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A4536" w14:textId="4C191D40" w:rsidR="006837B5" w:rsidRPr="00035AD3" w:rsidRDefault="00B204B0" w:rsidP="006837B5">
      <w:pPr>
        <w:autoSpaceDE w:val="0"/>
        <w:autoSpaceDN w:val="0"/>
        <w:adjustRightInd w:val="0"/>
        <w:spacing w:after="0" w:line="480" w:lineRule="auto"/>
        <w:jc w:val="both"/>
        <w:rPr>
          <w:b/>
          <w:bCs/>
          <w:sz w:val="40"/>
          <w:szCs w:val="40"/>
        </w:rPr>
      </w:pPr>
      <w:r w:rsidRPr="00035AD3">
        <w:rPr>
          <w:b/>
          <w:bCs/>
          <w:sz w:val="40"/>
          <w:szCs w:val="40"/>
        </w:rPr>
        <w:t>Supplementary materials</w:t>
      </w:r>
      <w:r w:rsidR="006837B5" w:rsidRPr="00035AD3">
        <w:rPr>
          <w:b/>
          <w:bCs/>
          <w:sz w:val="40"/>
          <w:szCs w:val="40"/>
        </w:rPr>
        <w:t>: Beekeepers’ perceptions toward a new omics tool for monitoring bee health in Europe</w:t>
      </w:r>
    </w:p>
    <w:p w14:paraId="2DCDF977" w14:textId="77777777" w:rsidR="006837B5" w:rsidRPr="00C10365" w:rsidRDefault="006837B5" w:rsidP="006837B5">
      <w:pPr>
        <w:spacing w:after="0" w:line="480" w:lineRule="auto"/>
        <w:jc w:val="both"/>
        <w:rPr>
          <w:rFonts w:cstheme="minorHAnsi"/>
        </w:rPr>
      </w:pPr>
      <w:r w:rsidRPr="002A06E2">
        <w:rPr>
          <w:rFonts w:cstheme="minorHAnsi"/>
        </w:rPr>
        <w:t>Elena Cini</w:t>
      </w:r>
      <w:r w:rsidRPr="002A06E2">
        <w:rPr>
          <w:rFonts w:cstheme="minorHAnsi"/>
          <w:vertAlign w:val="superscript"/>
        </w:rPr>
        <w:t>1</w:t>
      </w:r>
      <w:r>
        <w:rPr>
          <w:rFonts w:cstheme="minorHAnsi"/>
          <w:vertAlign w:val="superscript"/>
        </w:rPr>
        <w:t>,2</w:t>
      </w:r>
      <w:r w:rsidRPr="002A06E2">
        <w:rPr>
          <w:rFonts w:cstheme="minorHAnsi"/>
        </w:rPr>
        <w:t xml:space="preserve">*, Simon </w:t>
      </w:r>
      <w:r>
        <w:rPr>
          <w:rFonts w:cstheme="minorHAnsi"/>
        </w:rPr>
        <w:t xml:space="preserve">G. </w:t>
      </w:r>
      <w:r w:rsidRPr="002A06E2">
        <w:rPr>
          <w:rFonts w:cstheme="minorHAnsi"/>
        </w:rPr>
        <w:t>Potts</w:t>
      </w:r>
      <w:r w:rsidRPr="002A06E2">
        <w:rPr>
          <w:rFonts w:cstheme="minorHAnsi"/>
          <w:vertAlign w:val="superscript"/>
        </w:rPr>
        <w:t>1</w:t>
      </w:r>
      <w:r w:rsidRPr="002A06E2">
        <w:rPr>
          <w:rFonts w:cstheme="minorHAnsi"/>
        </w:rPr>
        <w:t>, Deepa Senapathi</w:t>
      </w:r>
      <w:r w:rsidRPr="002A06E2">
        <w:rPr>
          <w:rFonts w:cstheme="minorHAnsi"/>
          <w:vertAlign w:val="superscript"/>
        </w:rPr>
        <w:t>1</w:t>
      </w:r>
      <w:r w:rsidRPr="002A06E2">
        <w:rPr>
          <w:rFonts w:cstheme="minorHAnsi"/>
        </w:rPr>
        <w:t>, Matthias Albrecht</w:t>
      </w:r>
      <w:r>
        <w:rPr>
          <w:rFonts w:cstheme="minorHAnsi"/>
          <w:vertAlign w:val="superscript"/>
        </w:rPr>
        <w:t>3</w:t>
      </w:r>
      <w:r w:rsidRPr="002A06E2">
        <w:rPr>
          <w:rFonts w:cstheme="minorHAnsi"/>
        </w:rPr>
        <w:t xml:space="preserve">, </w:t>
      </w:r>
      <w:r>
        <w:rPr>
          <w:rFonts w:cstheme="minorHAnsi"/>
        </w:rPr>
        <w:t>Karim Arafah</w:t>
      </w:r>
      <w:r>
        <w:rPr>
          <w:rFonts w:cstheme="minorHAnsi"/>
          <w:vertAlign w:val="superscript"/>
        </w:rPr>
        <w:t>4</w:t>
      </w:r>
      <w:r>
        <w:rPr>
          <w:rFonts w:cstheme="minorHAnsi"/>
        </w:rPr>
        <w:t>, Dalel Askri</w:t>
      </w:r>
      <w:r>
        <w:rPr>
          <w:rFonts w:cstheme="minorHAnsi"/>
          <w:vertAlign w:val="superscript"/>
        </w:rPr>
        <w:t>4</w:t>
      </w:r>
      <w:r>
        <w:rPr>
          <w:rFonts w:cstheme="minorHAnsi"/>
        </w:rPr>
        <w:t>, Michel Bocquet</w:t>
      </w:r>
      <w:r>
        <w:rPr>
          <w:rFonts w:cstheme="minorHAnsi"/>
          <w:vertAlign w:val="superscript"/>
        </w:rPr>
        <w:t>5</w:t>
      </w:r>
      <w:r>
        <w:rPr>
          <w:rFonts w:cstheme="minorHAnsi"/>
        </w:rPr>
        <w:t>, Philippe Bulet</w:t>
      </w:r>
      <w:r>
        <w:rPr>
          <w:rFonts w:cstheme="minorHAnsi"/>
          <w:vertAlign w:val="superscript"/>
        </w:rPr>
        <w:t>6</w:t>
      </w:r>
      <w:r>
        <w:rPr>
          <w:rFonts w:cstheme="minorHAnsi"/>
        </w:rPr>
        <w:t xml:space="preserve">, </w:t>
      </w:r>
      <w:r w:rsidRPr="002A06E2">
        <w:rPr>
          <w:rFonts w:cstheme="minorHAnsi"/>
        </w:rPr>
        <w:t>Cecilia Costa</w:t>
      </w:r>
      <w:r>
        <w:rPr>
          <w:rFonts w:cstheme="minorHAnsi"/>
          <w:vertAlign w:val="superscript"/>
        </w:rPr>
        <w:t>7</w:t>
      </w:r>
      <w:r w:rsidRPr="002A06E2">
        <w:rPr>
          <w:rFonts w:cstheme="minorHAnsi"/>
        </w:rPr>
        <w:t xml:space="preserve">, Pilar De </w:t>
      </w:r>
      <w:r>
        <w:rPr>
          <w:rFonts w:cstheme="minorHAnsi"/>
        </w:rPr>
        <w:t>l</w:t>
      </w:r>
      <w:r w:rsidRPr="002A06E2">
        <w:rPr>
          <w:rFonts w:cstheme="minorHAnsi"/>
        </w:rPr>
        <w:t>a R</w:t>
      </w:r>
      <w:r>
        <w:rPr>
          <w:rFonts w:cstheme="minorHAnsi"/>
        </w:rPr>
        <w:t>ú</w:t>
      </w:r>
      <w:r w:rsidRPr="002A06E2">
        <w:rPr>
          <w:rFonts w:cstheme="minorHAnsi"/>
        </w:rPr>
        <w:t>a</w:t>
      </w:r>
      <w:r>
        <w:rPr>
          <w:rFonts w:cstheme="minorHAnsi"/>
          <w:vertAlign w:val="superscript"/>
        </w:rPr>
        <w:t>8</w:t>
      </w:r>
      <w:r w:rsidRPr="002A06E2">
        <w:rPr>
          <w:rFonts w:cstheme="minorHAnsi"/>
        </w:rPr>
        <w:t>, Alexandra-Maria Klein</w:t>
      </w:r>
      <w:r>
        <w:rPr>
          <w:rFonts w:cstheme="minorHAnsi"/>
          <w:vertAlign w:val="superscript"/>
        </w:rPr>
        <w:t>9</w:t>
      </w:r>
      <w:r w:rsidRPr="002A06E2">
        <w:rPr>
          <w:rFonts w:cstheme="minorHAnsi"/>
        </w:rPr>
        <w:t>, Anina Knauer</w:t>
      </w:r>
      <w:r>
        <w:rPr>
          <w:rFonts w:cstheme="minorHAnsi"/>
          <w:vertAlign w:val="superscript"/>
        </w:rPr>
        <w:t>3</w:t>
      </w:r>
      <w:r w:rsidRPr="002A06E2">
        <w:rPr>
          <w:rFonts w:cstheme="minorHAnsi"/>
        </w:rPr>
        <w:t>, Marika Mänd</w:t>
      </w:r>
      <w:r>
        <w:rPr>
          <w:rFonts w:cstheme="minorHAnsi"/>
          <w:vertAlign w:val="superscript"/>
        </w:rPr>
        <w:t>10</w:t>
      </w:r>
      <w:r w:rsidRPr="002A06E2">
        <w:rPr>
          <w:rFonts w:cstheme="minorHAnsi"/>
        </w:rPr>
        <w:t>, Risto Raimets</w:t>
      </w:r>
      <w:r>
        <w:rPr>
          <w:rFonts w:cstheme="minorHAnsi"/>
          <w:vertAlign w:val="superscript"/>
        </w:rPr>
        <w:t>10</w:t>
      </w:r>
      <w:r w:rsidRPr="002A06E2">
        <w:rPr>
          <w:rFonts w:cstheme="minorHAnsi"/>
        </w:rPr>
        <w:t>, Oliver Schweiger</w:t>
      </w:r>
      <w:r>
        <w:rPr>
          <w:rFonts w:cstheme="minorHAnsi"/>
          <w:vertAlign w:val="superscript"/>
        </w:rPr>
        <w:t>11,12</w:t>
      </w:r>
      <w:r w:rsidRPr="002A06E2">
        <w:rPr>
          <w:rFonts w:cstheme="minorHAnsi"/>
        </w:rPr>
        <w:t xml:space="preserve">, Jane </w:t>
      </w:r>
      <w:r>
        <w:rPr>
          <w:rFonts w:cstheme="minorHAnsi"/>
        </w:rPr>
        <w:t xml:space="preserve">C. </w:t>
      </w:r>
      <w:r w:rsidRPr="002A06E2">
        <w:rPr>
          <w:rFonts w:cstheme="minorHAnsi"/>
        </w:rPr>
        <w:t>Stout</w:t>
      </w:r>
      <w:r>
        <w:rPr>
          <w:rFonts w:cstheme="minorHAnsi"/>
          <w:vertAlign w:val="superscript"/>
        </w:rPr>
        <w:t>13</w:t>
      </w:r>
      <w:r>
        <w:rPr>
          <w:rFonts w:cstheme="minorHAnsi"/>
        </w:rPr>
        <w:t xml:space="preserve">, </w:t>
      </w:r>
      <w:r w:rsidRPr="002A06E2">
        <w:rPr>
          <w:rFonts w:cstheme="minorHAnsi"/>
        </w:rPr>
        <w:t xml:space="preserve">Tom </w:t>
      </w:r>
      <w:r>
        <w:rPr>
          <w:rFonts w:cstheme="minorHAnsi"/>
        </w:rPr>
        <w:t xml:space="preserve">D. </w:t>
      </w:r>
      <w:r w:rsidRPr="002A06E2">
        <w:rPr>
          <w:rFonts w:cstheme="minorHAnsi"/>
        </w:rPr>
        <w:t>Breeze</w:t>
      </w:r>
      <w:r w:rsidRPr="002A06E2">
        <w:rPr>
          <w:rFonts w:cstheme="minorHAnsi"/>
          <w:vertAlign w:val="superscript"/>
        </w:rPr>
        <w:t>1</w:t>
      </w:r>
      <w:r w:rsidRPr="002A06E2">
        <w:rPr>
          <w:rFonts w:cstheme="minorHAnsi"/>
        </w:rPr>
        <w:t>*</w:t>
      </w:r>
    </w:p>
    <w:p w14:paraId="51E823B2" w14:textId="77777777" w:rsidR="006837B5" w:rsidRDefault="006837B5" w:rsidP="006837B5">
      <w:pPr>
        <w:spacing w:after="0" w:line="480" w:lineRule="auto"/>
        <w:jc w:val="both"/>
        <w:rPr>
          <w:rFonts w:cstheme="minorHAnsi"/>
          <w:b/>
          <w:bCs/>
        </w:rPr>
      </w:pPr>
    </w:p>
    <w:p w14:paraId="51AE38DB" w14:textId="77777777" w:rsidR="006837B5" w:rsidRDefault="006837B5" w:rsidP="006837B5">
      <w:pPr>
        <w:spacing w:line="480" w:lineRule="auto"/>
        <w:jc w:val="both"/>
        <w:rPr>
          <w:rFonts w:cstheme="minorHAnsi"/>
        </w:rPr>
      </w:pPr>
      <w:r w:rsidRPr="00FB2A9D">
        <w:rPr>
          <w:rFonts w:cstheme="minorHAnsi"/>
          <w:vertAlign w:val="superscript"/>
        </w:rPr>
        <w:t>1</w:t>
      </w:r>
      <w:r w:rsidRPr="00FB2A9D">
        <w:rPr>
          <w:rFonts w:cstheme="minorHAnsi"/>
        </w:rPr>
        <w:t xml:space="preserve">Centre for Agri-Environmental Research, School of Agriculture, Policy and Development, University of Reading, Reading, </w:t>
      </w:r>
      <w:r>
        <w:rPr>
          <w:rFonts w:cstheme="minorHAnsi"/>
        </w:rPr>
        <w:t>England, United Kingdom</w:t>
      </w:r>
    </w:p>
    <w:p w14:paraId="23C8178E" w14:textId="77777777" w:rsidR="006837B5" w:rsidRPr="00FB2A9D" w:rsidRDefault="006837B5" w:rsidP="006837B5">
      <w:pPr>
        <w:spacing w:line="480" w:lineRule="auto"/>
        <w:jc w:val="both"/>
        <w:rPr>
          <w:rFonts w:cstheme="minorHAnsi"/>
        </w:rPr>
      </w:pPr>
      <w:r w:rsidRPr="00FB2A9D">
        <w:rPr>
          <w:rFonts w:cstheme="minorHAnsi"/>
          <w:vertAlign w:val="superscript"/>
        </w:rPr>
        <w:t>2</w:t>
      </w:r>
      <w:r>
        <w:rPr>
          <w:rFonts w:cstheme="minorHAnsi"/>
        </w:rPr>
        <w:t>School of Environmental and Natural Sciences, Bangor University, Bangor, Wales, United Kingdom</w:t>
      </w:r>
    </w:p>
    <w:p w14:paraId="4E3C6EF0" w14:textId="77777777" w:rsidR="006837B5" w:rsidRDefault="006837B5" w:rsidP="006837B5">
      <w:pPr>
        <w:spacing w:line="480" w:lineRule="auto"/>
        <w:jc w:val="both"/>
        <w:rPr>
          <w:rFonts w:cstheme="minorHAnsi"/>
        </w:rPr>
      </w:pPr>
      <w:r>
        <w:rPr>
          <w:rFonts w:cstheme="minorHAnsi"/>
          <w:vertAlign w:val="superscript"/>
        </w:rPr>
        <w:t>3</w:t>
      </w:r>
      <w:r w:rsidRPr="00FB2A9D">
        <w:rPr>
          <w:rFonts w:cstheme="minorHAnsi"/>
        </w:rPr>
        <w:t xml:space="preserve">Agroecology and Environment, </w:t>
      </w:r>
      <w:proofErr w:type="spellStart"/>
      <w:r w:rsidRPr="00FB2A9D">
        <w:rPr>
          <w:rFonts w:cstheme="minorHAnsi"/>
        </w:rPr>
        <w:t>Agroscope</w:t>
      </w:r>
      <w:proofErr w:type="spellEnd"/>
      <w:r w:rsidRPr="00FB2A9D">
        <w:rPr>
          <w:rFonts w:cstheme="minorHAnsi"/>
        </w:rPr>
        <w:t>, Zurich, Switzerland</w:t>
      </w:r>
    </w:p>
    <w:p w14:paraId="41BF4794" w14:textId="77777777" w:rsidR="00622E02" w:rsidRDefault="00622E02" w:rsidP="00622E02">
      <w:pPr>
        <w:spacing w:line="480" w:lineRule="auto"/>
        <w:jc w:val="both"/>
        <w:rPr>
          <w:rFonts w:cstheme="minorHAnsi"/>
          <w:vertAlign w:val="superscript"/>
        </w:rPr>
      </w:pPr>
      <w:r>
        <w:rPr>
          <w:rFonts w:cstheme="minorHAnsi"/>
          <w:vertAlign w:val="superscript"/>
        </w:rPr>
        <w:t>4</w:t>
      </w:r>
      <w:r w:rsidRPr="00CE5B08">
        <w:rPr>
          <w:rFonts w:cstheme="minorHAnsi"/>
        </w:rPr>
        <w:t xml:space="preserve">Plateforme </w:t>
      </w:r>
      <w:proofErr w:type="spellStart"/>
      <w:r w:rsidRPr="00CE5B08">
        <w:rPr>
          <w:rFonts w:cstheme="minorHAnsi"/>
        </w:rPr>
        <w:t>BioPark</w:t>
      </w:r>
      <w:proofErr w:type="spellEnd"/>
      <w:r w:rsidRPr="00CE5B08">
        <w:rPr>
          <w:rFonts w:cstheme="minorHAnsi"/>
        </w:rPr>
        <w:t xml:space="preserve"> </w:t>
      </w:r>
      <w:proofErr w:type="spellStart"/>
      <w:r w:rsidRPr="00CE5B08">
        <w:rPr>
          <w:rFonts w:cstheme="minorHAnsi"/>
        </w:rPr>
        <w:t>d’Archamps</w:t>
      </w:r>
      <w:proofErr w:type="spellEnd"/>
      <w:r w:rsidRPr="00CE5B08">
        <w:rPr>
          <w:rFonts w:cstheme="minorHAnsi"/>
        </w:rPr>
        <w:t xml:space="preserve">, </w:t>
      </w:r>
      <w:proofErr w:type="spellStart"/>
      <w:r w:rsidRPr="00CE5B08">
        <w:rPr>
          <w:rFonts w:cstheme="minorHAnsi"/>
        </w:rPr>
        <w:t>Archamps</w:t>
      </w:r>
      <w:proofErr w:type="spellEnd"/>
      <w:r w:rsidRPr="00CE5B08">
        <w:rPr>
          <w:rFonts w:cstheme="minorHAnsi"/>
        </w:rPr>
        <w:t>, Fran</w:t>
      </w:r>
      <w:r>
        <w:rPr>
          <w:rFonts w:cstheme="minorHAnsi"/>
        </w:rPr>
        <w:t>ce</w:t>
      </w:r>
      <w:r>
        <w:rPr>
          <w:rFonts w:cstheme="minorHAnsi"/>
          <w:vertAlign w:val="superscript"/>
        </w:rPr>
        <w:t xml:space="preserve"> </w:t>
      </w:r>
    </w:p>
    <w:p w14:paraId="57FF4323" w14:textId="5EB198A0" w:rsidR="006837B5" w:rsidRPr="00FB2A9D" w:rsidRDefault="006837B5" w:rsidP="006837B5">
      <w:pPr>
        <w:spacing w:line="480" w:lineRule="auto"/>
        <w:jc w:val="both"/>
        <w:rPr>
          <w:rFonts w:cstheme="minorHAnsi"/>
        </w:rPr>
      </w:pPr>
      <w:r>
        <w:rPr>
          <w:rFonts w:cstheme="minorHAnsi"/>
          <w:vertAlign w:val="superscript"/>
        </w:rPr>
        <w:t>5</w:t>
      </w:r>
      <w:r w:rsidRPr="00FB2A9D">
        <w:rPr>
          <w:rFonts w:cstheme="minorHAnsi"/>
        </w:rPr>
        <w:t xml:space="preserve">Apimedia, </w:t>
      </w:r>
      <w:proofErr w:type="spellStart"/>
      <w:r w:rsidRPr="00FB2A9D">
        <w:rPr>
          <w:rFonts w:cstheme="minorHAnsi"/>
        </w:rPr>
        <w:t>Pringy</w:t>
      </w:r>
      <w:proofErr w:type="spellEnd"/>
      <w:r w:rsidRPr="00FB2A9D">
        <w:rPr>
          <w:rFonts w:cstheme="minorHAnsi"/>
        </w:rPr>
        <w:t>, Annecy, France</w:t>
      </w:r>
    </w:p>
    <w:p w14:paraId="76BF6D4E" w14:textId="77777777" w:rsidR="006837B5" w:rsidRPr="00FB2A9D" w:rsidRDefault="006837B5" w:rsidP="006837B5">
      <w:pPr>
        <w:spacing w:line="480" w:lineRule="auto"/>
        <w:jc w:val="both"/>
        <w:rPr>
          <w:rFonts w:cstheme="minorHAnsi"/>
        </w:rPr>
      </w:pPr>
      <w:r>
        <w:rPr>
          <w:rFonts w:cstheme="minorHAnsi"/>
          <w:vertAlign w:val="superscript"/>
        </w:rPr>
        <w:t>6</w:t>
      </w:r>
      <w:r w:rsidRPr="00FB2A9D">
        <w:rPr>
          <w:rFonts w:cstheme="minorHAnsi"/>
        </w:rPr>
        <w:t xml:space="preserve">Institute for Advanced Biosciences, CR </w:t>
      </w:r>
      <w:proofErr w:type="spellStart"/>
      <w:r w:rsidRPr="00FB2A9D">
        <w:rPr>
          <w:rFonts w:cstheme="minorHAnsi"/>
        </w:rPr>
        <w:t>Inserm</w:t>
      </w:r>
      <w:proofErr w:type="spellEnd"/>
      <w:r w:rsidRPr="00FB2A9D">
        <w:rPr>
          <w:rFonts w:cstheme="minorHAnsi"/>
        </w:rPr>
        <w:t xml:space="preserve"> U1209, CNRS UMR5309, Université Grenoble Alpes. Team-</w:t>
      </w:r>
      <w:proofErr w:type="spellStart"/>
      <w:r w:rsidRPr="00FB2A9D">
        <w:rPr>
          <w:rFonts w:cstheme="minorHAnsi"/>
        </w:rPr>
        <w:t>Verdel</w:t>
      </w:r>
      <w:proofErr w:type="spellEnd"/>
      <w:r w:rsidRPr="00FB2A9D">
        <w:rPr>
          <w:rFonts w:cstheme="minorHAnsi"/>
        </w:rPr>
        <w:t xml:space="preserve">: ARN, </w:t>
      </w:r>
      <w:proofErr w:type="spellStart"/>
      <w:r w:rsidRPr="00FB2A9D">
        <w:rPr>
          <w:rFonts w:cstheme="minorHAnsi"/>
        </w:rPr>
        <w:t>Epigénétique</w:t>
      </w:r>
      <w:proofErr w:type="spellEnd"/>
      <w:r w:rsidRPr="00FB2A9D">
        <w:rPr>
          <w:rFonts w:cstheme="minorHAnsi"/>
        </w:rPr>
        <w:t xml:space="preserve"> et Stress/RNA, Epigenetics and Stress, Grenoble, France</w:t>
      </w:r>
    </w:p>
    <w:p w14:paraId="28D13024" w14:textId="77777777" w:rsidR="006837B5" w:rsidRPr="00FB2A9D" w:rsidRDefault="006837B5" w:rsidP="006837B5">
      <w:pPr>
        <w:spacing w:line="480" w:lineRule="auto"/>
        <w:jc w:val="both"/>
        <w:rPr>
          <w:rFonts w:cstheme="minorHAnsi"/>
        </w:rPr>
      </w:pPr>
      <w:r>
        <w:rPr>
          <w:rFonts w:cstheme="minorHAnsi"/>
          <w:vertAlign w:val="superscript"/>
        </w:rPr>
        <w:t>7</w:t>
      </w:r>
      <w:r w:rsidRPr="00FB2A9D">
        <w:rPr>
          <w:rFonts w:cstheme="minorHAnsi"/>
        </w:rPr>
        <w:t>CREA Research Centre for Agriculture and Environment, Bologna, Italy</w:t>
      </w:r>
    </w:p>
    <w:p w14:paraId="7C3090A5" w14:textId="77777777" w:rsidR="006837B5" w:rsidRPr="00FB2A9D" w:rsidRDefault="006837B5" w:rsidP="006837B5">
      <w:pPr>
        <w:pStyle w:val="Default"/>
        <w:spacing w:after="160" w:line="480" w:lineRule="auto"/>
        <w:jc w:val="both"/>
        <w:rPr>
          <w:sz w:val="22"/>
          <w:szCs w:val="22"/>
        </w:rPr>
      </w:pPr>
      <w:r>
        <w:rPr>
          <w:rFonts w:cstheme="minorHAnsi"/>
          <w:sz w:val="22"/>
          <w:szCs w:val="22"/>
          <w:vertAlign w:val="superscript"/>
        </w:rPr>
        <w:t>8</w:t>
      </w:r>
      <w:r w:rsidRPr="00FB2A9D">
        <w:rPr>
          <w:rFonts w:asciiTheme="minorHAnsi" w:hAnsiTheme="minorHAnsi" w:cstheme="minorHAnsi"/>
          <w:color w:val="auto"/>
          <w:sz w:val="22"/>
          <w:szCs w:val="22"/>
        </w:rPr>
        <w:t>Department of Zoology and Physical Anthropology, Faculty of Veterinary, University of Murcia, Murcia, Spain</w:t>
      </w:r>
    </w:p>
    <w:p w14:paraId="6E29F34A" w14:textId="77777777" w:rsidR="006837B5" w:rsidRPr="00FB2A9D" w:rsidRDefault="006837B5" w:rsidP="006837B5">
      <w:pPr>
        <w:pStyle w:val="Default"/>
        <w:spacing w:after="160" w:line="480" w:lineRule="auto"/>
        <w:jc w:val="both"/>
        <w:rPr>
          <w:sz w:val="22"/>
          <w:szCs w:val="22"/>
        </w:rPr>
      </w:pPr>
      <w:r>
        <w:rPr>
          <w:rFonts w:cstheme="minorHAnsi"/>
          <w:sz w:val="22"/>
          <w:szCs w:val="22"/>
          <w:vertAlign w:val="superscript"/>
        </w:rPr>
        <w:t>9</w:t>
      </w:r>
      <w:r w:rsidRPr="00FB2A9D">
        <w:rPr>
          <w:sz w:val="22"/>
          <w:szCs w:val="22"/>
        </w:rPr>
        <w:t>Chair of Nature Conservation and Landscape Ecology, University of Freiburg, Freiburg, Germany</w:t>
      </w:r>
    </w:p>
    <w:p w14:paraId="5A6746B5" w14:textId="77777777" w:rsidR="006837B5" w:rsidRPr="00FB2A9D" w:rsidRDefault="006837B5" w:rsidP="006837B5">
      <w:pPr>
        <w:spacing w:line="480" w:lineRule="auto"/>
        <w:jc w:val="both"/>
        <w:rPr>
          <w:rFonts w:cstheme="minorHAnsi"/>
        </w:rPr>
      </w:pPr>
      <w:r>
        <w:rPr>
          <w:rFonts w:cstheme="minorHAnsi"/>
          <w:vertAlign w:val="superscript"/>
        </w:rPr>
        <w:t>10</w:t>
      </w:r>
      <w:r w:rsidRPr="00FB2A9D">
        <w:rPr>
          <w:rFonts w:cstheme="minorHAnsi"/>
        </w:rPr>
        <w:t>Institute of Agricultural and Environmental Sciences, Estonian University of Life Sciences, Tartu, Estonia</w:t>
      </w:r>
    </w:p>
    <w:p w14:paraId="47106C17" w14:textId="77777777" w:rsidR="006837B5" w:rsidRPr="00FB2A9D" w:rsidRDefault="006837B5" w:rsidP="006837B5">
      <w:pPr>
        <w:pStyle w:val="Default"/>
        <w:spacing w:after="160" w:line="480" w:lineRule="auto"/>
        <w:jc w:val="both"/>
        <w:rPr>
          <w:sz w:val="22"/>
          <w:szCs w:val="22"/>
        </w:rPr>
      </w:pPr>
      <w:r>
        <w:rPr>
          <w:rFonts w:cstheme="minorHAnsi"/>
          <w:sz w:val="22"/>
          <w:szCs w:val="22"/>
          <w:vertAlign w:val="superscript"/>
        </w:rPr>
        <w:t>11</w:t>
      </w:r>
      <w:r w:rsidRPr="00FB2A9D">
        <w:rPr>
          <w:sz w:val="22"/>
          <w:szCs w:val="22"/>
        </w:rPr>
        <w:t>UFZ – Helmholtz Centre for Environmental Research, Department of Community Ecology, Halle, Germany</w:t>
      </w:r>
    </w:p>
    <w:p w14:paraId="5C0F7C21" w14:textId="77777777" w:rsidR="006837B5" w:rsidRPr="00FB2A9D" w:rsidRDefault="006837B5" w:rsidP="006837B5">
      <w:pPr>
        <w:spacing w:line="480" w:lineRule="auto"/>
        <w:jc w:val="both"/>
        <w:rPr>
          <w:rFonts w:cstheme="minorHAnsi"/>
        </w:rPr>
      </w:pPr>
      <w:r w:rsidRPr="00FB2A9D">
        <w:rPr>
          <w:rFonts w:cstheme="minorHAnsi"/>
          <w:vertAlign w:val="superscript"/>
        </w:rPr>
        <w:t>1</w:t>
      </w:r>
      <w:r>
        <w:rPr>
          <w:rFonts w:cstheme="minorHAnsi"/>
          <w:vertAlign w:val="superscript"/>
        </w:rPr>
        <w:t>2</w:t>
      </w:r>
      <w:r w:rsidRPr="00FB2A9D">
        <w:rPr>
          <w:rFonts w:cstheme="minorHAnsi"/>
        </w:rPr>
        <w:t>German Centre for Integrative Biodiversity Research (</w:t>
      </w:r>
      <w:proofErr w:type="spellStart"/>
      <w:r w:rsidRPr="00FB2A9D">
        <w:rPr>
          <w:rFonts w:cstheme="minorHAnsi"/>
        </w:rPr>
        <w:t>iDiv</w:t>
      </w:r>
      <w:proofErr w:type="spellEnd"/>
      <w:r w:rsidRPr="00FB2A9D">
        <w:rPr>
          <w:rFonts w:cstheme="minorHAnsi"/>
        </w:rPr>
        <w:t>) Halle-Jena-Leipzig, Deutscher, Leipzig, Germany</w:t>
      </w:r>
    </w:p>
    <w:p w14:paraId="5919ECA8" w14:textId="77777777" w:rsidR="006837B5" w:rsidRPr="00FB2A9D" w:rsidRDefault="006837B5" w:rsidP="006837B5">
      <w:pPr>
        <w:spacing w:line="480" w:lineRule="auto"/>
        <w:jc w:val="both"/>
      </w:pPr>
      <w:r w:rsidRPr="00FB2A9D">
        <w:rPr>
          <w:rFonts w:cstheme="minorHAnsi"/>
          <w:vertAlign w:val="superscript"/>
        </w:rPr>
        <w:t>1</w:t>
      </w:r>
      <w:r>
        <w:rPr>
          <w:rFonts w:cstheme="minorHAnsi"/>
          <w:vertAlign w:val="superscript"/>
        </w:rPr>
        <w:t>3</w:t>
      </w:r>
      <w:r w:rsidRPr="00FB2A9D">
        <w:t>Trinity College Dublin, School of Natural Sciences, Botany Department, College Green, Dublin, Ireland</w:t>
      </w:r>
    </w:p>
    <w:p w14:paraId="5298CDBC" w14:textId="77777777" w:rsidR="006837B5" w:rsidRDefault="006837B5" w:rsidP="006837B5">
      <w:pPr>
        <w:spacing w:after="0" w:line="480" w:lineRule="auto"/>
        <w:jc w:val="both"/>
      </w:pPr>
      <w:r w:rsidRPr="002A06E2">
        <w:t>*</w:t>
      </w:r>
      <w:r>
        <w:t>Corresponding authors</w:t>
      </w:r>
    </w:p>
    <w:p w14:paraId="024015ED" w14:textId="77777777" w:rsidR="008E5B7B" w:rsidRDefault="008E5B7B" w:rsidP="008E5B7B">
      <w:pPr>
        <w:spacing w:after="0" w:line="480" w:lineRule="auto"/>
        <w:jc w:val="both"/>
        <w:rPr>
          <w:rFonts w:cstheme="minorHAnsi"/>
          <w:vertAlign w:val="superscript"/>
        </w:rPr>
      </w:pPr>
      <w:r>
        <w:lastRenderedPageBreak/>
        <w:t xml:space="preserve">Emails: </w:t>
      </w:r>
      <w:hyperlink r:id="rId7" w:history="1">
        <w:r w:rsidRPr="00C819B4">
          <w:rPr>
            <w:rStyle w:val="Hyperlink"/>
          </w:rPr>
          <w:t>elena.cini.ec@gmail.com</w:t>
        </w:r>
      </w:hyperlink>
      <w:r>
        <w:t xml:space="preserve"> (EC), </w:t>
      </w:r>
      <w:hyperlink r:id="rId8" w:history="1">
        <w:r w:rsidRPr="00C819B4">
          <w:rPr>
            <w:rStyle w:val="Hyperlink"/>
          </w:rPr>
          <w:t>t.d.breeze@reading.ac.uk</w:t>
        </w:r>
      </w:hyperlink>
      <w:r>
        <w:t xml:space="preserve"> (TB)</w:t>
      </w:r>
      <w:r>
        <w:rPr>
          <w:rFonts w:cstheme="minorHAnsi"/>
          <w:vertAlign w:val="superscript"/>
        </w:rPr>
        <w:br w:type="page"/>
      </w:r>
    </w:p>
    <w:p w14:paraId="2CE72B1C" w14:textId="77777777" w:rsidR="006837B5" w:rsidRPr="00035AD3" w:rsidRDefault="006837B5" w:rsidP="006837B5">
      <w:pPr>
        <w:spacing w:after="0" w:line="480" w:lineRule="auto"/>
        <w:rPr>
          <w:b/>
          <w:bCs/>
          <w:sz w:val="36"/>
          <w:szCs w:val="36"/>
        </w:rPr>
      </w:pPr>
      <w:r w:rsidRPr="00035AD3">
        <w:rPr>
          <w:b/>
          <w:bCs/>
          <w:sz w:val="36"/>
          <w:szCs w:val="36"/>
        </w:rPr>
        <w:lastRenderedPageBreak/>
        <w:t>S1 Appendix. Questionnaire survey questions and distribution</w:t>
      </w:r>
    </w:p>
    <w:p w14:paraId="3B6DAF5B" w14:textId="77777777" w:rsidR="006837B5" w:rsidRDefault="006837B5" w:rsidP="006837B5">
      <w:pPr>
        <w:spacing w:after="0" w:line="480" w:lineRule="auto"/>
        <w:jc w:val="both"/>
        <w:rPr>
          <w:rFonts w:cstheme="minorHAnsi"/>
        </w:rPr>
      </w:pPr>
      <w:r w:rsidRPr="00D006AC">
        <w:t>The survey was peer reviewed by expert researchers and/or beekeepers from each country involved in the study.</w:t>
      </w:r>
      <w:r>
        <w:rPr>
          <w:rFonts w:cstheme="minorHAnsi"/>
        </w:rPr>
        <w:t xml:space="preserve"> These experts were asked to suggest any additional answer to include in closed questions, giving any further opinion on whether a question was useful to include or not, and ensuring all questions were clear. Moreover, BIOP (</w:t>
      </w:r>
      <w:proofErr w:type="spellStart"/>
      <w:r>
        <w:rPr>
          <w:rFonts w:cstheme="minorHAnsi"/>
        </w:rPr>
        <w:t>BioPark</w:t>
      </w:r>
      <w:proofErr w:type="spellEnd"/>
      <w:r>
        <w:rPr>
          <w:rFonts w:cstheme="minorHAnsi"/>
        </w:rPr>
        <w:t xml:space="preserve"> </w:t>
      </w:r>
      <w:proofErr w:type="spellStart"/>
      <w:r>
        <w:rPr>
          <w:rFonts w:cstheme="minorHAnsi"/>
        </w:rPr>
        <w:t>Archamps</w:t>
      </w:r>
      <w:proofErr w:type="spellEnd"/>
      <w:r>
        <w:rPr>
          <w:rFonts w:cstheme="minorHAnsi"/>
        </w:rPr>
        <w:t xml:space="preserve">) and CNRS (Centre National de la Recherche </w:t>
      </w:r>
      <w:proofErr w:type="spellStart"/>
      <w:r>
        <w:rPr>
          <w:rFonts w:cstheme="minorHAnsi"/>
        </w:rPr>
        <w:t>Scientifique</w:t>
      </w:r>
      <w:proofErr w:type="spellEnd"/>
      <w:r>
        <w:rPr>
          <w:rFonts w:cstheme="minorHAnsi"/>
        </w:rPr>
        <w:t>) researchers, who are leading the production of the Bee Health Card, made sure that the tool description presented in the survey was easily comprehended and included all important elements that were provided.</w:t>
      </w:r>
    </w:p>
    <w:tbl>
      <w:tblPr>
        <w:tblStyle w:val="PlainTable2"/>
        <w:tblW w:w="10598" w:type="dxa"/>
        <w:tblLook w:val="04A0" w:firstRow="1" w:lastRow="0" w:firstColumn="1" w:lastColumn="0" w:noHBand="0" w:noVBand="1"/>
      </w:tblPr>
      <w:tblGrid>
        <w:gridCol w:w="1101"/>
        <w:gridCol w:w="9497"/>
      </w:tblGrid>
      <w:tr w:rsidR="006837B5" w:rsidRPr="009D17BD" w14:paraId="03AF1680" w14:textId="77777777" w:rsidTr="00700F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98" w:type="dxa"/>
            <w:gridSpan w:val="2"/>
            <w:tcBorders>
              <w:top w:val="nil"/>
              <w:bottom w:val="single" w:sz="4" w:space="0" w:color="auto"/>
            </w:tcBorders>
          </w:tcPr>
          <w:p w14:paraId="186206E4" w14:textId="77777777" w:rsidR="006837B5" w:rsidRPr="00C5000A" w:rsidRDefault="006837B5" w:rsidP="00700FC8">
            <w:pPr>
              <w:spacing w:line="480" w:lineRule="auto"/>
              <w:jc w:val="both"/>
              <w:rPr>
                <w:rFonts w:cstheme="minorHAnsi"/>
                <w:b w:val="0"/>
                <w:bCs w:val="0"/>
                <w:sz w:val="18"/>
                <w:szCs w:val="18"/>
              </w:rPr>
            </w:pPr>
            <w:r w:rsidRPr="003B32C7">
              <w:rPr>
                <w:rFonts w:cstheme="minorHAnsi"/>
                <w:sz w:val="18"/>
                <w:szCs w:val="18"/>
              </w:rPr>
              <w:t xml:space="preserve">Table </w:t>
            </w:r>
            <w:r>
              <w:rPr>
                <w:rFonts w:cstheme="minorHAnsi"/>
                <w:sz w:val="18"/>
                <w:szCs w:val="18"/>
              </w:rPr>
              <w:t>A</w:t>
            </w:r>
            <w:r w:rsidRPr="003B32C7">
              <w:rPr>
                <w:rFonts w:cstheme="minorHAnsi"/>
                <w:sz w:val="18"/>
                <w:szCs w:val="18"/>
              </w:rPr>
              <w:t>.</w:t>
            </w:r>
            <w:r>
              <w:rPr>
                <w:rFonts w:cstheme="minorHAnsi"/>
                <w:b w:val="0"/>
                <w:bCs w:val="0"/>
                <w:sz w:val="18"/>
                <w:szCs w:val="18"/>
              </w:rPr>
              <w:t xml:space="preserve"> </w:t>
            </w:r>
            <w:r w:rsidRPr="00746562">
              <w:rPr>
                <w:rFonts w:cstheme="minorHAnsi"/>
                <w:sz w:val="18"/>
                <w:szCs w:val="18"/>
              </w:rPr>
              <w:t>Survey questions.</w:t>
            </w:r>
          </w:p>
        </w:tc>
      </w:tr>
      <w:tr w:rsidR="006837B5" w:rsidRPr="009D17BD" w14:paraId="370A04C7" w14:textId="77777777" w:rsidTr="00700F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Borders>
              <w:top w:val="single" w:sz="4" w:space="0" w:color="auto"/>
            </w:tcBorders>
          </w:tcPr>
          <w:p w14:paraId="6EFECC6B" w14:textId="77777777" w:rsidR="006837B5" w:rsidRPr="00C5000A" w:rsidRDefault="006837B5" w:rsidP="00700FC8">
            <w:pPr>
              <w:spacing w:line="480" w:lineRule="auto"/>
              <w:rPr>
                <w:rFonts w:cstheme="minorHAnsi"/>
                <w:color w:val="000000"/>
                <w:sz w:val="18"/>
                <w:szCs w:val="18"/>
              </w:rPr>
            </w:pPr>
            <w:r w:rsidRPr="00C5000A">
              <w:rPr>
                <w:rFonts w:cstheme="minorHAnsi"/>
                <w:color w:val="000000"/>
                <w:sz w:val="18"/>
                <w:szCs w:val="18"/>
              </w:rPr>
              <w:t xml:space="preserve">Question </w:t>
            </w:r>
            <w:r>
              <w:rPr>
                <w:rFonts w:cstheme="minorHAnsi"/>
                <w:color w:val="000000"/>
                <w:sz w:val="18"/>
                <w:szCs w:val="18"/>
              </w:rPr>
              <w:t>n°</w:t>
            </w:r>
          </w:p>
        </w:tc>
        <w:tc>
          <w:tcPr>
            <w:tcW w:w="9497" w:type="dxa"/>
            <w:tcBorders>
              <w:top w:val="single" w:sz="4" w:space="0" w:color="auto"/>
            </w:tcBorders>
          </w:tcPr>
          <w:p w14:paraId="3FF50D3F" w14:textId="77777777" w:rsidR="006837B5" w:rsidRPr="005C4FB5" w:rsidRDefault="006837B5" w:rsidP="00700FC8">
            <w:pPr>
              <w:spacing w:line="480" w:lineRule="auto"/>
              <w:cnfStyle w:val="000000100000" w:firstRow="0" w:lastRow="0" w:firstColumn="0" w:lastColumn="0" w:oddVBand="0" w:evenVBand="0" w:oddHBand="1" w:evenHBand="0" w:firstRowFirstColumn="0" w:firstRowLastColumn="0" w:lastRowFirstColumn="0" w:lastRowLastColumn="0"/>
              <w:rPr>
                <w:rFonts w:cstheme="minorHAnsi"/>
                <w:b/>
                <w:bCs/>
                <w:color w:val="000000"/>
                <w:sz w:val="18"/>
                <w:szCs w:val="18"/>
              </w:rPr>
            </w:pPr>
            <w:r w:rsidRPr="005C4FB5">
              <w:rPr>
                <w:rFonts w:cstheme="minorHAnsi"/>
                <w:b/>
                <w:bCs/>
                <w:color w:val="000000"/>
                <w:sz w:val="18"/>
                <w:szCs w:val="18"/>
              </w:rPr>
              <w:t>Extended question</w:t>
            </w:r>
          </w:p>
        </w:tc>
      </w:tr>
      <w:tr w:rsidR="006837B5" w:rsidRPr="009D17BD" w14:paraId="6461A8E3" w14:textId="77777777" w:rsidTr="00700FC8">
        <w:tc>
          <w:tcPr>
            <w:cnfStyle w:val="001000000000" w:firstRow="0" w:lastRow="0" w:firstColumn="1" w:lastColumn="0" w:oddVBand="0" w:evenVBand="0" w:oddHBand="0" w:evenHBand="0" w:firstRowFirstColumn="0" w:firstRowLastColumn="0" w:lastRowFirstColumn="0" w:lastRowLastColumn="0"/>
            <w:tcW w:w="1101" w:type="dxa"/>
          </w:tcPr>
          <w:p w14:paraId="1666066F" w14:textId="77777777" w:rsidR="006837B5" w:rsidRPr="00C0162D" w:rsidRDefault="006837B5" w:rsidP="00700FC8">
            <w:pPr>
              <w:spacing w:line="480" w:lineRule="auto"/>
              <w:rPr>
                <w:rFonts w:cstheme="minorHAnsi"/>
                <w:b w:val="0"/>
                <w:bCs w:val="0"/>
                <w:sz w:val="18"/>
                <w:szCs w:val="18"/>
              </w:rPr>
            </w:pPr>
            <w:r w:rsidRPr="00C0162D">
              <w:rPr>
                <w:rFonts w:cstheme="minorHAnsi"/>
                <w:b w:val="0"/>
                <w:bCs w:val="0"/>
                <w:color w:val="000000"/>
                <w:sz w:val="18"/>
                <w:szCs w:val="18"/>
              </w:rPr>
              <w:t>Q1</w:t>
            </w:r>
          </w:p>
        </w:tc>
        <w:tc>
          <w:tcPr>
            <w:tcW w:w="9497" w:type="dxa"/>
          </w:tcPr>
          <w:p w14:paraId="63119661" w14:textId="77777777" w:rsidR="006837B5" w:rsidRPr="00C5000A" w:rsidRDefault="006837B5" w:rsidP="00700FC8">
            <w:p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How many years have you been practicing beekeeping?</w:t>
            </w:r>
          </w:p>
          <w:p w14:paraId="34C30113" w14:textId="77777777" w:rsidR="006837B5" w:rsidRPr="00C5000A" w:rsidRDefault="006837B5" w:rsidP="006837B5">
            <w:pPr>
              <w:pStyle w:val="ListParagraph"/>
              <w:numPr>
                <w:ilvl w:val="0"/>
                <w:numId w:val="9"/>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As hobby</w:t>
            </w:r>
          </w:p>
          <w:p w14:paraId="380CF6B7" w14:textId="77777777" w:rsidR="006837B5" w:rsidRPr="00C5000A" w:rsidRDefault="006837B5" w:rsidP="006837B5">
            <w:pPr>
              <w:pStyle w:val="ListParagraph"/>
              <w:numPr>
                <w:ilvl w:val="0"/>
                <w:numId w:val="9"/>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As profession</w:t>
            </w:r>
          </w:p>
        </w:tc>
      </w:tr>
      <w:tr w:rsidR="006837B5" w:rsidRPr="009D17BD" w14:paraId="253A9D93" w14:textId="77777777" w:rsidTr="00700F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11990793" w14:textId="77777777" w:rsidR="006837B5" w:rsidRPr="00C0162D" w:rsidRDefault="006837B5" w:rsidP="00700FC8">
            <w:pPr>
              <w:spacing w:line="480" w:lineRule="auto"/>
              <w:rPr>
                <w:rFonts w:cstheme="minorHAnsi"/>
                <w:b w:val="0"/>
                <w:bCs w:val="0"/>
                <w:sz w:val="18"/>
                <w:szCs w:val="18"/>
              </w:rPr>
            </w:pPr>
            <w:r w:rsidRPr="00C0162D">
              <w:rPr>
                <w:rFonts w:cstheme="minorHAnsi"/>
                <w:b w:val="0"/>
                <w:bCs w:val="0"/>
                <w:color w:val="000000"/>
                <w:sz w:val="18"/>
                <w:szCs w:val="18"/>
              </w:rPr>
              <w:t>Q2</w:t>
            </w:r>
          </w:p>
        </w:tc>
        <w:tc>
          <w:tcPr>
            <w:tcW w:w="9497" w:type="dxa"/>
          </w:tcPr>
          <w:p w14:paraId="36C45697" w14:textId="77777777" w:rsidR="006837B5" w:rsidRPr="00C5000A" w:rsidRDefault="006837B5" w:rsidP="00700FC8">
            <w:p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5000A">
              <w:rPr>
                <w:rFonts w:cstheme="minorHAnsi"/>
                <w:color w:val="000000"/>
                <w:sz w:val="18"/>
                <w:szCs w:val="18"/>
              </w:rPr>
              <w:t>How many hives have you kept in the last 3 years? Please indicate the average number per year (open answer)</w:t>
            </w:r>
          </w:p>
        </w:tc>
      </w:tr>
      <w:tr w:rsidR="006837B5" w:rsidRPr="009D17BD" w14:paraId="1BCB0F7E" w14:textId="77777777" w:rsidTr="00700FC8">
        <w:tc>
          <w:tcPr>
            <w:cnfStyle w:val="001000000000" w:firstRow="0" w:lastRow="0" w:firstColumn="1" w:lastColumn="0" w:oddVBand="0" w:evenVBand="0" w:oddHBand="0" w:evenHBand="0" w:firstRowFirstColumn="0" w:firstRowLastColumn="0" w:lastRowFirstColumn="0" w:lastRowLastColumn="0"/>
            <w:tcW w:w="1101" w:type="dxa"/>
          </w:tcPr>
          <w:p w14:paraId="54BBC527" w14:textId="77777777" w:rsidR="006837B5" w:rsidRPr="00C0162D" w:rsidRDefault="006837B5" w:rsidP="00700FC8">
            <w:pPr>
              <w:spacing w:line="480" w:lineRule="auto"/>
              <w:rPr>
                <w:rFonts w:cstheme="minorHAnsi"/>
                <w:b w:val="0"/>
                <w:bCs w:val="0"/>
                <w:sz w:val="18"/>
                <w:szCs w:val="18"/>
              </w:rPr>
            </w:pPr>
            <w:r w:rsidRPr="00C0162D">
              <w:rPr>
                <w:rFonts w:cstheme="minorHAnsi"/>
                <w:b w:val="0"/>
                <w:bCs w:val="0"/>
                <w:color w:val="000000"/>
                <w:sz w:val="18"/>
                <w:szCs w:val="18"/>
              </w:rPr>
              <w:t>Q3</w:t>
            </w:r>
          </w:p>
        </w:tc>
        <w:tc>
          <w:tcPr>
            <w:tcW w:w="9497" w:type="dxa"/>
          </w:tcPr>
          <w:p w14:paraId="42873E36" w14:textId="77777777" w:rsidR="006837B5" w:rsidRPr="00C5000A" w:rsidRDefault="006837B5" w:rsidP="00700FC8">
            <w:p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Why do you practice beekeeping? Please tick all the options that apply.</w:t>
            </w:r>
          </w:p>
          <w:p w14:paraId="596A7DAD" w14:textId="77777777" w:rsidR="006837B5" w:rsidRPr="00C5000A" w:rsidRDefault="006837B5" w:rsidP="006837B5">
            <w:pPr>
              <w:pStyle w:val="ListParagraph"/>
              <w:numPr>
                <w:ilvl w:val="0"/>
                <w:numId w:val="8"/>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Awareness of threats to pollinators</w:t>
            </w:r>
          </w:p>
          <w:p w14:paraId="65642A71" w14:textId="77777777" w:rsidR="006837B5" w:rsidRPr="00C5000A" w:rsidRDefault="006837B5" w:rsidP="006837B5">
            <w:pPr>
              <w:pStyle w:val="ListParagraph"/>
              <w:numPr>
                <w:ilvl w:val="0"/>
                <w:numId w:val="8"/>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Environmental concerns</w:t>
            </w:r>
          </w:p>
          <w:p w14:paraId="4EBD0DA9" w14:textId="77777777" w:rsidR="006837B5" w:rsidRPr="00C5000A" w:rsidRDefault="006837B5" w:rsidP="006837B5">
            <w:pPr>
              <w:pStyle w:val="ListParagraph"/>
              <w:numPr>
                <w:ilvl w:val="0"/>
                <w:numId w:val="8"/>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Personal hobby</w:t>
            </w:r>
          </w:p>
          <w:p w14:paraId="45C1F9B7" w14:textId="77777777" w:rsidR="006837B5" w:rsidRPr="00C5000A" w:rsidRDefault="006837B5" w:rsidP="006837B5">
            <w:pPr>
              <w:pStyle w:val="ListParagraph"/>
              <w:numPr>
                <w:ilvl w:val="0"/>
                <w:numId w:val="8"/>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Providing paid pollination services to growers</w:t>
            </w:r>
          </w:p>
          <w:p w14:paraId="3D95BBD8" w14:textId="77777777" w:rsidR="006837B5" w:rsidRPr="00C5000A" w:rsidRDefault="006837B5" w:rsidP="006837B5">
            <w:pPr>
              <w:pStyle w:val="ListParagraph"/>
              <w:numPr>
                <w:ilvl w:val="0"/>
                <w:numId w:val="8"/>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Selling honey, beeswax, pollen, other products</w:t>
            </w:r>
          </w:p>
          <w:p w14:paraId="3454298F" w14:textId="77777777" w:rsidR="006837B5" w:rsidRPr="00C5000A" w:rsidRDefault="006837B5" w:rsidP="006837B5">
            <w:pPr>
              <w:pStyle w:val="ListParagraph"/>
              <w:numPr>
                <w:ilvl w:val="0"/>
                <w:numId w:val="8"/>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Others (please specify)</w:t>
            </w:r>
          </w:p>
        </w:tc>
      </w:tr>
      <w:tr w:rsidR="006837B5" w:rsidRPr="009D17BD" w14:paraId="74749397" w14:textId="77777777" w:rsidTr="00700F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581E259F" w14:textId="77777777" w:rsidR="006837B5" w:rsidRPr="00C0162D" w:rsidRDefault="006837B5" w:rsidP="00700FC8">
            <w:pPr>
              <w:spacing w:line="480" w:lineRule="auto"/>
              <w:rPr>
                <w:rFonts w:cstheme="minorHAnsi"/>
                <w:b w:val="0"/>
                <w:bCs w:val="0"/>
                <w:sz w:val="18"/>
                <w:szCs w:val="18"/>
              </w:rPr>
            </w:pPr>
            <w:r w:rsidRPr="00C0162D">
              <w:rPr>
                <w:rFonts w:cstheme="minorHAnsi"/>
                <w:b w:val="0"/>
                <w:bCs w:val="0"/>
                <w:color w:val="000000"/>
                <w:sz w:val="18"/>
                <w:szCs w:val="18"/>
              </w:rPr>
              <w:t>Q4_1</w:t>
            </w:r>
          </w:p>
        </w:tc>
        <w:tc>
          <w:tcPr>
            <w:tcW w:w="9497" w:type="dxa"/>
          </w:tcPr>
          <w:p w14:paraId="17961E3B" w14:textId="77777777" w:rsidR="006837B5" w:rsidRPr="00C5000A" w:rsidRDefault="006837B5" w:rsidP="00700FC8">
            <w:p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Are you a member of any beekeeping associations?</w:t>
            </w:r>
          </w:p>
          <w:p w14:paraId="75126C43" w14:textId="77777777" w:rsidR="006837B5" w:rsidRPr="00C5000A" w:rsidRDefault="006837B5" w:rsidP="006837B5">
            <w:pPr>
              <w:pStyle w:val="ListParagraph"/>
              <w:numPr>
                <w:ilvl w:val="0"/>
                <w:numId w:val="3"/>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5000A">
              <w:rPr>
                <w:rFonts w:cstheme="minorHAnsi"/>
                <w:sz w:val="18"/>
                <w:szCs w:val="18"/>
              </w:rPr>
              <w:t>Yes</w:t>
            </w:r>
          </w:p>
          <w:p w14:paraId="5ED03455" w14:textId="77777777" w:rsidR="006837B5" w:rsidRPr="00C5000A" w:rsidRDefault="006837B5" w:rsidP="006837B5">
            <w:pPr>
              <w:pStyle w:val="ListParagraph"/>
              <w:numPr>
                <w:ilvl w:val="0"/>
                <w:numId w:val="3"/>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5000A">
              <w:rPr>
                <w:rFonts w:cstheme="minorHAnsi"/>
                <w:sz w:val="18"/>
                <w:szCs w:val="18"/>
              </w:rPr>
              <w:t>No</w:t>
            </w:r>
          </w:p>
        </w:tc>
      </w:tr>
      <w:tr w:rsidR="006837B5" w:rsidRPr="009D17BD" w14:paraId="28F92441" w14:textId="77777777" w:rsidTr="00700FC8">
        <w:tc>
          <w:tcPr>
            <w:cnfStyle w:val="001000000000" w:firstRow="0" w:lastRow="0" w:firstColumn="1" w:lastColumn="0" w:oddVBand="0" w:evenVBand="0" w:oddHBand="0" w:evenHBand="0" w:firstRowFirstColumn="0" w:firstRowLastColumn="0" w:lastRowFirstColumn="0" w:lastRowLastColumn="0"/>
            <w:tcW w:w="1101" w:type="dxa"/>
          </w:tcPr>
          <w:p w14:paraId="374F0B95" w14:textId="77777777" w:rsidR="006837B5" w:rsidRPr="00C0162D" w:rsidRDefault="006837B5" w:rsidP="00700FC8">
            <w:pPr>
              <w:spacing w:line="480" w:lineRule="auto"/>
              <w:rPr>
                <w:rFonts w:cstheme="minorHAnsi"/>
                <w:b w:val="0"/>
                <w:bCs w:val="0"/>
                <w:sz w:val="18"/>
                <w:szCs w:val="18"/>
              </w:rPr>
            </w:pPr>
            <w:r w:rsidRPr="00C0162D">
              <w:rPr>
                <w:rFonts w:cstheme="minorHAnsi"/>
                <w:b w:val="0"/>
                <w:bCs w:val="0"/>
                <w:color w:val="000000"/>
                <w:sz w:val="18"/>
                <w:szCs w:val="18"/>
              </w:rPr>
              <w:t>Q4_2</w:t>
            </w:r>
          </w:p>
        </w:tc>
        <w:tc>
          <w:tcPr>
            <w:tcW w:w="9497" w:type="dxa"/>
          </w:tcPr>
          <w:p w14:paraId="6E7C1331" w14:textId="77777777" w:rsidR="006837B5" w:rsidRPr="00C5000A" w:rsidRDefault="006837B5" w:rsidP="00700FC8">
            <w:p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color w:val="000000"/>
                <w:sz w:val="18"/>
                <w:szCs w:val="18"/>
              </w:rPr>
              <w:t xml:space="preserve">Please name the associations (open </w:t>
            </w:r>
            <w:r>
              <w:rPr>
                <w:rFonts w:cstheme="minorHAnsi"/>
                <w:color w:val="000000"/>
                <w:sz w:val="18"/>
                <w:szCs w:val="18"/>
              </w:rPr>
              <w:t>question</w:t>
            </w:r>
            <w:r w:rsidRPr="00C5000A">
              <w:rPr>
                <w:rFonts w:cstheme="minorHAnsi"/>
                <w:color w:val="000000"/>
                <w:sz w:val="18"/>
                <w:szCs w:val="18"/>
              </w:rPr>
              <w:t>)</w:t>
            </w:r>
            <w:r>
              <w:rPr>
                <w:rFonts w:cstheme="minorHAnsi"/>
                <w:color w:val="000000"/>
                <w:sz w:val="18"/>
                <w:szCs w:val="18"/>
              </w:rPr>
              <w:t>.</w:t>
            </w:r>
            <w:r w:rsidRPr="00C5000A">
              <w:rPr>
                <w:rFonts w:cstheme="minorHAnsi"/>
                <w:color w:val="000000"/>
                <w:sz w:val="18"/>
                <w:szCs w:val="18"/>
              </w:rPr>
              <w:t xml:space="preserve"> </w:t>
            </w:r>
          </w:p>
        </w:tc>
      </w:tr>
      <w:tr w:rsidR="006837B5" w:rsidRPr="009D17BD" w14:paraId="20E2B0FD" w14:textId="77777777" w:rsidTr="00700F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78F0A95A" w14:textId="77777777" w:rsidR="006837B5" w:rsidRPr="00C0162D" w:rsidRDefault="006837B5" w:rsidP="00700FC8">
            <w:pPr>
              <w:spacing w:line="480" w:lineRule="auto"/>
              <w:rPr>
                <w:rFonts w:cstheme="minorHAnsi"/>
                <w:b w:val="0"/>
                <w:bCs w:val="0"/>
                <w:sz w:val="18"/>
                <w:szCs w:val="18"/>
              </w:rPr>
            </w:pPr>
            <w:r w:rsidRPr="00C0162D">
              <w:rPr>
                <w:rFonts w:cstheme="minorHAnsi"/>
                <w:b w:val="0"/>
                <w:bCs w:val="0"/>
                <w:color w:val="000000"/>
                <w:sz w:val="18"/>
                <w:szCs w:val="18"/>
              </w:rPr>
              <w:t>Q5</w:t>
            </w:r>
          </w:p>
        </w:tc>
        <w:tc>
          <w:tcPr>
            <w:tcW w:w="9497" w:type="dxa"/>
          </w:tcPr>
          <w:p w14:paraId="439DD66F" w14:textId="77777777" w:rsidR="006837B5" w:rsidRPr="00C5000A" w:rsidRDefault="006837B5" w:rsidP="00700FC8">
            <w:p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In a typical year, how often do you undertake a detailed check on your hives for each of the following health issues?</w:t>
            </w:r>
            <w:r>
              <w:rPr>
                <w:rFonts w:cstheme="minorHAnsi"/>
                <w:color w:val="000000"/>
                <w:sz w:val="18"/>
                <w:szCs w:val="18"/>
              </w:rPr>
              <w:t xml:space="preserve"> (Options: Weekly, fortnightly, monthly, more than once a year, yearly, only with a reasonable suspicion, never)</w:t>
            </w:r>
          </w:p>
          <w:p w14:paraId="19383A2A" w14:textId="77777777" w:rsidR="006837B5" w:rsidRPr="00C5000A" w:rsidRDefault="006837B5" w:rsidP="006837B5">
            <w:pPr>
              <w:pStyle w:val="ListParagraph"/>
              <w:numPr>
                <w:ilvl w:val="0"/>
                <w:numId w:val="2"/>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Diseases</w:t>
            </w:r>
          </w:p>
          <w:p w14:paraId="1D1C2EEF" w14:textId="77777777" w:rsidR="006837B5" w:rsidRPr="00C5000A" w:rsidRDefault="006837B5" w:rsidP="006837B5">
            <w:pPr>
              <w:pStyle w:val="ListParagraph"/>
              <w:numPr>
                <w:ilvl w:val="0"/>
                <w:numId w:val="2"/>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5000A">
              <w:rPr>
                <w:rFonts w:cstheme="minorHAnsi"/>
                <w:sz w:val="18"/>
                <w:szCs w:val="18"/>
              </w:rPr>
              <w:t>Parasites</w:t>
            </w:r>
          </w:p>
          <w:p w14:paraId="5D4139D9" w14:textId="77777777" w:rsidR="006837B5" w:rsidRPr="00C5000A" w:rsidRDefault="006837B5" w:rsidP="006837B5">
            <w:pPr>
              <w:pStyle w:val="ListParagraph"/>
              <w:numPr>
                <w:ilvl w:val="0"/>
                <w:numId w:val="2"/>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5000A">
              <w:rPr>
                <w:rFonts w:cstheme="minorHAnsi"/>
                <w:sz w:val="18"/>
                <w:szCs w:val="18"/>
              </w:rPr>
              <w:t>Nutrition</w:t>
            </w:r>
          </w:p>
          <w:p w14:paraId="2A552E6C" w14:textId="77777777" w:rsidR="006837B5" w:rsidRPr="00C5000A" w:rsidRDefault="006837B5" w:rsidP="006837B5">
            <w:pPr>
              <w:pStyle w:val="ListParagraph"/>
              <w:numPr>
                <w:ilvl w:val="0"/>
                <w:numId w:val="2"/>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5000A">
              <w:rPr>
                <w:rFonts w:cstheme="minorHAnsi"/>
                <w:sz w:val="18"/>
                <w:szCs w:val="18"/>
              </w:rPr>
              <w:t>Chemical exposure</w:t>
            </w:r>
          </w:p>
        </w:tc>
      </w:tr>
      <w:tr w:rsidR="006837B5" w:rsidRPr="009D17BD" w14:paraId="19B637AE" w14:textId="77777777" w:rsidTr="00700FC8">
        <w:tc>
          <w:tcPr>
            <w:cnfStyle w:val="001000000000" w:firstRow="0" w:lastRow="0" w:firstColumn="1" w:lastColumn="0" w:oddVBand="0" w:evenVBand="0" w:oddHBand="0" w:evenHBand="0" w:firstRowFirstColumn="0" w:firstRowLastColumn="0" w:lastRowFirstColumn="0" w:lastRowLastColumn="0"/>
            <w:tcW w:w="1101" w:type="dxa"/>
          </w:tcPr>
          <w:p w14:paraId="33ACA5E3" w14:textId="77777777" w:rsidR="006837B5" w:rsidRPr="00C0162D" w:rsidRDefault="006837B5" w:rsidP="00700FC8">
            <w:pPr>
              <w:spacing w:line="480" w:lineRule="auto"/>
              <w:rPr>
                <w:rFonts w:cstheme="minorHAnsi"/>
                <w:b w:val="0"/>
                <w:bCs w:val="0"/>
                <w:sz w:val="18"/>
                <w:szCs w:val="18"/>
              </w:rPr>
            </w:pPr>
            <w:r w:rsidRPr="00C0162D">
              <w:rPr>
                <w:rFonts w:cstheme="minorHAnsi"/>
                <w:b w:val="0"/>
                <w:bCs w:val="0"/>
                <w:color w:val="000000"/>
                <w:sz w:val="18"/>
                <w:szCs w:val="18"/>
              </w:rPr>
              <w:lastRenderedPageBreak/>
              <w:t>Q6</w:t>
            </w:r>
          </w:p>
        </w:tc>
        <w:tc>
          <w:tcPr>
            <w:tcW w:w="9497" w:type="dxa"/>
          </w:tcPr>
          <w:p w14:paraId="0164D65A" w14:textId="77777777" w:rsidR="006837B5" w:rsidRPr="00C5000A" w:rsidRDefault="006837B5" w:rsidP="00700FC8">
            <w:p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Please indicate what equipment and methods of hive inspection you use to monitor the issues below. If you do not use any, please skip this question</w:t>
            </w:r>
            <w:r>
              <w:rPr>
                <w:rFonts w:cstheme="minorHAnsi"/>
                <w:color w:val="000000"/>
                <w:sz w:val="18"/>
                <w:szCs w:val="18"/>
              </w:rPr>
              <w:t xml:space="preserve"> (open question).</w:t>
            </w:r>
          </w:p>
          <w:p w14:paraId="147FE8DB" w14:textId="77777777" w:rsidR="006837B5" w:rsidRPr="00C5000A" w:rsidRDefault="006837B5" w:rsidP="006837B5">
            <w:pPr>
              <w:pStyle w:val="ListParagraph"/>
              <w:numPr>
                <w:ilvl w:val="0"/>
                <w:numId w:val="4"/>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Diseases</w:t>
            </w:r>
          </w:p>
          <w:p w14:paraId="0A14C8D8" w14:textId="77777777" w:rsidR="006837B5" w:rsidRPr="00C5000A" w:rsidRDefault="006837B5" w:rsidP="006837B5">
            <w:pPr>
              <w:pStyle w:val="ListParagraph"/>
              <w:numPr>
                <w:ilvl w:val="0"/>
                <w:numId w:val="4"/>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Parasites</w:t>
            </w:r>
          </w:p>
          <w:p w14:paraId="5A69B6AF" w14:textId="77777777" w:rsidR="006837B5" w:rsidRPr="00C5000A" w:rsidRDefault="006837B5" w:rsidP="006837B5">
            <w:pPr>
              <w:pStyle w:val="ListParagraph"/>
              <w:numPr>
                <w:ilvl w:val="0"/>
                <w:numId w:val="4"/>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Nutrition</w:t>
            </w:r>
          </w:p>
          <w:p w14:paraId="24924037" w14:textId="77777777" w:rsidR="006837B5" w:rsidRPr="00C5000A" w:rsidRDefault="006837B5" w:rsidP="006837B5">
            <w:pPr>
              <w:pStyle w:val="ListParagraph"/>
              <w:numPr>
                <w:ilvl w:val="0"/>
                <w:numId w:val="4"/>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Chemical exposure</w:t>
            </w:r>
          </w:p>
        </w:tc>
      </w:tr>
      <w:tr w:rsidR="006837B5" w:rsidRPr="009D17BD" w14:paraId="6E500195" w14:textId="77777777" w:rsidTr="00700F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7E82BC70" w14:textId="77777777" w:rsidR="006837B5" w:rsidRPr="00C0162D" w:rsidRDefault="006837B5" w:rsidP="00700FC8">
            <w:pPr>
              <w:spacing w:line="480" w:lineRule="auto"/>
              <w:rPr>
                <w:rFonts w:cstheme="minorHAnsi"/>
                <w:b w:val="0"/>
                <w:bCs w:val="0"/>
                <w:sz w:val="18"/>
                <w:szCs w:val="18"/>
              </w:rPr>
            </w:pPr>
            <w:r w:rsidRPr="00C0162D">
              <w:rPr>
                <w:rFonts w:cstheme="minorHAnsi"/>
                <w:b w:val="0"/>
                <w:bCs w:val="0"/>
                <w:color w:val="000000"/>
                <w:sz w:val="18"/>
                <w:szCs w:val="18"/>
              </w:rPr>
              <w:t>Q7</w:t>
            </w:r>
          </w:p>
        </w:tc>
        <w:tc>
          <w:tcPr>
            <w:tcW w:w="9497" w:type="dxa"/>
          </w:tcPr>
          <w:p w14:paraId="788417A9" w14:textId="77777777" w:rsidR="006837B5" w:rsidRPr="00C5000A" w:rsidRDefault="006837B5" w:rsidP="00700FC8">
            <w:p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Do you have any regular communication with growers?</w:t>
            </w:r>
          </w:p>
          <w:p w14:paraId="7E8C9BB6" w14:textId="77777777" w:rsidR="006837B5" w:rsidRPr="00C5000A" w:rsidRDefault="006837B5" w:rsidP="006837B5">
            <w:pPr>
              <w:pStyle w:val="ListParagraph"/>
              <w:numPr>
                <w:ilvl w:val="0"/>
                <w:numId w:val="1"/>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Frequent (more than twice a year)</w:t>
            </w:r>
          </w:p>
          <w:p w14:paraId="733E95EB" w14:textId="77777777" w:rsidR="006837B5" w:rsidRPr="00C5000A" w:rsidRDefault="006837B5" w:rsidP="006837B5">
            <w:pPr>
              <w:pStyle w:val="ListParagraph"/>
              <w:numPr>
                <w:ilvl w:val="0"/>
                <w:numId w:val="1"/>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Infrequent (once or twice a year)</w:t>
            </w:r>
          </w:p>
          <w:p w14:paraId="430A3B80" w14:textId="77777777" w:rsidR="006837B5" w:rsidRPr="00C5000A" w:rsidRDefault="006837B5" w:rsidP="006837B5">
            <w:pPr>
              <w:pStyle w:val="ListParagraph"/>
              <w:numPr>
                <w:ilvl w:val="0"/>
                <w:numId w:val="1"/>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I am a grower myself and manage my own hives</w:t>
            </w:r>
          </w:p>
          <w:p w14:paraId="7A998353" w14:textId="77777777" w:rsidR="006837B5" w:rsidRPr="00C5000A" w:rsidRDefault="006837B5" w:rsidP="006837B5">
            <w:pPr>
              <w:pStyle w:val="ListParagraph"/>
              <w:numPr>
                <w:ilvl w:val="0"/>
                <w:numId w:val="1"/>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I do not communicate with growers</w:t>
            </w:r>
          </w:p>
        </w:tc>
      </w:tr>
      <w:tr w:rsidR="006837B5" w:rsidRPr="009D17BD" w14:paraId="3FCAEE45" w14:textId="77777777" w:rsidTr="00700FC8">
        <w:tc>
          <w:tcPr>
            <w:cnfStyle w:val="001000000000" w:firstRow="0" w:lastRow="0" w:firstColumn="1" w:lastColumn="0" w:oddVBand="0" w:evenVBand="0" w:oddHBand="0" w:evenHBand="0" w:firstRowFirstColumn="0" w:firstRowLastColumn="0" w:lastRowFirstColumn="0" w:lastRowLastColumn="0"/>
            <w:tcW w:w="1101" w:type="dxa"/>
          </w:tcPr>
          <w:p w14:paraId="0E59A9D7" w14:textId="77777777" w:rsidR="006837B5" w:rsidRPr="00C0162D" w:rsidRDefault="006837B5" w:rsidP="00700FC8">
            <w:pPr>
              <w:spacing w:line="480" w:lineRule="auto"/>
              <w:rPr>
                <w:rFonts w:cstheme="minorHAnsi"/>
                <w:b w:val="0"/>
                <w:bCs w:val="0"/>
                <w:sz w:val="18"/>
                <w:szCs w:val="18"/>
              </w:rPr>
            </w:pPr>
            <w:r w:rsidRPr="00C0162D">
              <w:rPr>
                <w:rFonts w:cstheme="minorHAnsi"/>
                <w:b w:val="0"/>
                <w:bCs w:val="0"/>
                <w:color w:val="000000"/>
                <w:sz w:val="18"/>
                <w:szCs w:val="18"/>
              </w:rPr>
              <w:t>Q8</w:t>
            </w:r>
          </w:p>
        </w:tc>
        <w:tc>
          <w:tcPr>
            <w:tcW w:w="9497" w:type="dxa"/>
          </w:tcPr>
          <w:p w14:paraId="20D5688F" w14:textId="77777777" w:rsidR="006837B5" w:rsidRPr="00C5000A" w:rsidRDefault="006837B5" w:rsidP="00700FC8">
            <w:p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How important to you are the following sources of information on beehive health? If you like, please also add the source names in the blank spaces below</w:t>
            </w:r>
            <w:r>
              <w:rPr>
                <w:rFonts w:cstheme="minorHAnsi"/>
                <w:color w:val="000000"/>
                <w:sz w:val="18"/>
                <w:szCs w:val="18"/>
              </w:rPr>
              <w:t xml:space="preserve"> (options: extremely important, very important, moderately important, slightly important, not at all important).</w:t>
            </w:r>
          </w:p>
          <w:p w14:paraId="36190C6B" w14:textId="77777777" w:rsidR="006837B5" w:rsidRPr="00C5000A" w:rsidRDefault="006837B5" w:rsidP="006837B5">
            <w:pPr>
              <w:pStyle w:val="ListParagraph"/>
              <w:numPr>
                <w:ilvl w:val="0"/>
                <w:numId w:val="6"/>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Scientific journals</w:t>
            </w:r>
          </w:p>
          <w:p w14:paraId="79FE2FDF" w14:textId="77777777" w:rsidR="006837B5" w:rsidRPr="00C5000A" w:rsidRDefault="006837B5" w:rsidP="006837B5">
            <w:pPr>
              <w:pStyle w:val="ListParagraph"/>
              <w:numPr>
                <w:ilvl w:val="0"/>
                <w:numId w:val="6"/>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Beekeeping</w:t>
            </w:r>
            <w:r>
              <w:rPr>
                <w:rFonts w:cstheme="minorHAnsi"/>
                <w:sz w:val="18"/>
                <w:szCs w:val="18"/>
              </w:rPr>
              <w:t xml:space="preserve"> associations</w:t>
            </w:r>
          </w:p>
          <w:p w14:paraId="277F7766" w14:textId="77777777" w:rsidR="006837B5" w:rsidRPr="00C5000A" w:rsidRDefault="006837B5" w:rsidP="006837B5">
            <w:pPr>
              <w:pStyle w:val="ListParagraph"/>
              <w:numPr>
                <w:ilvl w:val="0"/>
                <w:numId w:val="6"/>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National bee health agencies</w:t>
            </w:r>
          </w:p>
          <w:p w14:paraId="6014416B" w14:textId="77777777" w:rsidR="006837B5" w:rsidRPr="00C5000A" w:rsidRDefault="006837B5" w:rsidP="006837B5">
            <w:pPr>
              <w:pStyle w:val="ListParagraph"/>
              <w:numPr>
                <w:ilvl w:val="0"/>
                <w:numId w:val="6"/>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Newspapers</w:t>
            </w:r>
          </w:p>
          <w:p w14:paraId="041E9D03" w14:textId="77777777" w:rsidR="006837B5" w:rsidRPr="00C5000A" w:rsidRDefault="006837B5" w:rsidP="006837B5">
            <w:pPr>
              <w:pStyle w:val="ListParagraph"/>
              <w:numPr>
                <w:ilvl w:val="0"/>
                <w:numId w:val="6"/>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Television/radio</w:t>
            </w:r>
          </w:p>
          <w:p w14:paraId="257A2839" w14:textId="77777777" w:rsidR="006837B5" w:rsidRPr="00C5000A" w:rsidRDefault="006837B5" w:rsidP="006837B5">
            <w:pPr>
              <w:pStyle w:val="ListParagraph"/>
              <w:numPr>
                <w:ilvl w:val="0"/>
                <w:numId w:val="6"/>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Social media</w:t>
            </w:r>
          </w:p>
          <w:p w14:paraId="5A65EC05" w14:textId="77777777" w:rsidR="006837B5" w:rsidRPr="00C5000A" w:rsidRDefault="006837B5" w:rsidP="006837B5">
            <w:pPr>
              <w:pStyle w:val="ListParagraph"/>
              <w:numPr>
                <w:ilvl w:val="0"/>
                <w:numId w:val="6"/>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Online training courses</w:t>
            </w:r>
          </w:p>
          <w:p w14:paraId="131C6971" w14:textId="77777777" w:rsidR="006837B5" w:rsidRPr="00C5000A" w:rsidRDefault="006837B5" w:rsidP="006837B5">
            <w:pPr>
              <w:pStyle w:val="ListParagraph"/>
              <w:numPr>
                <w:ilvl w:val="0"/>
                <w:numId w:val="6"/>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Training courses in person</w:t>
            </w:r>
          </w:p>
          <w:p w14:paraId="4405BD90" w14:textId="77777777" w:rsidR="006837B5" w:rsidRPr="00C5000A" w:rsidRDefault="006837B5" w:rsidP="006837B5">
            <w:pPr>
              <w:pStyle w:val="ListParagraph"/>
              <w:numPr>
                <w:ilvl w:val="0"/>
                <w:numId w:val="6"/>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Other beekeepers</w:t>
            </w:r>
          </w:p>
          <w:p w14:paraId="2B4608EB" w14:textId="77777777" w:rsidR="006837B5" w:rsidRPr="00C5000A" w:rsidRDefault="006837B5" w:rsidP="006837B5">
            <w:pPr>
              <w:pStyle w:val="ListParagraph"/>
              <w:numPr>
                <w:ilvl w:val="0"/>
                <w:numId w:val="6"/>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NGOs</w:t>
            </w:r>
          </w:p>
          <w:p w14:paraId="38D0DD6A" w14:textId="77777777" w:rsidR="006837B5" w:rsidRPr="00C5000A" w:rsidRDefault="006837B5" w:rsidP="006837B5">
            <w:pPr>
              <w:pStyle w:val="ListParagraph"/>
              <w:numPr>
                <w:ilvl w:val="0"/>
                <w:numId w:val="6"/>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Other (please specify)</w:t>
            </w:r>
          </w:p>
        </w:tc>
      </w:tr>
      <w:tr w:rsidR="006837B5" w:rsidRPr="009D17BD" w14:paraId="6DCBB02E" w14:textId="77777777" w:rsidTr="00700F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6723A0D6" w14:textId="77777777" w:rsidR="006837B5" w:rsidRPr="00C0162D" w:rsidRDefault="006837B5" w:rsidP="00700FC8">
            <w:pPr>
              <w:spacing w:line="480" w:lineRule="auto"/>
              <w:rPr>
                <w:rFonts w:cstheme="minorHAnsi"/>
                <w:b w:val="0"/>
                <w:bCs w:val="0"/>
                <w:sz w:val="18"/>
                <w:szCs w:val="18"/>
              </w:rPr>
            </w:pPr>
            <w:r w:rsidRPr="00C0162D">
              <w:rPr>
                <w:rFonts w:cstheme="minorHAnsi"/>
                <w:b w:val="0"/>
                <w:bCs w:val="0"/>
                <w:color w:val="000000"/>
                <w:sz w:val="18"/>
                <w:szCs w:val="18"/>
              </w:rPr>
              <w:t>Q9</w:t>
            </w:r>
          </w:p>
        </w:tc>
        <w:tc>
          <w:tcPr>
            <w:tcW w:w="9497" w:type="dxa"/>
          </w:tcPr>
          <w:p w14:paraId="5CDE0E6D" w14:textId="77777777" w:rsidR="006837B5" w:rsidRPr="00C5000A" w:rsidRDefault="006837B5" w:rsidP="00700FC8">
            <w:p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In your opinion, what are the reasons for the decline of bees?</w:t>
            </w:r>
            <w:r>
              <w:rPr>
                <w:rFonts w:cstheme="minorHAnsi"/>
                <w:color w:val="000000"/>
                <w:sz w:val="18"/>
                <w:szCs w:val="18"/>
              </w:rPr>
              <w:t xml:space="preserve"> (Options: strongly agree, agree, neither agree nor disagree, disagree, strongly disagree).</w:t>
            </w:r>
          </w:p>
          <w:p w14:paraId="4DDC5FE3" w14:textId="77777777" w:rsidR="006837B5" w:rsidRPr="00C5000A" w:rsidRDefault="006837B5" w:rsidP="006837B5">
            <w:pPr>
              <w:pStyle w:val="ListParagraph"/>
              <w:numPr>
                <w:ilvl w:val="0"/>
                <w:numId w:val="10"/>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The loss of natural habitats (floral and nesting resources)</w:t>
            </w:r>
          </w:p>
          <w:p w14:paraId="1A575DB6" w14:textId="77777777" w:rsidR="006837B5" w:rsidRPr="00C5000A" w:rsidRDefault="006837B5" w:rsidP="006837B5">
            <w:pPr>
              <w:pStyle w:val="ListParagraph"/>
              <w:numPr>
                <w:ilvl w:val="0"/>
                <w:numId w:val="10"/>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The competition between managed and wild pollinators</w:t>
            </w:r>
          </w:p>
          <w:p w14:paraId="24B2C538" w14:textId="77777777" w:rsidR="006837B5" w:rsidRPr="00C5000A" w:rsidRDefault="006837B5" w:rsidP="006837B5">
            <w:pPr>
              <w:pStyle w:val="ListParagraph"/>
              <w:numPr>
                <w:ilvl w:val="0"/>
                <w:numId w:val="5"/>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5000A">
              <w:rPr>
                <w:rFonts w:cstheme="minorHAnsi"/>
                <w:sz w:val="18"/>
                <w:szCs w:val="18"/>
              </w:rPr>
              <w:t>Diseases</w:t>
            </w:r>
          </w:p>
          <w:p w14:paraId="7944AE5C" w14:textId="77777777" w:rsidR="006837B5" w:rsidRPr="00C5000A" w:rsidRDefault="006837B5" w:rsidP="006837B5">
            <w:pPr>
              <w:pStyle w:val="ListParagraph"/>
              <w:numPr>
                <w:ilvl w:val="0"/>
                <w:numId w:val="5"/>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5000A">
              <w:rPr>
                <w:rFonts w:cstheme="minorHAnsi"/>
                <w:sz w:val="18"/>
                <w:szCs w:val="18"/>
              </w:rPr>
              <w:t>Parasites</w:t>
            </w:r>
          </w:p>
          <w:p w14:paraId="5AE20864" w14:textId="77777777" w:rsidR="006837B5" w:rsidRPr="00C5000A" w:rsidRDefault="006837B5" w:rsidP="006837B5">
            <w:pPr>
              <w:pStyle w:val="ListParagraph"/>
              <w:numPr>
                <w:ilvl w:val="0"/>
                <w:numId w:val="5"/>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5000A">
              <w:rPr>
                <w:rFonts w:cstheme="minorHAnsi"/>
                <w:sz w:val="18"/>
                <w:szCs w:val="18"/>
              </w:rPr>
              <w:t>Predators</w:t>
            </w:r>
          </w:p>
          <w:p w14:paraId="2C68BFAB" w14:textId="77777777" w:rsidR="006837B5" w:rsidRPr="00C5000A" w:rsidRDefault="006837B5" w:rsidP="006837B5">
            <w:pPr>
              <w:pStyle w:val="ListParagraph"/>
              <w:numPr>
                <w:ilvl w:val="0"/>
                <w:numId w:val="5"/>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5000A">
              <w:rPr>
                <w:rFonts w:cstheme="minorHAnsi"/>
                <w:sz w:val="18"/>
                <w:szCs w:val="18"/>
              </w:rPr>
              <w:t>Climate change</w:t>
            </w:r>
          </w:p>
          <w:p w14:paraId="498DC6B5" w14:textId="77777777" w:rsidR="006837B5" w:rsidRPr="00C5000A" w:rsidRDefault="006837B5" w:rsidP="006837B5">
            <w:pPr>
              <w:pStyle w:val="ListParagraph"/>
              <w:numPr>
                <w:ilvl w:val="0"/>
                <w:numId w:val="5"/>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5000A">
              <w:rPr>
                <w:rFonts w:cstheme="minorHAnsi"/>
                <w:sz w:val="18"/>
                <w:szCs w:val="18"/>
              </w:rPr>
              <w:lastRenderedPageBreak/>
              <w:t>Agrochemicals</w:t>
            </w:r>
          </w:p>
          <w:p w14:paraId="5F0CE172" w14:textId="77777777" w:rsidR="006837B5" w:rsidRPr="00C5000A" w:rsidRDefault="006837B5" w:rsidP="006837B5">
            <w:pPr>
              <w:pStyle w:val="ListParagraph"/>
              <w:numPr>
                <w:ilvl w:val="0"/>
                <w:numId w:val="5"/>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Genetic factors</w:t>
            </w:r>
          </w:p>
          <w:p w14:paraId="0C31CE80" w14:textId="77777777" w:rsidR="006837B5" w:rsidRPr="00C5000A" w:rsidRDefault="006837B5" w:rsidP="006837B5">
            <w:pPr>
              <w:pStyle w:val="ListParagraph"/>
              <w:numPr>
                <w:ilvl w:val="0"/>
                <w:numId w:val="5"/>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Non-optimal beekeeping practices</w:t>
            </w:r>
          </w:p>
        </w:tc>
      </w:tr>
      <w:tr w:rsidR="006837B5" w:rsidRPr="009D17BD" w14:paraId="569CE870" w14:textId="77777777" w:rsidTr="00700FC8">
        <w:tc>
          <w:tcPr>
            <w:cnfStyle w:val="001000000000" w:firstRow="0" w:lastRow="0" w:firstColumn="1" w:lastColumn="0" w:oddVBand="0" w:evenVBand="0" w:oddHBand="0" w:evenHBand="0" w:firstRowFirstColumn="0" w:firstRowLastColumn="0" w:lastRowFirstColumn="0" w:lastRowLastColumn="0"/>
            <w:tcW w:w="1101" w:type="dxa"/>
          </w:tcPr>
          <w:p w14:paraId="3A32D0F1" w14:textId="77777777" w:rsidR="006837B5" w:rsidRPr="00C0162D" w:rsidRDefault="006837B5" w:rsidP="00700FC8">
            <w:pPr>
              <w:spacing w:line="480" w:lineRule="auto"/>
              <w:rPr>
                <w:rFonts w:cstheme="minorHAnsi"/>
                <w:b w:val="0"/>
                <w:bCs w:val="0"/>
                <w:sz w:val="18"/>
                <w:szCs w:val="18"/>
              </w:rPr>
            </w:pPr>
            <w:r w:rsidRPr="00C0162D">
              <w:rPr>
                <w:rFonts w:cstheme="minorHAnsi"/>
                <w:b w:val="0"/>
                <w:bCs w:val="0"/>
                <w:color w:val="000000"/>
                <w:sz w:val="18"/>
                <w:szCs w:val="18"/>
              </w:rPr>
              <w:lastRenderedPageBreak/>
              <w:t>Q10</w:t>
            </w:r>
          </w:p>
        </w:tc>
        <w:tc>
          <w:tcPr>
            <w:tcW w:w="9497" w:type="dxa"/>
          </w:tcPr>
          <w:p w14:paraId="4A868DAF" w14:textId="77777777" w:rsidR="006837B5" w:rsidRPr="00C5000A" w:rsidRDefault="006837B5" w:rsidP="00700FC8">
            <w:p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In your opinion, what are the actions to take to reduce the decline of bees?</w:t>
            </w:r>
            <w:r>
              <w:rPr>
                <w:rFonts w:cstheme="minorHAnsi"/>
                <w:color w:val="000000"/>
                <w:sz w:val="18"/>
                <w:szCs w:val="18"/>
              </w:rPr>
              <w:t xml:space="preserve"> (Options: strongly agree, agree, neither agree nor disagree, disagree, strongly disagree).</w:t>
            </w:r>
          </w:p>
          <w:p w14:paraId="26F64E23" w14:textId="77777777" w:rsidR="006837B5" w:rsidRPr="00C5000A" w:rsidRDefault="006837B5" w:rsidP="006837B5">
            <w:pPr>
              <w:pStyle w:val="ListParagraph"/>
              <w:numPr>
                <w:ilvl w:val="0"/>
                <w:numId w:val="7"/>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Collaborate and exchange information with growers</w:t>
            </w:r>
          </w:p>
          <w:p w14:paraId="52206D34" w14:textId="77777777" w:rsidR="006837B5" w:rsidRPr="00C5000A" w:rsidRDefault="006837B5" w:rsidP="006837B5">
            <w:pPr>
              <w:pStyle w:val="ListParagraph"/>
              <w:numPr>
                <w:ilvl w:val="0"/>
                <w:numId w:val="7"/>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Choose hives location carefully</w:t>
            </w:r>
          </w:p>
          <w:p w14:paraId="410A5196" w14:textId="77777777" w:rsidR="006837B5" w:rsidRPr="00C5000A" w:rsidRDefault="006837B5" w:rsidP="006837B5">
            <w:pPr>
              <w:pStyle w:val="ListParagraph"/>
              <w:numPr>
                <w:ilvl w:val="0"/>
                <w:numId w:val="7"/>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Create or manage natural habitats and flower areas</w:t>
            </w:r>
          </w:p>
          <w:p w14:paraId="43E8BE56" w14:textId="77777777" w:rsidR="006837B5" w:rsidRPr="00C5000A" w:rsidRDefault="006837B5" w:rsidP="006837B5">
            <w:pPr>
              <w:pStyle w:val="ListParagraph"/>
              <w:numPr>
                <w:ilvl w:val="0"/>
                <w:numId w:val="7"/>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Monitor diseases</w:t>
            </w:r>
          </w:p>
          <w:p w14:paraId="52DAB0B9" w14:textId="77777777" w:rsidR="006837B5" w:rsidRPr="00C5000A" w:rsidRDefault="006837B5" w:rsidP="006837B5">
            <w:pPr>
              <w:pStyle w:val="ListParagraph"/>
              <w:numPr>
                <w:ilvl w:val="0"/>
                <w:numId w:val="7"/>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Monitor parasites</w:t>
            </w:r>
          </w:p>
          <w:p w14:paraId="2ABA8DFD" w14:textId="77777777" w:rsidR="006837B5" w:rsidRPr="00C5000A" w:rsidRDefault="006837B5" w:rsidP="006837B5">
            <w:pPr>
              <w:pStyle w:val="ListParagraph"/>
              <w:numPr>
                <w:ilvl w:val="0"/>
                <w:numId w:val="7"/>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Monitor nutritional stress</w:t>
            </w:r>
          </w:p>
          <w:p w14:paraId="51E5E226" w14:textId="77777777" w:rsidR="006837B5" w:rsidRPr="00C5000A" w:rsidRDefault="006837B5" w:rsidP="006837B5">
            <w:pPr>
              <w:pStyle w:val="ListParagraph"/>
              <w:numPr>
                <w:ilvl w:val="0"/>
                <w:numId w:val="7"/>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Monitor exposure to agrochemicals</w:t>
            </w:r>
          </w:p>
          <w:p w14:paraId="7B21B154" w14:textId="77777777" w:rsidR="006837B5" w:rsidRPr="00C5000A" w:rsidRDefault="006837B5" w:rsidP="006837B5">
            <w:pPr>
              <w:pStyle w:val="ListParagraph"/>
              <w:numPr>
                <w:ilvl w:val="0"/>
                <w:numId w:val="7"/>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color w:val="000000"/>
                <w:sz w:val="18"/>
                <w:szCs w:val="18"/>
              </w:rPr>
              <w:t>Optimal beekeeping practices</w:t>
            </w:r>
          </w:p>
        </w:tc>
      </w:tr>
      <w:tr w:rsidR="006837B5" w:rsidRPr="009D17BD" w14:paraId="79BED9A4" w14:textId="77777777" w:rsidTr="00700F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5C8DF384" w14:textId="77777777" w:rsidR="006837B5" w:rsidRPr="00C0162D" w:rsidRDefault="006837B5" w:rsidP="00700FC8">
            <w:pPr>
              <w:spacing w:line="480" w:lineRule="auto"/>
              <w:rPr>
                <w:rFonts w:cstheme="minorHAnsi"/>
                <w:b w:val="0"/>
                <w:bCs w:val="0"/>
                <w:sz w:val="18"/>
                <w:szCs w:val="18"/>
              </w:rPr>
            </w:pPr>
            <w:r w:rsidRPr="00C0162D">
              <w:rPr>
                <w:rFonts w:cstheme="minorHAnsi"/>
                <w:b w:val="0"/>
                <w:bCs w:val="0"/>
                <w:color w:val="000000"/>
                <w:sz w:val="18"/>
                <w:szCs w:val="18"/>
              </w:rPr>
              <w:t>Q11</w:t>
            </w:r>
          </w:p>
        </w:tc>
        <w:tc>
          <w:tcPr>
            <w:tcW w:w="9497" w:type="dxa"/>
          </w:tcPr>
          <w:p w14:paraId="4CC3FF32" w14:textId="77777777" w:rsidR="006837B5" w:rsidRPr="00C5000A" w:rsidRDefault="006837B5" w:rsidP="00700FC8">
            <w:p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In your opinion, what are the reasons to protect the health of bees?</w:t>
            </w:r>
            <w:r>
              <w:rPr>
                <w:rFonts w:cstheme="minorHAnsi"/>
                <w:color w:val="000000"/>
                <w:sz w:val="18"/>
                <w:szCs w:val="18"/>
              </w:rPr>
              <w:t xml:space="preserve"> (Options: strongly agree, agree, neither agree nor disagree, disagree, strongly disagree).</w:t>
            </w:r>
          </w:p>
          <w:p w14:paraId="1621FEC1" w14:textId="77777777" w:rsidR="006837B5" w:rsidRPr="00C5000A" w:rsidRDefault="006837B5" w:rsidP="006837B5">
            <w:pPr>
              <w:pStyle w:val="ListParagraph"/>
              <w:numPr>
                <w:ilvl w:val="0"/>
                <w:numId w:val="11"/>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Economic (</w:t>
            </w:r>
            <w:r w:rsidRPr="00C5000A">
              <w:rPr>
                <w:rFonts w:cstheme="minorHAnsi"/>
                <w:i/>
                <w:iCs/>
                <w:color w:val="000000"/>
                <w:sz w:val="18"/>
                <w:szCs w:val="18"/>
              </w:rPr>
              <w:t>e.g.</w:t>
            </w:r>
            <w:r w:rsidRPr="00C5000A">
              <w:rPr>
                <w:rFonts w:cstheme="minorHAnsi"/>
                <w:color w:val="000000"/>
                <w:sz w:val="18"/>
                <w:szCs w:val="18"/>
              </w:rPr>
              <w:t xml:space="preserve"> pollination contracts, income, etc.)</w:t>
            </w:r>
          </w:p>
          <w:p w14:paraId="3136E092" w14:textId="77777777" w:rsidR="006837B5" w:rsidRPr="00C5000A" w:rsidRDefault="006837B5" w:rsidP="006837B5">
            <w:pPr>
              <w:pStyle w:val="ListParagraph"/>
              <w:numPr>
                <w:ilvl w:val="0"/>
                <w:numId w:val="11"/>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Legal (</w:t>
            </w:r>
            <w:r w:rsidRPr="00C5000A">
              <w:rPr>
                <w:rFonts w:cstheme="minorHAnsi"/>
                <w:i/>
                <w:iCs/>
                <w:color w:val="000000"/>
                <w:sz w:val="18"/>
                <w:szCs w:val="18"/>
              </w:rPr>
              <w:t>e.g.</w:t>
            </w:r>
            <w:r w:rsidRPr="00C5000A">
              <w:rPr>
                <w:rFonts w:cstheme="minorHAnsi"/>
                <w:color w:val="000000"/>
                <w:sz w:val="18"/>
                <w:szCs w:val="18"/>
              </w:rPr>
              <w:t xml:space="preserve"> national requirements)</w:t>
            </w:r>
          </w:p>
          <w:p w14:paraId="21520C32" w14:textId="77777777" w:rsidR="006837B5" w:rsidRPr="00C5000A" w:rsidRDefault="006837B5" w:rsidP="006837B5">
            <w:pPr>
              <w:pStyle w:val="ListParagraph"/>
              <w:numPr>
                <w:ilvl w:val="0"/>
                <w:numId w:val="11"/>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The perceptions of the public</w:t>
            </w:r>
          </w:p>
          <w:p w14:paraId="63AA94C2" w14:textId="77777777" w:rsidR="006837B5" w:rsidRPr="00C5000A" w:rsidRDefault="006837B5" w:rsidP="006837B5">
            <w:pPr>
              <w:pStyle w:val="ListParagraph"/>
              <w:numPr>
                <w:ilvl w:val="0"/>
                <w:numId w:val="11"/>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The conservation of pollinators</w:t>
            </w:r>
          </w:p>
          <w:p w14:paraId="2219B1F7" w14:textId="77777777" w:rsidR="006837B5" w:rsidRPr="00C5000A" w:rsidRDefault="006837B5" w:rsidP="006837B5">
            <w:pPr>
              <w:pStyle w:val="ListParagraph"/>
              <w:numPr>
                <w:ilvl w:val="0"/>
                <w:numId w:val="11"/>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The safety of consumers</w:t>
            </w:r>
          </w:p>
          <w:p w14:paraId="4ECD2240" w14:textId="77777777" w:rsidR="006837B5" w:rsidRPr="00C5000A" w:rsidRDefault="006837B5" w:rsidP="006837B5">
            <w:pPr>
              <w:pStyle w:val="ListParagraph"/>
              <w:numPr>
                <w:ilvl w:val="0"/>
                <w:numId w:val="11"/>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The security of food supplies</w:t>
            </w:r>
          </w:p>
          <w:p w14:paraId="2EA7E311" w14:textId="77777777" w:rsidR="006837B5" w:rsidRPr="00C5000A" w:rsidRDefault="006837B5" w:rsidP="006837B5">
            <w:pPr>
              <w:pStyle w:val="ListParagraph"/>
              <w:numPr>
                <w:ilvl w:val="0"/>
                <w:numId w:val="11"/>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5000A">
              <w:rPr>
                <w:rFonts w:cstheme="minorHAnsi"/>
                <w:color w:val="000000"/>
                <w:sz w:val="18"/>
                <w:szCs w:val="18"/>
              </w:rPr>
              <w:t>The growth of different varieties of crops</w:t>
            </w:r>
          </w:p>
        </w:tc>
      </w:tr>
      <w:tr w:rsidR="006837B5" w:rsidRPr="009D17BD" w14:paraId="0EB37F32" w14:textId="77777777" w:rsidTr="00700FC8">
        <w:tc>
          <w:tcPr>
            <w:cnfStyle w:val="001000000000" w:firstRow="0" w:lastRow="0" w:firstColumn="1" w:lastColumn="0" w:oddVBand="0" w:evenVBand="0" w:oddHBand="0" w:evenHBand="0" w:firstRowFirstColumn="0" w:firstRowLastColumn="0" w:lastRowFirstColumn="0" w:lastRowLastColumn="0"/>
            <w:tcW w:w="1101" w:type="dxa"/>
          </w:tcPr>
          <w:p w14:paraId="29B059F2" w14:textId="77777777" w:rsidR="006837B5" w:rsidRPr="00C0162D" w:rsidRDefault="006837B5" w:rsidP="00700FC8">
            <w:pPr>
              <w:spacing w:line="480" w:lineRule="auto"/>
              <w:rPr>
                <w:rFonts w:cstheme="minorHAnsi"/>
                <w:b w:val="0"/>
                <w:bCs w:val="0"/>
                <w:sz w:val="18"/>
                <w:szCs w:val="18"/>
              </w:rPr>
            </w:pPr>
            <w:r w:rsidRPr="00C0162D">
              <w:rPr>
                <w:rFonts w:cstheme="minorHAnsi"/>
                <w:b w:val="0"/>
                <w:bCs w:val="0"/>
                <w:color w:val="000000"/>
                <w:sz w:val="18"/>
                <w:szCs w:val="18"/>
              </w:rPr>
              <w:t>Q12</w:t>
            </w:r>
          </w:p>
        </w:tc>
        <w:tc>
          <w:tcPr>
            <w:tcW w:w="9497" w:type="dxa"/>
          </w:tcPr>
          <w:p w14:paraId="6D776C02" w14:textId="77777777" w:rsidR="006837B5" w:rsidRPr="00C5000A" w:rsidRDefault="006837B5" w:rsidP="00700FC8">
            <w:p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If the Bee Health Card tool was commercially available, how confident would you be that it would be effective?</w:t>
            </w:r>
          </w:p>
          <w:p w14:paraId="1977736D" w14:textId="77777777" w:rsidR="006837B5" w:rsidRPr="00C5000A" w:rsidRDefault="006837B5" w:rsidP="006837B5">
            <w:pPr>
              <w:pStyle w:val="ListParagraph"/>
              <w:numPr>
                <w:ilvl w:val="0"/>
                <w:numId w:val="14"/>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Extremely confident</w:t>
            </w:r>
          </w:p>
          <w:p w14:paraId="1693E941" w14:textId="77777777" w:rsidR="006837B5" w:rsidRPr="00C5000A" w:rsidRDefault="006837B5" w:rsidP="006837B5">
            <w:pPr>
              <w:pStyle w:val="ListParagraph"/>
              <w:numPr>
                <w:ilvl w:val="0"/>
                <w:numId w:val="14"/>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Very confident</w:t>
            </w:r>
          </w:p>
          <w:p w14:paraId="43680F1F" w14:textId="77777777" w:rsidR="006837B5" w:rsidRPr="00C5000A" w:rsidRDefault="006837B5" w:rsidP="006837B5">
            <w:pPr>
              <w:pStyle w:val="ListParagraph"/>
              <w:numPr>
                <w:ilvl w:val="0"/>
                <w:numId w:val="14"/>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Moderately confident</w:t>
            </w:r>
          </w:p>
          <w:p w14:paraId="0A18EE0F" w14:textId="77777777" w:rsidR="006837B5" w:rsidRPr="00C5000A" w:rsidRDefault="006837B5" w:rsidP="006837B5">
            <w:pPr>
              <w:pStyle w:val="ListParagraph"/>
              <w:numPr>
                <w:ilvl w:val="0"/>
                <w:numId w:val="14"/>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Slightly confident</w:t>
            </w:r>
          </w:p>
          <w:p w14:paraId="79716819" w14:textId="77777777" w:rsidR="006837B5" w:rsidRPr="00C5000A" w:rsidRDefault="006837B5" w:rsidP="006837B5">
            <w:pPr>
              <w:pStyle w:val="ListParagraph"/>
              <w:numPr>
                <w:ilvl w:val="0"/>
                <w:numId w:val="14"/>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Not at all confident</w:t>
            </w:r>
          </w:p>
        </w:tc>
      </w:tr>
      <w:tr w:rsidR="006837B5" w:rsidRPr="009D17BD" w14:paraId="76ECADF9" w14:textId="77777777" w:rsidTr="00700F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17235B3C" w14:textId="77777777" w:rsidR="006837B5" w:rsidRPr="00C0162D" w:rsidRDefault="006837B5" w:rsidP="00700FC8">
            <w:pPr>
              <w:spacing w:line="480" w:lineRule="auto"/>
              <w:rPr>
                <w:rFonts w:cstheme="minorHAnsi"/>
                <w:b w:val="0"/>
                <w:bCs w:val="0"/>
                <w:sz w:val="18"/>
                <w:szCs w:val="18"/>
              </w:rPr>
            </w:pPr>
            <w:r w:rsidRPr="00C0162D">
              <w:rPr>
                <w:rFonts w:cstheme="minorHAnsi"/>
                <w:b w:val="0"/>
                <w:bCs w:val="0"/>
                <w:color w:val="000000"/>
                <w:sz w:val="18"/>
                <w:szCs w:val="18"/>
              </w:rPr>
              <w:t>Q13</w:t>
            </w:r>
          </w:p>
        </w:tc>
        <w:tc>
          <w:tcPr>
            <w:tcW w:w="9497" w:type="dxa"/>
          </w:tcPr>
          <w:p w14:paraId="426FDDDF" w14:textId="77777777" w:rsidR="006837B5" w:rsidRPr="00C5000A" w:rsidRDefault="006837B5" w:rsidP="00700FC8">
            <w:p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In your opinion, what could be the barriers to using the Bee Health Card tool?</w:t>
            </w:r>
            <w:r>
              <w:rPr>
                <w:rFonts w:cstheme="minorHAnsi"/>
                <w:color w:val="000000"/>
                <w:sz w:val="18"/>
                <w:szCs w:val="18"/>
              </w:rPr>
              <w:t xml:space="preserve"> (Options: strongly agree, agree, neither agree nor disagree, disagree, strongly disagree).</w:t>
            </w:r>
          </w:p>
          <w:p w14:paraId="589F7C04" w14:textId="77777777" w:rsidR="006837B5" w:rsidRPr="00C5000A" w:rsidRDefault="006837B5" w:rsidP="006837B5">
            <w:pPr>
              <w:pStyle w:val="ListParagraph"/>
              <w:numPr>
                <w:ilvl w:val="0"/>
                <w:numId w:val="12"/>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Poor communication with growers</w:t>
            </w:r>
          </w:p>
          <w:p w14:paraId="796594A5" w14:textId="77777777" w:rsidR="006837B5" w:rsidRPr="00C5000A" w:rsidRDefault="006837B5" w:rsidP="006837B5">
            <w:pPr>
              <w:pStyle w:val="ListParagraph"/>
              <w:numPr>
                <w:ilvl w:val="0"/>
                <w:numId w:val="12"/>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The cost of it</w:t>
            </w:r>
          </w:p>
          <w:p w14:paraId="49046D0F" w14:textId="77777777" w:rsidR="006837B5" w:rsidRPr="00C5000A" w:rsidRDefault="006837B5" w:rsidP="006837B5">
            <w:pPr>
              <w:pStyle w:val="ListParagraph"/>
              <w:numPr>
                <w:ilvl w:val="0"/>
                <w:numId w:val="12"/>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I am not sure it is effective</w:t>
            </w:r>
          </w:p>
          <w:p w14:paraId="49D8C0AD" w14:textId="77777777" w:rsidR="006837B5" w:rsidRPr="00C5000A" w:rsidRDefault="006837B5" w:rsidP="006837B5">
            <w:pPr>
              <w:pStyle w:val="ListParagraph"/>
              <w:numPr>
                <w:ilvl w:val="0"/>
                <w:numId w:val="12"/>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lastRenderedPageBreak/>
              <w:t>It seems time-consuming</w:t>
            </w:r>
          </w:p>
          <w:p w14:paraId="1B6479BA" w14:textId="77777777" w:rsidR="006837B5" w:rsidRPr="00C5000A" w:rsidRDefault="006837B5" w:rsidP="006837B5">
            <w:pPr>
              <w:pStyle w:val="ListParagraph"/>
              <w:numPr>
                <w:ilvl w:val="0"/>
                <w:numId w:val="12"/>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It seems difficult to use</w:t>
            </w:r>
          </w:p>
          <w:p w14:paraId="789E95FB" w14:textId="77777777" w:rsidR="006837B5" w:rsidRPr="00C5000A" w:rsidRDefault="006837B5" w:rsidP="006837B5">
            <w:pPr>
              <w:pStyle w:val="ListParagraph"/>
              <w:numPr>
                <w:ilvl w:val="0"/>
                <w:numId w:val="12"/>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5000A">
              <w:rPr>
                <w:rFonts w:cstheme="minorHAnsi"/>
                <w:color w:val="000000"/>
                <w:sz w:val="18"/>
                <w:szCs w:val="18"/>
              </w:rPr>
              <w:t>I am not aware of the importance of using it</w:t>
            </w:r>
          </w:p>
        </w:tc>
      </w:tr>
      <w:tr w:rsidR="006837B5" w:rsidRPr="009D17BD" w14:paraId="099199E9" w14:textId="77777777" w:rsidTr="00700FC8">
        <w:tc>
          <w:tcPr>
            <w:cnfStyle w:val="001000000000" w:firstRow="0" w:lastRow="0" w:firstColumn="1" w:lastColumn="0" w:oddVBand="0" w:evenVBand="0" w:oddHBand="0" w:evenHBand="0" w:firstRowFirstColumn="0" w:firstRowLastColumn="0" w:lastRowFirstColumn="0" w:lastRowLastColumn="0"/>
            <w:tcW w:w="1101" w:type="dxa"/>
          </w:tcPr>
          <w:p w14:paraId="70DB29F5" w14:textId="77777777" w:rsidR="006837B5" w:rsidRPr="00C0162D" w:rsidRDefault="006837B5" w:rsidP="00700FC8">
            <w:pPr>
              <w:spacing w:line="480" w:lineRule="auto"/>
              <w:rPr>
                <w:rFonts w:cstheme="minorHAnsi"/>
                <w:b w:val="0"/>
                <w:bCs w:val="0"/>
                <w:sz w:val="18"/>
                <w:szCs w:val="18"/>
              </w:rPr>
            </w:pPr>
            <w:r w:rsidRPr="00C0162D">
              <w:rPr>
                <w:rFonts w:cstheme="minorHAnsi"/>
                <w:b w:val="0"/>
                <w:bCs w:val="0"/>
                <w:color w:val="000000"/>
                <w:sz w:val="18"/>
                <w:szCs w:val="18"/>
              </w:rPr>
              <w:lastRenderedPageBreak/>
              <w:t>Q14</w:t>
            </w:r>
          </w:p>
        </w:tc>
        <w:tc>
          <w:tcPr>
            <w:tcW w:w="9497" w:type="dxa"/>
          </w:tcPr>
          <w:p w14:paraId="22E589A0" w14:textId="77777777" w:rsidR="006837B5" w:rsidRPr="00C5000A" w:rsidRDefault="006837B5" w:rsidP="00700FC8">
            <w:p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In your opinion, what could be the benefits to you to using the Bee Health Card tool?</w:t>
            </w:r>
            <w:r>
              <w:rPr>
                <w:rFonts w:cstheme="minorHAnsi"/>
                <w:color w:val="000000"/>
                <w:sz w:val="18"/>
                <w:szCs w:val="18"/>
              </w:rPr>
              <w:t xml:space="preserve"> (Options: strongly agree, agree, neither agree nor disagree, disagree, strongly disagree).</w:t>
            </w:r>
          </w:p>
          <w:p w14:paraId="5ADD8F12" w14:textId="77777777" w:rsidR="006837B5" w:rsidRPr="00C5000A" w:rsidRDefault="006837B5" w:rsidP="006837B5">
            <w:pPr>
              <w:pStyle w:val="ListParagraph"/>
              <w:numPr>
                <w:ilvl w:val="0"/>
                <w:numId w:val="13"/>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Better communication with growers</w:t>
            </w:r>
          </w:p>
          <w:p w14:paraId="00C69E7A" w14:textId="77777777" w:rsidR="006837B5" w:rsidRPr="00C5000A" w:rsidRDefault="006837B5" w:rsidP="006837B5">
            <w:pPr>
              <w:pStyle w:val="ListParagraph"/>
              <w:numPr>
                <w:ilvl w:val="0"/>
                <w:numId w:val="13"/>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It helps increase productivity</w:t>
            </w:r>
          </w:p>
          <w:p w14:paraId="5EBA683D" w14:textId="77777777" w:rsidR="006837B5" w:rsidRPr="00C5000A" w:rsidRDefault="006837B5" w:rsidP="006837B5">
            <w:pPr>
              <w:pStyle w:val="ListParagraph"/>
              <w:numPr>
                <w:ilvl w:val="0"/>
                <w:numId w:val="13"/>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It seems quick and easy to use</w:t>
            </w:r>
          </w:p>
          <w:p w14:paraId="303DD5A9" w14:textId="77777777" w:rsidR="006837B5" w:rsidRPr="00C5000A" w:rsidRDefault="006837B5" w:rsidP="006837B5">
            <w:pPr>
              <w:pStyle w:val="ListParagraph"/>
              <w:numPr>
                <w:ilvl w:val="0"/>
                <w:numId w:val="13"/>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It reduces treatment costs</w:t>
            </w:r>
          </w:p>
          <w:p w14:paraId="4F3A901B" w14:textId="77777777" w:rsidR="006837B5" w:rsidRPr="00C5000A" w:rsidRDefault="006837B5" w:rsidP="006837B5">
            <w:pPr>
              <w:pStyle w:val="ListParagraph"/>
              <w:numPr>
                <w:ilvl w:val="0"/>
                <w:numId w:val="13"/>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It enhances crop pollination</w:t>
            </w:r>
          </w:p>
          <w:p w14:paraId="14B7423D" w14:textId="77777777" w:rsidR="006837B5" w:rsidRPr="00C5000A" w:rsidRDefault="006837B5" w:rsidP="006837B5">
            <w:pPr>
              <w:pStyle w:val="ListParagraph"/>
              <w:numPr>
                <w:ilvl w:val="0"/>
                <w:numId w:val="13"/>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It increases the health of bee colonies</w:t>
            </w:r>
          </w:p>
          <w:p w14:paraId="5574DD40" w14:textId="77777777" w:rsidR="006837B5" w:rsidRPr="00C5000A" w:rsidRDefault="006837B5" w:rsidP="006837B5">
            <w:pPr>
              <w:pStyle w:val="ListParagraph"/>
              <w:numPr>
                <w:ilvl w:val="0"/>
                <w:numId w:val="13"/>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It helps protect the environment</w:t>
            </w:r>
          </w:p>
          <w:p w14:paraId="7F58B7D6" w14:textId="77777777" w:rsidR="006837B5" w:rsidRPr="00C5000A" w:rsidRDefault="006837B5" w:rsidP="006837B5">
            <w:pPr>
              <w:pStyle w:val="ListParagraph"/>
              <w:numPr>
                <w:ilvl w:val="0"/>
                <w:numId w:val="13"/>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color w:val="000000"/>
                <w:sz w:val="18"/>
                <w:szCs w:val="18"/>
              </w:rPr>
              <w:t>It helps protect pollinators</w:t>
            </w:r>
          </w:p>
        </w:tc>
      </w:tr>
      <w:tr w:rsidR="006837B5" w:rsidRPr="009D17BD" w14:paraId="1C4E469A" w14:textId="77777777" w:rsidTr="00700F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31CA3B37" w14:textId="77777777" w:rsidR="006837B5" w:rsidRPr="00C0162D" w:rsidRDefault="006837B5" w:rsidP="00700FC8">
            <w:pPr>
              <w:spacing w:line="480" w:lineRule="auto"/>
              <w:rPr>
                <w:rFonts w:cstheme="minorHAnsi"/>
                <w:b w:val="0"/>
                <w:bCs w:val="0"/>
                <w:sz w:val="18"/>
                <w:szCs w:val="18"/>
              </w:rPr>
            </w:pPr>
            <w:r w:rsidRPr="00C0162D">
              <w:rPr>
                <w:rFonts w:cstheme="minorHAnsi"/>
                <w:b w:val="0"/>
                <w:bCs w:val="0"/>
                <w:color w:val="000000"/>
                <w:sz w:val="18"/>
                <w:szCs w:val="18"/>
              </w:rPr>
              <w:t>Q15</w:t>
            </w:r>
          </w:p>
        </w:tc>
        <w:tc>
          <w:tcPr>
            <w:tcW w:w="9497" w:type="dxa"/>
          </w:tcPr>
          <w:p w14:paraId="364E6FF8" w14:textId="77777777" w:rsidR="006837B5" w:rsidRPr="00C5000A" w:rsidRDefault="006837B5" w:rsidP="00700FC8">
            <w:p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If the Bee Health Card tool was demonstrated to diagnose colony health issues efficiently and improve the colony performance, would you be interested in using it with economic incentives (</w:t>
            </w:r>
            <w:r w:rsidRPr="00C5000A">
              <w:rPr>
                <w:rFonts w:cstheme="minorHAnsi"/>
                <w:i/>
                <w:iCs/>
                <w:color w:val="000000"/>
                <w:sz w:val="18"/>
                <w:szCs w:val="18"/>
              </w:rPr>
              <w:t>e.g.</w:t>
            </w:r>
            <w:r w:rsidRPr="00C5000A">
              <w:rPr>
                <w:rFonts w:cstheme="minorHAnsi"/>
                <w:color w:val="000000"/>
                <w:sz w:val="18"/>
                <w:szCs w:val="18"/>
              </w:rPr>
              <w:t xml:space="preserve"> subsidies, grants, certified products, etc.)?</w:t>
            </w:r>
          </w:p>
          <w:p w14:paraId="7A2A3F67" w14:textId="77777777" w:rsidR="006837B5" w:rsidRPr="00C5000A" w:rsidRDefault="006837B5" w:rsidP="006837B5">
            <w:pPr>
              <w:pStyle w:val="ListParagraph"/>
              <w:numPr>
                <w:ilvl w:val="0"/>
                <w:numId w:val="15"/>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5000A">
              <w:rPr>
                <w:rFonts w:cstheme="minorHAnsi"/>
                <w:sz w:val="18"/>
                <w:szCs w:val="18"/>
              </w:rPr>
              <w:t>Yes, even with extra costs to me</w:t>
            </w:r>
          </w:p>
          <w:p w14:paraId="41CF491B" w14:textId="77777777" w:rsidR="006837B5" w:rsidRPr="00C5000A" w:rsidRDefault="006837B5" w:rsidP="006837B5">
            <w:pPr>
              <w:pStyle w:val="ListParagraph"/>
              <w:numPr>
                <w:ilvl w:val="0"/>
                <w:numId w:val="15"/>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5000A">
              <w:rPr>
                <w:rFonts w:cstheme="minorHAnsi"/>
                <w:sz w:val="18"/>
                <w:szCs w:val="18"/>
              </w:rPr>
              <w:t>Yes, only if there were no extra costs to me</w:t>
            </w:r>
          </w:p>
          <w:p w14:paraId="48345FDC" w14:textId="77777777" w:rsidR="006837B5" w:rsidRPr="00C5000A" w:rsidRDefault="006837B5" w:rsidP="006837B5">
            <w:pPr>
              <w:pStyle w:val="ListParagraph"/>
              <w:numPr>
                <w:ilvl w:val="0"/>
                <w:numId w:val="15"/>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5000A">
              <w:rPr>
                <w:rFonts w:cstheme="minorHAnsi"/>
                <w:sz w:val="18"/>
                <w:szCs w:val="18"/>
              </w:rPr>
              <w:t>No</w:t>
            </w:r>
          </w:p>
        </w:tc>
      </w:tr>
      <w:tr w:rsidR="006837B5" w:rsidRPr="009D17BD" w14:paraId="53FD6D47" w14:textId="77777777" w:rsidTr="00700FC8">
        <w:trPr>
          <w:trHeight w:val="1260"/>
        </w:trPr>
        <w:tc>
          <w:tcPr>
            <w:cnfStyle w:val="001000000000" w:firstRow="0" w:lastRow="0" w:firstColumn="1" w:lastColumn="0" w:oddVBand="0" w:evenVBand="0" w:oddHBand="0" w:evenHBand="0" w:firstRowFirstColumn="0" w:firstRowLastColumn="0" w:lastRowFirstColumn="0" w:lastRowLastColumn="0"/>
            <w:tcW w:w="1101" w:type="dxa"/>
          </w:tcPr>
          <w:p w14:paraId="01F746F5" w14:textId="77777777" w:rsidR="006837B5" w:rsidRPr="00C0162D" w:rsidRDefault="006837B5" w:rsidP="00700FC8">
            <w:pPr>
              <w:spacing w:line="480" w:lineRule="auto"/>
              <w:rPr>
                <w:rFonts w:cstheme="minorHAnsi"/>
                <w:b w:val="0"/>
                <w:bCs w:val="0"/>
                <w:sz w:val="18"/>
                <w:szCs w:val="18"/>
              </w:rPr>
            </w:pPr>
            <w:r w:rsidRPr="00C0162D">
              <w:rPr>
                <w:rFonts w:cstheme="minorHAnsi"/>
                <w:b w:val="0"/>
                <w:bCs w:val="0"/>
                <w:color w:val="000000"/>
                <w:sz w:val="18"/>
                <w:szCs w:val="18"/>
              </w:rPr>
              <w:t>Q16</w:t>
            </w:r>
          </w:p>
        </w:tc>
        <w:tc>
          <w:tcPr>
            <w:tcW w:w="9497" w:type="dxa"/>
          </w:tcPr>
          <w:p w14:paraId="0669E3A6" w14:textId="77777777" w:rsidR="006837B5" w:rsidRPr="00C5000A" w:rsidRDefault="006837B5" w:rsidP="00700FC8">
            <w:p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If the Bee Health Card tool was demonstrated to diagnose colony health issues efficiently and improve the colony performance, would you be interested in using it without economic incentives (</w:t>
            </w:r>
            <w:r w:rsidRPr="00C5000A">
              <w:rPr>
                <w:rFonts w:cstheme="minorHAnsi"/>
                <w:i/>
                <w:iCs/>
                <w:color w:val="000000"/>
                <w:sz w:val="18"/>
                <w:szCs w:val="18"/>
              </w:rPr>
              <w:t>i.e.</w:t>
            </w:r>
            <w:r w:rsidRPr="00C5000A">
              <w:rPr>
                <w:rFonts w:cstheme="minorHAnsi"/>
                <w:color w:val="000000"/>
                <w:sz w:val="18"/>
                <w:szCs w:val="18"/>
              </w:rPr>
              <w:t xml:space="preserve"> no subsidies, grants, certified products, etc.)?</w:t>
            </w:r>
          </w:p>
          <w:p w14:paraId="274F0517" w14:textId="77777777" w:rsidR="006837B5" w:rsidRPr="00C5000A" w:rsidRDefault="006837B5" w:rsidP="006837B5">
            <w:pPr>
              <w:pStyle w:val="ListParagraph"/>
              <w:numPr>
                <w:ilvl w:val="0"/>
                <w:numId w:val="15"/>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Yes, even with extra costs to me</w:t>
            </w:r>
          </w:p>
          <w:p w14:paraId="1D830D27" w14:textId="77777777" w:rsidR="006837B5" w:rsidRPr="00C5000A" w:rsidRDefault="006837B5" w:rsidP="006837B5">
            <w:pPr>
              <w:pStyle w:val="ListParagraph"/>
              <w:numPr>
                <w:ilvl w:val="0"/>
                <w:numId w:val="15"/>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Yes, only if there were no extra costs to me</w:t>
            </w:r>
          </w:p>
          <w:p w14:paraId="479C5889" w14:textId="77777777" w:rsidR="006837B5" w:rsidRPr="00C5000A" w:rsidRDefault="006837B5" w:rsidP="006837B5">
            <w:pPr>
              <w:pStyle w:val="ListParagraph"/>
              <w:numPr>
                <w:ilvl w:val="0"/>
                <w:numId w:val="15"/>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No</w:t>
            </w:r>
          </w:p>
        </w:tc>
      </w:tr>
      <w:tr w:rsidR="006837B5" w:rsidRPr="009D17BD" w14:paraId="1EAE8555" w14:textId="77777777" w:rsidTr="00700F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3C56155C" w14:textId="77777777" w:rsidR="006837B5" w:rsidRPr="00C0162D" w:rsidRDefault="006837B5" w:rsidP="00700FC8">
            <w:pPr>
              <w:spacing w:line="480" w:lineRule="auto"/>
              <w:rPr>
                <w:rFonts w:cstheme="minorHAnsi"/>
                <w:b w:val="0"/>
                <w:bCs w:val="0"/>
                <w:sz w:val="18"/>
                <w:szCs w:val="18"/>
              </w:rPr>
            </w:pPr>
            <w:r w:rsidRPr="00C0162D">
              <w:rPr>
                <w:rFonts w:cstheme="minorHAnsi"/>
                <w:b w:val="0"/>
                <w:bCs w:val="0"/>
                <w:color w:val="000000"/>
                <w:sz w:val="18"/>
                <w:szCs w:val="18"/>
              </w:rPr>
              <w:t>Q17</w:t>
            </w:r>
          </w:p>
        </w:tc>
        <w:tc>
          <w:tcPr>
            <w:tcW w:w="9497" w:type="dxa"/>
          </w:tcPr>
          <w:p w14:paraId="4D7E38B9" w14:textId="77777777" w:rsidR="006837B5" w:rsidRPr="00C5000A" w:rsidRDefault="006837B5" w:rsidP="00700FC8">
            <w:p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Considering the expected benefits and cost, how many times in a typical year would you use the Bee Health Card tool with economic incentives (</w:t>
            </w:r>
            <w:r w:rsidRPr="00C5000A">
              <w:rPr>
                <w:rFonts w:cstheme="minorHAnsi"/>
                <w:i/>
                <w:iCs/>
                <w:color w:val="000000"/>
                <w:sz w:val="18"/>
                <w:szCs w:val="18"/>
              </w:rPr>
              <w:t>e.g.</w:t>
            </w:r>
            <w:r w:rsidRPr="00C5000A">
              <w:rPr>
                <w:rFonts w:cstheme="minorHAnsi"/>
                <w:color w:val="000000"/>
                <w:sz w:val="18"/>
                <w:szCs w:val="18"/>
              </w:rPr>
              <w:t xml:space="preserve"> subsidies, grants, certified products, etc.)?</w:t>
            </w:r>
          </w:p>
          <w:p w14:paraId="7E52E3ED" w14:textId="77777777" w:rsidR="006837B5" w:rsidRPr="00C5000A" w:rsidRDefault="006837B5" w:rsidP="006837B5">
            <w:pPr>
              <w:pStyle w:val="ListParagraph"/>
              <w:numPr>
                <w:ilvl w:val="0"/>
                <w:numId w:val="16"/>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5000A">
              <w:rPr>
                <w:rFonts w:cstheme="minorHAnsi"/>
                <w:sz w:val="18"/>
                <w:szCs w:val="18"/>
              </w:rPr>
              <w:t>Regularly (at least once a month)</w:t>
            </w:r>
          </w:p>
          <w:p w14:paraId="4CFEE951" w14:textId="77777777" w:rsidR="006837B5" w:rsidRPr="00C5000A" w:rsidRDefault="006837B5" w:rsidP="006837B5">
            <w:pPr>
              <w:pStyle w:val="ListParagraph"/>
              <w:numPr>
                <w:ilvl w:val="0"/>
                <w:numId w:val="16"/>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5000A">
              <w:rPr>
                <w:rFonts w:cstheme="minorHAnsi"/>
                <w:sz w:val="18"/>
                <w:szCs w:val="18"/>
              </w:rPr>
              <w:t>Irregularly (a few times a year)</w:t>
            </w:r>
          </w:p>
          <w:p w14:paraId="6A49A9C1" w14:textId="77777777" w:rsidR="006837B5" w:rsidRPr="00C5000A" w:rsidRDefault="006837B5" w:rsidP="006837B5">
            <w:pPr>
              <w:pStyle w:val="ListParagraph"/>
              <w:numPr>
                <w:ilvl w:val="0"/>
                <w:numId w:val="16"/>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5000A">
              <w:rPr>
                <w:rFonts w:cstheme="minorHAnsi"/>
                <w:sz w:val="18"/>
                <w:szCs w:val="18"/>
              </w:rPr>
              <w:t>Only with a reasonable suspicion</w:t>
            </w:r>
          </w:p>
          <w:p w14:paraId="22C28FBF" w14:textId="77777777" w:rsidR="006837B5" w:rsidRDefault="006837B5" w:rsidP="006837B5">
            <w:pPr>
              <w:pStyle w:val="ListParagraph"/>
              <w:numPr>
                <w:ilvl w:val="0"/>
                <w:numId w:val="16"/>
              </w:num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5000A">
              <w:rPr>
                <w:rFonts w:cstheme="minorHAnsi"/>
                <w:sz w:val="18"/>
                <w:szCs w:val="18"/>
              </w:rPr>
              <w:t>Never</w:t>
            </w:r>
          </w:p>
          <w:p w14:paraId="27024F72" w14:textId="2FEEF96A" w:rsidR="003C36A4" w:rsidRPr="003C36A4" w:rsidRDefault="00482BAD" w:rsidP="003C36A4">
            <w:p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Pr>
                <w:rFonts w:cstheme="minorHAnsi"/>
                <w:sz w:val="18"/>
                <w:szCs w:val="18"/>
              </w:rPr>
              <w:t>(</w:t>
            </w:r>
            <w:r w:rsidR="00E0444A">
              <w:rPr>
                <w:rFonts w:cstheme="minorHAnsi"/>
                <w:sz w:val="18"/>
                <w:szCs w:val="18"/>
              </w:rPr>
              <w:t xml:space="preserve">Q17 was only shown to respondents who </w:t>
            </w:r>
            <w:r>
              <w:rPr>
                <w:rFonts w:cstheme="minorHAnsi"/>
                <w:sz w:val="18"/>
                <w:szCs w:val="18"/>
              </w:rPr>
              <w:t>stated to be interested in using the Bee Health Card with economic incentives)</w:t>
            </w:r>
          </w:p>
        </w:tc>
      </w:tr>
      <w:tr w:rsidR="006837B5" w:rsidRPr="009D17BD" w14:paraId="1E32CF6C" w14:textId="77777777" w:rsidTr="00700FC8">
        <w:tc>
          <w:tcPr>
            <w:cnfStyle w:val="001000000000" w:firstRow="0" w:lastRow="0" w:firstColumn="1" w:lastColumn="0" w:oddVBand="0" w:evenVBand="0" w:oddHBand="0" w:evenHBand="0" w:firstRowFirstColumn="0" w:firstRowLastColumn="0" w:lastRowFirstColumn="0" w:lastRowLastColumn="0"/>
            <w:tcW w:w="1101" w:type="dxa"/>
          </w:tcPr>
          <w:p w14:paraId="283DDB35" w14:textId="77777777" w:rsidR="006837B5" w:rsidRPr="00C0162D" w:rsidRDefault="006837B5" w:rsidP="00700FC8">
            <w:pPr>
              <w:spacing w:line="480" w:lineRule="auto"/>
              <w:rPr>
                <w:rFonts w:cstheme="minorHAnsi"/>
                <w:b w:val="0"/>
                <w:bCs w:val="0"/>
                <w:sz w:val="18"/>
                <w:szCs w:val="18"/>
              </w:rPr>
            </w:pPr>
            <w:r w:rsidRPr="00C0162D">
              <w:rPr>
                <w:rFonts w:cstheme="minorHAnsi"/>
                <w:b w:val="0"/>
                <w:bCs w:val="0"/>
                <w:color w:val="000000"/>
                <w:sz w:val="18"/>
                <w:szCs w:val="18"/>
              </w:rPr>
              <w:t>Q18</w:t>
            </w:r>
          </w:p>
        </w:tc>
        <w:tc>
          <w:tcPr>
            <w:tcW w:w="9497" w:type="dxa"/>
          </w:tcPr>
          <w:p w14:paraId="680F451C" w14:textId="77777777" w:rsidR="006837B5" w:rsidRPr="00C5000A" w:rsidRDefault="006837B5" w:rsidP="00700FC8">
            <w:p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Considering the expected benefits and cost, how many times in a typical year would you use the Bee Health Card tool without economic incentives (</w:t>
            </w:r>
            <w:r w:rsidRPr="00C5000A">
              <w:rPr>
                <w:rFonts w:cstheme="minorHAnsi"/>
                <w:i/>
                <w:iCs/>
                <w:color w:val="000000"/>
                <w:sz w:val="18"/>
                <w:szCs w:val="18"/>
              </w:rPr>
              <w:t>i.e.</w:t>
            </w:r>
            <w:r w:rsidRPr="00C5000A">
              <w:rPr>
                <w:rFonts w:cstheme="minorHAnsi"/>
                <w:color w:val="000000"/>
                <w:sz w:val="18"/>
                <w:szCs w:val="18"/>
              </w:rPr>
              <w:t xml:space="preserve"> no subsidies, grants, certified products, etc.)?</w:t>
            </w:r>
          </w:p>
          <w:p w14:paraId="2CDB409A" w14:textId="77777777" w:rsidR="006837B5" w:rsidRPr="00C5000A" w:rsidRDefault="006837B5" w:rsidP="006837B5">
            <w:pPr>
              <w:pStyle w:val="ListParagraph"/>
              <w:numPr>
                <w:ilvl w:val="0"/>
                <w:numId w:val="16"/>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Regularly (at least once a month)</w:t>
            </w:r>
          </w:p>
          <w:p w14:paraId="724A3054" w14:textId="77777777" w:rsidR="006837B5" w:rsidRPr="00C5000A" w:rsidRDefault="006837B5" w:rsidP="006837B5">
            <w:pPr>
              <w:pStyle w:val="ListParagraph"/>
              <w:numPr>
                <w:ilvl w:val="0"/>
                <w:numId w:val="16"/>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lastRenderedPageBreak/>
              <w:t>Irregularly (a few times a year)</w:t>
            </w:r>
          </w:p>
          <w:p w14:paraId="232D054C" w14:textId="77777777" w:rsidR="006837B5" w:rsidRPr="00C5000A" w:rsidRDefault="006837B5" w:rsidP="006837B5">
            <w:pPr>
              <w:pStyle w:val="ListParagraph"/>
              <w:numPr>
                <w:ilvl w:val="0"/>
                <w:numId w:val="16"/>
              </w:num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Only with a reasonable suspicion</w:t>
            </w:r>
          </w:p>
          <w:p w14:paraId="7CE88FB3" w14:textId="77777777" w:rsidR="00384552" w:rsidRDefault="006837B5" w:rsidP="00384552">
            <w:pPr>
              <w:pStyle w:val="ListParagraph"/>
              <w:numPr>
                <w:ilvl w:val="0"/>
                <w:numId w:val="16"/>
              </w:numPr>
              <w:spacing w:line="480" w:lineRule="auto"/>
              <w:ind w:left="714" w:hanging="357"/>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Never</w:t>
            </w:r>
          </w:p>
          <w:p w14:paraId="1130F4FA" w14:textId="31B29D46" w:rsidR="00384552" w:rsidRPr="00384552" w:rsidRDefault="00384552" w:rsidP="00384552">
            <w:p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Pr>
                <w:rFonts w:cstheme="minorHAnsi"/>
                <w:sz w:val="18"/>
                <w:szCs w:val="18"/>
              </w:rPr>
              <w:t>(Q1</w:t>
            </w:r>
            <w:r>
              <w:rPr>
                <w:rFonts w:cstheme="minorHAnsi"/>
                <w:sz w:val="18"/>
                <w:szCs w:val="18"/>
              </w:rPr>
              <w:t>8</w:t>
            </w:r>
            <w:r>
              <w:rPr>
                <w:rFonts w:cstheme="minorHAnsi"/>
                <w:sz w:val="18"/>
                <w:szCs w:val="18"/>
              </w:rPr>
              <w:t xml:space="preserve"> was only shown to respondents who stated to be interested in using the Bee Health Card with</w:t>
            </w:r>
            <w:r>
              <w:rPr>
                <w:rFonts w:cstheme="minorHAnsi"/>
                <w:sz w:val="18"/>
                <w:szCs w:val="18"/>
              </w:rPr>
              <w:t>out</w:t>
            </w:r>
            <w:r>
              <w:rPr>
                <w:rFonts w:cstheme="minorHAnsi"/>
                <w:sz w:val="18"/>
                <w:szCs w:val="18"/>
              </w:rPr>
              <w:t xml:space="preserve"> economic incentives)</w:t>
            </w:r>
          </w:p>
        </w:tc>
      </w:tr>
      <w:tr w:rsidR="006837B5" w:rsidRPr="009D17BD" w14:paraId="68735620" w14:textId="77777777" w:rsidTr="00700F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1E4C2958" w14:textId="77777777" w:rsidR="006837B5" w:rsidRPr="00C0162D" w:rsidRDefault="006837B5" w:rsidP="00700FC8">
            <w:pPr>
              <w:spacing w:line="480" w:lineRule="auto"/>
              <w:rPr>
                <w:rFonts w:cstheme="minorHAnsi"/>
                <w:b w:val="0"/>
                <w:bCs w:val="0"/>
                <w:sz w:val="18"/>
                <w:szCs w:val="18"/>
              </w:rPr>
            </w:pPr>
            <w:r w:rsidRPr="00C0162D">
              <w:rPr>
                <w:rFonts w:cstheme="minorHAnsi"/>
                <w:b w:val="0"/>
                <w:bCs w:val="0"/>
                <w:color w:val="000000"/>
                <w:sz w:val="18"/>
                <w:szCs w:val="18"/>
              </w:rPr>
              <w:lastRenderedPageBreak/>
              <w:t>Q19</w:t>
            </w:r>
          </w:p>
        </w:tc>
        <w:tc>
          <w:tcPr>
            <w:tcW w:w="9497" w:type="dxa"/>
          </w:tcPr>
          <w:p w14:paraId="6ADAD6E7" w14:textId="77777777" w:rsidR="006837B5" w:rsidRPr="00C5000A" w:rsidRDefault="006837B5" w:rsidP="00700FC8">
            <w:p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5000A">
              <w:rPr>
                <w:rFonts w:cstheme="minorHAnsi"/>
                <w:color w:val="000000"/>
                <w:sz w:val="18"/>
                <w:szCs w:val="18"/>
              </w:rPr>
              <w:t xml:space="preserve">In your opinion, are there any specific health issues that you would like the </w:t>
            </w:r>
            <w:r>
              <w:rPr>
                <w:rFonts w:cstheme="minorHAnsi"/>
                <w:color w:val="000000"/>
                <w:sz w:val="18"/>
                <w:szCs w:val="18"/>
              </w:rPr>
              <w:t xml:space="preserve">Bee </w:t>
            </w:r>
            <w:r w:rsidRPr="00C5000A">
              <w:rPr>
                <w:rFonts w:cstheme="minorHAnsi"/>
                <w:color w:val="000000"/>
                <w:sz w:val="18"/>
                <w:szCs w:val="18"/>
              </w:rPr>
              <w:t xml:space="preserve">Health Card tool to be able to detect in your colonies? (Open </w:t>
            </w:r>
            <w:r>
              <w:rPr>
                <w:rFonts w:cstheme="minorHAnsi"/>
                <w:color w:val="000000"/>
                <w:sz w:val="18"/>
                <w:szCs w:val="18"/>
              </w:rPr>
              <w:t>question</w:t>
            </w:r>
            <w:r w:rsidRPr="00C5000A">
              <w:rPr>
                <w:rFonts w:cstheme="minorHAnsi"/>
                <w:color w:val="000000"/>
                <w:sz w:val="18"/>
                <w:szCs w:val="18"/>
              </w:rPr>
              <w:t>)</w:t>
            </w:r>
          </w:p>
        </w:tc>
      </w:tr>
    </w:tbl>
    <w:p w14:paraId="2BBBED5B" w14:textId="77777777" w:rsidR="006837B5" w:rsidRPr="0078563B" w:rsidRDefault="006837B5" w:rsidP="006837B5">
      <w:pPr>
        <w:spacing w:after="0" w:line="480" w:lineRule="auto"/>
        <w:rPr>
          <w:b/>
          <w:bCs/>
          <w:sz w:val="24"/>
          <w:szCs w:val="24"/>
        </w:rPr>
      </w:pPr>
    </w:p>
    <w:tbl>
      <w:tblPr>
        <w:tblStyle w:val="PlainTable2"/>
        <w:tblpPr w:leftFromText="180" w:rightFromText="180" w:vertAnchor="text" w:horzAnchor="margin" w:tblpY="53"/>
        <w:tblW w:w="0" w:type="auto"/>
        <w:tblLook w:val="04A0" w:firstRow="1" w:lastRow="0" w:firstColumn="1" w:lastColumn="0" w:noHBand="0" w:noVBand="1"/>
      </w:tblPr>
      <w:tblGrid>
        <w:gridCol w:w="1490"/>
        <w:gridCol w:w="2018"/>
      </w:tblGrid>
      <w:tr w:rsidR="006837B5" w:rsidRPr="0078563B" w14:paraId="486099E0" w14:textId="77777777" w:rsidTr="00700FC8">
        <w:trPr>
          <w:cnfStyle w:val="100000000000" w:firstRow="1" w:lastRow="0" w:firstColumn="0" w:lastColumn="0" w:oddVBand="0" w:evenVBand="0" w:oddHBand="0" w:evenHBand="0" w:firstRowFirstColumn="0" w:firstRowLastColumn="0" w:lastRowFirstColumn="0" w:lastRowLastColumn="0"/>
          <w:trHeight w:val="61"/>
        </w:trPr>
        <w:tc>
          <w:tcPr>
            <w:cnfStyle w:val="001000000000" w:firstRow="0" w:lastRow="0" w:firstColumn="1" w:lastColumn="0" w:oddVBand="0" w:evenVBand="0" w:oddHBand="0" w:evenHBand="0" w:firstRowFirstColumn="0" w:firstRowLastColumn="0" w:lastRowFirstColumn="0" w:lastRowLastColumn="0"/>
            <w:tcW w:w="3508" w:type="dxa"/>
            <w:gridSpan w:val="2"/>
            <w:tcBorders>
              <w:top w:val="nil"/>
              <w:bottom w:val="single" w:sz="4" w:space="0" w:color="auto"/>
            </w:tcBorders>
          </w:tcPr>
          <w:p w14:paraId="638D8CD4" w14:textId="77777777" w:rsidR="006837B5" w:rsidRPr="0078563B" w:rsidRDefault="006837B5" w:rsidP="00700FC8">
            <w:pPr>
              <w:spacing w:line="480" w:lineRule="auto"/>
              <w:jc w:val="both"/>
              <w:rPr>
                <w:rFonts w:cstheme="minorHAnsi"/>
                <w:b w:val="0"/>
                <w:bCs w:val="0"/>
                <w:sz w:val="18"/>
                <w:szCs w:val="18"/>
              </w:rPr>
            </w:pPr>
            <w:r w:rsidRPr="003B32C7">
              <w:rPr>
                <w:rFonts w:cstheme="minorHAnsi"/>
                <w:sz w:val="18"/>
                <w:szCs w:val="18"/>
              </w:rPr>
              <w:t xml:space="preserve">Table </w:t>
            </w:r>
            <w:r>
              <w:rPr>
                <w:rFonts w:cstheme="minorHAnsi"/>
                <w:sz w:val="18"/>
                <w:szCs w:val="18"/>
              </w:rPr>
              <w:t>B</w:t>
            </w:r>
            <w:r w:rsidRPr="00746562">
              <w:rPr>
                <w:rFonts w:cstheme="minorHAnsi"/>
                <w:sz w:val="18"/>
                <w:szCs w:val="18"/>
              </w:rPr>
              <w:t>. Survey languages of distribution</w:t>
            </w:r>
            <w:r>
              <w:rPr>
                <w:rFonts w:cstheme="minorHAnsi"/>
                <w:sz w:val="18"/>
                <w:szCs w:val="18"/>
              </w:rPr>
              <w:t>.</w:t>
            </w:r>
          </w:p>
        </w:tc>
      </w:tr>
      <w:tr w:rsidR="006837B5" w:rsidRPr="0078563B" w14:paraId="7BF56DD2" w14:textId="77777777" w:rsidTr="00700FC8">
        <w:trPr>
          <w:cnfStyle w:val="000000100000" w:firstRow="0" w:lastRow="0" w:firstColumn="0" w:lastColumn="0" w:oddVBand="0" w:evenVBand="0" w:oddHBand="1" w:evenHBand="0" w:firstRowFirstColumn="0" w:firstRowLastColumn="0" w:lastRowFirstColumn="0" w:lastRowLastColumn="0"/>
          <w:trHeight w:val="61"/>
        </w:trPr>
        <w:tc>
          <w:tcPr>
            <w:cnfStyle w:val="001000000000" w:firstRow="0" w:lastRow="0" w:firstColumn="1" w:lastColumn="0" w:oddVBand="0" w:evenVBand="0" w:oddHBand="0" w:evenHBand="0" w:firstRowFirstColumn="0" w:firstRowLastColumn="0" w:lastRowFirstColumn="0" w:lastRowLastColumn="0"/>
            <w:tcW w:w="1490" w:type="dxa"/>
            <w:tcBorders>
              <w:top w:val="single" w:sz="4" w:space="0" w:color="auto"/>
            </w:tcBorders>
          </w:tcPr>
          <w:p w14:paraId="3CFBFFB1" w14:textId="77777777" w:rsidR="006837B5" w:rsidRPr="0078563B" w:rsidRDefault="006837B5" w:rsidP="00700FC8">
            <w:pPr>
              <w:spacing w:line="480" w:lineRule="auto"/>
              <w:jc w:val="both"/>
              <w:rPr>
                <w:rFonts w:cstheme="minorHAnsi"/>
                <w:sz w:val="18"/>
                <w:szCs w:val="18"/>
              </w:rPr>
            </w:pPr>
            <w:r w:rsidRPr="0078563B">
              <w:rPr>
                <w:rFonts w:cstheme="minorHAnsi"/>
                <w:sz w:val="18"/>
                <w:szCs w:val="18"/>
              </w:rPr>
              <w:t>Country</w:t>
            </w:r>
          </w:p>
        </w:tc>
        <w:tc>
          <w:tcPr>
            <w:tcW w:w="2018" w:type="dxa"/>
            <w:tcBorders>
              <w:top w:val="single" w:sz="4" w:space="0" w:color="auto"/>
            </w:tcBorders>
          </w:tcPr>
          <w:p w14:paraId="2A8CF08F" w14:textId="77777777" w:rsidR="006837B5" w:rsidRPr="009969CD" w:rsidRDefault="006837B5" w:rsidP="00700FC8">
            <w:p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b/>
                <w:bCs/>
                <w:sz w:val="18"/>
                <w:szCs w:val="18"/>
              </w:rPr>
            </w:pPr>
            <w:r w:rsidRPr="009969CD">
              <w:rPr>
                <w:rFonts w:cstheme="minorHAnsi"/>
                <w:b/>
                <w:bCs/>
                <w:sz w:val="18"/>
                <w:szCs w:val="18"/>
              </w:rPr>
              <w:t>Survey language</w:t>
            </w:r>
          </w:p>
        </w:tc>
      </w:tr>
      <w:tr w:rsidR="006837B5" w:rsidRPr="0078563B" w14:paraId="04699774" w14:textId="77777777" w:rsidTr="00700FC8">
        <w:trPr>
          <w:trHeight w:val="61"/>
        </w:trPr>
        <w:tc>
          <w:tcPr>
            <w:cnfStyle w:val="001000000000" w:firstRow="0" w:lastRow="0" w:firstColumn="1" w:lastColumn="0" w:oddVBand="0" w:evenVBand="0" w:oddHBand="0" w:evenHBand="0" w:firstRowFirstColumn="0" w:firstRowLastColumn="0" w:lastRowFirstColumn="0" w:lastRowLastColumn="0"/>
            <w:tcW w:w="1490" w:type="dxa"/>
          </w:tcPr>
          <w:p w14:paraId="11830342" w14:textId="77777777" w:rsidR="006837B5" w:rsidRPr="0078563B" w:rsidRDefault="006837B5" w:rsidP="00700FC8">
            <w:pPr>
              <w:spacing w:line="480" w:lineRule="auto"/>
              <w:jc w:val="both"/>
              <w:rPr>
                <w:rFonts w:cstheme="minorHAnsi"/>
                <w:b w:val="0"/>
                <w:bCs w:val="0"/>
                <w:sz w:val="18"/>
                <w:szCs w:val="18"/>
              </w:rPr>
            </w:pPr>
            <w:r w:rsidRPr="0078563B">
              <w:rPr>
                <w:rFonts w:cstheme="minorHAnsi"/>
                <w:b w:val="0"/>
                <w:bCs w:val="0"/>
                <w:sz w:val="18"/>
                <w:szCs w:val="18"/>
              </w:rPr>
              <w:t>Estonia</w:t>
            </w:r>
          </w:p>
        </w:tc>
        <w:tc>
          <w:tcPr>
            <w:tcW w:w="2018" w:type="dxa"/>
          </w:tcPr>
          <w:p w14:paraId="6A20B917" w14:textId="77777777" w:rsidR="006837B5" w:rsidRPr="0078563B" w:rsidRDefault="006837B5" w:rsidP="00700FC8">
            <w:p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78563B">
              <w:rPr>
                <w:rFonts w:cstheme="minorHAnsi"/>
                <w:sz w:val="18"/>
                <w:szCs w:val="18"/>
              </w:rPr>
              <w:t>Estonian</w:t>
            </w:r>
          </w:p>
        </w:tc>
      </w:tr>
      <w:tr w:rsidR="006837B5" w:rsidRPr="0078563B" w14:paraId="00EADDCD" w14:textId="77777777" w:rsidTr="00700FC8">
        <w:trPr>
          <w:cnfStyle w:val="000000100000" w:firstRow="0" w:lastRow="0" w:firstColumn="0" w:lastColumn="0" w:oddVBand="0" w:evenVBand="0" w:oddHBand="1" w:evenHBand="0" w:firstRowFirstColumn="0" w:firstRowLastColumn="0" w:lastRowFirstColumn="0" w:lastRowLastColumn="0"/>
          <w:trHeight w:val="61"/>
        </w:trPr>
        <w:tc>
          <w:tcPr>
            <w:cnfStyle w:val="001000000000" w:firstRow="0" w:lastRow="0" w:firstColumn="1" w:lastColumn="0" w:oddVBand="0" w:evenVBand="0" w:oddHBand="0" w:evenHBand="0" w:firstRowFirstColumn="0" w:firstRowLastColumn="0" w:lastRowFirstColumn="0" w:lastRowLastColumn="0"/>
            <w:tcW w:w="1490" w:type="dxa"/>
          </w:tcPr>
          <w:p w14:paraId="61E3E66D" w14:textId="77777777" w:rsidR="006837B5" w:rsidRPr="0078563B" w:rsidRDefault="006837B5" w:rsidP="00700FC8">
            <w:pPr>
              <w:spacing w:line="480" w:lineRule="auto"/>
              <w:jc w:val="both"/>
              <w:rPr>
                <w:rFonts w:cstheme="minorHAnsi"/>
                <w:b w:val="0"/>
                <w:bCs w:val="0"/>
                <w:sz w:val="18"/>
                <w:szCs w:val="18"/>
              </w:rPr>
            </w:pPr>
            <w:r w:rsidRPr="0078563B">
              <w:rPr>
                <w:rFonts w:cstheme="minorHAnsi"/>
                <w:b w:val="0"/>
                <w:bCs w:val="0"/>
                <w:sz w:val="18"/>
                <w:szCs w:val="18"/>
              </w:rPr>
              <w:t>Germany</w:t>
            </w:r>
          </w:p>
        </w:tc>
        <w:tc>
          <w:tcPr>
            <w:tcW w:w="2018" w:type="dxa"/>
          </w:tcPr>
          <w:p w14:paraId="7F0BC0A8" w14:textId="77777777" w:rsidR="006837B5" w:rsidRPr="0078563B" w:rsidRDefault="006837B5" w:rsidP="00700FC8">
            <w:p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78563B">
              <w:rPr>
                <w:rFonts w:cstheme="minorHAnsi"/>
                <w:sz w:val="18"/>
                <w:szCs w:val="18"/>
              </w:rPr>
              <w:t>German</w:t>
            </w:r>
          </w:p>
        </w:tc>
      </w:tr>
      <w:tr w:rsidR="006837B5" w:rsidRPr="0078563B" w14:paraId="036CA95C" w14:textId="77777777" w:rsidTr="00700FC8">
        <w:trPr>
          <w:trHeight w:val="152"/>
        </w:trPr>
        <w:tc>
          <w:tcPr>
            <w:cnfStyle w:val="001000000000" w:firstRow="0" w:lastRow="0" w:firstColumn="1" w:lastColumn="0" w:oddVBand="0" w:evenVBand="0" w:oddHBand="0" w:evenHBand="0" w:firstRowFirstColumn="0" w:firstRowLastColumn="0" w:lastRowFirstColumn="0" w:lastRowLastColumn="0"/>
            <w:tcW w:w="1490" w:type="dxa"/>
          </w:tcPr>
          <w:p w14:paraId="4D4BC32F" w14:textId="77777777" w:rsidR="006837B5" w:rsidRPr="0078563B" w:rsidRDefault="006837B5" w:rsidP="00700FC8">
            <w:pPr>
              <w:spacing w:line="480" w:lineRule="auto"/>
              <w:jc w:val="both"/>
              <w:rPr>
                <w:rFonts w:cstheme="minorHAnsi"/>
                <w:b w:val="0"/>
                <w:bCs w:val="0"/>
                <w:sz w:val="18"/>
                <w:szCs w:val="18"/>
              </w:rPr>
            </w:pPr>
            <w:r w:rsidRPr="0078563B">
              <w:rPr>
                <w:rFonts w:cstheme="minorHAnsi"/>
                <w:b w:val="0"/>
                <w:bCs w:val="0"/>
                <w:sz w:val="18"/>
                <w:szCs w:val="18"/>
              </w:rPr>
              <w:t>Ireland</w:t>
            </w:r>
          </w:p>
        </w:tc>
        <w:tc>
          <w:tcPr>
            <w:tcW w:w="2018" w:type="dxa"/>
          </w:tcPr>
          <w:p w14:paraId="6E8BC760" w14:textId="77777777" w:rsidR="006837B5" w:rsidRPr="0078563B" w:rsidRDefault="006837B5" w:rsidP="00700FC8">
            <w:p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78563B">
              <w:rPr>
                <w:rFonts w:cstheme="minorHAnsi"/>
                <w:sz w:val="18"/>
                <w:szCs w:val="18"/>
              </w:rPr>
              <w:t>English</w:t>
            </w:r>
          </w:p>
        </w:tc>
      </w:tr>
      <w:tr w:rsidR="006837B5" w:rsidRPr="0078563B" w14:paraId="6A00855D" w14:textId="77777777" w:rsidTr="00700FC8">
        <w:trPr>
          <w:cnfStyle w:val="000000100000" w:firstRow="0" w:lastRow="0" w:firstColumn="0" w:lastColumn="0" w:oddVBand="0" w:evenVBand="0" w:oddHBand="1" w:evenHBand="0" w:firstRowFirstColumn="0" w:firstRowLastColumn="0" w:lastRowFirstColumn="0" w:lastRowLastColumn="0"/>
          <w:trHeight w:val="55"/>
        </w:trPr>
        <w:tc>
          <w:tcPr>
            <w:cnfStyle w:val="001000000000" w:firstRow="0" w:lastRow="0" w:firstColumn="1" w:lastColumn="0" w:oddVBand="0" w:evenVBand="0" w:oddHBand="0" w:evenHBand="0" w:firstRowFirstColumn="0" w:firstRowLastColumn="0" w:lastRowFirstColumn="0" w:lastRowLastColumn="0"/>
            <w:tcW w:w="1490" w:type="dxa"/>
          </w:tcPr>
          <w:p w14:paraId="7AA9EF15" w14:textId="77777777" w:rsidR="006837B5" w:rsidRPr="0078563B" w:rsidRDefault="006837B5" w:rsidP="00700FC8">
            <w:pPr>
              <w:spacing w:line="480" w:lineRule="auto"/>
              <w:jc w:val="both"/>
              <w:rPr>
                <w:rFonts w:cstheme="minorHAnsi"/>
                <w:b w:val="0"/>
                <w:bCs w:val="0"/>
                <w:sz w:val="18"/>
                <w:szCs w:val="18"/>
              </w:rPr>
            </w:pPr>
            <w:r w:rsidRPr="0078563B">
              <w:rPr>
                <w:rFonts w:cstheme="minorHAnsi"/>
                <w:b w:val="0"/>
                <w:bCs w:val="0"/>
                <w:sz w:val="18"/>
                <w:szCs w:val="18"/>
              </w:rPr>
              <w:t>Italy</w:t>
            </w:r>
          </w:p>
        </w:tc>
        <w:tc>
          <w:tcPr>
            <w:tcW w:w="2018" w:type="dxa"/>
          </w:tcPr>
          <w:p w14:paraId="6445EF77" w14:textId="77777777" w:rsidR="006837B5" w:rsidRPr="0078563B" w:rsidRDefault="006837B5" w:rsidP="00700FC8">
            <w:p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78563B">
              <w:rPr>
                <w:rFonts w:cstheme="minorHAnsi"/>
                <w:sz w:val="18"/>
                <w:szCs w:val="18"/>
              </w:rPr>
              <w:t>Italian</w:t>
            </w:r>
          </w:p>
        </w:tc>
      </w:tr>
      <w:tr w:rsidR="006837B5" w:rsidRPr="0078563B" w14:paraId="6BC19EDF" w14:textId="77777777" w:rsidTr="00700FC8">
        <w:trPr>
          <w:trHeight w:val="187"/>
        </w:trPr>
        <w:tc>
          <w:tcPr>
            <w:cnfStyle w:val="001000000000" w:firstRow="0" w:lastRow="0" w:firstColumn="1" w:lastColumn="0" w:oddVBand="0" w:evenVBand="0" w:oddHBand="0" w:evenHBand="0" w:firstRowFirstColumn="0" w:firstRowLastColumn="0" w:lastRowFirstColumn="0" w:lastRowLastColumn="0"/>
            <w:tcW w:w="1490" w:type="dxa"/>
          </w:tcPr>
          <w:p w14:paraId="31093886" w14:textId="77777777" w:rsidR="006837B5" w:rsidRPr="0078563B" w:rsidRDefault="006837B5" w:rsidP="00700FC8">
            <w:pPr>
              <w:spacing w:line="480" w:lineRule="auto"/>
              <w:jc w:val="both"/>
              <w:rPr>
                <w:rFonts w:cstheme="minorHAnsi"/>
                <w:b w:val="0"/>
                <w:bCs w:val="0"/>
                <w:sz w:val="18"/>
                <w:szCs w:val="18"/>
              </w:rPr>
            </w:pPr>
            <w:r w:rsidRPr="0078563B">
              <w:rPr>
                <w:rFonts w:cstheme="minorHAnsi"/>
                <w:b w:val="0"/>
                <w:bCs w:val="0"/>
                <w:sz w:val="18"/>
                <w:szCs w:val="18"/>
              </w:rPr>
              <w:t>Spain</w:t>
            </w:r>
          </w:p>
        </w:tc>
        <w:tc>
          <w:tcPr>
            <w:tcW w:w="2018" w:type="dxa"/>
          </w:tcPr>
          <w:p w14:paraId="49CA2A32" w14:textId="77777777" w:rsidR="006837B5" w:rsidRPr="0078563B" w:rsidRDefault="006837B5" w:rsidP="00700FC8">
            <w:p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78563B">
              <w:rPr>
                <w:rFonts w:cstheme="minorHAnsi"/>
                <w:sz w:val="18"/>
                <w:szCs w:val="18"/>
              </w:rPr>
              <w:t>Spanish</w:t>
            </w:r>
          </w:p>
        </w:tc>
      </w:tr>
      <w:tr w:rsidR="006837B5" w:rsidRPr="0078563B" w14:paraId="1792EAF6" w14:textId="77777777" w:rsidTr="00700FC8">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1490" w:type="dxa"/>
          </w:tcPr>
          <w:p w14:paraId="74196942" w14:textId="77777777" w:rsidR="006837B5" w:rsidRPr="0078563B" w:rsidRDefault="006837B5" w:rsidP="00700FC8">
            <w:pPr>
              <w:spacing w:line="480" w:lineRule="auto"/>
              <w:jc w:val="both"/>
              <w:rPr>
                <w:rFonts w:cstheme="minorHAnsi"/>
                <w:b w:val="0"/>
                <w:bCs w:val="0"/>
                <w:sz w:val="18"/>
                <w:szCs w:val="18"/>
              </w:rPr>
            </w:pPr>
            <w:r w:rsidRPr="0078563B">
              <w:rPr>
                <w:rFonts w:cstheme="minorHAnsi"/>
                <w:b w:val="0"/>
                <w:bCs w:val="0"/>
                <w:sz w:val="18"/>
                <w:szCs w:val="18"/>
              </w:rPr>
              <w:t>Switzerland</w:t>
            </w:r>
          </w:p>
        </w:tc>
        <w:tc>
          <w:tcPr>
            <w:tcW w:w="2018" w:type="dxa"/>
          </w:tcPr>
          <w:p w14:paraId="0DE7FAF3" w14:textId="77777777" w:rsidR="006837B5" w:rsidRPr="0078563B" w:rsidRDefault="006837B5" w:rsidP="00700FC8">
            <w:p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78563B">
              <w:rPr>
                <w:rFonts w:cstheme="minorHAnsi"/>
                <w:sz w:val="18"/>
                <w:szCs w:val="18"/>
              </w:rPr>
              <w:t>German</w:t>
            </w:r>
          </w:p>
        </w:tc>
      </w:tr>
      <w:tr w:rsidR="006837B5" w:rsidRPr="0078563B" w14:paraId="6C59A577" w14:textId="77777777" w:rsidTr="00700FC8">
        <w:trPr>
          <w:trHeight w:val="70"/>
        </w:trPr>
        <w:tc>
          <w:tcPr>
            <w:cnfStyle w:val="001000000000" w:firstRow="0" w:lastRow="0" w:firstColumn="1" w:lastColumn="0" w:oddVBand="0" w:evenVBand="0" w:oddHBand="0" w:evenHBand="0" w:firstRowFirstColumn="0" w:firstRowLastColumn="0" w:lastRowFirstColumn="0" w:lastRowLastColumn="0"/>
            <w:tcW w:w="1490" w:type="dxa"/>
          </w:tcPr>
          <w:p w14:paraId="7A4C990F" w14:textId="77777777" w:rsidR="006837B5" w:rsidRPr="0078563B" w:rsidRDefault="006837B5" w:rsidP="00700FC8">
            <w:pPr>
              <w:spacing w:line="480" w:lineRule="auto"/>
              <w:jc w:val="both"/>
              <w:rPr>
                <w:rFonts w:cstheme="minorHAnsi"/>
                <w:b w:val="0"/>
                <w:bCs w:val="0"/>
                <w:sz w:val="18"/>
                <w:szCs w:val="18"/>
              </w:rPr>
            </w:pPr>
            <w:r>
              <w:rPr>
                <w:rFonts w:cstheme="minorHAnsi"/>
                <w:b w:val="0"/>
                <w:bCs w:val="0"/>
                <w:sz w:val="18"/>
                <w:szCs w:val="18"/>
              </w:rPr>
              <w:t>UK</w:t>
            </w:r>
          </w:p>
        </w:tc>
        <w:tc>
          <w:tcPr>
            <w:tcW w:w="2018" w:type="dxa"/>
          </w:tcPr>
          <w:p w14:paraId="6798CF68" w14:textId="77777777" w:rsidR="006837B5" w:rsidRPr="0078563B" w:rsidRDefault="006837B5" w:rsidP="00700FC8">
            <w:p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78563B">
              <w:rPr>
                <w:rFonts w:cstheme="minorHAnsi"/>
                <w:sz w:val="18"/>
                <w:szCs w:val="18"/>
              </w:rPr>
              <w:t>English</w:t>
            </w:r>
          </w:p>
        </w:tc>
      </w:tr>
    </w:tbl>
    <w:p w14:paraId="462DBA85" w14:textId="77777777" w:rsidR="006837B5" w:rsidRDefault="006837B5" w:rsidP="006837B5">
      <w:pPr>
        <w:spacing w:after="0" w:line="480" w:lineRule="auto"/>
      </w:pPr>
    </w:p>
    <w:p w14:paraId="6359568F" w14:textId="77777777" w:rsidR="006837B5" w:rsidRDefault="006837B5" w:rsidP="006837B5">
      <w:pPr>
        <w:spacing w:after="0" w:line="480" w:lineRule="auto"/>
      </w:pPr>
    </w:p>
    <w:p w14:paraId="755A8868" w14:textId="77777777" w:rsidR="006837B5" w:rsidRDefault="006837B5" w:rsidP="006837B5">
      <w:pPr>
        <w:spacing w:after="0" w:line="480" w:lineRule="auto"/>
        <w:jc w:val="both"/>
        <w:rPr>
          <w:b/>
          <w:bCs/>
        </w:rPr>
      </w:pPr>
    </w:p>
    <w:p w14:paraId="2D300388" w14:textId="77777777" w:rsidR="006837B5" w:rsidRDefault="006837B5" w:rsidP="006837B5">
      <w:pPr>
        <w:spacing w:after="0" w:line="480" w:lineRule="auto"/>
        <w:jc w:val="both"/>
        <w:rPr>
          <w:b/>
          <w:bCs/>
        </w:rPr>
      </w:pPr>
    </w:p>
    <w:p w14:paraId="260434BA" w14:textId="77777777" w:rsidR="006837B5" w:rsidRDefault="006837B5" w:rsidP="006837B5">
      <w:pPr>
        <w:spacing w:after="0" w:line="480" w:lineRule="auto"/>
        <w:jc w:val="both"/>
        <w:rPr>
          <w:b/>
          <w:bCs/>
        </w:rPr>
      </w:pPr>
    </w:p>
    <w:p w14:paraId="0A677F84" w14:textId="77777777" w:rsidR="006837B5" w:rsidRDefault="006837B5" w:rsidP="006837B5">
      <w:pPr>
        <w:spacing w:after="0" w:line="480" w:lineRule="auto"/>
        <w:jc w:val="both"/>
        <w:rPr>
          <w:b/>
          <w:bCs/>
        </w:rPr>
      </w:pPr>
    </w:p>
    <w:p w14:paraId="3F93AA6B" w14:textId="77777777" w:rsidR="006837B5" w:rsidRDefault="006837B5" w:rsidP="006837B5">
      <w:pPr>
        <w:spacing w:after="0" w:line="480" w:lineRule="auto"/>
        <w:jc w:val="both"/>
        <w:rPr>
          <w:b/>
          <w:bCs/>
        </w:rPr>
      </w:pPr>
    </w:p>
    <w:p w14:paraId="1EFD9EF1" w14:textId="77777777" w:rsidR="006837B5" w:rsidRDefault="006837B5" w:rsidP="006837B5">
      <w:pPr>
        <w:spacing w:after="0" w:line="480" w:lineRule="auto"/>
        <w:jc w:val="both"/>
        <w:rPr>
          <w:b/>
          <w:bCs/>
        </w:rPr>
      </w:pPr>
    </w:p>
    <w:p w14:paraId="02C755C0" w14:textId="77777777" w:rsidR="006837B5" w:rsidRPr="00AB3857" w:rsidRDefault="006837B5" w:rsidP="006837B5">
      <w:pPr>
        <w:spacing w:after="0" w:line="480" w:lineRule="auto"/>
        <w:jc w:val="both"/>
        <w:rPr>
          <w:b/>
          <w:bCs/>
        </w:rPr>
      </w:pPr>
    </w:p>
    <w:tbl>
      <w:tblPr>
        <w:tblStyle w:val="PlainTable2"/>
        <w:tblpPr w:leftFromText="180" w:rightFromText="180" w:vertAnchor="text" w:horzAnchor="margin" w:tblpY="101"/>
        <w:tblW w:w="10598" w:type="dxa"/>
        <w:tblLook w:val="04A0" w:firstRow="1" w:lastRow="0" w:firstColumn="1" w:lastColumn="0" w:noHBand="0" w:noVBand="1"/>
      </w:tblPr>
      <w:tblGrid>
        <w:gridCol w:w="1264"/>
        <w:gridCol w:w="9334"/>
      </w:tblGrid>
      <w:tr w:rsidR="006837B5" w:rsidRPr="00C5000A" w14:paraId="65DD838B" w14:textId="77777777" w:rsidTr="00700F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98" w:type="dxa"/>
            <w:gridSpan w:val="2"/>
            <w:tcBorders>
              <w:top w:val="nil"/>
              <w:bottom w:val="single" w:sz="4" w:space="0" w:color="auto"/>
            </w:tcBorders>
          </w:tcPr>
          <w:p w14:paraId="34316431" w14:textId="77777777" w:rsidR="006837B5" w:rsidRPr="00C5000A" w:rsidRDefault="006837B5" w:rsidP="00700FC8">
            <w:pPr>
              <w:spacing w:line="480" w:lineRule="auto"/>
              <w:jc w:val="both"/>
              <w:rPr>
                <w:rFonts w:cstheme="minorHAnsi"/>
                <w:b w:val="0"/>
                <w:bCs w:val="0"/>
                <w:sz w:val="18"/>
                <w:szCs w:val="18"/>
              </w:rPr>
            </w:pPr>
            <w:r w:rsidRPr="002211CE">
              <w:rPr>
                <w:rFonts w:cstheme="minorHAnsi"/>
                <w:sz w:val="18"/>
                <w:szCs w:val="18"/>
              </w:rPr>
              <w:t xml:space="preserve">Table </w:t>
            </w:r>
            <w:r>
              <w:rPr>
                <w:rFonts w:cstheme="minorHAnsi"/>
                <w:sz w:val="18"/>
                <w:szCs w:val="18"/>
              </w:rPr>
              <w:t>C</w:t>
            </w:r>
            <w:r w:rsidRPr="002211CE">
              <w:rPr>
                <w:rFonts w:cstheme="minorHAnsi"/>
                <w:sz w:val="18"/>
                <w:szCs w:val="18"/>
              </w:rPr>
              <w:t>. Channels used to advertise the survey.</w:t>
            </w:r>
            <w:r>
              <w:rPr>
                <w:rFonts w:cstheme="minorHAnsi"/>
                <w:b w:val="0"/>
                <w:bCs w:val="0"/>
                <w:sz w:val="18"/>
                <w:szCs w:val="18"/>
              </w:rPr>
              <w:t xml:space="preserve"> </w:t>
            </w:r>
            <w:r w:rsidRPr="00F01AEC">
              <w:rPr>
                <w:rFonts w:cstheme="minorHAnsi"/>
                <w:b w:val="0"/>
                <w:bCs w:val="0"/>
                <w:sz w:val="18"/>
                <w:szCs w:val="18"/>
              </w:rPr>
              <w:t xml:space="preserve">A reminder to ask </w:t>
            </w:r>
            <w:r>
              <w:rPr>
                <w:rFonts w:cstheme="minorHAnsi"/>
                <w:b w:val="0"/>
                <w:bCs w:val="0"/>
                <w:sz w:val="18"/>
                <w:szCs w:val="18"/>
              </w:rPr>
              <w:t>researchers</w:t>
            </w:r>
            <w:r w:rsidRPr="00F01AEC">
              <w:rPr>
                <w:rFonts w:cstheme="minorHAnsi"/>
                <w:b w:val="0"/>
                <w:bCs w:val="0"/>
                <w:sz w:val="18"/>
                <w:szCs w:val="18"/>
              </w:rPr>
              <w:t xml:space="preserve"> to further advertise the survey was sent on October 24th, 2020.</w:t>
            </w:r>
          </w:p>
        </w:tc>
      </w:tr>
      <w:tr w:rsidR="006837B5" w:rsidRPr="00C5000A" w14:paraId="1C2D2E90" w14:textId="77777777" w:rsidTr="00700F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4" w:type="dxa"/>
            <w:tcBorders>
              <w:top w:val="single" w:sz="4" w:space="0" w:color="auto"/>
            </w:tcBorders>
          </w:tcPr>
          <w:p w14:paraId="7E0C50DF" w14:textId="77777777" w:rsidR="006837B5" w:rsidRPr="00C5000A" w:rsidRDefault="006837B5" w:rsidP="00700FC8">
            <w:pPr>
              <w:spacing w:line="480" w:lineRule="auto"/>
              <w:contextualSpacing/>
              <w:jc w:val="both"/>
              <w:rPr>
                <w:rFonts w:cstheme="minorHAnsi"/>
                <w:sz w:val="18"/>
                <w:szCs w:val="18"/>
              </w:rPr>
            </w:pPr>
            <w:r w:rsidRPr="00C5000A">
              <w:rPr>
                <w:rFonts w:cstheme="minorHAnsi"/>
                <w:sz w:val="18"/>
                <w:szCs w:val="18"/>
              </w:rPr>
              <w:t>Country</w:t>
            </w:r>
          </w:p>
        </w:tc>
        <w:tc>
          <w:tcPr>
            <w:tcW w:w="9334" w:type="dxa"/>
            <w:tcBorders>
              <w:top w:val="single" w:sz="4" w:space="0" w:color="auto"/>
            </w:tcBorders>
          </w:tcPr>
          <w:p w14:paraId="39877200" w14:textId="77777777" w:rsidR="006837B5" w:rsidRPr="00CB2141" w:rsidRDefault="006837B5" w:rsidP="00700FC8">
            <w:pPr>
              <w:spacing w:line="480" w:lineRule="auto"/>
              <w:contextualSpacing/>
              <w:jc w:val="both"/>
              <w:cnfStyle w:val="000000100000" w:firstRow="0" w:lastRow="0" w:firstColumn="0" w:lastColumn="0" w:oddVBand="0" w:evenVBand="0" w:oddHBand="1" w:evenHBand="0" w:firstRowFirstColumn="0" w:firstRowLastColumn="0" w:lastRowFirstColumn="0" w:lastRowLastColumn="0"/>
              <w:rPr>
                <w:rFonts w:cstheme="minorHAnsi"/>
                <w:b/>
                <w:bCs/>
                <w:sz w:val="18"/>
                <w:szCs w:val="18"/>
              </w:rPr>
            </w:pPr>
            <w:r w:rsidRPr="00CB2141">
              <w:rPr>
                <w:rFonts w:cstheme="minorHAnsi"/>
                <w:b/>
                <w:bCs/>
                <w:sz w:val="18"/>
                <w:szCs w:val="18"/>
              </w:rPr>
              <w:t>Advertisement channels</w:t>
            </w:r>
          </w:p>
        </w:tc>
      </w:tr>
      <w:tr w:rsidR="006837B5" w:rsidRPr="00C5000A" w14:paraId="159B8D37" w14:textId="77777777" w:rsidTr="00700FC8">
        <w:tc>
          <w:tcPr>
            <w:cnfStyle w:val="001000000000" w:firstRow="0" w:lastRow="0" w:firstColumn="1" w:lastColumn="0" w:oddVBand="0" w:evenVBand="0" w:oddHBand="0" w:evenHBand="0" w:firstRowFirstColumn="0" w:firstRowLastColumn="0" w:lastRowFirstColumn="0" w:lastRowLastColumn="0"/>
            <w:tcW w:w="1264" w:type="dxa"/>
          </w:tcPr>
          <w:p w14:paraId="0C600582" w14:textId="77777777" w:rsidR="006837B5" w:rsidRPr="00C0162D" w:rsidRDefault="006837B5" w:rsidP="00700FC8">
            <w:pPr>
              <w:spacing w:line="480" w:lineRule="auto"/>
              <w:contextualSpacing/>
              <w:jc w:val="both"/>
              <w:rPr>
                <w:rFonts w:cstheme="minorHAnsi"/>
                <w:b w:val="0"/>
                <w:bCs w:val="0"/>
                <w:sz w:val="18"/>
                <w:szCs w:val="18"/>
              </w:rPr>
            </w:pPr>
            <w:r w:rsidRPr="00C0162D">
              <w:rPr>
                <w:rFonts w:cstheme="minorHAnsi"/>
                <w:b w:val="0"/>
                <w:bCs w:val="0"/>
                <w:sz w:val="18"/>
                <w:szCs w:val="18"/>
              </w:rPr>
              <w:t>Estonia</w:t>
            </w:r>
          </w:p>
        </w:tc>
        <w:tc>
          <w:tcPr>
            <w:tcW w:w="9334" w:type="dxa"/>
          </w:tcPr>
          <w:p w14:paraId="5AC012BC" w14:textId="77777777" w:rsidR="006837B5" w:rsidRPr="00C5000A" w:rsidRDefault="006837B5" w:rsidP="00700FC8">
            <w:p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Local Estonian beekeep</w:t>
            </w:r>
            <w:r>
              <w:rPr>
                <w:rFonts w:cstheme="minorHAnsi"/>
                <w:sz w:val="18"/>
                <w:szCs w:val="18"/>
              </w:rPr>
              <w:t>ing</w:t>
            </w:r>
            <w:r w:rsidRPr="00C5000A">
              <w:rPr>
                <w:rFonts w:cstheme="minorHAnsi"/>
                <w:sz w:val="18"/>
                <w:szCs w:val="18"/>
              </w:rPr>
              <w:t xml:space="preserve"> associations</w:t>
            </w:r>
          </w:p>
        </w:tc>
      </w:tr>
      <w:tr w:rsidR="006837B5" w:rsidRPr="00C5000A" w14:paraId="3B0B2C60" w14:textId="77777777" w:rsidTr="00700F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4" w:type="dxa"/>
          </w:tcPr>
          <w:p w14:paraId="0B85456F" w14:textId="77777777" w:rsidR="006837B5" w:rsidRPr="00C0162D" w:rsidRDefault="006837B5" w:rsidP="00700FC8">
            <w:pPr>
              <w:spacing w:line="480" w:lineRule="auto"/>
              <w:contextualSpacing/>
              <w:jc w:val="both"/>
              <w:rPr>
                <w:rFonts w:cstheme="minorHAnsi"/>
                <w:b w:val="0"/>
                <w:bCs w:val="0"/>
                <w:sz w:val="18"/>
                <w:szCs w:val="18"/>
              </w:rPr>
            </w:pPr>
            <w:r w:rsidRPr="00C0162D">
              <w:rPr>
                <w:rFonts w:cstheme="minorHAnsi"/>
                <w:b w:val="0"/>
                <w:bCs w:val="0"/>
                <w:sz w:val="18"/>
                <w:szCs w:val="18"/>
              </w:rPr>
              <w:t>Germany</w:t>
            </w:r>
          </w:p>
        </w:tc>
        <w:tc>
          <w:tcPr>
            <w:tcW w:w="9334" w:type="dxa"/>
          </w:tcPr>
          <w:p w14:paraId="12C56D9F" w14:textId="77777777" w:rsidR="006837B5" w:rsidRPr="00C5000A" w:rsidRDefault="006837B5" w:rsidP="00700FC8">
            <w:p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5000A">
              <w:rPr>
                <w:rFonts w:cstheme="minorHAnsi"/>
                <w:sz w:val="18"/>
                <w:szCs w:val="18"/>
              </w:rPr>
              <w:t>Local German beekeep</w:t>
            </w:r>
            <w:r>
              <w:rPr>
                <w:rFonts w:cstheme="minorHAnsi"/>
                <w:sz w:val="18"/>
                <w:szCs w:val="18"/>
              </w:rPr>
              <w:t>ing</w:t>
            </w:r>
            <w:r w:rsidRPr="00C5000A">
              <w:rPr>
                <w:rFonts w:cstheme="minorHAnsi"/>
                <w:sz w:val="18"/>
                <w:szCs w:val="18"/>
              </w:rPr>
              <w:t xml:space="preserve"> associations</w:t>
            </w:r>
          </w:p>
        </w:tc>
      </w:tr>
      <w:tr w:rsidR="006837B5" w:rsidRPr="00C5000A" w14:paraId="332645A4" w14:textId="77777777" w:rsidTr="00700FC8">
        <w:tc>
          <w:tcPr>
            <w:cnfStyle w:val="001000000000" w:firstRow="0" w:lastRow="0" w:firstColumn="1" w:lastColumn="0" w:oddVBand="0" w:evenVBand="0" w:oddHBand="0" w:evenHBand="0" w:firstRowFirstColumn="0" w:firstRowLastColumn="0" w:lastRowFirstColumn="0" w:lastRowLastColumn="0"/>
            <w:tcW w:w="1264" w:type="dxa"/>
            <w:vMerge w:val="restart"/>
          </w:tcPr>
          <w:p w14:paraId="36B240E2" w14:textId="77777777" w:rsidR="006837B5" w:rsidRPr="00C0162D" w:rsidRDefault="006837B5" w:rsidP="00700FC8">
            <w:pPr>
              <w:spacing w:line="480" w:lineRule="auto"/>
              <w:contextualSpacing/>
              <w:jc w:val="both"/>
              <w:rPr>
                <w:rFonts w:cstheme="minorHAnsi"/>
                <w:b w:val="0"/>
                <w:bCs w:val="0"/>
                <w:sz w:val="18"/>
                <w:szCs w:val="18"/>
              </w:rPr>
            </w:pPr>
            <w:r w:rsidRPr="00C0162D">
              <w:rPr>
                <w:rFonts w:cstheme="minorHAnsi"/>
                <w:b w:val="0"/>
                <w:bCs w:val="0"/>
                <w:sz w:val="18"/>
                <w:szCs w:val="18"/>
              </w:rPr>
              <w:t>Ireland</w:t>
            </w:r>
          </w:p>
        </w:tc>
        <w:tc>
          <w:tcPr>
            <w:tcW w:w="9334" w:type="dxa"/>
          </w:tcPr>
          <w:p w14:paraId="6F6FE80E" w14:textId="77777777" w:rsidR="006837B5" w:rsidRPr="00C5000A" w:rsidRDefault="006837B5" w:rsidP="00700FC8">
            <w:p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‘FIBKA’ Facebook page and Sept 2020 newsletter</w:t>
            </w:r>
          </w:p>
        </w:tc>
      </w:tr>
      <w:tr w:rsidR="006837B5" w:rsidRPr="00C5000A" w14:paraId="157A2B02" w14:textId="77777777" w:rsidTr="00700F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4" w:type="dxa"/>
            <w:vMerge/>
          </w:tcPr>
          <w:p w14:paraId="5E4A756D" w14:textId="77777777" w:rsidR="006837B5" w:rsidRPr="00C0162D" w:rsidRDefault="006837B5" w:rsidP="00700FC8">
            <w:pPr>
              <w:spacing w:line="480" w:lineRule="auto"/>
              <w:contextualSpacing/>
              <w:jc w:val="both"/>
              <w:rPr>
                <w:rFonts w:cstheme="minorHAnsi"/>
                <w:b w:val="0"/>
                <w:bCs w:val="0"/>
                <w:sz w:val="18"/>
                <w:szCs w:val="18"/>
              </w:rPr>
            </w:pPr>
          </w:p>
        </w:tc>
        <w:tc>
          <w:tcPr>
            <w:tcW w:w="9334" w:type="dxa"/>
          </w:tcPr>
          <w:p w14:paraId="6987B00F" w14:textId="77777777" w:rsidR="006837B5" w:rsidRPr="00C5000A" w:rsidRDefault="006837B5" w:rsidP="00700FC8">
            <w:p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5000A">
              <w:rPr>
                <w:rFonts w:cstheme="minorHAnsi"/>
                <w:sz w:val="18"/>
                <w:szCs w:val="18"/>
              </w:rPr>
              <w:t>‘NIHBS’ Aug 2020 News Update</w:t>
            </w:r>
          </w:p>
        </w:tc>
      </w:tr>
      <w:tr w:rsidR="006837B5" w:rsidRPr="00C5000A" w14:paraId="04F4354B" w14:textId="77777777" w:rsidTr="00700FC8">
        <w:tc>
          <w:tcPr>
            <w:cnfStyle w:val="001000000000" w:firstRow="0" w:lastRow="0" w:firstColumn="1" w:lastColumn="0" w:oddVBand="0" w:evenVBand="0" w:oddHBand="0" w:evenHBand="0" w:firstRowFirstColumn="0" w:firstRowLastColumn="0" w:lastRowFirstColumn="0" w:lastRowLastColumn="0"/>
            <w:tcW w:w="1264" w:type="dxa"/>
            <w:vMerge/>
          </w:tcPr>
          <w:p w14:paraId="0AD0B35D" w14:textId="77777777" w:rsidR="006837B5" w:rsidRPr="00C0162D" w:rsidRDefault="006837B5" w:rsidP="00700FC8">
            <w:pPr>
              <w:spacing w:line="480" w:lineRule="auto"/>
              <w:contextualSpacing/>
              <w:jc w:val="both"/>
              <w:rPr>
                <w:rFonts w:cstheme="minorHAnsi"/>
                <w:b w:val="0"/>
                <w:bCs w:val="0"/>
                <w:sz w:val="18"/>
                <w:szCs w:val="18"/>
              </w:rPr>
            </w:pPr>
          </w:p>
        </w:tc>
        <w:tc>
          <w:tcPr>
            <w:tcW w:w="9334" w:type="dxa"/>
          </w:tcPr>
          <w:p w14:paraId="037D9CC7" w14:textId="77777777" w:rsidR="006837B5" w:rsidRPr="00C5000A" w:rsidRDefault="006837B5" w:rsidP="00700FC8">
            <w:p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‘Beekeepers of Ireland’ Facebook page</w:t>
            </w:r>
          </w:p>
        </w:tc>
      </w:tr>
      <w:tr w:rsidR="006837B5" w:rsidRPr="00C5000A" w14:paraId="1235D5FB" w14:textId="77777777" w:rsidTr="00700F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4" w:type="dxa"/>
            <w:vMerge/>
          </w:tcPr>
          <w:p w14:paraId="27AD3E29" w14:textId="77777777" w:rsidR="006837B5" w:rsidRPr="00C0162D" w:rsidRDefault="006837B5" w:rsidP="00700FC8">
            <w:pPr>
              <w:spacing w:line="480" w:lineRule="auto"/>
              <w:contextualSpacing/>
              <w:jc w:val="both"/>
              <w:rPr>
                <w:rFonts w:cstheme="minorHAnsi"/>
                <w:b w:val="0"/>
                <w:bCs w:val="0"/>
                <w:sz w:val="18"/>
                <w:szCs w:val="18"/>
              </w:rPr>
            </w:pPr>
          </w:p>
        </w:tc>
        <w:tc>
          <w:tcPr>
            <w:tcW w:w="9334" w:type="dxa"/>
          </w:tcPr>
          <w:p w14:paraId="3C368269" w14:textId="77777777" w:rsidR="006837B5" w:rsidRPr="00C5000A" w:rsidRDefault="006837B5" w:rsidP="00700FC8">
            <w:p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5000A">
              <w:rPr>
                <w:rFonts w:cstheme="minorHAnsi"/>
                <w:sz w:val="18"/>
                <w:szCs w:val="18"/>
              </w:rPr>
              <w:t>‘Cork Beekeepers’ Facebook page</w:t>
            </w:r>
          </w:p>
        </w:tc>
      </w:tr>
      <w:tr w:rsidR="006837B5" w:rsidRPr="00C5000A" w14:paraId="00443BBF" w14:textId="77777777" w:rsidTr="00700FC8">
        <w:tc>
          <w:tcPr>
            <w:cnfStyle w:val="001000000000" w:firstRow="0" w:lastRow="0" w:firstColumn="1" w:lastColumn="0" w:oddVBand="0" w:evenVBand="0" w:oddHBand="0" w:evenHBand="0" w:firstRowFirstColumn="0" w:firstRowLastColumn="0" w:lastRowFirstColumn="0" w:lastRowLastColumn="0"/>
            <w:tcW w:w="1264" w:type="dxa"/>
            <w:vMerge/>
          </w:tcPr>
          <w:p w14:paraId="365EBDE0" w14:textId="77777777" w:rsidR="006837B5" w:rsidRPr="00C0162D" w:rsidRDefault="006837B5" w:rsidP="00700FC8">
            <w:pPr>
              <w:spacing w:line="480" w:lineRule="auto"/>
              <w:contextualSpacing/>
              <w:jc w:val="both"/>
              <w:rPr>
                <w:rFonts w:cstheme="minorHAnsi"/>
                <w:b w:val="0"/>
                <w:bCs w:val="0"/>
                <w:sz w:val="18"/>
                <w:szCs w:val="18"/>
              </w:rPr>
            </w:pPr>
          </w:p>
        </w:tc>
        <w:tc>
          <w:tcPr>
            <w:tcW w:w="9334" w:type="dxa"/>
          </w:tcPr>
          <w:p w14:paraId="6BA6FCFC" w14:textId="77777777" w:rsidR="006837B5" w:rsidRPr="00C5000A" w:rsidRDefault="006837B5" w:rsidP="00700FC8">
            <w:p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 xml:space="preserve">Twitter account of </w:t>
            </w:r>
            <w:r>
              <w:rPr>
                <w:rFonts w:cstheme="minorHAnsi"/>
                <w:sz w:val="18"/>
                <w:szCs w:val="18"/>
              </w:rPr>
              <w:t>lead researcher</w:t>
            </w:r>
            <w:r w:rsidRPr="00C5000A">
              <w:rPr>
                <w:rFonts w:cstheme="minorHAnsi"/>
                <w:sz w:val="18"/>
                <w:szCs w:val="18"/>
              </w:rPr>
              <w:t xml:space="preserve"> for Ireland</w:t>
            </w:r>
          </w:p>
        </w:tc>
      </w:tr>
      <w:tr w:rsidR="006837B5" w:rsidRPr="00C5000A" w14:paraId="0079329A" w14:textId="77777777" w:rsidTr="00700FC8">
        <w:trPr>
          <w:cnfStyle w:val="000000100000" w:firstRow="0" w:lastRow="0" w:firstColumn="0" w:lastColumn="0" w:oddVBand="0" w:evenVBand="0" w:oddHBand="1" w:evenHBand="0" w:firstRowFirstColumn="0" w:firstRowLastColumn="0" w:lastRowFirstColumn="0" w:lastRowLastColumn="0"/>
          <w:trHeight w:val="173"/>
        </w:trPr>
        <w:tc>
          <w:tcPr>
            <w:cnfStyle w:val="001000000000" w:firstRow="0" w:lastRow="0" w:firstColumn="1" w:lastColumn="0" w:oddVBand="0" w:evenVBand="0" w:oddHBand="0" w:evenHBand="0" w:firstRowFirstColumn="0" w:firstRowLastColumn="0" w:lastRowFirstColumn="0" w:lastRowLastColumn="0"/>
            <w:tcW w:w="1264" w:type="dxa"/>
          </w:tcPr>
          <w:p w14:paraId="54B4CCF3" w14:textId="77777777" w:rsidR="006837B5" w:rsidRPr="00C0162D" w:rsidRDefault="006837B5" w:rsidP="00700FC8">
            <w:pPr>
              <w:tabs>
                <w:tab w:val="left" w:pos="857"/>
              </w:tabs>
              <w:spacing w:line="480" w:lineRule="auto"/>
              <w:contextualSpacing/>
              <w:jc w:val="both"/>
              <w:rPr>
                <w:rFonts w:cstheme="minorHAnsi"/>
                <w:b w:val="0"/>
                <w:bCs w:val="0"/>
                <w:sz w:val="18"/>
                <w:szCs w:val="18"/>
              </w:rPr>
            </w:pPr>
            <w:r w:rsidRPr="00C0162D">
              <w:rPr>
                <w:rFonts w:cstheme="minorHAnsi"/>
                <w:b w:val="0"/>
                <w:bCs w:val="0"/>
                <w:sz w:val="18"/>
                <w:szCs w:val="18"/>
              </w:rPr>
              <w:t>Italy</w:t>
            </w:r>
            <w:r w:rsidRPr="00C0162D">
              <w:rPr>
                <w:rFonts w:cstheme="minorHAnsi"/>
                <w:b w:val="0"/>
                <w:bCs w:val="0"/>
                <w:sz w:val="18"/>
                <w:szCs w:val="18"/>
              </w:rPr>
              <w:tab/>
            </w:r>
          </w:p>
        </w:tc>
        <w:tc>
          <w:tcPr>
            <w:tcW w:w="9334" w:type="dxa"/>
          </w:tcPr>
          <w:p w14:paraId="372779D2" w14:textId="77777777" w:rsidR="006837B5" w:rsidRPr="00C5000A" w:rsidRDefault="006837B5" w:rsidP="00700FC8">
            <w:p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lang w:val="it-IT"/>
              </w:rPr>
            </w:pPr>
            <w:r w:rsidRPr="00C5000A">
              <w:rPr>
                <w:rFonts w:cstheme="minorHAnsi"/>
                <w:sz w:val="18"/>
                <w:szCs w:val="18"/>
                <w:lang w:val="it-IT"/>
              </w:rPr>
              <w:t>‘UNAAPI’ Facebook page</w:t>
            </w:r>
          </w:p>
        </w:tc>
      </w:tr>
      <w:tr w:rsidR="006837B5" w:rsidRPr="00C5000A" w14:paraId="3CA29B27" w14:textId="77777777" w:rsidTr="00700FC8">
        <w:trPr>
          <w:trHeight w:val="208"/>
        </w:trPr>
        <w:tc>
          <w:tcPr>
            <w:cnfStyle w:val="001000000000" w:firstRow="0" w:lastRow="0" w:firstColumn="1" w:lastColumn="0" w:oddVBand="0" w:evenVBand="0" w:oddHBand="0" w:evenHBand="0" w:firstRowFirstColumn="0" w:firstRowLastColumn="0" w:lastRowFirstColumn="0" w:lastRowLastColumn="0"/>
            <w:tcW w:w="1264" w:type="dxa"/>
            <w:vMerge w:val="restart"/>
          </w:tcPr>
          <w:p w14:paraId="4496F218" w14:textId="77777777" w:rsidR="006837B5" w:rsidRPr="00C0162D" w:rsidRDefault="006837B5" w:rsidP="00700FC8">
            <w:pPr>
              <w:spacing w:line="480" w:lineRule="auto"/>
              <w:contextualSpacing/>
              <w:jc w:val="both"/>
              <w:rPr>
                <w:rFonts w:cstheme="minorHAnsi"/>
                <w:b w:val="0"/>
                <w:bCs w:val="0"/>
                <w:sz w:val="18"/>
                <w:szCs w:val="18"/>
              </w:rPr>
            </w:pPr>
            <w:r w:rsidRPr="00C0162D">
              <w:rPr>
                <w:rFonts w:cstheme="minorHAnsi"/>
                <w:b w:val="0"/>
                <w:bCs w:val="0"/>
                <w:sz w:val="18"/>
                <w:szCs w:val="18"/>
              </w:rPr>
              <w:t>Spain</w:t>
            </w:r>
          </w:p>
        </w:tc>
        <w:tc>
          <w:tcPr>
            <w:tcW w:w="9334" w:type="dxa"/>
          </w:tcPr>
          <w:p w14:paraId="6DD26CBE" w14:textId="77777777" w:rsidR="006837B5" w:rsidRPr="00C5000A" w:rsidRDefault="006837B5" w:rsidP="00700FC8">
            <w:p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 xml:space="preserve">Twitter and Facebook accounts of </w:t>
            </w:r>
            <w:r>
              <w:rPr>
                <w:rFonts w:cstheme="minorHAnsi"/>
                <w:sz w:val="18"/>
                <w:szCs w:val="18"/>
              </w:rPr>
              <w:t>lead researcher</w:t>
            </w:r>
            <w:r w:rsidRPr="00C5000A">
              <w:rPr>
                <w:rFonts w:cstheme="minorHAnsi"/>
                <w:sz w:val="18"/>
                <w:szCs w:val="18"/>
              </w:rPr>
              <w:t xml:space="preserve"> for Spain</w:t>
            </w:r>
          </w:p>
        </w:tc>
      </w:tr>
      <w:tr w:rsidR="006837B5" w:rsidRPr="00C5000A" w14:paraId="2C477910" w14:textId="77777777" w:rsidTr="00700F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4" w:type="dxa"/>
            <w:vMerge/>
          </w:tcPr>
          <w:p w14:paraId="4526F0D3" w14:textId="77777777" w:rsidR="006837B5" w:rsidRPr="00C0162D" w:rsidRDefault="006837B5" w:rsidP="00700FC8">
            <w:pPr>
              <w:spacing w:line="480" w:lineRule="auto"/>
              <w:contextualSpacing/>
              <w:jc w:val="both"/>
              <w:rPr>
                <w:rFonts w:cstheme="minorHAnsi"/>
                <w:b w:val="0"/>
                <w:bCs w:val="0"/>
                <w:sz w:val="18"/>
                <w:szCs w:val="18"/>
              </w:rPr>
            </w:pPr>
          </w:p>
        </w:tc>
        <w:tc>
          <w:tcPr>
            <w:tcW w:w="9334" w:type="dxa"/>
          </w:tcPr>
          <w:p w14:paraId="01F19756" w14:textId="77777777" w:rsidR="006837B5" w:rsidRPr="00C5000A" w:rsidRDefault="006837B5" w:rsidP="00700FC8">
            <w:p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5000A">
              <w:rPr>
                <w:rFonts w:cstheme="minorHAnsi"/>
                <w:sz w:val="18"/>
                <w:szCs w:val="18"/>
              </w:rPr>
              <w:t>‘ADEA-ASAJA’ contact list and Twitter account</w:t>
            </w:r>
          </w:p>
        </w:tc>
      </w:tr>
      <w:tr w:rsidR="006837B5" w:rsidRPr="00C5000A" w14:paraId="25BB605D" w14:textId="77777777" w:rsidTr="00700FC8">
        <w:tc>
          <w:tcPr>
            <w:cnfStyle w:val="001000000000" w:firstRow="0" w:lastRow="0" w:firstColumn="1" w:lastColumn="0" w:oddVBand="0" w:evenVBand="0" w:oddHBand="0" w:evenHBand="0" w:firstRowFirstColumn="0" w:firstRowLastColumn="0" w:lastRowFirstColumn="0" w:lastRowLastColumn="0"/>
            <w:tcW w:w="1264" w:type="dxa"/>
          </w:tcPr>
          <w:p w14:paraId="4CFC24D8" w14:textId="77777777" w:rsidR="006837B5" w:rsidRPr="00C0162D" w:rsidRDefault="006837B5" w:rsidP="00700FC8">
            <w:pPr>
              <w:spacing w:line="480" w:lineRule="auto"/>
              <w:contextualSpacing/>
              <w:jc w:val="both"/>
              <w:rPr>
                <w:rFonts w:cstheme="minorHAnsi"/>
                <w:b w:val="0"/>
                <w:bCs w:val="0"/>
                <w:sz w:val="18"/>
                <w:szCs w:val="18"/>
              </w:rPr>
            </w:pPr>
            <w:r w:rsidRPr="00C0162D">
              <w:rPr>
                <w:rFonts w:cstheme="minorHAnsi"/>
                <w:b w:val="0"/>
                <w:bCs w:val="0"/>
                <w:sz w:val="18"/>
                <w:szCs w:val="18"/>
              </w:rPr>
              <w:t>Switzerland</w:t>
            </w:r>
          </w:p>
        </w:tc>
        <w:tc>
          <w:tcPr>
            <w:tcW w:w="9334" w:type="dxa"/>
          </w:tcPr>
          <w:p w14:paraId="001E4EA3" w14:textId="77777777" w:rsidR="006837B5" w:rsidRPr="00C5000A" w:rsidRDefault="006837B5" w:rsidP="00700FC8">
            <w:p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Local Swiss beekeeping associations</w:t>
            </w:r>
          </w:p>
        </w:tc>
      </w:tr>
      <w:tr w:rsidR="006837B5" w:rsidRPr="00C5000A" w14:paraId="52C65FCD" w14:textId="77777777" w:rsidTr="00700F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4" w:type="dxa"/>
            <w:vMerge w:val="restart"/>
          </w:tcPr>
          <w:p w14:paraId="206C9C84" w14:textId="77777777" w:rsidR="006837B5" w:rsidRPr="00C0162D" w:rsidRDefault="006837B5" w:rsidP="00700FC8">
            <w:pPr>
              <w:spacing w:line="480" w:lineRule="auto"/>
              <w:contextualSpacing/>
              <w:jc w:val="both"/>
              <w:rPr>
                <w:rFonts w:cstheme="minorHAnsi"/>
                <w:b w:val="0"/>
                <w:bCs w:val="0"/>
                <w:sz w:val="18"/>
                <w:szCs w:val="18"/>
              </w:rPr>
            </w:pPr>
            <w:r w:rsidRPr="00C0162D">
              <w:rPr>
                <w:rFonts w:cstheme="minorHAnsi"/>
                <w:b w:val="0"/>
                <w:bCs w:val="0"/>
                <w:sz w:val="18"/>
                <w:szCs w:val="18"/>
              </w:rPr>
              <w:t>UK</w:t>
            </w:r>
          </w:p>
        </w:tc>
        <w:tc>
          <w:tcPr>
            <w:tcW w:w="9334" w:type="dxa"/>
          </w:tcPr>
          <w:p w14:paraId="01BD35D2" w14:textId="77777777" w:rsidR="006837B5" w:rsidRPr="00C5000A" w:rsidRDefault="006837B5" w:rsidP="00700FC8">
            <w:p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5000A">
              <w:rPr>
                <w:rFonts w:cstheme="minorHAnsi"/>
                <w:sz w:val="18"/>
                <w:szCs w:val="18"/>
              </w:rPr>
              <w:t>‘BBKA’ Facebook and Twitter pages, website</w:t>
            </w:r>
          </w:p>
        </w:tc>
      </w:tr>
      <w:tr w:rsidR="006837B5" w:rsidRPr="00C5000A" w14:paraId="1772C0A6" w14:textId="77777777" w:rsidTr="00700FC8">
        <w:tc>
          <w:tcPr>
            <w:cnfStyle w:val="001000000000" w:firstRow="0" w:lastRow="0" w:firstColumn="1" w:lastColumn="0" w:oddVBand="0" w:evenVBand="0" w:oddHBand="0" w:evenHBand="0" w:firstRowFirstColumn="0" w:firstRowLastColumn="0" w:lastRowFirstColumn="0" w:lastRowLastColumn="0"/>
            <w:tcW w:w="1264" w:type="dxa"/>
            <w:vMerge/>
          </w:tcPr>
          <w:p w14:paraId="1F562341" w14:textId="77777777" w:rsidR="006837B5" w:rsidRPr="00C5000A" w:rsidRDefault="006837B5" w:rsidP="00700FC8">
            <w:pPr>
              <w:spacing w:line="480" w:lineRule="auto"/>
              <w:contextualSpacing/>
              <w:jc w:val="both"/>
              <w:rPr>
                <w:rFonts w:cstheme="minorHAnsi"/>
                <w:sz w:val="18"/>
                <w:szCs w:val="18"/>
              </w:rPr>
            </w:pPr>
          </w:p>
        </w:tc>
        <w:tc>
          <w:tcPr>
            <w:tcW w:w="9334" w:type="dxa"/>
          </w:tcPr>
          <w:p w14:paraId="46932EAF" w14:textId="77777777" w:rsidR="006837B5" w:rsidRPr="00C5000A" w:rsidRDefault="006837B5" w:rsidP="00700FC8">
            <w:p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 xml:space="preserve">Kent beekeepers involved in </w:t>
            </w:r>
            <w:r>
              <w:rPr>
                <w:rFonts w:cstheme="minorHAnsi"/>
                <w:sz w:val="18"/>
                <w:szCs w:val="18"/>
              </w:rPr>
              <w:t>the PoshBee project</w:t>
            </w:r>
          </w:p>
        </w:tc>
      </w:tr>
      <w:tr w:rsidR="006837B5" w:rsidRPr="00C5000A" w14:paraId="714352F2" w14:textId="77777777" w:rsidTr="00700F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4" w:type="dxa"/>
            <w:vMerge/>
          </w:tcPr>
          <w:p w14:paraId="28556850" w14:textId="77777777" w:rsidR="006837B5" w:rsidRPr="00C5000A" w:rsidRDefault="006837B5" w:rsidP="00700FC8">
            <w:pPr>
              <w:spacing w:line="480" w:lineRule="auto"/>
              <w:contextualSpacing/>
              <w:jc w:val="both"/>
              <w:rPr>
                <w:rFonts w:cstheme="minorHAnsi"/>
                <w:sz w:val="18"/>
                <w:szCs w:val="18"/>
              </w:rPr>
            </w:pPr>
          </w:p>
        </w:tc>
        <w:tc>
          <w:tcPr>
            <w:tcW w:w="9334" w:type="dxa"/>
          </w:tcPr>
          <w:p w14:paraId="6F8F8DE4" w14:textId="77777777" w:rsidR="006837B5" w:rsidRPr="00C5000A" w:rsidRDefault="006837B5" w:rsidP="00700FC8">
            <w:p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5000A">
              <w:rPr>
                <w:rFonts w:cstheme="minorHAnsi"/>
                <w:sz w:val="18"/>
                <w:szCs w:val="18"/>
              </w:rPr>
              <w:t>‘Barnsley BKA’, circulated to members</w:t>
            </w:r>
          </w:p>
        </w:tc>
      </w:tr>
      <w:tr w:rsidR="006837B5" w:rsidRPr="00C5000A" w14:paraId="038E4B4A" w14:textId="77777777" w:rsidTr="00700FC8">
        <w:tc>
          <w:tcPr>
            <w:cnfStyle w:val="001000000000" w:firstRow="0" w:lastRow="0" w:firstColumn="1" w:lastColumn="0" w:oddVBand="0" w:evenVBand="0" w:oddHBand="0" w:evenHBand="0" w:firstRowFirstColumn="0" w:firstRowLastColumn="0" w:lastRowFirstColumn="0" w:lastRowLastColumn="0"/>
            <w:tcW w:w="1264" w:type="dxa"/>
            <w:vMerge/>
          </w:tcPr>
          <w:p w14:paraId="3ED1F624" w14:textId="77777777" w:rsidR="006837B5" w:rsidRPr="00C5000A" w:rsidRDefault="006837B5" w:rsidP="00700FC8">
            <w:pPr>
              <w:spacing w:line="480" w:lineRule="auto"/>
              <w:contextualSpacing/>
              <w:jc w:val="both"/>
              <w:rPr>
                <w:rFonts w:cstheme="minorHAnsi"/>
                <w:sz w:val="18"/>
                <w:szCs w:val="18"/>
              </w:rPr>
            </w:pPr>
          </w:p>
        </w:tc>
        <w:tc>
          <w:tcPr>
            <w:tcW w:w="9334" w:type="dxa"/>
          </w:tcPr>
          <w:p w14:paraId="17DC9008" w14:textId="77777777" w:rsidR="006837B5" w:rsidRPr="00C5000A" w:rsidRDefault="006837B5" w:rsidP="00700FC8">
            <w:p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‘Mid Bucks BKA’ Aug 2020 newsletter</w:t>
            </w:r>
          </w:p>
        </w:tc>
      </w:tr>
      <w:tr w:rsidR="006837B5" w:rsidRPr="00C5000A" w14:paraId="05624417" w14:textId="77777777" w:rsidTr="00700F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4" w:type="dxa"/>
            <w:vMerge/>
          </w:tcPr>
          <w:p w14:paraId="04EB1B32" w14:textId="77777777" w:rsidR="006837B5" w:rsidRPr="00C5000A" w:rsidRDefault="006837B5" w:rsidP="00700FC8">
            <w:pPr>
              <w:spacing w:line="480" w:lineRule="auto"/>
              <w:contextualSpacing/>
              <w:jc w:val="both"/>
              <w:rPr>
                <w:rFonts w:cstheme="minorHAnsi"/>
                <w:sz w:val="18"/>
                <w:szCs w:val="18"/>
              </w:rPr>
            </w:pPr>
          </w:p>
        </w:tc>
        <w:tc>
          <w:tcPr>
            <w:tcW w:w="9334" w:type="dxa"/>
          </w:tcPr>
          <w:p w14:paraId="4A7F0150" w14:textId="77777777" w:rsidR="006837B5" w:rsidRPr="00C5000A" w:rsidRDefault="006837B5" w:rsidP="00700FC8">
            <w:p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5000A">
              <w:rPr>
                <w:rFonts w:cstheme="minorHAnsi"/>
                <w:sz w:val="18"/>
                <w:szCs w:val="18"/>
              </w:rPr>
              <w:t>‘Winchester BKA’ Aug 2020 newsletter</w:t>
            </w:r>
          </w:p>
        </w:tc>
      </w:tr>
      <w:tr w:rsidR="006837B5" w:rsidRPr="00C5000A" w14:paraId="0D6D62EA" w14:textId="77777777" w:rsidTr="00700FC8">
        <w:tc>
          <w:tcPr>
            <w:cnfStyle w:val="001000000000" w:firstRow="0" w:lastRow="0" w:firstColumn="1" w:lastColumn="0" w:oddVBand="0" w:evenVBand="0" w:oddHBand="0" w:evenHBand="0" w:firstRowFirstColumn="0" w:firstRowLastColumn="0" w:lastRowFirstColumn="0" w:lastRowLastColumn="0"/>
            <w:tcW w:w="1264" w:type="dxa"/>
            <w:vMerge/>
          </w:tcPr>
          <w:p w14:paraId="25DADAA8" w14:textId="77777777" w:rsidR="006837B5" w:rsidRPr="00C5000A" w:rsidRDefault="006837B5" w:rsidP="00700FC8">
            <w:pPr>
              <w:spacing w:line="480" w:lineRule="auto"/>
              <w:contextualSpacing/>
              <w:jc w:val="both"/>
              <w:rPr>
                <w:rFonts w:cstheme="minorHAnsi"/>
                <w:sz w:val="18"/>
                <w:szCs w:val="18"/>
              </w:rPr>
            </w:pPr>
          </w:p>
        </w:tc>
        <w:tc>
          <w:tcPr>
            <w:tcW w:w="9334" w:type="dxa"/>
          </w:tcPr>
          <w:p w14:paraId="580330A1" w14:textId="77777777" w:rsidR="006837B5" w:rsidRPr="00C5000A" w:rsidRDefault="006837B5" w:rsidP="00700FC8">
            <w:p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‘Bee Craft Magazine’ Sept 2020 issue</w:t>
            </w:r>
          </w:p>
        </w:tc>
      </w:tr>
      <w:tr w:rsidR="006837B5" w:rsidRPr="00C5000A" w14:paraId="611AEB2A" w14:textId="77777777" w:rsidTr="00700F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4" w:type="dxa"/>
            <w:vMerge/>
          </w:tcPr>
          <w:p w14:paraId="387856FE" w14:textId="77777777" w:rsidR="006837B5" w:rsidRPr="00C5000A" w:rsidRDefault="006837B5" w:rsidP="00700FC8">
            <w:pPr>
              <w:spacing w:line="480" w:lineRule="auto"/>
              <w:contextualSpacing/>
              <w:jc w:val="both"/>
              <w:rPr>
                <w:rFonts w:cstheme="minorHAnsi"/>
                <w:sz w:val="18"/>
                <w:szCs w:val="18"/>
              </w:rPr>
            </w:pPr>
          </w:p>
        </w:tc>
        <w:tc>
          <w:tcPr>
            <w:tcW w:w="9334" w:type="dxa"/>
          </w:tcPr>
          <w:p w14:paraId="7BAE19A6" w14:textId="77777777" w:rsidR="006837B5" w:rsidRPr="00C5000A" w:rsidRDefault="006837B5" w:rsidP="00700FC8">
            <w:pPr>
              <w:spacing w:line="480"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5000A">
              <w:rPr>
                <w:rFonts w:cstheme="minorHAnsi"/>
                <w:sz w:val="18"/>
                <w:szCs w:val="18"/>
              </w:rPr>
              <w:t>‘</w:t>
            </w:r>
            <w:proofErr w:type="spellStart"/>
            <w:r w:rsidRPr="00C5000A">
              <w:rPr>
                <w:rFonts w:cstheme="minorHAnsi"/>
                <w:sz w:val="18"/>
                <w:szCs w:val="18"/>
              </w:rPr>
              <w:t>Rustley</w:t>
            </w:r>
            <w:proofErr w:type="spellEnd"/>
            <w:r w:rsidRPr="00C5000A">
              <w:rPr>
                <w:rFonts w:cstheme="minorHAnsi"/>
                <w:sz w:val="18"/>
                <w:szCs w:val="18"/>
              </w:rPr>
              <w:t xml:space="preserve"> BKA’, circulated to members</w:t>
            </w:r>
          </w:p>
        </w:tc>
      </w:tr>
      <w:tr w:rsidR="006837B5" w:rsidRPr="00C5000A" w14:paraId="64CAC50C" w14:textId="77777777" w:rsidTr="00700FC8">
        <w:tc>
          <w:tcPr>
            <w:cnfStyle w:val="001000000000" w:firstRow="0" w:lastRow="0" w:firstColumn="1" w:lastColumn="0" w:oddVBand="0" w:evenVBand="0" w:oddHBand="0" w:evenHBand="0" w:firstRowFirstColumn="0" w:firstRowLastColumn="0" w:lastRowFirstColumn="0" w:lastRowLastColumn="0"/>
            <w:tcW w:w="1264" w:type="dxa"/>
            <w:vMerge/>
          </w:tcPr>
          <w:p w14:paraId="60BC9FD2" w14:textId="77777777" w:rsidR="006837B5" w:rsidRPr="00C5000A" w:rsidRDefault="006837B5" w:rsidP="00700FC8">
            <w:pPr>
              <w:spacing w:line="480" w:lineRule="auto"/>
              <w:contextualSpacing/>
              <w:jc w:val="both"/>
              <w:rPr>
                <w:rFonts w:cstheme="minorHAnsi"/>
                <w:sz w:val="18"/>
                <w:szCs w:val="18"/>
              </w:rPr>
            </w:pPr>
          </w:p>
        </w:tc>
        <w:tc>
          <w:tcPr>
            <w:tcW w:w="9334" w:type="dxa"/>
          </w:tcPr>
          <w:p w14:paraId="3F4C14E7" w14:textId="77777777" w:rsidR="006837B5" w:rsidRPr="00C5000A" w:rsidRDefault="006837B5" w:rsidP="00700FC8">
            <w:p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Twitter and Facebook accounts of</w:t>
            </w:r>
            <w:r>
              <w:rPr>
                <w:rFonts w:cstheme="minorHAnsi"/>
                <w:sz w:val="18"/>
                <w:szCs w:val="18"/>
              </w:rPr>
              <w:t xml:space="preserve"> lead researcher</w:t>
            </w:r>
            <w:r w:rsidRPr="00C5000A">
              <w:rPr>
                <w:rFonts w:cstheme="minorHAnsi"/>
                <w:sz w:val="18"/>
                <w:szCs w:val="18"/>
              </w:rPr>
              <w:t xml:space="preserve"> for the UK</w:t>
            </w:r>
          </w:p>
        </w:tc>
      </w:tr>
      <w:tr w:rsidR="006837B5" w:rsidRPr="00C5000A" w14:paraId="6F797CA2" w14:textId="77777777" w:rsidTr="00700F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98" w:type="dxa"/>
            <w:gridSpan w:val="2"/>
          </w:tcPr>
          <w:p w14:paraId="51F6431C" w14:textId="77777777" w:rsidR="006837B5" w:rsidRPr="00C5000A" w:rsidRDefault="006837B5" w:rsidP="00700FC8">
            <w:pPr>
              <w:spacing w:line="480" w:lineRule="auto"/>
              <w:contextualSpacing/>
              <w:jc w:val="both"/>
              <w:rPr>
                <w:rFonts w:cstheme="minorHAnsi"/>
                <w:sz w:val="18"/>
                <w:szCs w:val="18"/>
              </w:rPr>
            </w:pPr>
            <w:r w:rsidRPr="00C5000A">
              <w:rPr>
                <w:rFonts w:cstheme="minorHAnsi"/>
                <w:sz w:val="18"/>
                <w:szCs w:val="18"/>
              </w:rPr>
              <w:t xml:space="preserve">Other sources </w:t>
            </w:r>
          </w:p>
        </w:tc>
      </w:tr>
      <w:tr w:rsidR="006837B5" w:rsidRPr="00C5000A" w14:paraId="0052A802" w14:textId="77777777" w:rsidTr="00700FC8">
        <w:tc>
          <w:tcPr>
            <w:cnfStyle w:val="001000000000" w:firstRow="0" w:lastRow="0" w:firstColumn="1" w:lastColumn="0" w:oddVBand="0" w:evenVBand="0" w:oddHBand="0" w:evenHBand="0" w:firstRowFirstColumn="0" w:firstRowLastColumn="0" w:lastRowFirstColumn="0" w:lastRowLastColumn="0"/>
            <w:tcW w:w="1264" w:type="dxa"/>
          </w:tcPr>
          <w:p w14:paraId="22AF4F89" w14:textId="77777777" w:rsidR="006837B5" w:rsidRPr="00C0162D" w:rsidRDefault="006837B5" w:rsidP="00700FC8">
            <w:pPr>
              <w:spacing w:line="480" w:lineRule="auto"/>
              <w:contextualSpacing/>
              <w:jc w:val="both"/>
              <w:rPr>
                <w:rFonts w:cstheme="minorHAnsi"/>
                <w:b w:val="0"/>
                <w:bCs w:val="0"/>
                <w:sz w:val="18"/>
                <w:szCs w:val="18"/>
              </w:rPr>
            </w:pPr>
            <w:r w:rsidRPr="00C0162D">
              <w:rPr>
                <w:rFonts w:cstheme="minorHAnsi"/>
                <w:b w:val="0"/>
                <w:bCs w:val="0"/>
                <w:sz w:val="18"/>
                <w:szCs w:val="18"/>
              </w:rPr>
              <w:t>Pensoft</w:t>
            </w:r>
          </w:p>
        </w:tc>
        <w:tc>
          <w:tcPr>
            <w:tcW w:w="9334" w:type="dxa"/>
          </w:tcPr>
          <w:p w14:paraId="3A8AF7D6" w14:textId="77777777" w:rsidR="006837B5" w:rsidRPr="00C5000A" w:rsidRDefault="006837B5" w:rsidP="00700FC8">
            <w:p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5000A">
              <w:rPr>
                <w:rFonts w:cstheme="minorHAnsi"/>
                <w:sz w:val="18"/>
                <w:szCs w:val="18"/>
              </w:rPr>
              <w:t>PoshBee Twitter, Facebook, website</w:t>
            </w:r>
          </w:p>
        </w:tc>
      </w:tr>
    </w:tbl>
    <w:p w14:paraId="7220A756" w14:textId="37AA6AA6" w:rsidR="004A4BD1" w:rsidRPr="006837B5" w:rsidRDefault="004A4BD1" w:rsidP="0076607B"/>
    <w:sectPr w:rsidR="004A4BD1" w:rsidRPr="006837B5" w:rsidSect="009E738A">
      <w:footerReference w:type="default" r:id="rId9"/>
      <w:pgSz w:w="11906" w:h="16838"/>
      <w:pgMar w:top="720" w:right="720" w:bottom="720" w:left="72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E6A10" w14:textId="77777777" w:rsidR="0084332B" w:rsidRDefault="0084332B" w:rsidP="00B21EFE">
      <w:pPr>
        <w:spacing w:after="0" w:line="240" w:lineRule="auto"/>
      </w:pPr>
      <w:r>
        <w:separator/>
      </w:r>
    </w:p>
  </w:endnote>
  <w:endnote w:type="continuationSeparator" w:id="0">
    <w:p w14:paraId="7B031AC0" w14:textId="77777777" w:rsidR="0084332B" w:rsidRDefault="0084332B" w:rsidP="00B21EFE">
      <w:pPr>
        <w:spacing w:after="0" w:line="240" w:lineRule="auto"/>
      </w:pPr>
      <w:r>
        <w:continuationSeparator/>
      </w:r>
    </w:p>
  </w:endnote>
  <w:endnote w:type="continuationNotice" w:id="1">
    <w:p w14:paraId="1EF701BD" w14:textId="77777777" w:rsidR="00174CD0" w:rsidRDefault="00174C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7652680"/>
      <w:docPartObj>
        <w:docPartGallery w:val="Page Numbers (Bottom of Page)"/>
        <w:docPartUnique/>
      </w:docPartObj>
    </w:sdtPr>
    <w:sdtEndPr/>
    <w:sdtContent>
      <w:p w14:paraId="0BB9F268" w14:textId="6C418022" w:rsidR="00B21EFE" w:rsidRDefault="00B21EFE">
        <w:pPr>
          <w:pStyle w:val="Footer"/>
          <w:jc w:val="right"/>
        </w:pPr>
        <w:r>
          <w:fldChar w:fldCharType="begin"/>
        </w:r>
        <w:r>
          <w:instrText>PAGE   \* MERGEFORMAT</w:instrText>
        </w:r>
        <w:r>
          <w:fldChar w:fldCharType="separate"/>
        </w:r>
        <w:r>
          <w:t>2</w:t>
        </w:r>
        <w:r>
          <w:fldChar w:fldCharType="end"/>
        </w:r>
      </w:p>
    </w:sdtContent>
  </w:sdt>
  <w:p w14:paraId="0053DFBC" w14:textId="77777777" w:rsidR="00B21EFE" w:rsidRDefault="00B21E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1CBF9" w14:textId="77777777" w:rsidR="0084332B" w:rsidRDefault="0084332B" w:rsidP="00B21EFE">
      <w:pPr>
        <w:spacing w:after="0" w:line="240" w:lineRule="auto"/>
      </w:pPr>
      <w:r>
        <w:separator/>
      </w:r>
    </w:p>
  </w:footnote>
  <w:footnote w:type="continuationSeparator" w:id="0">
    <w:p w14:paraId="4CE1C47F" w14:textId="77777777" w:rsidR="0084332B" w:rsidRDefault="0084332B" w:rsidP="00B21EFE">
      <w:pPr>
        <w:spacing w:after="0" w:line="240" w:lineRule="auto"/>
      </w:pPr>
      <w:r>
        <w:continuationSeparator/>
      </w:r>
    </w:p>
  </w:footnote>
  <w:footnote w:type="continuationNotice" w:id="1">
    <w:p w14:paraId="5722ABBA" w14:textId="77777777" w:rsidR="00174CD0" w:rsidRDefault="00174CD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A7967"/>
    <w:multiLevelType w:val="hybridMultilevel"/>
    <w:tmpl w:val="7F02D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4E4234"/>
    <w:multiLevelType w:val="hybridMultilevel"/>
    <w:tmpl w:val="E9006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73780F"/>
    <w:multiLevelType w:val="hybridMultilevel"/>
    <w:tmpl w:val="54387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CF6536"/>
    <w:multiLevelType w:val="hybridMultilevel"/>
    <w:tmpl w:val="10DC2B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A22DE2"/>
    <w:multiLevelType w:val="hybridMultilevel"/>
    <w:tmpl w:val="037C0C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EF644E3"/>
    <w:multiLevelType w:val="hybridMultilevel"/>
    <w:tmpl w:val="D6646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1996761"/>
    <w:multiLevelType w:val="hybridMultilevel"/>
    <w:tmpl w:val="9AA671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B11CC4"/>
    <w:multiLevelType w:val="hybridMultilevel"/>
    <w:tmpl w:val="7714AC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57D056E"/>
    <w:multiLevelType w:val="hybridMultilevel"/>
    <w:tmpl w:val="C38ED3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D22618F"/>
    <w:multiLevelType w:val="hybridMultilevel"/>
    <w:tmpl w:val="CE16A7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DB142CE"/>
    <w:multiLevelType w:val="hybridMultilevel"/>
    <w:tmpl w:val="3E70D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F110FAF"/>
    <w:multiLevelType w:val="hybridMultilevel"/>
    <w:tmpl w:val="A8426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A77226"/>
    <w:multiLevelType w:val="hybridMultilevel"/>
    <w:tmpl w:val="EB884C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8946882"/>
    <w:multiLevelType w:val="hybridMultilevel"/>
    <w:tmpl w:val="37042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C5B2953"/>
    <w:multiLevelType w:val="hybridMultilevel"/>
    <w:tmpl w:val="1C1E3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7E7311A"/>
    <w:multiLevelType w:val="hybridMultilevel"/>
    <w:tmpl w:val="C09A7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14157849">
    <w:abstractNumId w:val="15"/>
  </w:num>
  <w:num w:numId="2" w16cid:durableId="1902590475">
    <w:abstractNumId w:val="3"/>
  </w:num>
  <w:num w:numId="3" w16cid:durableId="2128817334">
    <w:abstractNumId w:val="6"/>
  </w:num>
  <w:num w:numId="4" w16cid:durableId="100497641">
    <w:abstractNumId w:val="10"/>
  </w:num>
  <w:num w:numId="5" w16cid:durableId="1392270533">
    <w:abstractNumId w:val="11"/>
  </w:num>
  <w:num w:numId="6" w16cid:durableId="847329088">
    <w:abstractNumId w:val="14"/>
  </w:num>
  <w:num w:numId="7" w16cid:durableId="1235820058">
    <w:abstractNumId w:val="5"/>
  </w:num>
  <w:num w:numId="8" w16cid:durableId="2100981134">
    <w:abstractNumId w:val="1"/>
  </w:num>
  <w:num w:numId="9" w16cid:durableId="494422846">
    <w:abstractNumId w:val="4"/>
  </w:num>
  <w:num w:numId="10" w16cid:durableId="1132403775">
    <w:abstractNumId w:val="8"/>
  </w:num>
  <w:num w:numId="11" w16cid:durableId="1084297071">
    <w:abstractNumId w:val="7"/>
  </w:num>
  <w:num w:numId="12" w16cid:durableId="974525234">
    <w:abstractNumId w:val="13"/>
  </w:num>
  <w:num w:numId="13" w16cid:durableId="156072436">
    <w:abstractNumId w:val="2"/>
  </w:num>
  <w:num w:numId="14" w16cid:durableId="1581914724">
    <w:abstractNumId w:val="9"/>
  </w:num>
  <w:num w:numId="15" w16cid:durableId="497380131">
    <w:abstractNumId w:val="0"/>
  </w:num>
  <w:num w:numId="16" w16cid:durableId="171345887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657"/>
    <w:rsid w:val="00035AD3"/>
    <w:rsid w:val="00174CD0"/>
    <w:rsid w:val="00384552"/>
    <w:rsid w:val="003C36A4"/>
    <w:rsid w:val="00450BB8"/>
    <w:rsid w:val="00482BAD"/>
    <w:rsid w:val="004A4BD1"/>
    <w:rsid w:val="00622E02"/>
    <w:rsid w:val="006433D3"/>
    <w:rsid w:val="00650657"/>
    <w:rsid w:val="006837B5"/>
    <w:rsid w:val="006E2FBD"/>
    <w:rsid w:val="0076607B"/>
    <w:rsid w:val="0083677B"/>
    <w:rsid w:val="0084332B"/>
    <w:rsid w:val="0087061B"/>
    <w:rsid w:val="008E5B7B"/>
    <w:rsid w:val="0095596E"/>
    <w:rsid w:val="00995657"/>
    <w:rsid w:val="009969CD"/>
    <w:rsid w:val="009E738A"/>
    <w:rsid w:val="00B204B0"/>
    <w:rsid w:val="00B21EFE"/>
    <w:rsid w:val="00DF5EB4"/>
    <w:rsid w:val="00E0444A"/>
    <w:rsid w:val="00EC48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759E0"/>
  <w15:chartTrackingRefBased/>
  <w15:docId w15:val="{F7FDE127-D8A2-4FE3-B2EE-81874FCB9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color w:val="000000" w:themeColor="text1"/>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37B5"/>
    <w:rPr>
      <w:rFonts w:cstheme="minorBidi"/>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2">
    <w:name w:val="Plain Table 2"/>
    <w:basedOn w:val="TableNormal"/>
    <w:uiPriority w:val="42"/>
    <w:rsid w:val="006837B5"/>
    <w:pPr>
      <w:spacing w:after="0" w:line="240" w:lineRule="auto"/>
    </w:pPr>
    <w:rPr>
      <w:rFonts w:cstheme="minorBidi"/>
      <w:color w:val="auto"/>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6837B5"/>
    <w:pPr>
      <w:ind w:left="720"/>
      <w:contextualSpacing/>
    </w:pPr>
  </w:style>
  <w:style w:type="character" w:styleId="Hyperlink">
    <w:name w:val="Hyperlink"/>
    <w:basedOn w:val="DefaultParagraphFont"/>
    <w:uiPriority w:val="99"/>
    <w:unhideWhenUsed/>
    <w:rsid w:val="006837B5"/>
    <w:rPr>
      <w:color w:val="0563C1" w:themeColor="hyperlink"/>
      <w:u w:val="single"/>
    </w:rPr>
  </w:style>
  <w:style w:type="paragraph" w:customStyle="1" w:styleId="Default">
    <w:name w:val="Default"/>
    <w:rsid w:val="006837B5"/>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B21E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1EFE"/>
    <w:rPr>
      <w:rFonts w:cstheme="minorBidi"/>
      <w:color w:val="auto"/>
    </w:rPr>
  </w:style>
  <w:style w:type="paragraph" w:styleId="Footer">
    <w:name w:val="footer"/>
    <w:basedOn w:val="Normal"/>
    <w:link w:val="FooterChar"/>
    <w:uiPriority w:val="99"/>
    <w:unhideWhenUsed/>
    <w:rsid w:val="00B21E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1EFE"/>
    <w:rPr>
      <w:rFonts w:cstheme="minorBidi"/>
      <w:color w:val="auto"/>
    </w:rPr>
  </w:style>
  <w:style w:type="character" w:styleId="LineNumber">
    <w:name w:val="line number"/>
    <w:basedOn w:val="DefaultParagraphFont"/>
    <w:uiPriority w:val="99"/>
    <w:semiHidden/>
    <w:unhideWhenUsed/>
    <w:rsid w:val="009E738A"/>
  </w:style>
  <w:style w:type="paragraph" w:styleId="Revision">
    <w:name w:val="Revision"/>
    <w:hidden/>
    <w:uiPriority w:val="99"/>
    <w:semiHidden/>
    <w:rsid w:val="00174CD0"/>
    <w:pPr>
      <w:spacing w:after="0" w:line="240" w:lineRule="auto"/>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d.breeze@reading.ac.uk" TargetMode="External"/><Relationship Id="rId3" Type="http://schemas.openxmlformats.org/officeDocument/2006/relationships/settings" Target="settings.xml"/><Relationship Id="rId7" Type="http://schemas.openxmlformats.org/officeDocument/2006/relationships/hyperlink" Target="mailto:elena.cini.ec@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1418</Words>
  <Characters>8088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Cini (Staff)</dc:creator>
  <cp:keywords/>
  <dc:description/>
  <cp:lastModifiedBy>Elena Cini (Staff)</cp:lastModifiedBy>
  <cp:revision>4</cp:revision>
  <dcterms:created xsi:type="dcterms:W3CDTF">2024-11-21T17:04:00Z</dcterms:created>
  <dcterms:modified xsi:type="dcterms:W3CDTF">2024-11-21T17:05:00Z</dcterms:modified>
</cp:coreProperties>
</file>