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5A214" w14:textId="77777777" w:rsidR="009E623A" w:rsidRPr="007A3361" w:rsidRDefault="009E623A" w:rsidP="009E623A">
      <w:pPr>
        <w:spacing w:after="160" w:line="259" w:lineRule="auto"/>
        <w:rPr>
          <w:rFonts w:ascii="Arial" w:eastAsiaTheme="minorHAnsi" w:hAnsi="Arial" w:cs="Arial"/>
          <w:b/>
          <w:bCs/>
          <w:color w:val="111111"/>
          <w:kern w:val="2"/>
          <w:sz w:val="22"/>
          <w:szCs w:val="22"/>
          <w:lang w:val="en-US" w:eastAsia="en-US"/>
          <w14:ligatures w14:val="standardContextual"/>
        </w:rPr>
      </w:pPr>
      <w:r w:rsidRPr="007A3361">
        <w:rPr>
          <w:rFonts w:ascii="Arial" w:eastAsiaTheme="minorHAnsi" w:hAnsi="Arial" w:cs="Arial"/>
          <w:b/>
          <w:bCs/>
          <w:color w:val="111111"/>
          <w:kern w:val="2"/>
          <w:sz w:val="22"/>
          <w:szCs w:val="22"/>
          <w:lang w:val="en-US" w:eastAsia="en-US"/>
          <w14:ligatures w14:val="standardContextual"/>
        </w:rPr>
        <w:t>Suppl. Tables</w:t>
      </w:r>
    </w:p>
    <w:p w14:paraId="38B7B7FA" w14:textId="77777777" w:rsidR="009E623A" w:rsidRPr="007A3361" w:rsidRDefault="009E623A" w:rsidP="009E623A">
      <w:pPr>
        <w:spacing w:after="160" w:line="259" w:lineRule="auto"/>
        <w:rPr>
          <w:rFonts w:ascii="Arial" w:eastAsiaTheme="minorHAnsi" w:hAnsi="Arial" w:cs="Arial"/>
          <w:color w:val="111111"/>
          <w:kern w:val="2"/>
          <w:sz w:val="22"/>
          <w:szCs w:val="22"/>
          <w:lang w:val="en-US" w:eastAsia="en-US"/>
          <w14:ligatures w14:val="standardContextual"/>
        </w:rPr>
      </w:pPr>
    </w:p>
    <w:p w14:paraId="7B19BC12" w14:textId="77777777" w:rsidR="009E623A" w:rsidRPr="007A3361" w:rsidRDefault="009E623A" w:rsidP="009E623A">
      <w:pPr>
        <w:rPr>
          <w:rFonts w:asciiTheme="minorHAnsi" w:eastAsiaTheme="minorHAnsi" w:hAnsiTheme="minorHAnsi" w:cstheme="minorBidi"/>
          <w:kern w:val="2"/>
          <w:lang w:val="en-US" w:eastAsia="en-US"/>
          <w14:ligatures w14:val="standardContextual"/>
        </w:rPr>
      </w:pPr>
    </w:p>
    <w:tbl>
      <w:tblPr>
        <w:tblStyle w:val="Onopgemaaktetabel2"/>
        <w:tblW w:w="0" w:type="auto"/>
        <w:tblLook w:val="04A0" w:firstRow="1" w:lastRow="0" w:firstColumn="1" w:lastColumn="0" w:noHBand="0" w:noVBand="1"/>
      </w:tblPr>
      <w:tblGrid>
        <w:gridCol w:w="869"/>
        <w:gridCol w:w="5427"/>
        <w:gridCol w:w="1314"/>
      </w:tblGrid>
      <w:tr w:rsidR="009E623A" w:rsidRPr="002D584B" w14:paraId="2F523075" w14:textId="77777777" w:rsidTr="00AC6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3"/>
          </w:tcPr>
          <w:p w14:paraId="2550FEF8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>Suppl. Table 1</w:t>
            </w:r>
            <w:r>
              <w:rPr>
                <w:rFonts w:asciiTheme="minorHAnsi" w:eastAsiaTheme="minorHAnsi" w:hAnsiTheme="minorHAnsi" w:cstheme="minorHAnsi"/>
                <w:lang w:val="en-US" w:eastAsia="en-US"/>
              </w:rPr>
              <w:t>. Incidence of CKE and MACE</w:t>
            </w:r>
          </w:p>
        </w:tc>
      </w:tr>
      <w:tr w:rsidR="009E623A" w:rsidRPr="006D42DF" w14:paraId="2E06AA3C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F19D377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 xml:space="preserve">CKE </w:t>
            </w:r>
          </w:p>
        </w:tc>
        <w:tc>
          <w:tcPr>
            <w:tcW w:w="0" w:type="auto"/>
          </w:tcPr>
          <w:p w14:paraId="1CD269B4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proofErr w:type="spellStart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eGFR</w:t>
            </w:r>
            <w:proofErr w:type="spellEnd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 xml:space="preserve"> 40% </w:t>
            </w:r>
            <w:proofErr w:type="spellStart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decline</w:t>
            </w:r>
            <w:proofErr w:type="spellEnd"/>
          </w:p>
        </w:tc>
        <w:tc>
          <w:tcPr>
            <w:tcW w:w="0" w:type="auto"/>
          </w:tcPr>
          <w:p w14:paraId="4F2DE067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>64 (15.2%)</w:t>
            </w:r>
          </w:p>
        </w:tc>
      </w:tr>
      <w:tr w:rsidR="009E623A" w:rsidRPr="006D42DF" w14:paraId="3148FB61" w14:textId="77777777" w:rsidTr="00AC6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0BD78F7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</w:p>
        </w:tc>
        <w:tc>
          <w:tcPr>
            <w:tcW w:w="0" w:type="auto"/>
          </w:tcPr>
          <w:p w14:paraId="0FD68C47" w14:textId="77777777" w:rsidR="009E623A" w:rsidRPr="006D42DF" w:rsidRDefault="009E623A" w:rsidP="00AC695C">
            <w:pPr>
              <w:tabs>
                <w:tab w:val="left" w:pos="9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proofErr w:type="spellStart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eGFR</w:t>
            </w:r>
            <w:proofErr w:type="spellEnd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  <w:proofErr w:type="spellStart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confirmed</w:t>
            </w:r>
            <w:proofErr w:type="spellEnd"/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 xml:space="preserve"> &lt; 15</w:t>
            </w:r>
          </w:p>
        </w:tc>
        <w:tc>
          <w:tcPr>
            <w:tcW w:w="0" w:type="auto"/>
          </w:tcPr>
          <w:p w14:paraId="34D02C87" w14:textId="77777777" w:rsidR="009E623A" w:rsidRPr="006D42DF" w:rsidRDefault="009E623A" w:rsidP="00AC695C">
            <w:pPr>
              <w:tabs>
                <w:tab w:val="left" w:pos="9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3 (0.7%)</w:t>
            </w:r>
          </w:p>
        </w:tc>
      </w:tr>
      <w:tr w:rsidR="009E623A" w:rsidRPr="006D42DF" w14:paraId="11B4924F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E084E4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</w:p>
        </w:tc>
        <w:tc>
          <w:tcPr>
            <w:tcW w:w="0" w:type="auto"/>
          </w:tcPr>
          <w:p w14:paraId="5B56F1B3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ESKD</w:t>
            </w:r>
          </w:p>
        </w:tc>
        <w:tc>
          <w:tcPr>
            <w:tcW w:w="0" w:type="auto"/>
          </w:tcPr>
          <w:p w14:paraId="318335D2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Bidi"/>
                <w:lang w:eastAsia="en-US"/>
              </w:rPr>
              <w:t>53 (12.6%)</w:t>
            </w:r>
          </w:p>
        </w:tc>
      </w:tr>
      <w:tr w:rsidR="009E623A" w:rsidRPr="006D42DF" w14:paraId="7FA97294" w14:textId="77777777" w:rsidTr="00AC6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5D8C15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 xml:space="preserve">MACE </w:t>
            </w:r>
          </w:p>
        </w:tc>
        <w:tc>
          <w:tcPr>
            <w:tcW w:w="0" w:type="auto"/>
          </w:tcPr>
          <w:p w14:paraId="3AD3E1FD" w14:textId="77777777" w:rsidR="009E623A" w:rsidRPr="006D42DF" w:rsidRDefault="009E623A" w:rsidP="00AC695C">
            <w:pPr>
              <w:tabs>
                <w:tab w:val="left" w:pos="9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>
              <w:rPr>
                <w:rFonts w:asciiTheme="minorHAnsi" w:eastAsiaTheme="minorHAnsi" w:hAnsiTheme="minorHAnsi" w:cstheme="minorHAnsi"/>
                <w:lang w:val="en-US" w:eastAsia="en-US"/>
              </w:rPr>
              <w:t>Nonfatal myocardial infraction and nonfatal stroke</w:t>
            </w:r>
          </w:p>
        </w:tc>
        <w:tc>
          <w:tcPr>
            <w:tcW w:w="0" w:type="auto"/>
          </w:tcPr>
          <w:p w14:paraId="6D917103" w14:textId="77777777" w:rsidR="009E623A" w:rsidRPr="006D42DF" w:rsidRDefault="009E623A" w:rsidP="00AC695C">
            <w:pPr>
              <w:tabs>
                <w:tab w:val="left" w:pos="9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>19(4.5%)</w:t>
            </w:r>
          </w:p>
        </w:tc>
      </w:tr>
      <w:tr w:rsidR="009E623A" w:rsidRPr="006D42DF" w14:paraId="7480AE4A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9D8696" w14:textId="77777777" w:rsidR="009E623A" w:rsidRPr="006D42DF" w:rsidRDefault="009E623A" w:rsidP="00AC695C">
            <w:pPr>
              <w:tabs>
                <w:tab w:val="left" w:pos="965"/>
              </w:tabs>
              <w:rPr>
                <w:rFonts w:asciiTheme="minorHAnsi" w:eastAsiaTheme="minorHAnsi" w:hAnsiTheme="minorHAnsi" w:cstheme="minorHAnsi"/>
                <w:lang w:val="en-US" w:eastAsia="en-US"/>
              </w:rPr>
            </w:pPr>
          </w:p>
        </w:tc>
        <w:tc>
          <w:tcPr>
            <w:tcW w:w="0" w:type="auto"/>
          </w:tcPr>
          <w:p w14:paraId="1040F4D9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>
              <w:rPr>
                <w:rFonts w:asciiTheme="minorHAnsi" w:eastAsiaTheme="minorHAnsi" w:hAnsiTheme="minorHAnsi" w:cstheme="minorHAnsi"/>
                <w:lang w:val="en-US" w:eastAsia="en-US"/>
              </w:rPr>
              <w:t>All-cause mortality</w:t>
            </w:r>
          </w:p>
        </w:tc>
        <w:tc>
          <w:tcPr>
            <w:tcW w:w="0" w:type="auto"/>
          </w:tcPr>
          <w:p w14:paraId="26FDDFD5" w14:textId="77777777" w:rsidR="009E623A" w:rsidRPr="006D42DF" w:rsidRDefault="009E623A" w:rsidP="00AC695C">
            <w:pPr>
              <w:tabs>
                <w:tab w:val="left" w:pos="9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val="en-US" w:eastAsia="en-US"/>
              </w:rPr>
              <w:t>16 (3.8%)</w:t>
            </w:r>
          </w:p>
        </w:tc>
      </w:tr>
    </w:tbl>
    <w:p w14:paraId="07AB4AC4" w14:textId="77777777" w:rsidR="009E623A" w:rsidRPr="001418DC" w:rsidRDefault="009E623A" w:rsidP="009E623A">
      <w:pPr>
        <w:rPr>
          <w:rFonts w:asciiTheme="minorHAnsi" w:eastAsiaTheme="minorHAnsi" w:hAnsiTheme="minorHAnsi" w:cstheme="minorBidi"/>
          <w:kern w:val="2"/>
          <w:sz w:val="20"/>
          <w:szCs w:val="20"/>
          <w:lang w:val="en-US" w:eastAsia="en-US"/>
          <w14:ligatures w14:val="standardContextual"/>
        </w:rPr>
      </w:pPr>
    </w:p>
    <w:p w14:paraId="515FFAAC" w14:textId="77777777" w:rsidR="009E623A" w:rsidRPr="007A3361" w:rsidRDefault="009E623A" w:rsidP="009E623A">
      <w:pPr>
        <w:spacing w:after="160" w:line="259" w:lineRule="auto"/>
        <w:rPr>
          <w:rFonts w:ascii="Arial" w:eastAsiaTheme="minorHAnsi" w:hAnsi="Arial" w:cs="Arial"/>
          <w:b/>
          <w:bCs/>
          <w:color w:val="111111"/>
          <w:kern w:val="36"/>
          <w:sz w:val="22"/>
          <w:szCs w:val="22"/>
          <w:lang w:val="en-US" w:eastAsia="en-US"/>
          <w14:ligatures w14:val="standardContextual"/>
        </w:rPr>
      </w:pPr>
    </w:p>
    <w:p w14:paraId="6A207E89" w14:textId="77777777" w:rsidR="009E623A" w:rsidRPr="007A3361" w:rsidRDefault="009E623A" w:rsidP="009E623A">
      <w:pPr>
        <w:spacing w:after="160" w:line="259" w:lineRule="auto"/>
        <w:rPr>
          <w:rFonts w:ascii="Arial" w:eastAsiaTheme="minorHAnsi" w:hAnsi="Arial" w:cs="Arial"/>
          <w:b/>
          <w:bCs/>
          <w:color w:val="111111"/>
          <w:kern w:val="36"/>
          <w:sz w:val="22"/>
          <w:szCs w:val="22"/>
          <w:lang w:val="en-US" w:eastAsia="en-US"/>
          <w14:ligatures w14:val="standardContextual"/>
        </w:rPr>
      </w:pPr>
    </w:p>
    <w:tbl>
      <w:tblPr>
        <w:tblStyle w:val="Onopgemaaktetabel2"/>
        <w:tblW w:w="5000" w:type="pct"/>
        <w:tblLook w:val="04A0" w:firstRow="1" w:lastRow="0" w:firstColumn="1" w:lastColumn="0" w:noHBand="0" w:noVBand="1"/>
      </w:tblPr>
      <w:tblGrid>
        <w:gridCol w:w="2370"/>
        <w:gridCol w:w="2442"/>
        <w:gridCol w:w="2036"/>
        <w:gridCol w:w="2224"/>
      </w:tblGrid>
      <w:tr w:rsidR="009E623A" w:rsidRPr="006D42DF" w14:paraId="3F780338" w14:textId="77777777" w:rsidTr="00AC6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BA336BE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Suppl</w:t>
            </w:r>
            <w:proofErr w:type="spellEnd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 xml:space="preserve">. Table 2. </w:t>
            </w:r>
            <w:proofErr w:type="spellStart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eGFR</w:t>
            </w:r>
            <w:proofErr w:type="spellEnd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slope</w:t>
            </w:r>
            <w:proofErr w:type="spellEnd"/>
          </w:p>
        </w:tc>
      </w:tr>
      <w:tr w:rsidR="009E623A" w:rsidRPr="006D42DF" w14:paraId="2DE91977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</w:tcPr>
          <w:p w14:paraId="7A206045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46" w:type="pct"/>
          </w:tcPr>
          <w:p w14:paraId="471A2A9B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122" w:type="pct"/>
          </w:tcPr>
          <w:p w14:paraId="51E159BE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Intercept</w:t>
            </w:r>
            <w:proofErr w:type="spellEnd"/>
          </w:p>
        </w:tc>
        <w:tc>
          <w:tcPr>
            <w:tcW w:w="1226" w:type="pct"/>
          </w:tcPr>
          <w:p w14:paraId="4D3CBB45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proofErr w:type="spellStart"/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Slope</w:t>
            </w:r>
            <w:proofErr w:type="spellEnd"/>
          </w:p>
        </w:tc>
      </w:tr>
      <w:tr w:rsidR="009E623A" w:rsidRPr="006D42DF" w14:paraId="56F264E8" w14:textId="77777777" w:rsidTr="00AC6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</w:tcPr>
          <w:p w14:paraId="6282A413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color w:val="000000"/>
                <w:lang w:val="en-US" w:eastAsia="en-US"/>
              </w:rPr>
              <w:t>UACR categories</w:t>
            </w:r>
          </w:p>
        </w:tc>
        <w:tc>
          <w:tcPr>
            <w:tcW w:w="1346" w:type="pct"/>
          </w:tcPr>
          <w:p w14:paraId="48DD4F6F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≥ 1.4 g/</w:t>
            </w:r>
          </w:p>
        </w:tc>
        <w:tc>
          <w:tcPr>
            <w:tcW w:w="1122" w:type="pct"/>
          </w:tcPr>
          <w:p w14:paraId="6D3D29B1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48.20</w:t>
            </w:r>
          </w:p>
        </w:tc>
        <w:tc>
          <w:tcPr>
            <w:tcW w:w="1226" w:type="pct"/>
          </w:tcPr>
          <w:p w14:paraId="5E75595E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-3.16</w:t>
            </w:r>
          </w:p>
        </w:tc>
      </w:tr>
      <w:tr w:rsidR="009E623A" w:rsidRPr="006D42DF" w14:paraId="6170F55F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</w:tcPr>
          <w:p w14:paraId="2C15F87E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46" w:type="pct"/>
          </w:tcPr>
          <w:p w14:paraId="61EAB5F0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≥ 0.6 g/g to &lt; 1.4 g/g</w:t>
            </w:r>
          </w:p>
        </w:tc>
        <w:tc>
          <w:tcPr>
            <w:tcW w:w="1122" w:type="pct"/>
          </w:tcPr>
          <w:p w14:paraId="0452B2ED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55.14</w:t>
            </w:r>
          </w:p>
        </w:tc>
        <w:tc>
          <w:tcPr>
            <w:tcW w:w="1226" w:type="pct"/>
          </w:tcPr>
          <w:p w14:paraId="73A6CF70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-2.34</w:t>
            </w:r>
          </w:p>
        </w:tc>
      </w:tr>
      <w:tr w:rsidR="009E623A" w:rsidRPr="006D42DF" w14:paraId="0A27DA3A" w14:textId="77777777" w:rsidTr="00AC6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</w:tcPr>
          <w:p w14:paraId="458216C0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46" w:type="pct"/>
          </w:tcPr>
          <w:p w14:paraId="2AAFAA67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≥ 0.1 g/g to &lt; 0.6 g/g</w:t>
            </w:r>
          </w:p>
        </w:tc>
        <w:tc>
          <w:tcPr>
            <w:tcW w:w="1122" w:type="pct"/>
          </w:tcPr>
          <w:p w14:paraId="3029056A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53.71</w:t>
            </w:r>
          </w:p>
        </w:tc>
        <w:tc>
          <w:tcPr>
            <w:tcW w:w="1226" w:type="pct"/>
          </w:tcPr>
          <w:p w14:paraId="30C17EBD" w14:textId="77777777" w:rsidR="009E623A" w:rsidRPr="006D42DF" w:rsidRDefault="009E623A" w:rsidP="00AC695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-1.49</w:t>
            </w:r>
          </w:p>
        </w:tc>
      </w:tr>
      <w:tr w:rsidR="009E623A" w:rsidRPr="006D42DF" w14:paraId="4C00C7E4" w14:textId="77777777" w:rsidTr="00AC69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6" w:type="pct"/>
          </w:tcPr>
          <w:p w14:paraId="35EB9413" w14:textId="77777777" w:rsidR="009E623A" w:rsidRPr="006D42DF" w:rsidRDefault="009E623A" w:rsidP="00AC695C">
            <w:pPr>
              <w:rPr>
                <w:rFonts w:asciiTheme="minorHAnsi" w:eastAsiaTheme="minorHAnsi" w:hAnsiTheme="minorHAnsi" w:cstheme="minorHAnsi"/>
                <w:lang w:eastAsia="en-US"/>
              </w:rPr>
            </w:pPr>
          </w:p>
        </w:tc>
        <w:tc>
          <w:tcPr>
            <w:tcW w:w="1346" w:type="pct"/>
          </w:tcPr>
          <w:p w14:paraId="299C6ECD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lang w:val="en-US"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≥ 0 g/g to &lt; 0.1 g/g</w:t>
            </w:r>
          </w:p>
        </w:tc>
        <w:tc>
          <w:tcPr>
            <w:tcW w:w="1122" w:type="pct"/>
          </w:tcPr>
          <w:p w14:paraId="71537667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50.70</w:t>
            </w:r>
          </w:p>
        </w:tc>
        <w:tc>
          <w:tcPr>
            <w:tcW w:w="1226" w:type="pct"/>
          </w:tcPr>
          <w:p w14:paraId="29F235A5" w14:textId="77777777" w:rsidR="009E623A" w:rsidRPr="006D42DF" w:rsidRDefault="009E623A" w:rsidP="00AC695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lang w:eastAsia="en-US"/>
              </w:rPr>
            </w:pPr>
            <w:r w:rsidRPr="006D42DF">
              <w:rPr>
                <w:rFonts w:asciiTheme="minorHAnsi" w:eastAsiaTheme="minorHAnsi" w:hAnsiTheme="minorHAnsi" w:cstheme="minorHAnsi"/>
                <w:lang w:eastAsia="en-US"/>
              </w:rPr>
              <w:t>-0.90</w:t>
            </w:r>
          </w:p>
        </w:tc>
      </w:tr>
    </w:tbl>
    <w:p w14:paraId="55016492" w14:textId="77777777" w:rsidR="009E623A" w:rsidRPr="007A3361" w:rsidRDefault="009E623A" w:rsidP="009E623A">
      <w:pPr>
        <w:rPr>
          <w:rFonts w:asciiTheme="minorHAnsi" w:eastAsiaTheme="minorHAnsi" w:hAnsiTheme="minorHAnsi" w:cstheme="minorBidi"/>
          <w:kern w:val="2"/>
          <w:lang w:val="en-US" w:eastAsia="en-US"/>
          <w14:ligatures w14:val="standardContextual"/>
        </w:rPr>
      </w:pPr>
    </w:p>
    <w:p w14:paraId="317C20B6" w14:textId="77777777" w:rsidR="009E623A" w:rsidRPr="007A3361" w:rsidRDefault="009E623A" w:rsidP="009E623A">
      <w:pPr>
        <w:rPr>
          <w:rFonts w:asciiTheme="minorHAnsi" w:eastAsiaTheme="minorHAnsi" w:hAnsiTheme="minorHAnsi" w:cstheme="minorBidi"/>
          <w:kern w:val="2"/>
          <w:lang w:val="en-US" w:eastAsia="en-US"/>
          <w14:ligatures w14:val="standardContextual"/>
        </w:rPr>
      </w:pPr>
    </w:p>
    <w:p w14:paraId="61C5BDA9" w14:textId="77777777" w:rsidR="00825664" w:rsidRDefault="00825664"/>
    <w:sectPr w:rsidR="00825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3A"/>
    <w:rsid w:val="00063D37"/>
    <w:rsid w:val="001545F0"/>
    <w:rsid w:val="005A6749"/>
    <w:rsid w:val="00825664"/>
    <w:rsid w:val="0085179E"/>
    <w:rsid w:val="009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5D457"/>
  <w15:chartTrackingRefBased/>
  <w15:docId w15:val="{4E159C04-CCBA-4D9F-8D83-C415EF97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E623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9E623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nl-BE" w:eastAsia="en-US"/>
      <w14:ligatures w14:val="standardContextua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E623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nl-BE" w:eastAsia="en-US"/>
      <w14:ligatures w14:val="standardContextua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E623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nl-BE" w:eastAsia="en-US"/>
      <w14:ligatures w14:val="standardContextua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E623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nl-BE" w:eastAsia="en-US"/>
      <w14:ligatures w14:val="standardContextual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E623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nl-BE" w:eastAsia="en-US"/>
      <w14:ligatures w14:val="standardContextua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E623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nl-BE" w:eastAsia="en-US"/>
      <w14:ligatures w14:val="standardContextual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E623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nl-BE" w:eastAsia="en-US"/>
      <w14:ligatures w14:val="standardContextual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E623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nl-BE" w:eastAsia="en-US"/>
      <w14:ligatures w14:val="standardContextual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E623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nl-BE" w:eastAsia="en-US"/>
      <w14:ligatures w14:val="standardContextu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62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E62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62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E623A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E623A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E623A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E623A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E623A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E623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E623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nl-BE" w:eastAsia="en-US"/>
      <w14:ligatures w14:val="standardContextual"/>
    </w:rPr>
  </w:style>
  <w:style w:type="character" w:customStyle="1" w:styleId="TitelChar">
    <w:name w:val="Titel Char"/>
    <w:basedOn w:val="Standaardalinea-lettertype"/>
    <w:link w:val="Titel"/>
    <w:uiPriority w:val="10"/>
    <w:rsid w:val="009E62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E623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nl-BE" w:eastAsia="en-US"/>
      <w14:ligatures w14:val="standardContextua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E62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E623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nl-BE" w:eastAsia="en-US"/>
      <w14:ligatures w14:val="standardContextual"/>
    </w:rPr>
  </w:style>
  <w:style w:type="character" w:customStyle="1" w:styleId="CitaatChar">
    <w:name w:val="Citaat Char"/>
    <w:basedOn w:val="Standaardalinea-lettertype"/>
    <w:link w:val="Citaat"/>
    <w:uiPriority w:val="29"/>
    <w:rsid w:val="009E623A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E62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nl-BE" w:eastAsia="en-US"/>
      <w14:ligatures w14:val="standardContextual"/>
    </w:rPr>
  </w:style>
  <w:style w:type="character" w:styleId="Intensievebenadrukking">
    <w:name w:val="Intense Emphasis"/>
    <w:basedOn w:val="Standaardalinea-lettertype"/>
    <w:uiPriority w:val="21"/>
    <w:qFormat/>
    <w:rsid w:val="009E623A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E62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nl-BE" w:eastAsia="en-US"/>
      <w14:ligatures w14:val="standardContextual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E623A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E623A"/>
    <w:rPr>
      <w:b/>
      <w:bCs/>
      <w:smallCaps/>
      <w:color w:val="0F4761" w:themeColor="accent1" w:themeShade="BF"/>
      <w:spacing w:val="5"/>
    </w:rPr>
  </w:style>
  <w:style w:type="table" w:styleId="Onopgemaaktetabel2">
    <w:name w:val="Plain Table 2"/>
    <w:basedOn w:val="Standaardtabel"/>
    <w:uiPriority w:val="42"/>
    <w:rsid w:val="009E623A"/>
    <w:pPr>
      <w:spacing w:after="0" w:line="240" w:lineRule="auto"/>
    </w:pPr>
    <w:rPr>
      <w:kern w:val="0"/>
      <w:lang w:val="de-DE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374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Vinck - ERA</dc:creator>
  <cp:keywords/>
  <dc:description/>
  <cp:lastModifiedBy>Caroline Vinck - ERA</cp:lastModifiedBy>
  <cp:revision>1</cp:revision>
  <dcterms:created xsi:type="dcterms:W3CDTF">2024-07-18T13:07:00Z</dcterms:created>
  <dcterms:modified xsi:type="dcterms:W3CDTF">2024-07-18T13:07:00Z</dcterms:modified>
</cp:coreProperties>
</file>