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0FD63" w14:textId="57BB275E" w:rsidR="00DA39D0" w:rsidRPr="00731129" w:rsidRDefault="00DA39D0" w:rsidP="00DA39D0">
      <w:pPr>
        <w:rPr>
          <w:lang w:val="en-US"/>
        </w:rPr>
      </w:pPr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21AB6794" wp14:editId="56D57C10">
            <wp:simplePos x="0" y="0"/>
            <wp:positionH relativeFrom="column">
              <wp:posOffset>792480</wp:posOffset>
            </wp:positionH>
            <wp:positionV relativeFrom="paragraph">
              <wp:posOffset>110</wp:posOffset>
            </wp:positionV>
            <wp:extent cx="4016375" cy="3958590"/>
            <wp:effectExtent l="0" t="0" r="0" b="0"/>
            <wp:wrapTopAndBottom/>
            <wp:docPr id="763406302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3406302" name="Grafik 763406302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r="30260" b="51342"/>
                    <a:stretch/>
                  </pic:blipFill>
                  <pic:spPr bwMode="auto">
                    <a:xfrm>
                      <a:off x="0" y="0"/>
                      <a:ext cx="4016375" cy="39585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37AA04" w14:textId="6D28F7E6" w:rsidR="00DA39D0" w:rsidRDefault="00DA39D0" w:rsidP="00DA39D0">
      <w:pPr>
        <w:jc w:val="both"/>
        <w:rPr>
          <w:b/>
          <w:bCs/>
          <w:sz w:val="20"/>
          <w:szCs w:val="20"/>
          <w:lang w:val="en-US"/>
        </w:rPr>
      </w:pPr>
    </w:p>
    <w:p w14:paraId="09A5755E" w14:textId="06D6F312" w:rsidR="00DA39D0" w:rsidRDefault="00DA39D0" w:rsidP="00DA39D0">
      <w:pPr>
        <w:jc w:val="both"/>
        <w:rPr>
          <w:sz w:val="20"/>
          <w:szCs w:val="20"/>
          <w:lang w:val="en-US"/>
        </w:rPr>
      </w:pPr>
      <w:r>
        <w:rPr>
          <w:b/>
          <w:bCs/>
          <w:sz w:val="20"/>
          <w:szCs w:val="20"/>
          <w:lang w:val="en-US"/>
        </w:rPr>
        <w:t>Supplementary figure 1:</w:t>
      </w:r>
      <w:r>
        <w:rPr>
          <w:sz w:val="20"/>
          <w:szCs w:val="20"/>
          <w:lang w:val="en-US"/>
        </w:rPr>
        <w:t xml:space="preserve"> Intracranial progression-free survival of patients that received Trastuzumab-Deruxtecan stratified after treatment indication (HER2+ green vs. HER2 low violet). The median </w:t>
      </w:r>
      <w:proofErr w:type="spellStart"/>
      <w:r>
        <w:rPr>
          <w:sz w:val="20"/>
          <w:szCs w:val="20"/>
          <w:lang w:val="en-US"/>
        </w:rPr>
        <w:t>icPFS</w:t>
      </w:r>
      <w:proofErr w:type="spellEnd"/>
      <w:r>
        <w:rPr>
          <w:sz w:val="20"/>
          <w:szCs w:val="20"/>
          <w:lang w:val="en-US"/>
        </w:rPr>
        <w:t xml:space="preserve"> of the HER2+ patients was 12.7 months (95% CI: 7.7 – 27.4 months), while that of the HER2 low patients was 7.5 months (95% CI: 2.8 – 12.5 months).</w:t>
      </w:r>
    </w:p>
    <w:p w14:paraId="2B9445AE" w14:textId="77777777" w:rsidR="00DA39D0" w:rsidRDefault="00DA39D0" w:rsidP="00DA39D0">
      <w:pPr>
        <w:jc w:val="both"/>
        <w:rPr>
          <w:sz w:val="20"/>
          <w:szCs w:val="20"/>
          <w:lang w:val="en-US"/>
        </w:rPr>
      </w:pPr>
    </w:p>
    <w:p w14:paraId="6C17183E" w14:textId="77777777" w:rsidR="00DA39D0" w:rsidRDefault="00DA39D0" w:rsidP="00DA39D0">
      <w:pPr>
        <w:rPr>
          <w:b/>
          <w:bCs/>
          <w:lang w:val="en-US"/>
        </w:rPr>
      </w:pPr>
    </w:p>
    <w:p w14:paraId="2B80BA70" w14:textId="77777777" w:rsidR="00A42D4B" w:rsidRDefault="00A42D4B">
      <w:pPr>
        <w:rPr>
          <w:b/>
          <w:bCs/>
          <w:highlight w:val="yellow"/>
          <w:lang w:val="en-US"/>
        </w:rPr>
      </w:pPr>
      <w:r>
        <w:rPr>
          <w:b/>
          <w:bCs/>
          <w:highlight w:val="yellow"/>
          <w:lang w:val="en-US"/>
        </w:rPr>
        <w:br w:type="page"/>
      </w:r>
    </w:p>
    <w:p w14:paraId="7241F654" w14:textId="046A2CFE" w:rsidR="00DA39D0" w:rsidRDefault="00DA39D0" w:rsidP="00DA39D0">
      <w:pPr>
        <w:rPr>
          <w:b/>
          <w:bCs/>
          <w:lang w:val="en-US"/>
        </w:rPr>
      </w:pPr>
      <w:r>
        <w:rPr>
          <w:b/>
          <w:bCs/>
          <w:lang w:val="en-US"/>
        </w:rPr>
        <w:lastRenderedPageBreak/>
        <w:t xml:space="preserve">Supplementary </w:t>
      </w:r>
      <w:r w:rsidR="002563B0">
        <w:rPr>
          <w:b/>
          <w:bCs/>
          <w:lang w:val="en-US"/>
        </w:rPr>
        <w:t>T</w:t>
      </w:r>
      <w:r>
        <w:rPr>
          <w:b/>
          <w:bCs/>
          <w:lang w:val="en-US"/>
        </w:rPr>
        <w:t>able 1: Adverse events in patients treated with Sacituzumab-</w:t>
      </w:r>
      <w:proofErr w:type="spellStart"/>
      <w:r>
        <w:rPr>
          <w:b/>
          <w:bCs/>
          <w:lang w:val="en-US"/>
        </w:rPr>
        <w:t>Govitecan</w:t>
      </w:r>
      <w:proofErr w:type="spellEnd"/>
      <w:r>
        <w:rPr>
          <w:b/>
          <w:bCs/>
          <w:lang w:val="en-US"/>
        </w:rPr>
        <w:t xml:space="preserve"> and Trastuzumab-Deruxtecan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1134"/>
        <w:gridCol w:w="1417"/>
        <w:gridCol w:w="1276"/>
        <w:gridCol w:w="1412"/>
      </w:tblGrid>
      <w:tr w:rsidR="00DA39D0" w14:paraId="4CB7EEF9" w14:textId="77777777" w:rsidTr="00F84740">
        <w:tc>
          <w:tcPr>
            <w:tcW w:w="3823" w:type="dxa"/>
            <w:vAlign w:val="center"/>
          </w:tcPr>
          <w:p w14:paraId="6793F7B7" w14:textId="77777777" w:rsidR="00DA39D0" w:rsidRDefault="00DA39D0" w:rsidP="00F84740">
            <w:pPr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</w:rPr>
              <w:t>Adverse events</w:t>
            </w:r>
          </w:p>
        </w:tc>
        <w:tc>
          <w:tcPr>
            <w:tcW w:w="1134" w:type="dxa"/>
            <w:vAlign w:val="center"/>
          </w:tcPr>
          <w:p w14:paraId="3293036B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</w:rPr>
              <w:t>SG</w:t>
            </w:r>
          </w:p>
        </w:tc>
        <w:tc>
          <w:tcPr>
            <w:tcW w:w="1417" w:type="dxa"/>
            <w:vAlign w:val="center"/>
          </w:tcPr>
          <w:p w14:paraId="4CF6F4D7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</w:rPr>
              <w:t>percentage</w:t>
            </w:r>
          </w:p>
        </w:tc>
        <w:tc>
          <w:tcPr>
            <w:tcW w:w="1276" w:type="dxa"/>
          </w:tcPr>
          <w:p w14:paraId="391BB532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T-</w:t>
            </w:r>
            <w:proofErr w:type="spellStart"/>
            <w:r>
              <w:rPr>
                <w:b/>
                <w:bCs/>
                <w:lang w:val="en-US"/>
              </w:rPr>
              <w:t>DXd</w:t>
            </w:r>
            <w:proofErr w:type="spellEnd"/>
          </w:p>
        </w:tc>
        <w:tc>
          <w:tcPr>
            <w:tcW w:w="1412" w:type="dxa"/>
          </w:tcPr>
          <w:p w14:paraId="770317E0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percentage</w:t>
            </w:r>
          </w:p>
        </w:tc>
      </w:tr>
      <w:tr w:rsidR="00DA39D0" w14:paraId="1DE3AA8D" w14:textId="77777777" w:rsidTr="00F84740">
        <w:tc>
          <w:tcPr>
            <w:tcW w:w="3823" w:type="dxa"/>
            <w:vAlign w:val="center"/>
          </w:tcPr>
          <w:p w14:paraId="4757B760" w14:textId="77777777" w:rsidR="00DA39D0" w:rsidRDefault="00DA39D0" w:rsidP="00F84740">
            <w:pPr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Neutropenia all grades</w:t>
            </w:r>
          </w:p>
        </w:tc>
        <w:tc>
          <w:tcPr>
            <w:tcW w:w="1134" w:type="dxa"/>
            <w:vAlign w:val="center"/>
          </w:tcPr>
          <w:p w14:paraId="0B22AD74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417" w:type="dxa"/>
            <w:vAlign w:val="center"/>
          </w:tcPr>
          <w:p w14:paraId="4C64EADF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42</w:t>
            </w:r>
          </w:p>
        </w:tc>
        <w:tc>
          <w:tcPr>
            <w:tcW w:w="1276" w:type="dxa"/>
            <w:vAlign w:val="center"/>
          </w:tcPr>
          <w:p w14:paraId="56933B89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412" w:type="dxa"/>
            <w:vAlign w:val="center"/>
          </w:tcPr>
          <w:p w14:paraId="695FDE65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44</w:t>
            </w:r>
          </w:p>
        </w:tc>
      </w:tr>
      <w:tr w:rsidR="00DA39D0" w14:paraId="4D70B80E" w14:textId="77777777" w:rsidTr="00F84740">
        <w:tc>
          <w:tcPr>
            <w:tcW w:w="3823" w:type="dxa"/>
            <w:vAlign w:val="center"/>
          </w:tcPr>
          <w:p w14:paraId="42129F3E" w14:textId="77777777" w:rsidR="00DA39D0" w:rsidRDefault="00DA39D0" w:rsidP="00F84740">
            <w:pPr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≥ 3°</w:t>
            </w:r>
          </w:p>
        </w:tc>
        <w:tc>
          <w:tcPr>
            <w:tcW w:w="1134" w:type="dxa"/>
            <w:vAlign w:val="center"/>
          </w:tcPr>
          <w:p w14:paraId="5F73D3F4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417" w:type="dxa"/>
            <w:vAlign w:val="center"/>
          </w:tcPr>
          <w:p w14:paraId="79972DF3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33</w:t>
            </w:r>
          </w:p>
        </w:tc>
        <w:tc>
          <w:tcPr>
            <w:tcW w:w="1276" w:type="dxa"/>
            <w:vAlign w:val="center"/>
          </w:tcPr>
          <w:p w14:paraId="37CABC36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2" w:type="dxa"/>
            <w:vAlign w:val="center"/>
          </w:tcPr>
          <w:p w14:paraId="77A343E6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DA39D0" w14:paraId="2755D448" w14:textId="77777777" w:rsidTr="00F84740">
        <w:tc>
          <w:tcPr>
            <w:tcW w:w="3823" w:type="dxa"/>
            <w:vAlign w:val="center"/>
          </w:tcPr>
          <w:p w14:paraId="7851C155" w14:textId="77777777" w:rsidR="00DA39D0" w:rsidRDefault="00DA39D0" w:rsidP="00F847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Anemia all grades</w:t>
            </w:r>
          </w:p>
        </w:tc>
        <w:tc>
          <w:tcPr>
            <w:tcW w:w="1134" w:type="dxa"/>
            <w:vAlign w:val="center"/>
          </w:tcPr>
          <w:p w14:paraId="7372C852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417" w:type="dxa"/>
            <w:vAlign w:val="center"/>
          </w:tcPr>
          <w:p w14:paraId="157BE7F4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</w:t>
            </w:r>
          </w:p>
        </w:tc>
        <w:tc>
          <w:tcPr>
            <w:tcW w:w="1276" w:type="dxa"/>
            <w:vAlign w:val="center"/>
          </w:tcPr>
          <w:p w14:paraId="4D7E4059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412" w:type="dxa"/>
            <w:vAlign w:val="center"/>
          </w:tcPr>
          <w:p w14:paraId="7F7785D2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38</w:t>
            </w:r>
          </w:p>
        </w:tc>
      </w:tr>
      <w:tr w:rsidR="00DA39D0" w14:paraId="51726EB3" w14:textId="77777777" w:rsidTr="00F84740">
        <w:tc>
          <w:tcPr>
            <w:tcW w:w="3823" w:type="dxa"/>
            <w:vAlign w:val="center"/>
          </w:tcPr>
          <w:p w14:paraId="22BDA5E6" w14:textId="77777777" w:rsidR="00DA39D0" w:rsidRDefault="00DA39D0" w:rsidP="00F847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≥ 3°</w:t>
            </w:r>
          </w:p>
        </w:tc>
        <w:tc>
          <w:tcPr>
            <w:tcW w:w="1134" w:type="dxa"/>
            <w:vAlign w:val="center"/>
          </w:tcPr>
          <w:p w14:paraId="609236EE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7" w:type="dxa"/>
            <w:vAlign w:val="center"/>
          </w:tcPr>
          <w:p w14:paraId="64522226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276" w:type="dxa"/>
            <w:vAlign w:val="center"/>
          </w:tcPr>
          <w:p w14:paraId="3DF4F5E7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2" w:type="dxa"/>
            <w:vAlign w:val="center"/>
          </w:tcPr>
          <w:p w14:paraId="798A808C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DA39D0" w14:paraId="7EEE3352" w14:textId="77777777" w:rsidTr="00F84740">
        <w:tc>
          <w:tcPr>
            <w:tcW w:w="3823" w:type="dxa"/>
            <w:vAlign w:val="center"/>
          </w:tcPr>
          <w:p w14:paraId="2E0D9BD3" w14:textId="77777777" w:rsidR="00DA39D0" w:rsidRDefault="00DA39D0" w:rsidP="00F847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Thrombocytopenia all grades</w:t>
            </w:r>
          </w:p>
        </w:tc>
        <w:tc>
          <w:tcPr>
            <w:tcW w:w="1134" w:type="dxa"/>
            <w:vAlign w:val="center"/>
          </w:tcPr>
          <w:p w14:paraId="5B1FBC7A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7" w:type="dxa"/>
            <w:vAlign w:val="center"/>
          </w:tcPr>
          <w:p w14:paraId="6B8E7174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276" w:type="dxa"/>
            <w:vAlign w:val="center"/>
          </w:tcPr>
          <w:p w14:paraId="52A366E0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412" w:type="dxa"/>
            <w:vAlign w:val="center"/>
          </w:tcPr>
          <w:p w14:paraId="61AE8341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25</w:t>
            </w:r>
          </w:p>
        </w:tc>
      </w:tr>
      <w:tr w:rsidR="00DA39D0" w14:paraId="700052DA" w14:textId="77777777" w:rsidTr="00F84740">
        <w:tc>
          <w:tcPr>
            <w:tcW w:w="3823" w:type="dxa"/>
            <w:vAlign w:val="center"/>
          </w:tcPr>
          <w:p w14:paraId="1333C169" w14:textId="77777777" w:rsidR="00DA39D0" w:rsidRDefault="00DA39D0" w:rsidP="00F847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≥ 3°</w:t>
            </w:r>
          </w:p>
        </w:tc>
        <w:tc>
          <w:tcPr>
            <w:tcW w:w="1134" w:type="dxa"/>
            <w:vAlign w:val="center"/>
          </w:tcPr>
          <w:p w14:paraId="438F8CEC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7" w:type="dxa"/>
            <w:vAlign w:val="center"/>
          </w:tcPr>
          <w:p w14:paraId="751E00EA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vAlign w:val="center"/>
          </w:tcPr>
          <w:p w14:paraId="1B160047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2" w:type="dxa"/>
            <w:vAlign w:val="center"/>
          </w:tcPr>
          <w:p w14:paraId="36157398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DA39D0" w14:paraId="6AE4CD5E" w14:textId="77777777" w:rsidTr="00F84740">
        <w:tc>
          <w:tcPr>
            <w:tcW w:w="3823" w:type="dxa"/>
            <w:vAlign w:val="center"/>
          </w:tcPr>
          <w:p w14:paraId="57775DB8" w14:textId="77777777" w:rsidR="00DA39D0" w:rsidRDefault="00DA39D0" w:rsidP="00F847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Pneumonitis all grades</w:t>
            </w:r>
          </w:p>
        </w:tc>
        <w:tc>
          <w:tcPr>
            <w:tcW w:w="1134" w:type="dxa"/>
            <w:vAlign w:val="center"/>
          </w:tcPr>
          <w:p w14:paraId="195344AC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7" w:type="dxa"/>
            <w:vAlign w:val="center"/>
          </w:tcPr>
          <w:p w14:paraId="2A7E3262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276" w:type="dxa"/>
            <w:vAlign w:val="center"/>
          </w:tcPr>
          <w:p w14:paraId="465FA069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412" w:type="dxa"/>
            <w:vAlign w:val="center"/>
          </w:tcPr>
          <w:p w14:paraId="5D99A892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19</w:t>
            </w:r>
          </w:p>
        </w:tc>
      </w:tr>
      <w:tr w:rsidR="00DA39D0" w14:paraId="54BEF5D7" w14:textId="77777777" w:rsidTr="00F84740">
        <w:tc>
          <w:tcPr>
            <w:tcW w:w="3823" w:type="dxa"/>
            <w:vAlign w:val="center"/>
          </w:tcPr>
          <w:p w14:paraId="66A7714D" w14:textId="77777777" w:rsidR="00DA39D0" w:rsidRDefault="00DA39D0" w:rsidP="00F847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≥ 3°</w:t>
            </w:r>
          </w:p>
        </w:tc>
        <w:tc>
          <w:tcPr>
            <w:tcW w:w="1134" w:type="dxa"/>
            <w:vAlign w:val="center"/>
          </w:tcPr>
          <w:p w14:paraId="40B2953A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7" w:type="dxa"/>
            <w:vAlign w:val="center"/>
          </w:tcPr>
          <w:p w14:paraId="1E13AE62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vAlign w:val="center"/>
          </w:tcPr>
          <w:p w14:paraId="7415B70C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412" w:type="dxa"/>
            <w:vAlign w:val="center"/>
          </w:tcPr>
          <w:p w14:paraId="001C3236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DA39D0" w14:paraId="56885FDA" w14:textId="77777777" w:rsidTr="00F84740">
        <w:tc>
          <w:tcPr>
            <w:tcW w:w="3823" w:type="dxa"/>
            <w:vAlign w:val="center"/>
          </w:tcPr>
          <w:p w14:paraId="3CEA2A19" w14:textId="77777777" w:rsidR="00DA39D0" w:rsidRDefault="00DA39D0" w:rsidP="00F84740">
            <w:pPr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Ejection fraction decrease all grades</w:t>
            </w:r>
          </w:p>
        </w:tc>
        <w:tc>
          <w:tcPr>
            <w:tcW w:w="1134" w:type="dxa"/>
            <w:vAlign w:val="center"/>
          </w:tcPr>
          <w:p w14:paraId="7E5DE602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7" w:type="dxa"/>
            <w:vAlign w:val="center"/>
          </w:tcPr>
          <w:p w14:paraId="734DCE43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vAlign w:val="center"/>
          </w:tcPr>
          <w:p w14:paraId="0AEEE3FE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2" w:type="dxa"/>
            <w:vAlign w:val="center"/>
          </w:tcPr>
          <w:p w14:paraId="09AD404C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DA39D0" w14:paraId="6CCF3B77" w14:textId="77777777" w:rsidTr="00F84740">
        <w:tc>
          <w:tcPr>
            <w:tcW w:w="3823" w:type="dxa"/>
            <w:vAlign w:val="center"/>
          </w:tcPr>
          <w:p w14:paraId="48D20988" w14:textId="77777777" w:rsidR="00DA39D0" w:rsidRDefault="00DA39D0" w:rsidP="00F847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≥ 3°</w:t>
            </w:r>
          </w:p>
        </w:tc>
        <w:tc>
          <w:tcPr>
            <w:tcW w:w="1134" w:type="dxa"/>
            <w:vAlign w:val="center"/>
          </w:tcPr>
          <w:p w14:paraId="3CC4905B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7" w:type="dxa"/>
            <w:vAlign w:val="center"/>
          </w:tcPr>
          <w:p w14:paraId="5BE2C6C1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276" w:type="dxa"/>
            <w:vAlign w:val="center"/>
          </w:tcPr>
          <w:p w14:paraId="25EFAFD5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  <w:tc>
          <w:tcPr>
            <w:tcW w:w="1412" w:type="dxa"/>
            <w:vAlign w:val="center"/>
          </w:tcPr>
          <w:p w14:paraId="7739506C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0</w:t>
            </w:r>
          </w:p>
        </w:tc>
      </w:tr>
      <w:tr w:rsidR="00DA39D0" w14:paraId="7020495D" w14:textId="77777777" w:rsidTr="00F84740">
        <w:tc>
          <w:tcPr>
            <w:tcW w:w="3823" w:type="dxa"/>
            <w:vAlign w:val="center"/>
          </w:tcPr>
          <w:p w14:paraId="65292436" w14:textId="77777777" w:rsidR="00DA39D0" w:rsidRDefault="00DA39D0" w:rsidP="00F84740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>Dose reduction during treatment</w:t>
            </w:r>
          </w:p>
        </w:tc>
        <w:tc>
          <w:tcPr>
            <w:tcW w:w="1134" w:type="dxa"/>
            <w:vAlign w:val="center"/>
          </w:tcPr>
          <w:p w14:paraId="765F1FAE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417" w:type="dxa"/>
            <w:vAlign w:val="center"/>
          </w:tcPr>
          <w:p w14:paraId="3A4F3DEA" w14:textId="77777777" w:rsidR="00DA39D0" w:rsidRDefault="00DA39D0" w:rsidP="00F84740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33</w:t>
            </w:r>
          </w:p>
        </w:tc>
        <w:tc>
          <w:tcPr>
            <w:tcW w:w="1276" w:type="dxa"/>
            <w:vAlign w:val="center"/>
          </w:tcPr>
          <w:p w14:paraId="0D06FC79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412" w:type="dxa"/>
            <w:vAlign w:val="center"/>
          </w:tcPr>
          <w:p w14:paraId="601065DA" w14:textId="77777777" w:rsidR="00DA39D0" w:rsidRDefault="00DA39D0" w:rsidP="00F84740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ascii="Calibri" w:hAnsi="Calibri" w:cs="Calibri"/>
              </w:rPr>
              <w:t>13</w:t>
            </w:r>
          </w:p>
        </w:tc>
      </w:tr>
    </w:tbl>
    <w:p w14:paraId="76E29045" w14:textId="77777777" w:rsidR="00DA39D0" w:rsidRPr="00DA39D0" w:rsidRDefault="00DA39D0">
      <w:pPr>
        <w:rPr>
          <w:lang w:val="en-US"/>
        </w:rPr>
      </w:pPr>
    </w:p>
    <w:sectPr w:rsidR="00DA39D0" w:rsidRPr="00DA39D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9D0"/>
    <w:rsid w:val="00083176"/>
    <w:rsid w:val="00183980"/>
    <w:rsid w:val="00210E7A"/>
    <w:rsid w:val="002563B0"/>
    <w:rsid w:val="002619C3"/>
    <w:rsid w:val="003E0D07"/>
    <w:rsid w:val="004D748B"/>
    <w:rsid w:val="004F10FE"/>
    <w:rsid w:val="00581021"/>
    <w:rsid w:val="00672AE0"/>
    <w:rsid w:val="00731129"/>
    <w:rsid w:val="00970CA1"/>
    <w:rsid w:val="009F279C"/>
    <w:rsid w:val="00A42D4B"/>
    <w:rsid w:val="00CC3E7A"/>
    <w:rsid w:val="00DA39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E17C9C"/>
  <w15:chartTrackingRefBased/>
  <w15:docId w15:val="{896CFE59-D871-744A-BD8D-2FFEADF0F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39D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A39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121</Words>
  <Characters>690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Dannehl</dc:creator>
  <cp:keywords/>
  <dc:description/>
  <cp:lastModifiedBy>Editing</cp:lastModifiedBy>
  <cp:revision>2</cp:revision>
  <dcterms:created xsi:type="dcterms:W3CDTF">2024-03-26T10:46:00Z</dcterms:created>
  <dcterms:modified xsi:type="dcterms:W3CDTF">2024-03-26T10:46:00Z</dcterms:modified>
</cp:coreProperties>
</file>