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A4EB8" w14:textId="3BD6429A" w:rsidR="00407140" w:rsidRDefault="006C5973" w:rsidP="0046554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Supplemental</w:t>
      </w:r>
      <w:r w:rsidR="00360632">
        <w:rPr>
          <w:rFonts w:ascii="Arial" w:hAnsi="Arial" w:cs="Arial"/>
          <w:b/>
          <w:bCs/>
          <w:sz w:val="22"/>
          <w:szCs w:val="22"/>
          <w:lang w:val="en-US"/>
        </w:rPr>
        <w:t xml:space="preserve"> file </w:t>
      </w:r>
      <w:r w:rsidR="007C793F">
        <w:rPr>
          <w:rFonts w:ascii="Arial" w:hAnsi="Arial" w:cs="Arial"/>
          <w:b/>
          <w:bCs/>
          <w:sz w:val="22"/>
          <w:szCs w:val="22"/>
          <w:lang w:val="en-US"/>
        </w:rPr>
        <w:t>3</w:t>
      </w:r>
      <w:r w:rsidR="00360632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</w:p>
    <w:p w14:paraId="223DC1C4" w14:textId="30E4F0C5" w:rsidR="001F4684" w:rsidRPr="00465548" w:rsidRDefault="000D2C6C" w:rsidP="00465548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5666">
        <w:rPr>
          <w:rFonts w:ascii="Arial" w:hAnsi="Arial" w:cs="Arial"/>
          <w:b/>
          <w:bCs/>
          <w:sz w:val="22"/>
          <w:szCs w:val="22"/>
          <w:lang w:val="en-US"/>
        </w:rPr>
        <w:t xml:space="preserve">Table </w:t>
      </w:r>
      <w:r w:rsidR="00360632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="007C793F">
        <w:rPr>
          <w:rFonts w:ascii="Arial" w:hAnsi="Arial" w:cs="Arial"/>
          <w:b/>
          <w:bCs/>
          <w:sz w:val="22"/>
          <w:szCs w:val="22"/>
          <w:lang w:val="en-US"/>
        </w:rPr>
        <w:t>3</w:t>
      </w:r>
      <w:r w:rsidRPr="00525666">
        <w:rPr>
          <w:rFonts w:ascii="Arial" w:hAnsi="Arial" w:cs="Arial"/>
          <w:sz w:val="22"/>
          <w:szCs w:val="22"/>
          <w:lang w:val="en-US"/>
        </w:rPr>
        <w:t xml:space="preserve"> </w:t>
      </w:r>
      <w:r w:rsidR="00A54770" w:rsidRPr="00A54770">
        <w:rPr>
          <w:rFonts w:ascii="Arial" w:hAnsi="Arial" w:cs="Arial"/>
          <w:sz w:val="22"/>
          <w:szCs w:val="22"/>
          <w:lang w:val="en-US"/>
        </w:rPr>
        <w:t>Recurrence pattern</w:t>
      </w:r>
      <w:r w:rsidR="00A54770">
        <w:rPr>
          <w:rFonts w:ascii="Arial" w:hAnsi="Arial" w:cs="Arial"/>
          <w:sz w:val="22"/>
          <w:szCs w:val="22"/>
          <w:lang w:val="en-US"/>
        </w:rPr>
        <w:t>s</w:t>
      </w:r>
      <w:r w:rsidR="00A54770" w:rsidRPr="00A54770">
        <w:rPr>
          <w:rFonts w:ascii="Arial" w:hAnsi="Arial" w:cs="Arial"/>
          <w:sz w:val="22"/>
          <w:szCs w:val="22"/>
          <w:lang w:val="en-US"/>
        </w:rPr>
        <w:t xml:space="preserve"> of elderly patients after definitive or neoadjuvant </w:t>
      </w:r>
      <w:r w:rsidR="00A54770">
        <w:rPr>
          <w:rFonts w:ascii="Arial" w:hAnsi="Arial" w:cs="Arial"/>
          <w:sz w:val="22"/>
          <w:szCs w:val="22"/>
          <w:lang w:val="en-US"/>
        </w:rPr>
        <w:t>(chemo)radiotherapy</w:t>
      </w:r>
      <w:r w:rsidR="00A54770" w:rsidRPr="00A54770">
        <w:rPr>
          <w:rFonts w:ascii="Arial" w:hAnsi="Arial" w:cs="Arial"/>
          <w:sz w:val="22"/>
          <w:szCs w:val="22"/>
          <w:lang w:val="en-US"/>
        </w:rPr>
        <w:t>.</w:t>
      </w: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655"/>
        <w:gridCol w:w="1701"/>
        <w:gridCol w:w="1276"/>
        <w:gridCol w:w="1388"/>
      </w:tblGrid>
      <w:tr w:rsidR="00360632" w:rsidRPr="004B0202" w14:paraId="0DD12ABD" w14:textId="77777777" w:rsidTr="00100FED">
        <w:trPr>
          <w:trHeight w:val="506"/>
        </w:trPr>
        <w:tc>
          <w:tcPr>
            <w:tcW w:w="4655" w:type="dxa"/>
            <w:tcBorders>
              <w:top w:val="single" w:sz="18" w:space="0" w:color="auto"/>
              <w:bottom w:val="single" w:sz="18" w:space="0" w:color="auto"/>
            </w:tcBorders>
          </w:tcPr>
          <w:p w14:paraId="633BD1F1" w14:textId="77777777" w:rsidR="00360632" w:rsidRPr="004B0202" w:rsidRDefault="00360632" w:rsidP="00B1755A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2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Variable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14:paraId="08F1F986" w14:textId="77777777" w:rsidR="00360632" w:rsidRPr="004B0202" w:rsidRDefault="00360632" w:rsidP="00B1755A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2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Value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14:paraId="45FE3D88" w14:textId="77777777" w:rsidR="00360632" w:rsidRPr="004B0202" w:rsidRDefault="00360632" w:rsidP="00B1755A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2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388" w:type="dxa"/>
            <w:tcBorders>
              <w:top w:val="single" w:sz="18" w:space="0" w:color="auto"/>
              <w:bottom w:val="single" w:sz="18" w:space="0" w:color="auto"/>
            </w:tcBorders>
          </w:tcPr>
          <w:p w14:paraId="458B588E" w14:textId="77777777" w:rsidR="00360632" w:rsidRPr="004B0202" w:rsidRDefault="00360632" w:rsidP="00B1755A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2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%                       </w:t>
            </w:r>
          </w:p>
        </w:tc>
      </w:tr>
      <w:tr w:rsidR="00360632" w:rsidRPr="004B0202" w14:paraId="7FF8EA4D" w14:textId="77777777" w:rsidTr="00100FED">
        <w:trPr>
          <w:trHeight w:val="236"/>
        </w:trPr>
        <w:tc>
          <w:tcPr>
            <w:tcW w:w="465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C613E66" w14:textId="4DC43EF7" w:rsidR="00360632" w:rsidRPr="00CB1E98" w:rsidRDefault="00A54770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Locoregional relapse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9A38933" w14:textId="0FEBC6A2" w:rsidR="00360632" w:rsidRPr="00CB1E98" w:rsidRDefault="00A54770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1D34192" w14:textId="635C1B08" w:rsidR="00360632" w:rsidRPr="00F40A4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208741ED" w14:textId="65AA56A9" w:rsidR="00360632" w:rsidRPr="00F40A4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24.4</w:t>
            </w:r>
          </w:p>
        </w:tc>
      </w:tr>
      <w:tr w:rsidR="00360632" w:rsidRPr="004B0202" w14:paraId="5BCAD630" w14:textId="77777777" w:rsidTr="00100FED">
        <w:trPr>
          <w:trHeight w:val="235"/>
        </w:trPr>
        <w:tc>
          <w:tcPr>
            <w:tcW w:w="4655" w:type="dxa"/>
            <w:vMerge/>
            <w:tcBorders>
              <w:top w:val="single" w:sz="4" w:space="0" w:color="auto"/>
            </w:tcBorders>
          </w:tcPr>
          <w:p w14:paraId="0B418E94" w14:textId="77777777" w:rsidR="00360632" w:rsidRPr="00CB1E98" w:rsidRDefault="00360632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D0767F4" w14:textId="65C173C6" w:rsidR="00360632" w:rsidRPr="00CB1E98" w:rsidRDefault="00A54770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2BF194" w14:textId="646A059A" w:rsidR="00360632" w:rsidRPr="00F40A4C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40DF9102" w14:textId="6370E1FC" w:rsidR="00360632" w:rsidRPr="00F40A4C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75.6</w:t>
            </w:r>
          </w:p>
        </w:tc>
      </w:tr>
      <w:tr w:rsidR="008D108F" w:rsidRPr="004B0202" w14:paraId="4F0973F8" w14:textId="77777777" w:rsidTr="00100FED">
        <w:trPr>
          <w:trHeight w:val="246"/>
        </w:trPr>
        <w:tc>
          <w:tcPr>
            <w:tcW w:w="4655" w:type="dxa"/>
            <w:vMerge w:val="restart"/>
          </w:tcPr>
          <w:p w14:paraId="0F87CED3" w14:textId="138CFE22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Local relapse</w:t>
            </w:r>
          </w:p>
        </w:tc>
        <w:tc>
          <w:tcPr>
            <w:tcW w:w="1701" w:type="dxa"/>
          </w:tcPr>
          <w:p w14:paraId="681630E4" w14:textId="01F53B4F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365E9C88" w14:textId="162AD436" w:rsidR="008D108F" w:rsidRPr="00CB1E98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388" w:type="dxa"/>
          </w:tcPr>
          <w:p w14:paraId="66A7D0FD" w14:textId="49744B33" w:rsidR="008D108F" w:rsidRPr="00F40A4C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18.6</w:t>
            </w:r>
          </w:p>
        </w:tc>
      </w:tr>
      <w:tr w:rsidR="008D108F" w:rsidRPr="004B0202" w14:paraId="2AC3DF87" w14:textId="77777777" w:rsidTr="00100FED">
        <w:trPr>
          <w:trHeight w:val="244"/>
        </w:trPr>
        <w:tc>
          <w:tcPr>
            <w:tcW w:w="4655" w:type="dxa"/>
            <w:vMerge/>
          </w:tcPr>
          <w:p w14:paraId="38B2C6D0" w14:textId="77777777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D81EB9C" w14:textId="2B027EEC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3C38958A" w14:textId="2DB3889D" w:rsidR="008D108F" w:rsidRPr="00CB1E98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1388" w:type="dxa"/>
          </w:tcPr>
          <w:p w14:paraId="61CDAF1D" w14:textId="6658EBFE" w:rsidR="008D108F" w:rsidRPr="00F40A4C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81.4</w:t>
            </w:r>
          </w:p>
        </w:tc>
      </w:tr>
      <w:tr w:rsidR="00D80993" w:rsidRPr="004B0202" w14:paraId="464FCF1C" w14:textId="77777777" w:rsidTr="00100FED">
        <w:trPr>
          <w:trHeight w:val="244"/>
        </w:trPr>
        <w:tc>
          <w:tcPr>
            <w:tcW w:w="4655" w:type="dxa"/>
            <w:vMerge w:val="restart"/>
          </w:tcPr>
          <w:p w14:paraId="5C752A44" w14:textId="3529DBD8" w:rsidR="00D80993" w:rsidRPr="00CB1E98" w:rsidRDefault="00D80993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Progressive disease after </w:t>
            </w:r>
            <w:r w:rsidR="0083062B">
              <w:rPr>
                <w:rFonts w:ascii="Arial" w:hAnsi="Arial" w:cs="Arial"/>
                <w:sz w:val="20"/>
                <w:szCs w:val="20"/>
                <w:lang w:val="en-US"/>
              </w:rPr>
              <w:t>neoadjuvant or definitive (chemo)radiotherapy</w:t>
            </w:r>
          </w:p>
        </w:tc>
        <w:tc>
          <w:tcPr>
            <w:tcW w:w="1701" w:type="dxa"/>
          </w:tcPr>
          <w:p w14:paraId="15E3572F" w14:textId="7CD1B908" w:rsidR="00D80993" w:rsidRPr="00CB1E98" w:rsidRDefault="00D80993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4D946FCE" w14:textId="4C10F107" w:rsidR="00D80993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</w:p>
        </w:tc>
        <w:tc>
          <w:tcPr>
            <w:tcW w:w="1388" w:type="dxa"/>
          </w:tcPr>
          <w:p w14:paraId="5292017C" w14:textId="725A6747" w:rsidR="00D80993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67.4</w:t>
            </w:r>
          </w:p>
        </w:tc>
      </w:tr>
      <w:tr w:rsidR="00D80993" w:rsidRPr="004B0202" w14:paraId="3A580C0F" w14:textId="77777777" w:rsidTr="00100FED">
        <w:trPr>
          <w:trHeight w:val="244"/>
        </w:trPr>
        <w:tc>
          <w:tcPr>
            <w:tcW w:w="4655" w:type="dxa"/>
            <w:vMerge/>
          </w:tcPr>
          <w:p w14:paraId="754634F5" w14:textId="77777777" w:rsidR="00D80993" w:rsidRDefault="00D80993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16AA147" w14:textId="6869A793" w:rsidR="00D80993" w:rsidRPr="00CB1E98" w:rsidRDefault="00D80993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12B9E774" w14:textId="52383E75" w:rsidR="00D80993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1388" w:type="dxa"/>
          </w:tcPr>
          <w:p w14:paraId="00F10BA3" w14:textId="79A4548C" w:rsidR="00D80993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32.6</w:t>
            </w:r>
          </w:p>
        </w:tc>
      </w:tr>
      <w:tr w:rsidR="008D108F" w:rsidRPr="004B0202" w14:paraId="347BDEA4" w14:textId="77777777" w:rsidTr="00100FED">
        <w:trPr>
          <w:trHeight w:val="244"/>
        </w:trPr>
        <w:tc>
          <w:tcPr>
            <w:tcW w:w="4655" w:type="dxa"/>
            <w:vMerge w:val="restart"/>
          </w:tcPr>
          <w:p w14:paraId="5C44E173" w14:textId="39B7458D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Distant metastases</w:t>
            </w:r>
          </w:p>
        </w:tc>
        <w:tc>
          <w:tcPr>
            <w:tcW w:w="1701" w:type="dxa"/>
          </w:tcPr>
          <w:p w14:paraId="5989EC77" w14:textId="109E9FA5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1B417C75" w14:textId="7E85DF14" w:rsidR="008D108F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388" w:type="dxa"/>
          </w:tcPr>
          <w:p w14:paraId="3A504535" w14:textId="01E113F3" w:rsidR="008D108F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25.6</w:t>
            </w:r>
          </w:p>
        </w:tc>
      </w:tr>
      <w:tr w:rsidR="008D108F" w:rsidRPr="004B0202" w14:paraId="7FC381F3" w14:textId="77777777" w:rsidTr="00100FED">
        <w:trPr>
          <w:trHeight w:val="244"/>
        </w:trPr>
        <w:tc>
          <w:tcPr>
            <w:tcW w:w="4655" w:type="dxa"/>
            <w:vMerge/>
          </w:tcPr>
          <w:p w14:paraId="6360C0A3" w14:textId="77777777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1CB1405" w14:textId="4FB18074" w:rsidR="008D108F" w:rsidRPr="00CB1E98" w:rsidRDefault="008D108F" w:rsidP="008D108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36CBBF63" w14:textId="19AC1F2B" w:rsidR="008D108F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1388" w:type="dxa"/>
          </w:tcPr>
          <w:p w14:paraId="4179FBF3" w14:textId="7153C853" w:rsidR="008D108F" w:rsidRPr="00D80993" w:rsidRDefault="00AF0B1C" w:rsidP="008D108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74.4</w:t>
            </w:r>
          </w:p>
        </w:tc>
      </w:tr>
      <w:tr w:rsidR="00360632" w:rsidRPr="004B0202" w14:paraId="7BAAC6C9" w14:textId="77777777" w:rsidTr="00100FED">
        <w:tc>
          <w:tcPr>
            <w:tcW w:w="4655" w:type="dxa"/>
            <w:vMerge w:val="restart"/>
          </w:tcPr>
          <w:p w14:paraId="2DBFAE6B" w14:textId="610C4C2F" w:rsidR="00360632" w:rsidRPr="00CB1E98" w:rsidRDefault="00EE1DF9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Liver metastases</w:t>
            </w:r>
          </w:p>
        </w:tc>
        <w:tc>
          <w:tcPr>
            <w:tcW w:w="1701" w:type="dxa"/>
          </w:tcPr>
          <w:p w14:paraId="2D930CB9" w14:textId="56301048" w:rsidR="00360632" w:rsidRPr="00CB1E98" w:rsidRDefault="00EE1DF9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7D5BE47A" w14:textId="36391582" w:rsidR="00360632" w:rsidRPr="00AF0B1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388" w:type="dxa"/>
          </w:tcPr>
          <w:p w14:paraId="49592344" w14:textId="04845163" w:rsidR="00360632" w:rsidRPr="00AF0B1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8.1</w:t>
            </w:r>
          </w:p>
        </w:tc>
      </w:tr>
      <w:tr w:rsidR="00360632" w:rsidRPr="004B0202" w14:paraId="64038223" w14:textId="77777777" w:rsidTr="00100FED">
        <w:tc>
          <w:tcPr>
            <w:tcW w:w="4655" w:type="dxa"/>
            <w:vMerge/>
          </w:tcPr>
          <w:p w14:paraId="6198FA1D" w14:textId="77777777" w:rsidR="00360632" w:rsidRPr="00CB1E98" w:rsidRDefault="00360632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4C0165B" w14:textId="62C35C17" w:rsidR="00360632" w:rsidRPr="00CB1E98" w:rsidRDefault="00EE1DF9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18268983" w14:textId="32D4F95D" w:rsidR="00360632" w:rsidRPr="00AF0B1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</w:p>
        </w:tc>
        <w:tc>
          <w:tcPr>
            <w:tcW w:w="1388" w:type="dxa"/>
          </w:tcPr>
          <w:p w14:paraId="19762203" w14:textId="1502D554" w:rsidR="00360632" w:rsidRPr="00AF0B1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91.9</w:t>
            </w:r>
          </w:p>
        </w:tc>
      </w:tr>
      <w:tr w:rsidR="00360632" w:rsidRPr="004B0202" w14:paraId="0782C810" w14:textId="77777777" w:rsidTr="00100FED">
        <w:trPr>
          <w:trHeight w:val="61"/>
        </w:trPr>
        <w:tc>
          <w:tcPr>
            <w:tcW w:w="4655" w:type="dxa"/>
            <w:vMerge w:val="restart"/>
          </w:tcPr>
          <w:p w14:paraId="75A469A1" w14:textId="620D3F7C" w:rsidR="00360632" w:rsidRPr="00CB1E98" w:rsidRDefault="00EE1DF9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Lung metastases</w:t>
            </w:r>
          </w:p>
        </w:tc>
        <w:tc>
          <w:tcPr>
            <w:tcW w:w="1701" w:type="dxa"/>
          </w:tcPr>
          <w:p w14:paraId="3F753B6D" w14:textId="19F075E8" w:rsidR="00360632" w:rsidRPr="00CB1E98" w:rsidRDefault="00EE1DF9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  <w:r w:rsidR="00360632" w:rsidRPr="00CB1E9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14:paraId="0F759AD8" w14:textId="46FAF1B8" w:rsidR="00360632" w:rsidRPr="00AF0B1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388" w:type="dxa"/>
          </w:tcPr>
          <w:p w14:paraId="2DC20692" w14:textId="6E10B51A" w:rsidR="00360632" w:rsidRPr="00AF0B1C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9.3</w:t>
            </w:r>
          </w:p>
        </w:tc>
      </w:tr>
      <w:tr w:rsidR="00360632" w:rsidRPr="004B0202" w14:paraId="7F8A5048" w14:textId="77777777" w:rsidTr="00100FED">
        <w:trPr>
          <w:trHeight w:val="58"/>
        </w:trPr>
        <w:tc>
          <w:tcPr>
            <w:tcW w:w="4655" w:type="dxa"/>
            <w:vMerge/>
          </w:tcPr>
          <w:p w14:paraId="3F41CA0E" w14:textId="77777777" w:rsidR="00360632" w:rsidRPr="00CB1E98" w:rsidRDefault="00360632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F1566C" w14:textId="3AB855FC" w:rsidR="00360632" w:rsidRPr="00CB1E98" w:rsidRDefault="00EE1DF9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1A8D5730" w14:textId="377E8F41" w:rsidR="00360632" w:rsidRPr="00AF0B1C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78</w:t>
            </w:r>
          </w:p>
        </w:tc>
        <w:tc>
          <w:tcPr>
            <w:tcW w:w="1388" w:type="dxa"/>
          </w:tcPr>
          <w:p w14:paraId="3B5679C5" w14:textId="4E2AF7E9" w:rsidR="00360632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90.7</w:t>
            </w:r>
          </w:p>
        </w:tc>
      </w:tr>
      <w:tr w:rsidR="00360632" w:rsidRPr="004B0202" w14:paraId="34A73C5B" w14:textId="77777777" w:rsidTr="00100FED">
        <w:trPr>
          <w:trHeight w:val="61"/>
        </w:trPr>
        <w:tc>
          <w:tcPr>
            <w:tcW w:w="4655" w:type="dxa"/>
            <w:vMerge w:val="restart"/>
          </w:tcPr>
          <w:p w14:paraId="3ECAFB1D" w14:textId="2FC3E59E" w:rsidR="00360632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Bone metastases</w:t>
            </w:r>
          </w:p>
        </w:tc>
        <w:tc>
          <w:tcPr>
            <w:tcW w:w="1701" w:type="dxa"/>
          </w:tcPr>
          <w:p w14:paraId="0C10534B" w14:textId="4BDE9ED2" w:rsidR="00360632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695809DC" w14:textId="2418035A" w:rsidR="00360632" w:rsidRPr="00CB1E98" w:rsidRDefault="00AF0B1C" w:rsidP="00AF0B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388" w:type="dxa"/>
          </w:tcPr>
          <w:p w14:paraId="717F1DCD" w14:textId="5573413C" w:rsidR="00360632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8.1</w:t>
            </w:r>
          </w:p>
        </w:tc>
      </w:tr>
      <w:tr w:rsidR="00A35D4F" w:rsidRPr="004B0202" w14:paraId="52584B53" w14:textId="77777777" w:rsidTr="00100FED">
        <w:trPr>
          <w:trHeight w:val="61"/>
        </w:trPr>
        <w:tc>
          <w:tcPr>
            <w:tcW w:w="4655" w:type="dxa"/>
            <w:vMerge/>
          </w:tcPr>
          <w:p w14:paraId="211DE803" w14:textId="77777777" w:rsidR="00A35D4F" w:rsidRPr="00CB1E98" w:rsidRDefault="00A35D4F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35A91A3" w14:textId="0C8317C0" w:rsidR="00A35D4F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1491C5D3" w14:textId="5A6ECA09" w:rsidR="00A35D4F" w:rsidRPr="00CB1E98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</w:p>
        </w:tc>
        <w:tc>
          <w:tcPr>
            <w:tcW w:w="1388" w:type="dxa"/>
          </w:tcPr>
          <w:p w14:paraId="375EFE8D" w14:textId="220E1D85" w:rsidR="00A35D4F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91.9</w:t>
            </w:r>
          </w:p>
        </w:tc>
      </w:tr>
      <w:tr w:rsidR="00A35D4F" w:rsidRPr="004B0202" w14:paraId="09F3B63F" w14:textId="77777777" w:rsidTr="00100FED">
        <w:trPr>
          <w:trHeight w:val="118"/>
        </w:trPr>
        <w:tc>
          <w:tcPr>
            <w:tcW w:w="4655" w:type="dxa"/>
            <w:vMerge w:val="restart"/>
          </w:tcPr>
          <w:p w14:paraId="1D3BE33F" w14:textId="046E9BFC" w:rsidR="00A35D4F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Brain metastases</w:t>
            </w:r>
          </w:p>
        </w:tc>
        <w:tc>
          <w:tcPr>
            <w:tcW w:w="1701" w:type="dxa"/>
          </w:tcPr>
          <w:p w14:paraId="1D89BC8F" w14:textId="52B5543E" w:rsidR="00A35D4F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4813772A" w14:textId="48454F90" w:rsidR="00A35D4F" w:rsidRPr="00CB1E98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88" w:type="dxa"/>
          </w:tcPr>
          <w:p w14:paraId="2DCF6F75" w14:textId="76F7980A" w:rsidR="00A35D4F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1.2</w:t>
            </w:r>
          </w:p>
        </w:tc>
      </w:tr>
      <w:tr w:rsidR="00A35D4F" w:rsidRPr="004B0202" w14:paraId="0BC29A5B" w14:textId="77777777" w:rsidTr="00100FED">
        <w:trPr>
          <w:trHeight w:val="118"/>
        </w:trPr>
        <w:tc>
          <w:tcPr>
            <w:tcW w:w="4655" w:type="dxa"/>
            <w:vMerge/>
          </w:tcPr>
          <w:p w14:paraId="65A34116" w14:textId="77777777" w:rsidR="00A35D4F" w:rsidRPr="00CB1E98" w:rsidRDefault="00A35D4F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304DDA8" w14:textId="6491648D" w:rsidR="00A35D4F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2CB848C1" w14:textId="317F035A" w:rsidR="00A35D4F" w:rsidRPr="0083062B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</w:p>
        </w:tc>
        <w:tc>
          <w:tcPr>
            <w:tcW w:w="1388" w:type="dxa"/>
          </w:tcPr>
          <w:p w14:paraId="34CBDBF8" w14:textId="21483132" w:rsidR="00A35D4F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98.8</w:t>
            </w:r>
          </w:p>
        </w:tc>
      </w:tr>
      <w:tr w:rsidR="00884D58" w:rsidRPr="004B0202" w14:paraId="29784B03" w14:textId="77777777" w:rsidTr="00100FED">
        <w:trPr>
          <w:trHeight w:val="117"/>
        </w:trPr>
        <w:tc>
          <w:tcPr>
            <w:tcW w:w="4655" w:type="dxa"/>
            <w:vMerge w:val="restart"/>
          </w:tcPr>
          <w:p w14:paraId="2AC23D2E" w14:textId="61B776AA" w:rsidR="00884D58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Peritoneal carcinomatosis</w:t>
            </w:r>
          </w:p>
        </w:tc>
        <w:tc>
          <w:tcPr>
            <w:tcW w:w="1701" w:type="dxa"/>
          </w:tcPr>
          <w:p w14:paraId="78B1C4C8" w14:textId="25D2D67D" w:rsidR="00884D58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56D719E7" w14:textId="6B98B3AD" w:rsidR="00884D58" w:rsidRPr="00CB1E98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88" w:type="dxa"/>
          </w:tcPr>
          <w:p w14:paraId="15098677" w14:textId="41E3ECB5" w:rsidR="00884D58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2.3</w:t>
            </w:r>
          </w:p>
        </w:tc>
      </w:tr>
      <w:tr w:rsidR="00884D58" w:rsidRPr="004B0202" w14:paraId="7280F7E3" w14:textId="77777777" w:rsidTr="00100FED">
        <w:trPr>
          <w:trHeight w:val="117"/>
        </w:trPr>
        <w:tc>
          <w:tcPr>
            <w:tcW w:w="4655" w:type="dxa"/>
            <w:vMerge/>
          </w:tcPr>
          <w:p w14:paraId="521A5A37" w14:textId="77777777" w:rsidR="00884D58" w:rsidRPr="00CB1E98" w:rsidRDefault="00884D58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803D9C7" w14:textId="57DF914E" w:rsidR="00884D58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26C6936B" w14:textId="7AF22F5B" w:rsidR="00884D58" w:rsidRPr="00CB1E98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</w:p>
        </w:tc>
        <w:tc>
          <w:tcPr>
            <w:tcW w:w="1388" w:type="dxa"/>
          </w:tcPr>
          <w:p w14:paraId="2B122778" w14:textId="50F2BA25" w:rsidR="00884D58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97.7</w:t>
            </w:r>
          </w:p>
        </w:tc>
      </w:tr>
      <w:tr w:rsidR="00884D58" w:rsidRPr="004B0202" w14:paraId="5BEC84D2" w14:textId="77777777" w:rsidTr="00100FED">
        <w:trPr>
          <w:trHeight w:val="117"/>
        </w:trPr>
        <w:tc>
          <w:tcPr>
            <w:tcW w:w="4655" w:type="dxa"/>
            <w:vMerge w:val="restart"/>
          </w:tcPr>
          <w:p w14:paraId="52049A44" w14:textId="50BA1588" w:rsidR="00884D58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Other distant metastases</w:t>
            </w:r>
          </w:p>
        </w:tc>
        <w:tc>
          <w:tcPr>
            <w:tcW w:w="1701" w:type="dxa"/>
          </w:tcPr>
          <w:p w14:paraId="159F151F" w14:textId="1903AA9C" w:rsidR="00884D58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</w:tcPr>
          <w:p w14:paraId="12FA07C1" w14:textId="3A0EF9FA" w:rsidR="00884D58" w:rsidRPr="00CB1E98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88" w:type="dxa"/>
          </w:tcPr>
          <w:p w14:paraId="1D082127" w14:textId="0B32797D" w:rsidR="00884D58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3.5</w:t>
            </w:r>
          </w:p>
        </w:tc>
      </w:tr>
      <w:tr w:rsidR="00884D58" w:rsidRPr="004B0202" w14:paraId="74CC48FE" w14:textId="77777777" w:rsidTr="00100FED">
        <w:trPr>
          <w:trHeight w:val="117"/>
        </w:trPr>
        <w:tc>
          <w:tcPr>
            <w:tcW w:w="4655" w:type="dxa"/>
            <w:vMerge/>
          </w:tcPr>
          <w:p w14:paraId="04764D89" w14:textId="77777777" w:rsidR="00884D58" w:rsidRPr="00CB1E98" w:rsidRDefault="00884D58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4989287B" w14:textId="05579663" w:rsidR="00884D58" w:rsidRPr="00CB1E98" w:rsidRDefault="00100FED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1E98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</w:tcPr>
          <w:p w14:paraId="2DE2DADD" w14:textId="75AD0415" w:rsidR="00884D58" w:rsidRPr="00CB1E98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F0B1C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</w:p>
        </w:tc>
        <w:tc>
          <w:tcPr>
            <w:tcW w:w="1388" w:type="dxa"/>
          </w:tcPr>
          <w:p w14:paraId="72F32480" w14:textId="41A8D7A6" w:rsidR="00884D58" w:rsidRPr="00444CED" w:rsidRDefault="00AF0B1C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96.5</w:t>
            </w:r>
          </w:p>
        </w:tc>
      </w:tr>
    </w:tbl>
    <w:p w14:paraId="34BE51D2" w14:textId="6DA20320" w:rsidR="000D2C6C" w:rsidRPr="004B0202" w:rsidRDefault="000D2C6C" w:rsidP="00545FB6">
      <w:pPr>
        <w:jc w:val="both"/>
        <w:rPr>
          <w:rFonts w:ascii="Arial" w:hAnsi="Arial" w:cs="Arial"/>
          <w:sz w:val="20"/>
          <w:szCs w:val="20"/>
          <w:lang w:val="en-US"/>
        </w:rPr>
      </w:pPr>
    </w:p>
    <w:sectPr w:rsidR="000D2C6C" w:rsidRPr="004B0202" w:rsidSect="00CE42F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22ECB"/>
    <w:multiLevelType w:val="hybridMultilevel"/>
    <w:tmpl w:val="82624B28"/>
    <w:lvl w:ilvl="0" w:tplc="AF8633FA">
      <w:start w:val="3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B5A4F"/>
    <w:multiLevelType w:val="hybridMultilevel"/>
    <w:tmpl w:val="CFFC7B22"/>
    <w:lvl w:ilvl="0" w:tplc="53CE6FC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21701"/>
    <w:multiLevelType w:val="multilevel"/>
    <w:tmpl w:val="82B0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9023595">
    <w:abstractNumId w:val="1"/>
  </w:num>
  <w:num w:numId="2" w16cid:durableId="966471700">
    <w:abstractNumId w:val="0"/>
  </w:num>
  <w:num w:numId="3" w16cid:durableId="200287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6C"/>
    <w:rsid w:val="0003057E"/>
    <w:rsid w:val="00050C09"/>
    <w:rsid w:val="000D2C6C"/>
    <w:rsid w:val="00100FED"/>
    <w:rsid w:val="001A1C0C"/>
    <w:rsid w:val="001E5FAE"/>
    <w:rsid w:val="001F4684"/>
    <w:rsid w:val="002E302E"/>
    <w:rsid w:val="00360632"/>
    <w:rsid w:val="003E3902"/>
    <w:rsid w:val="00407140"/>
    <w:rsid w:val="0043139A"/>
    <w:rsid w:val="00444CED"/>
    <w:rsid w:val="00461BB5"/>
    <w:rsid w:val="00465548"/>
    <w:rsid w:val="00497D5F"/>
    <w:rsid w:val="004B0202"/>
    <w:rsid w:val="00525666"/>
    <w:rsid w:val="00545FB6"/>
    <w:rsid w:val="006B6783"/>
    <w:rsid w:val="006C4CFF"/>
    <w:rsid w:val="006C5973"/>
    <w:rsid w:val="006F3076"/>
    <w:rsid w:val="007C793F"/>
    <w:rsid w:val="007C7D85"/>
    <w:rsid w:val="0083062B"/>
    <w:rsid w:val="00884D58"/>
    <w:rsid w:val="008D108F"/>
    <w:rsid w:val="009E0353"/>
    <w:rsid w:val="00A35D4F"/>
    <w:rsid w:val="00A54770"/>
    <w:rsid w:val="00A86F55"/>
    <w:rsid w:val="00AF0B1C"/>
    <w:rsid w:val="00B947CA"/>
    <w:rsid w:val="00BD5A96"/>
    <w:rsid w:val="00CB1E98"/>
    <w:rsid w:val="00CE42F8"/>
    <w:rsid w:val="00D66499"/>
    <w:rsid w:val="00D80993"/>
    <w:rsid w:val="00DD76ED"/>
    <w:rsid w:val="00E661F8"/>
    <w:rsid w:val="00EC41C9"/>
    <w:rsid w:val="00EE1DF9"/>
    <w:rsid w:val="00F40A4C"/>
    <w:rsid w:val="00FA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1FFACA"/>
  <w15:chartTrackingRefBased/>
  <w15:docId w15:val="{015CEC79-87F6-1145-960F-03820032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2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66499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F46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7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 Bostel</dc:creator>
  <cp:keywords/>
  <dc:description/>
  <cp:lastModifiedBy>Tilman Bostel</cp:lastModifiedBy>
  <cp:revision>4</cp:revision>
  <dcterms:created xsi:type="dcterms:W3CDTF">2022-09-12T21:28:00Z</dcterms:created>
  <dcterms:modified xsi:type="dcterms:W3CDTF">2022-10-02T14:47:00Z</dcterms:modified>
</cp:coreProperties>
</file>