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128" w:rsidRDefault="008D5128" w:rsidP="008D5128">
      <w:pPr>
        <w:jc w:val="both"/>
        <w:rPr>
          <w:lang w:val="en-US"/>
        </w:rPr>
      </w:pPr>
      <w:r>
        <w:rPr>
          <w:lang w:val="en-US"/>
        </w:rPr>
        <w:t>Supplementary Table 3 title: Newsletter topics by study week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980"/>
        <w:gridCol w:w="2268"/>
        <w:gridCol w:w="4814"/>
      </w:tblGrid>
      <w:tr w:rsidR="008D5128" w:rsidTr="00062130">
        <w:tc>
          <w:tcPr>
            <w:tcW w:w="1980" w:type="dxa"/>
          </w:tcPr>
          <w:p w:rsidR="008D5128" w:rsidRDefault="008D5128" w:rsidP="000621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Newsletter number</w:t>
            </w:r>
          </w:p>
        </w:tc>
        <w:tc>
          <w:tcPr>
            <w:tcW w:w="2268" w:type="dxa"/>
          </w:tcPr>
          <w:p w:rsidR="008D5128" w:rsidRDefault="008D5128" w:rsidP="000621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Main topic</w:t>
            </w:r>
          </w:p>
        </w:tc>
        <w:tc>
          <w:tcPr>
            <w:tcW w:w="4814" w:type="dxa"/>
          </w:tcPr>
          <w:p w:rsidR="008D5128" w:rsidRDefault="008D5128" w:rsidP="000621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Keywords</w:t>
            </w:r>
          </w:p>
        </w:tc>
      </w:tr>
      <w:tr w:rsidR="008D5128" w:rsidRPr="00A7712A" w:rsidTr="00062130">
        <w:tc>
          <w:tcPr>
            <w:tcW w:w="1980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#1 (Week 2)</w:t>
            </w:r>
          </w:p>
        </w:tc>
        <w:tc>
          <w:tcPr>
            <w:tcW w:w="2268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Welcome newsletter</w:t>
            </w:r>
          </w:p>
        </w:tc>
        <w:tc>
          <w:tcPr>
            <w:tcW w:w="4814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Organizational aspects; study hotline; FAQ covering inquiries from participants; group seminars &amp; coaching sessions, group session appointment reminder for week 3</w:t>
            </w:r>
          </w:p>
        </w:tc>
      </w:tr>
      <w:tr w:rsidR="008D5128" w:rsidRPr="00A7712A" w:rsidTr="00062130">
        <w:tc>
          <w:tcPr>
            <w:tcW w:w="1980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#2 (Week 3)</w:t>
            </w:r>
          </w:p>
        </w:tc>
        <w:tc>
          <w:tcPr>
            <w:tcW w:w="2268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Folic acid </w:t>
            </w:r>
          </w:p>
        </w:tc>
        <w:tc>
          <w:tcPr>
            <w:tcW w:w="4814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Folic acid in health and disease; biochemical properties; recommended daily intake; foods abundant in folic acid; </w:t>
            </w:r>
            <w:proofErr w:type="spellStart"/>
            <w:r>
              <w:rPr>
                <w:lang w:val="en-US"/>
              </w:rPr>
              <w:t>biosampling</w:t>
            </w:r>
            <w:proofErr w:type="spellEnd"/>
            <w:r>
              <w:rPr>
                <w:lang w:val="en-US"/>
              </w:rPr>
              <w:t xml:space="preserve"> appointment reminder for week 4</w:t>
            </w:r>
          </w:p>
        </w:tc>
      </w:tr>
      <w:tr w:rsidR="008D5128" w:rsidRPr="00A7712A" w:rsidTr="00062130">
        <w:tc>
          <w:tcPr>
            <w:tcW w:w="1980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#3 (Week 4)</w:t>
            </w:r>
          </w:p>
        </w:tc>
        <w:tc>
          <w:tcPr>
            <w:tcW w:w="2268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Iron</w:t>
            </w:r>
          </w:p>
        </w:tc>
        <w:tc>
          <w:tcPr>
            <w:tcW w:w="4814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Iron in health and disease; biochemical properties; recommended daily intakes; foods abundant in iron, bioavailability &amp; resorption, iron intake in young menstruating women</w:t>
            </w:r>
          </w:p>
        </w:tc>
      </w:tr>
      <w:tr w:rsidR="008D5128" w:rsidRPr="00A7712A" w:rsidTr="00062130">
        <w:tc>
          <w:tcPr>
            <w:tcW w:w="1980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#4 (Week 5)</w:t>
            </w:r>
          </w:p>
        </w:tc>
        <w:tc>
          <w:tcPr>
            <w:tcW w:w="2268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Calcium </w:t>
            </w:r>
          </w:p>
        </w:tc>
        <w:tc>
          <w:tcPr>
            <w:tcW w:w="4814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Calcium in health and disease; biochemical properties; recommended daily intakes; foods abundant in calcium, bioavailability &amp; resorption, mineral waters &amp; calcium intake </w:t>
            </w:r>
          </w:p>
        </w:tc>
      </w:tr>
      <w:tr w:rsidR="008D5128" w:rsidRPr="00A7712A" w:rsidTr="00062130">
        <w:tc>
          <w:tcPr>
            <w:tcW w:w="1980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#5 (Week 6)</w:t>
            </w:r>
          </w:p>
        </w:tc>
        <w:tc>
          <w:tcPr>
            <w:tcW w:w="2268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Vitamin B2</w:t>
            </w:r>
          </w:p>
        </w:tc>
        <w:tc>
          <w:tcPr>
            <w:tcW w:w="4814" w:type="dxa"/>
          </w:tcPr>
          <w:p w:rsidR="008D5128" w:rsidRDefault="008D5128" w:rsidP="00A7712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Vitamin B2 in health and disease; biochemical properties; recommended daily intakes; foods abundant in </w:t>
            </w:r>
            <w:r w:rsidR="00A7712A">
              <w:rPr>
                <w:lang w:val="en-US"/>
              </w:rPr>
              <w:t>v</w:t>
            </w:r>
            <w:bookmarkStart w:id="0" w:name="_GoBack"/>
            <w:bookmarkEnd w:id="0"/>
            <w:r>
              <w:rPr>
                <w:lang w:val="en-US"/>
              </w:rPr>
              <w:t xml:space="preserve">itamin B2, bioavailability &amp; resorption; cooking strategies to preserve the </w:t>
            </w:r>
            <w:r w:rsidR="00A7712A">
              <w:rPr>
                <w:lang w:val="en-US"/>
              </w:rPr>
              <w:t>v</w:t>
            </w:r>
            <w:r>
              <w:rPr>
                <w:lang w:val="en-US"/>
              </w:rPr>
              <w:t>itamin B2 content of foods</w:t>
            </w:r>
          </w:p>
        </w:tc>
      </w:tr>
      <w:tr w:rsidR="008D5128" w:rsidRPr="00A7712A" w:rsidTr="00062130">
        <w:tc>
          <w:tcPr>
            <w:tcW w:w="1980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#6 (Week 7)</w:t>
            </w:r>
          </w:p>
        </w:tc>
        <w:tc>
          <w:tcPr>
            <w:tcW w:w="2268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Zinc </w:t>
            </w:r>
          </w:p>
        </w:tc>
        <w:tc>
          <w:tcPr>
            <w:tcW w:w="4814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Zinc in health and disease; biochemical properties; recommended daily intake; foods abundant in zinc, zinc bioavailability &amp; resorption; </w:t>
            </w:r>
            <w:proofErr w:type="spellStart"/>
            <w:r>
              <w:rPr>
                <w:lang w:val="en-US"/>
              </w:rPr>
              <w:t>biosampling</w:t>
            </w:r>
            <w:proofErr w:type="spellEnd"/>
            <w:r>
              <w:rPr>
                <w:lang w:val="en-US"/>
              </w:rPr>
              <w:t xml:space="preserve"> appointment reminder for week 8</w:t>
            </w:r>
          </w:p>
        </w:tc>
      </w:tr>
      <w:tr w:rsidR="008D5128" w:rsidTr="00062130">
        <w:tc>
          <w:tcPr>
            <w:tcW w:w="1980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#7 (Week 8)</w:t>
            </w:r>
          </w:p>
        </w:tc>
        <w:tc>
          <w:tcPr>
            <w:tcW w:w="2268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Final week newsletter</w:t>
            </w:r>
          </w:p>
        </w:tc>
        <w:tc>
          <w:tcPr>
            <w:tcW w:w="4814" w:type="dxa"/>
          </w:tcPr>
          <w:p w:rsidR="008D5128" w:rsidRDefault="008D5128" w:rsidP="000621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Organizational aspects</w:t>
            </w:r>
          </w:p>
        </w:tc>
      </w:tr>
    </w:tbl>
    <w:p w:rsidR="008D5128" w:rsidRDefault="008D5128" w:rsidP="008D5128">
      <w:pPr>
        <w:jc w:val="both"/>
        <w:rPr>
          <w:sz w:val="20"/>
          <w:lang w:val="en-US"/>
        </w:rPr>
      </w:pPr>
    </w:p>
    <w:p w:rsidR="008D5128" w:rsidRPr="007F142F" w:rsidRDefault="008D5128" w:rsidP="008D5128">
      <w:pPr>
        <w:jc w:val="both"/>
        <w:rPr>
          <w:sz w:val="20"/>
          <w:lang w:val="en-US"/>
        </w:rPr>
      </w:pPr>
      <w:r>
        <w:rPr>
          <w:sz w:val="20"/>
          <w:lang w:val="en-US"/>
        </w:rPr>
        <w:t>Supplementary Table 3 legend</w:t>
      </w:r>
      <w:r w:rsidRPr="007F142F">
        <w:rPr>
          <w:sz w:val="20"/>
          <w:lang w:val="en-US"/>
        </w:rPr>
        <w:t xml:space="preserve">: </w:t>
      </w:r>
      <w:r>
        <w:rPr>
          <w:sz w:val="20"/>
          <w:lang w:val="en-US"/>
        </w:rPr>
        <w:t>Participants received one newsletter in German language per week. The topics and most important keywords are listed in Supplementary Table 3.</w:t>
      </w:r>
      <w:r w:rsidR="00A7712A">
        <w:rPr>
          <w:sz w:val="20"/>
          <w:lang w:val="en-US"/>
        </w:rPr>
        <w:t xml:space="preserve"> </w:t>
      </w:r>
    </w:p>
    <w:p w:rsidR="00D81536" w:rsidRPr="008D5128" w:rsidRDefault="00D81536">
      <w:pPr>
        <w:rPr>
          <w:lang w:val="en-US"/>
        </w:rPr>
      </w:pPr>
    </w:p>
    <w:sectPr w:rsidR="00D81536" w:rsidRPr="008D51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3CF"/>
    <w:rsid w:val="00273B8E"/>
    <w:rsid w:val="00555832"/>
    <w:rsid w:val="008D5128"/>
    <w:rsid w:val="009D747A"/>
    <w:rsid w:val="00A7712A"/>
    <w:rsid w:val="00B1556F"/>
    <w:rsid w:val="00D81536"/>
    <w:rsid w:val="00DD1655"/>
    <w:rsid w:val="00EB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43FC0"/>
  <w15:chartTrackingRefBased/>
  <w15:docId w15:val="{FA6D1EF5-9830-48C6-B415-7D2AA031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512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D512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Storz</dc:creator>
  <cp:keywords/>
  <dc:description/>
  <cp:lastModifiedBy>Storz</cp:lastModifiedBy>
  <cp:revision>3</cp:revision>
  <dcterms:created xsi:type="dcterms:W3CDTF">2023-09-02T12:12:00Z</dcterms:created>
  <dcterms:modified xsi:type="dcterms:W3CDTF">2023-12-31T06:07:00Z</dcterms:modified>
</cp:coreProperties>
</file>