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439F7" w:rsidRPr="005427A3" w:rsidRDefault="005439F7" w:rsidP="00C77236">
      <w:pPr>
        <w:spacing w:after="0" w:line="276" w:lineRule="auto"/>
        <w:rPr>
          <w:rFonts w:ascii="Arial" w:eastAsia="Arial" w:hAnsi="Arial" w:cs="Arial"/>
          <w:b/>
          <w:lang w:val="fr" w:eastAsia="de-DE"/>
        </w:rPr>
      </w:pPr>
      <w:r w:rsidRPr="005427A3">
        <w:rPr>
          <w:rFonts w:ascii="Arial" w:eastAsia="Arial" w:hAnsi="Arial" w:cs="Arial"/>
          <w:b/>
          <w:lang w:val="fr" w:eastAsia="de-DE"/>
        </w:rPr>
        <w:t>Adjusted influence of cardiovascular comorbidities and respiratory tract infections on COPD</w:t>
      </w:r>
    </w:p>
    <w:p w:rsidR="005439F7" w:rsidRPr="00F81D14" w:rsidRDefault="005439F7" w:rsidP="005439F7">
      <w:pPr>
        <w:jc w:val="center"/>
        <w:rPr>
          <w:b/>
          <w:lang w:val="en-US"/>
        </w:rPr>
      </w:pPr>
    </w:p>
    <w:p w:rsidR="005439F7" w:rsidRDefault="00CF7A8A">
      <w:r w:rsidRPr="00CF7A8A">
        <w:rPr>
          <w:noProof/>
          <w:lang w:val="en-GB" w:eastAsia="en-GB"/>
        </w:rPr>
        <w:drawing>
          <wp:inline distT="0" distB="0" distL="0" distR="0">
            <wp:extent cx="5760720" cy="3247133"/>
            <wp:effectExtent l="0" t="0" r="0" b="0"/>
            <wp:docPr id="7" name="Grafik 7" descr="C:\Users\pfaffenl\Documents\Ghislain_UC2\Analysis scripts\Plotting figures in manuscript\Plots\Odds.Ratios.Effects_Freiburg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faffenl\Documents\Ghislain_UC2\Analysis scripts\Plotting figures in manuscript\Plots\Odds.Ratios.Effects_Freiburg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471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1D14" w:rsidRDefault="00F81D14" w:rsidP="00F81D14"/>
    <w:p w:rsidR="00255887" w:rsidRDefault="00CF7A8A" w:rsidP="00F81D14">
      <w:r>
        <w:rPr>
          <w:noProof/>
          <w:lang w:val="en-GB" w:eastAsia="en-GB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6" type="#_x0000_t75" style="width:453.4pt;height:266.6pt">
            <v:imagedata r:id="rId9" o:title="Odds.Ratios.Effects_Marburg"/>
          </v:shape>
        </w:pict>
      </w:r>
    </w:p>
    <w:p w:rsidR="00F81D14" w:rsidRDefault="00CF7A8A" w:rsidP="00F81D14">
      <w:bookmarkStart w:id="0" w:name="_GoBack"/>
      <w:r>
        <w:rPr>
          <w:noProof/>
          <w:lang w:val="en-GB" w:eastAsia="en-GB"/>
        </w:rPr>
        <w:lastRenderedPageBreak/>
        <w:pict>
          <v:shape id="_x0000_i1027" type="#_x0000_t75" style="width:453.4pt;height:252.9pt">
            <v:imagedata r:id="rId10" o:title="Odds.Ratios.Effects_Giessen"/>
          </v:shape>
        </w:pict>
      </w:r>
      <w:bookmarkEnd w:id="0"/>
    </w:p>
    <w:p w:rsidR="00F81D14" w:rsidRDefault="00F81D14" w:rsidP="00F81D14"/>
    <w:p w:rsidR="00F81D14" w:rsidRDefault="00CF7A8A" w:rsidP="00F81D14">
      <w:r>
        <w:rPr>
          <w:noProof/>
          <w:lang w:val="en-GB" w:eastAsia="en-GB"/>
        </w:rPr>
        <w:drawing>
          <wp:inline distT="0" distB="0" distL="0" distR="0">
            <wp:extent cx="5758180" cy="2315210"/>
            <wp:effectExtent l="0" t="0" r="0" b="8890"/>
            <wp:docPr id="8" name="Grafik 8" descr="C:\Users\pfaffenl\AppData\Local\Microsoft\Windows\INetCache\Content.Word\Odds.Ratios.Effects_Erlangen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pfaffenl\AppData\Local\Microsoft\Windows\INetCache\Content.Word\Odds.Ratios.Effects_Erlangen.jpe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180" cy="2315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1D14" w:rsidRDefault="00CF7A8A" w:rsidP="00F81D14">
      <w:pPr>
        <w:rPr>
          <w:noProof/>
          <w:lang w:val="en-GB" w:eastAsia="en-GB"/>
        </w:rPr>
      </w:pPr>
      <w:r>
        <w:rPr>
          <w:noProof/>
          <w:lang w:val="en-GB" w:eastAsia="en-GB"/>
        </w:rPr>
        <w:lastRenderedPageBreak/>
        <w:pict>
          <v:shape id="_x0000_i1029" type="#_x0000_t75" style="width:453.4pt;height:238.8pt">
            <v:imagedata r:id="rId12" o:title="Odds.Ratios.Effects_Frankfurt"/>
          </v:shape>
        </w:pict>
      </w:r>
    </w:p>
    <w:p w:rsidR="00CF7A8A" w:rsidRDefault="00CF7A8A" w:rsidP="00F81D14">
      <w:r>
        <w:rPr>
          <w:noProof/>
          <w:lang w:val="en-GB" w:eastAsia="en-GB"/>
        </w:rPr>
        <w:drawing>
          <wp:inline distT="0" distB="0" distL="0" distR="0" wp14:anchorId="5FE33263" wp14:editId="2A10DF20">
            <wp:extent cx="5758180" cy="3564890"/>
            <wp:effectExtent l="0" t="0" r="0" b="0"/>
            <wp:docPr id="9" name="Grafik 9" descr="C:\Users\pfaffenl\AppData\Local\Microsoft\Windows\INetCache\Content.Word\Odds.Ratios.Effects_Mainz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pfaffenl\AppData\Local\Microsoft\Windows\INetCache\Content.Word\Odds.Ratios.Effects_Mainz.jpe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180" cy="3564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F7A8A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718E9" w:rsidRDefault="00B718E9" w:rsidP="005439F7">
      <w:pPr>
        <w:spacing w:after="0" w:line="240" w:lineRule="auto"/>
      </w:pPr>
      <w:r>
        <w:separator/>
      </w:r>
    </w:p>
  </w:endnote>
  <w:endnote w:type="continuationSeparator" w:id="0">
    <w:p w:rsidR="00B718E9" w:rsidRDefault="00B718E9" w:rsidP="005439F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718E9" w:rsidRDefault="00B718E9" w:rsidP="005439F7">
      <w:pPr>
        <w:spacing w:after="0" w:line="240" w:lineRule="auto"/>
      </w:pPr>
      <w:r>
        <w:separator/>
      </w:r>
    </w:p>
  </w:footnote>
  <w:footnote w:type="continuationSeparator" w:id="0">
    <w:p w:rsidR="00B718E9" w:rsidRDefault="00B718E9" w:rsidP="005439F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1912B7F"/>
    <w:multiLevelType w:val="hybridMultilevel"/>
    <w:tmpl w:val="6D3E5C6A"/>
    <w:lvl w:ilvl="0" w:tplc="2F4E1E08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439F7"/>
    <w:rsid w:val="00255887"/>
    <w:rsid w:val="003164BD"/>
    <w:rsid w:val="00385B80"/>
    <w:rsid w:val="005427A3"/>
    <w:rsid w:val="005439F7"/>
    <w:rsid w:val="006B4C09"/>
    <w:rsid w:val="00861820"/>
    <w:rsid w:val="00B718E9"/>
    <w:rsid w:val="00B8515D"/>
    <w:rsid w:val="00C77236"/>
    <w:rsid w:val="00C85E16"/>
    <w:rsid w:val="00CF7A8A"/>
    <w:rsid w:val="00D14F77"/>
    <w:rsid w:val="00F81D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644C9C53"/>
  <w15:chartTrackingRefBased/>
  <w15:docId w15:val="{5DD598C6-6046-4F62-9EF7-49219A45BD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5439F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5439F7"/>
  </w:style>
  <w:style w:type="paragraph" w:styleId="Fuzeile">
    <w:name w:val="footer"/>
    <w:basedOn w:val="Standard"/>
    <w:link w:val="FuzeileZchn"/>
    <w:uiPriority w:val="99"/>
    <w:unhideWhenUsed/>
    <w:rsid w:val="005439F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5439F7"/>
  </w:style>
  <w:style w:type="paragraph" w:styleId="Listenabsatz">
    <w:name w:val="List Paragraph"/>
    <w:basedOn w:val="Standard"/>
    <w:uiPriority w:val="34"/>
    <w:qFormat/>
    <w:rsid w:val="005439F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4139B55-7F3B-4FBD-9032-F57F4DB9C3C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19</Words>
  <Characters>88</Characters>
  <Application>Microsoft Office Word</Application>
  <DocSecurity>0</DocSecurity>
  <Lines>11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Universitätsklinikum Freiburg</Company>
  <LinksUpToDate>false</LinksUpToDate>
  <CharactersWithSpaces>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Ghislain Nasser Sofack</dc:creator>
  <cp:keywords/>
  <dc:description/>
  <cp:lastModifiedBy>Michelle Pfaffenlehner</cp:lastModifiedBy>
  <cp:revision>5</cp:revision>
  <dcterms:created xsi:type="dcterms:W3CDTF">2023-01-31T12:28:00Z</dcterms:created>
  <dcterms:modified xsi:type="dcterms:W3CDTF">2023-10-18T12:32:00Z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f6dc0cb90d9cd89ddc582e9397d6129c6b4b1bc8c0f0b0f3e8a070120e3a52a9</vt:lpwstr>
  </property>
</Properties>
</file>