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6208D" w:rsidRPr="0042228F" w:rsidRDefault="00135C15" w:rsidP="0046208D">
      <w:pPr>
        <w:rPr>
          <w:rFonts w:ascii="Times New Roman" w:eastAsia="Times New Roman" w:hAnsi="Times New Roman" w:cs="Times New Roman"/>
          <w:b/>
          <w:sz w:val="32"/>
          <w:szCs w:val="32"/>
          <w:lang w:val="en-CA"/>
        </w:rPr>
      </w:pPr>
      <w:r>
        <w:rPr>
          <w:rFonts w:ascii="Times New Roman" w:eastAsia="Times New Roman" w:hAnsi="Times New Roman" w:cs="Times New Roman"/>
          <w:b/>
          <w:sz w:val="32"/>
          <w:szCs w:val="32"/>
          <w:lang w:val="en-CA"/>
        </w:rPr>
        <w:t>S</w:t>
      </w:r>
      <w:r w:rsidR="00673E42" w:rsidRPr="0042228F">
        <w:rPr>
          <w:rFonts w:ascii="Times New Roman" w:eastAsia="Times New Roman" w:hAnsi="Times New Roman" w:cs="Times New Roman"/>
          <w:b/>
          <w:sz w:val="32"/>
          <w:szCs w:val="32"/>
          <w:lang w:val="en-CA"/>
        </w:rPr>
        <w:t>1</w:t>
      </w:r>
      <w:r w:rsidR="0046208D" w:rsidRPr="0042228F">
        <w:rPr>
          <w:rFonts w:ascii="Times New Roman" w:eastAsia="Times New Roman" w:hAnsi="Times New Roman" w:cs="Times New Roman"/>
          <w:b/>
          <w:sz w:val="32"/>
          <w:szCs w:val="32"/>
          <w:lang w:val="en-CA"/>
        </w:rPr>
        <w:t xml:space="preserve">. Exploratory Survey </w:t>
      </w:r>
    </w:p>
    <w:p w:rsidR="0046208D" w:rsidRPr="0042228F" w:rsidRDefault="0046208D" w:rsidP="0046208D">
      <w:pPr>
        <w:rPr>
          <w:rFonts w:ascii="Times New Roman" w:eastAsia="Times New Roman" w:hAnsi="Times New Roman" w:cs="Times New Roman"/>
          <w:lang w:val="en-CA"/>
        </w:rPr>
      </w:pPr>
    </w:p>
    <w:p w:rsidR="0046208D" w:rsidRPr="0042228F" w:rsidRDefault="0046208D" w:rsidP="0046208D">
      <w:pPr>
        <w:spacing w:before="240" w:after="240"/>
        <w:jc w:val="center"/>
        <w:rPr>
          <w:rFonts w:ascii="Roboto" w:eastAsia="Roboto" w:hAnsi="Roboto" w:cs="Roboto"/>
          <w:b/>
          <w:color w:val="202124"/>
          <w:sz w:val="32"/>
          <w:szCs w:val="32"/>
          <w:highlight w:val="white"/>
          <w:lang w:val="en-CA"/>
        </w:rPr>
      </w:pPr>
      <w:r w:rsidRPr="0042228F">
        <w:rPr>
          <w:rFonts w:ascii="Roboto" w:eastAsia="Roboto" w:hAnsi="Roboto" w:cs="Roboto"/>
          <w:b/>
          <w:color w:val="202124"/>
          <w:sz w:val="32"/>
          <w:szCs w:val="32"/>
          <w:highlight w:val="white"/>
          <w:lang w:val="en-CA"/>
        </w:rPr>
        <w:t xml:space="preserve">Solution </w:t>
      </w:r>
      <w:proofErr w:type="gramStart"/>
      <w:r w:rsidRPr="0042228F">
        <w:rPr>
          <w:rFonts w:ascii="Roboto" w:eastAsia="Roboto" w:hAnsi="Roboto" w:cs="Roboto"/>
          <w:b/>
          <w:color w:val="202124"/>
          <w:sz w:val="32"/>
          <w:szCs w:val="32"/>
          <w:highlight w:val="white"/>
          <w:lang w:val="en-CA"/>
        </w:rPr>
        <w:t>Scanning:</w:t>
      </w:r>
      <w:proofErr w:type="gramEnd"/>
      <w:r w:rsidRPr="0042228F">
        <w:rPr>
          <w:rFonts w:ascii="Roboto" w:eastAsia="Roboto" w:hAnsi="Roboto" w:cs="Roboto"/>
          <w:b/>
          <w:color w:val="202124"/>
          <w:sz w:val="32"/>
          <w:szCs w:val="32"/>
          <w:highlight w:val="white"/>
          <w:lang w:val="en-CA"/>
        </w:rPr>
        <w:t xml:space="preserve"> Sustainable Provision of Forest Ecosystem Services (FES) in Europe</w:t>
      </w:r>
    </w:p>
    <w:p w:rsidR="0046208D" w:rsidRPr="0042228F" w:rsidRDefault="0046208D" w:rsidP="0046208D">
      <w:pPr>
        <w:spacing w:before="240" w:after="240"/>
        <w:rPr>
          <w:rFonts w:ascii="Roboto" w:eastAsia="Roboto" w:hAnsi="Roboto" w:cs="Roboto"/>
          <w:color w:val="202124"/>
          <w:sz w:val="48"/>
          <w:szCs w:val="48"/>
          <w:highlight w:val="white"/>
          <w:lang w:val="en-CA"/>
        </w:rPr>
      </w:pPr>
      <w:r w:rsidRPr="0042228F">
        <w:rPr>
          <w:rFonts w:ascii="Roboto" w:eastAsia="Roboto" w:hAnsi="Roboto" w:cs="Roboto"/>
          <w:color w:val="202124"/>
          <w:sz w:val="48"/>
          <w:szCs w:val="48"/>
          <w:highlight w:val="white"/>
          <w:lang w:val="en-CA"/>
        </w:rPr>
        <w:t>--------------------------------------------------------</w:t>
      </w:r>
    </w:p>
    <w:p w:rsidR="0046208D" w:rsidRPr="0042228F" w:rsidRDefault="0046208D" w:rsidP="0046208D">
      <w:pPr>
        <w:spacing w:after="120" w:line="240" w:lineRule="auto"/>
        <w:rPr>
          <w:rFonts w:ascii="Roboto" w:eastAsia="Roboto" w:hAnsi="Roboto" w:cs="Roboto"/>
          <w:b/>
          <w:color w:val="202124"/>
          <w:sz w:val="28"/>
          <w:szCs w:val="28"/>
          <w:highlight w:val="white"/>
          <w:lang w:val="en-CA"/>
        </w:rPr>
      </w:pPr>
      <w:r w:rsidRPr="0042228F">
        <w:rPr>
          <w:rFonts w:ascii="Roboto" w:eastAsia="Roboto" w:hAnsi="Roboto" w:cs="Roboto"/>
          <w:b/>
          <w:color w:val="202124"/>
          <w:sz w:val="28"/>
          <w:szCs w:val="28"/>
          <w:highlight w:val="white"/>
          <w:lang w:val="en-CA"/>
        </w:rPr>
        <w:t>Personal Information:</w:t>
      </w:r>
    </w:p>
    <w:p w:rsidR="0046208D" w:rsidRPr="0042228F" w:rsidRDefault="0046208D" w:rsidP="0046208D">
      <w:pPr>
        <w:spacing w:after="120" w:line="240" w:lineRule="auto"/>
        <w:rPr>
          <w:rFonts w:ascii="Roboto" w:eastAsia="Roboto" w:hAnsi="Roboto" w:cs="Roboto"/>
          <w:color w:val="202124"/>
          <w:sz w:val="28"/>
          <w:szCs w:val="28"/>
          <w:highlight w:val="white"/>
          <w:lang w:val="en-CA"/>
        </w:rPr>
      </w:pPr>
      <w:r w:rsidRPr="0042228F">
        <w:rPr>
          <w:rFonts w:ascii="Roboto" w:eastAsia="Roboto" w:hAnsi="Roboto" w:cs="Roboto"/>
          <w:color w:val="202124"/>
          <w:sz w:val="28"/>
          <w:szCs w:val="28"/>
          <w:highlight w:val="white"/>
          <w:lang w:val="en-CA"/>
        </w:rPr>
        <w:t>Name</w:t>
      </w:r>
    </w:p>
    <w:p w:rsidR="0046208D" w:rsidRPr="0042228F" w:rsidRDefault="0046208D" w:rsidP="0046208D">
      <w:pPr>
        <w:spacing w:after="120" w:line="240" w:lineRule="auto"/>
        <w:rPr>
          <w:rFonts w:ascii="Roboto" w:eastAsia="Roboto" w:hAnsi="Roboto" w:cs="Roboto"/>
          <w:color w:val="202124"/>
          <w:sz w:val="28"/>
          <w:szCs w:val="28"/>
          <w:highlight w:val="white"/>
          <w:lang w:val="en-CA"/>
        </w:rPr>
      </w:pPr>
      <w:r w:rsidRPr="0042228F">
        <w:rPr>
          <w:rFonts w:ascii="Roboto" w:eastAsia="Roboto" w:hAnsi="Roboto" w:cs="Roboto"/>
          <w:color w:val="202124"/>
          <w:sz w:val="28"/>
          <w:szCs w:val="28"/>
          <w:highlight w:val="white"/>
          <w:lang w:val="en-CA"/>
        </w:rPr>
        <w:t>Organization</w:t>
      </w:r>
    </w:p>
    <w:p w:rsidR="0046208D" w:rsidRPr="0042228F" w:rsidRDefault="0046208D" w:rsidP="0046208D">
      <w:pPr>
        <w:spacing w:before="240" w:after="240"/>
        <w:rPr>
          <w:rFonts w:ascii="Roboto" w:eastAsia="Roboto" w:hAnsi="Roboto" w:cs="Roboto"/>
          <w:color w:val="202124"/>
          <w:sz w:val="28"/>
          <w:szCs w:val="28"/>
          <w:highlight w:val="white"/>
          <w:lang w:val="en-CA"/>
        </w:rPr>
      </w:pPr>
      <w:r w:rsidRPr="0042228F">
        <w:rPr>
          <w:rFonts w:ascii="Roboto" w:eastAsia="Roboto" w:hAnsi="Roboto" w:cs="Roboto"/>
          <w:color w:val="202124"/>
          <w:sz w:val="28"/>
          <w:szCs w:val="28"/>
          <w:highlight w:val="white"/>
          <w:lang w:val="en-CA"/>
        </w:rPr>
        <w:t>---------------------------------------------------------------------------------</w:t>
      </w:r>
      <w:r w:rsidR="002D61AA">
        <w:rPr>
          <w:rFonts w:ascii="Roboto" w:eastAsia="Roboto" w:hAnsi="Roboto" w:cs="Roboto"/>
          <w:color w:val="202124"/>
          <w:sz w:val="28"/>
          <w:szCs w:val="28"/>
          <w:highlight w:val="white"/>
          <w:lang w:val="en-CA"/>
        </w:rPr>
        <w:t>----------------</w:t>
      </w:r>
    </w:p>
    <w:p w:rsidR="0046208D" w:rsidRPr="0042228F" w:rsidRDefault="0046208D" w:rsidP="0046208D">
      <w:pPr>
        <w:spacing w:before="240" w:after="240"/>
        <w:rPr>
          <w:rFonts w:ascii="Roboto" w:eastAsia="Roboto" w:hAnsi="Roboto" w:cs="Roboto"/>
          <w:b/>
          <w:color w:val="202124"/>
          <w:sz w:val="28"/>
          <w:szCs w:val="28"/>
          <w:highlight w:val="white"/>
          <w:lang w:val="en-CA"/>
        </w:rPr>
      </w:pPr>
      <w:r w:rsidRPr="0042228F">
        <w:rPr>
          <w:rFonts w:ascii="Roboto" w:eastAsia="Roboto" w:hAnsi="Roboto" w:cs="Roboto"/>
          <w:b/>
          <w:color w:val="202124"/>
          <w:sz w:val="28"/>
          <w:szCs w:val="28"/>
          <w:highlight w:val="white"/>
          <w:lang w:val="en-CA"/>
        </w:rPr>
        <w:t>Identification of Challenges</w:t>
      </w:r>
    </w:p>
    <w:p w:rsidR="0046208D" w:rsidRPr="0042228F" w:rsidRDefault="0046208D" w:rsidP="00580BD5">
      <w:pPr>
        <w:numPr>
          <w:ilvl w:val="0"/>
          <w:numId w:val="4"/>
        </w:numPr>
        <w:spacing w:before="240"/>
        <w:rPr>
          <w:rFonts w:ascii="Roboto" w:eastAsia="Roboto" w:hAnsi="Roboto" w:cs="Roboto"/>
          <w:color w:val="202124"/>
          <w:highlight w:val="white"/>
          <w:lang w:val="en-CA"/>
        </w:rPr>
      </w:pPr>
      <w:r w:rsidRPr="0042228F">
        <w:rPr>
          <w:rFonts w:ascii="Roboto" w:eastAsia="Roboto" w:hAnsi="Roboto" w:cs="Roboto"/>
          <w:color w:val="202124"/>
          <w:highlight w:val="white"/>
          <w:lang w:val="en-CA"/>
        </w:rPr>
        <w:t>In your opinion, what are the most pressing ENVIRONMENTAL CHALLENGES affecting the sustainable provision of multiple FES? (Please, provide at least two challenges and elaborate your answer)</w:t>
      </w:r>
    </w:p>
    <w:p w:rsidR="0046208D" w:rsidRPr="0042228F" w:rsidRDefault="0046208D" w:rsidP="00580BD5">
      <w:pPr>
        <w:numPr>
          <w:ilvl w:val="0"/>
          <w:numId w:val="4"/>
        </w:numPr>
        <w:rPr>
          <w:rFonts w:ascii="Roboto" w:eastAsia="Roboto" w:hAnsi="Roboto" w:cs="Roboto"/>
          <w:color w:val="202124"/>
          <w:highlight w:val="white"/>
          <w:lang w:val="en-CA"/>
        </w:rPr>
      </w:pPr>
      <w:r w:rsidRPr="0042228F">
        <w:rPr>
          <w:rFonts w:ascii="Roboto" w:eastAsia="Roboto" w:hAnsi="Roboto" w:cs="Roboto"/>
          <w:color w:val="202124"/>
          <w:highlight w:val="white"/>
          <w:lang w:val="en-CA"/>
        </w:rPr>
        <w:t>In your opinion, what are the most pressing SOCIETAL CHALLENGES affecting the sustainable provision of multiple FES? (Please, provide at least two challenges and elaborate your answer)</w:t>
      </w:r>
    </w:p>
    <w:p w:rsidR="0046208D" w:rsidRPr="0042228F" w:rsidRDefault="0046208D" w:rsidP="00580BD5">
      <w:pPr>
        <w:numPr>
          <w:ilvl w:val="0"/>
          <w:numId w:val="4"/>
        </w:numPr>
        <w:rPr>
          <w:rFonts w:ascii="Roboto" w:eastAsia="Roboto" w:hAnsi="Roboto" w:cs="Roboto"/>
          <w:color w:val="202124"/>
          <w:highlight w:val="white"/>
          <w:lang w:val="en-CA"/>
        </w:rPr>
      </w:pPr>
      <w:r w:rsidRPr="0042228F">
        <w:rPr>
          <w:rFonts w:ascii="Roboto" w:eastAsia="Roboto" w:hAnsi="Roboto" w:cs="Roboto"/>
          <w:color w:val="202124"/>
          <w:highlight w:val="white"/>
          <w:lang w:val="en-CA"/>
        </w:rPr>
        <w:t>In your opinion, what are the most pressing ECONOMIC CHALLENGES affecting the sustainable provision of multiple FES? (Please, provide at least two challenges and elaborate your answer)</w:t>
      </w:r>
    </w:p>
    <w:p w:rsidR="0046208D" w:rsidRPr="0042228F" w:rsidRDefault="0046208D" w:rsidP="00580BD5">
      <w:pPr>
        <w:numPr>
          <w:ilvl w:val="0"/>
          <w:numId w:val="4"/>
        </w:numPr>
        <w:rPr>
          <w:rFonts w:ascii="Roboto" w:eastAsia="Roboto" w:hAnsi="Roboto" w:cs="Roboto"/>
          <w:color w:val="202124"/>
          <w:highlight w:val="white"/>
          <w:lang w:val="en-CA"/>
        </w:rPr>
      </w:pPr>
      <w:r w:rsidRPr="0042228F">
        <w:rPr>
          <w:rFonts w:ascii="Roboto" w:eastAsia="Roboto" w:hAnsi="Roboto" w:cs="Roboto"/>
          <w:color w:val="202124"/>
          <w:highlight w:val="white"/>
          <w:lang w:val="en-CA"/>
        </w:rPr>
        <w:t>In your opinion, what are the most pressing MANAGEMENT CHALLENGES (incl.technology) affecting the sustainable provision of multiple FES? (Please, provide at least two challenges and elaborate your answer)</w:t>
      </w:r>
    </w:p>
    <w:p w:rsidR="0046208D" w:rsidRPr="0042228F" w:rsidRDefault="0046208D" w:rsidP="00580BD5">
      <w:pPr>
        <w:numPr>
          <w:ilvl w:val="0"/>
          <w:numId w:val="4"/>
        </w:numPr>
        <w:rPr>
          <w:rFonts w:ascii="Roboto" w:eastAsia="Roboto" w:hAnsi="Roboto" w:cs="Roboto"/>
          <w:color w:val="202124"/>
          <w:highlight w:val="white"/>
          <w:lang w:val="en-CA"/>
        </w:rPr>
      </w:pPr>
      <w:r w:rsidRPr="0042228F">
        <w:rPr>
          <w:rFonts w:ascii="Roboto" w:eastAsia="Roboto" w:hAnsi="Roboto" w:cs="Roboto"/>
          <w:color w:val="202124"/>
          <w:highlight w:val="white"/>
          <w:lang w:val="en-CA"/>
        </w:rPr>
        <w:t>In your opinion, what are the most pressing GOVERNANCE CHALLENGES affecting the sustainable provision of multiple FES? (Please, provide at least two challenges and elaborate your answer)</w:t>
      </w:r>
    </w:p>
    <w:p w:rsidR="0046208D" w:rsidRPr="0042228F" w:rsidRDefault="0046208D" w:rsidP="00580BD5">
      <w:pPr>
        <w:numPr>
          <w:ilvl w:val="0"/>
          <w:numId w:val="4"/>
        </w:numPr>
        <w:shd w:val="clear" w:color="auto" w:fill="FFFFFF"/>
        <w:spacing w:after="240" w:line="392" w:lineRule="auto"/>
        <w:rPr>
          <w:rFonts w:ascii="Roboto" w:eastAsia="Roboto" w:hAnsi="Roboto" w:cs="Roboto"/>
          <w:color w:val="202124"/>
          <w:sz w:val="24"/>
          <w:szCs w:val="24"/>
          <w:lang w:val="en-CA"/>
        </w:rPr>
      </w:pPr>
      <w:r w:rsidRPr="0042228F">
        <w:rPr>
          <w:rFonts w:ascii="Roboto" w:eastAsia="Roboto" w:hAnsi="Roboto" w:cs="Roboto"/>
          <w:color w:val="202124"/>
          <w:sz w:val="24"/>
          <w:szCs w:val="24"/>
          <w:lang w:val="en-CA"/>
        </w:rPr>
        <w:t>Is there any other challenge not addressed in the above categories?</w:t>
      </w:r>
    </w:p>
    <w:p w:rsidR="0046208D" w:rsidRPr="0042228F" w:rsidRDefault="0046208D" w:rsidP="00580BD5">
      <w:pPr>
        <w:pStyle w:val="ListParagraph"/>
        <w:numPr>
          <w:ilvl w:val="0"/>
          <w:numId w:val="4"/>
        </w:numPr>
        <w:spacing w:before="240" w:after="240"/>
        <w:rPr>
          <w:rFonts w:ascii="Roboto" w:eastAsia="Roboto" w:hAnsi="Roboto" w:cs="Roboto"/>
          <w:color w:val="202124"/>
          <w:highlight w:val="white"/>
          <w:lang w:val="en-CA"/>
        </w:rPr>
      </w:pPr>
      <w:r w:rsidRPr="0042228F">
        <w:rPr>
          <w:rFonts w:ascii="Roboto" w:eastAsia="Roboto" w:hAnsi="Roboto" w:cs="Roboto"/>
          <w:color w:val="202124"/>
          <w:highlight w:val="white"/>
          <w:lang w:val="en-CA"/>
        </w:rPr>
        <w:t xml:space="preserve">In your opinion, what are the most important research gaps to promote the multiple FES in EU forest? </w:t>
      </w:r>
    </w:p>
    <w:p w:rsidR="0046208D" w:rsidRPr="0042228F" w:rsidRDefault="0046208D" w:rsidP="0046208D">
      <w:pPr>
        <w:shd w:val="clear" w:color="auto" w:fill="FFFFFF"/>
        <w:spacing w:before="240" w:after="240" w:line="392" w:lineRule="auto"/>
        <w:rPr>
          <w:rFonts w:ascii="Roboto" w:eastAsia="Roboto" w:hAnsi="Roboto" w:cs="Roboto"/>
          <w:color w:val="202124"/>
          <w:sz w:val="24"/>
          <w:szCs w:val="24"/>
          <w:lang w:val="en-CA"/>
        </w:rPr>
      </w:pPr>
      <w:r w:rsidRPr="0042228F">
        <w:rPr>
          <w:rFonts w:ascii="Roboto" w:eastAsia="Roboto" w:hAnsi="Roboto" w:cs="Roboto"/>
          <w:color w:val="202124"/>
          <w:sz w:val="24"/>
          <w:szCs w:val="24"/>
          <w:lang w:val="en-CA"/>
        </w:rPr>
        <w:t>----------------------------------------------------------------------------------------------------------------</w:t>
      </w:r>
    </w:p>
    <w:p w:rsidR="0046208D" w:rsidRPr="0042228F" w:rsidRDefault="0046208D" w:rsidP="0046208D">
      <w:pPr>
        <w:spacing w:before="240" w:after="240"/>
        <w:rPr>
          <w:rFonts w:ascii="Roboto" w:eastAsia="Roboto" w:hAnsi="Roboto" w:cs="Roboto"/>
          <w:color w:val="202124"/>
          <w:sz w:val="48"/>
          <w:szCs w:val="48"/>
          <w:highlight w:val="white"/>
          <w:lang w:val="en-CA"/>
        </w:rPr>
      </w:pPr>
    </w:p>
    <w:p w:rsidR="0046208D" w:rsidRPr="0042228F" w:rsidRDefault="0046208D" w:rsidP="0046208D">
      <w:pPr>
        <w:spacing w:before="240" w:after="240"/>
        <w:rPr>
          <w:rFonts w:ascii="Times New Roman" w:eastAsia="Times New Roman" w:hAnsi="Times New Roman" w:cs="Times New Roman"/>
          <w:lang w:val="en-CA"/>
        </w:rPr>
      </w:pPr>
      <w:r w:rsidRPr="0042228F">
        <w:rPr>
          <w:rFonts w:ascii="Times New Roman" w:eastAsia="Times New Roman" w:hAnsi="Times New Roman" w:cs="Times New Roman"/>
          <w:lang w:val="en-CA"/>
        </w:rPr>
        <w:t xml:space="preserve"> </w:t>
      </w:r>
    </w:p>
    <w:p w:rsidR="00135C15" w:rsidRDefault="00135C15" w:rsidP="0046208D">
      <w:pPr>
        <w:rPr>
          <w:rFonts w:ascii="Times New Roman" w:eastAsia="Times New Roman" w:hAnsi="Times New Roman" w:cs="Times New Roman"/>
          <w:b/>
          <w:sz w:val="32"/>
          <w:szCs w:val="32"/>
          <w:lang w:val="en-CA"/>
        </w:rPr>
      </w:pPr>
    </w:p>
    <w:p w:rsidR="0046208D" w:rsidRPr="0042228F" w:rsidRDefault="00135C15" w:rsidP="0046208D">
      <w:pPr>
        <w:rPr>
          <w:rFonts w:ascii="Times New Roman" w:eastAsia="Times New Roman" w:hAnsi="Times New Roman" w:cs="Times New Roman"/>
          <w:b/>
          <w:sz w:val="32"/>
          <w:szCs w:val="32"/>
          <w:lang w:val="en-CA"/>
        </w:rPr>
      </w:pPr>
      <w:r>
        <w:rPr>
          <w:rFonts w:ascii="Times New Roman" w:eastAsia="Times New Roman" w:hAnsi="Times New Roman" w:cs="Times New Roman"/>
          <w:b/>
          <w:sz w:val="32"/>
          <w:szCs w:val="32"/>
          <w:lang w:val="en-CA"/>
        </w:rPr>
        <w:lastRenderedPageBreak/>
        <w:t>S</w:t>
      </w:r>
      <w:r w:rsidR="00673E42" w:rsidRPr="0042228F">
        <w:rPr>
          <w:rFonts w:ascii="Times New Roman" w:eastAsia="Times New Roman" w:hAnsi="Times New Roman" w:cs="Times New Roman"/>
          <w:b/>
          <w:sz w:val="32"/>
          <w:szCs w:val="32"/>
          <w:lang w:val="en-CA"/>
        </w:rPr>
        <w:t>2</w:t>
      </w:r>
      <w:r w:rsidR="0046208D" w:rsidRPr="0042228F">
        <w:rPr>
          <w:rFonts w:ascii="Times New Roman" w:eastAsia="Times New Roman" w:hAnsi="Times New Roman" w:cs="Times New Roman"/>
          <w:b/>
          <w:sz w:val="32"/>
          <w:szCs w:val="32"/>
          <w:lang w:val="en-CA"/>
        </w:rPr>
        <w:t xml:space="preserve">. </w:t>
      </w:r>
      <w:r w:rsidR="00673E42" w:rsidRPr="0042228F">
        <w:rPr>
          <w:rFonts w:ascii="Times New Roman" w:eastAsia="Times New Roman" w:hAnsi="Times New Roman" w:cs="Times New Roman"/>
          <w:b/>
          <w:sz w:val="32"/>
          <w:szCs w:val="32"/>
          <w:lang w:val="en-CA"/>
        </w:rPr>
        <w:t>Solution Assessment</w:t>
      </w:r>
      <w:r w:rsidR="0046208D" w:rsidRPr="0042228F">
        <w:rPr>
          <w:rFonts w:ascii="Times New Roman" w:eastAsia="Times New Roman" w:hAnsi="Times New Roman" w:cs="Times New Roman"/>
          <w:b/>
          <w:sz w:val="32"/>
          <w:szCs w:val="32"/>
          <w:lang w:val="en-CA"/>
        </w:rPr>
        <w:t xml:space="preserve"> Survey </w:t>
      </w:r>
    </w:p>
    <w:p w:rsidR="0046208D" w:rsidRPr="0042228F" w:rsidRDefault="0046208D" w:rsidP="0046208D">
      <w:pPr>
        <w:rPr>
          <w:rFonts w:ascii="Times New Roman" w:eastAsia="Times New Roman" w:hAnsi="Times New Roman" w:cs="Times New Roman"/>
          <w:lang w:val="en-CA"/>
        </w:rPr>
      </w:pPr>
    </w:p>
    <w:p w:rsidR="0046208D" w:rsidRPr="0042228F" w:rsidRDefault="0046208D" w:rsidP="0046208D">
      <w:pPr>
        <w:jc w:val="center"/>
        <w:rPr>
          <w:rFonts w:ascii="Roboto" w:eastAsia="Roboto" w:hAnsi="Roboto" w:cs="Roboto"/>
          <w:b/>
          <w:color w:val="202124"/>
          <w:sz w:val="32"/>
          <w:szCs w:val="32"/>
          <w:highlight w:val="white"/>
          <w:lang w:val="en-CA"/>
        </w:rPr>
      </w:pPr>
      <w:r w:rsidRPr="0042228F">
        <w:rPr>
          <w:rFonts w:ascii="Roboto" w:eastAsia="Roboto" w:hAnsi="Roboto" w:cs="Roboto"/>
          <w:b/>
          <w:color w:val="202124"/>
          <w:sz w:val="32"/>
          <w:szCs w:val="32"/>
          <w:highlight w:val="white"/>
          <w:lang w:val="en-CA"/>
        </w:rPr>
        <w:t xml:space="preserve">Solution </w:t>
      </w:r>
      <w:proofErr w:type="gramStart"/>
      <w:r w:rsidRPr="0042228F">
        <w:rPr>
          <w:rFonts w:ascii="Roboto" w:eastAsia="Roboto" w:hAnsi="Roboto" w:cs="Roboto"/>
          <w:b/>
          <w:color w:val="202124"/>
          <w:sz w:val="32"/>
          <w:szCs w:val="32"/>
          <w:highlight w:val="white"/>
          <w:lang w:val="en-CA"/>
        </w:rPr>
        <w:t>Scanning:</w:t>
      </w:r>
      <w:proofErr w:type="gramEnd"/>
      <w:r w:rsidRPr="0042228F">
        <w:rPr>
          <w:rFonts w:ascii="Roboto" w:eastAsia="Roboto" w:hAnsi="Roboto" w:cs="Roboto"/>
          <w:b/>
          <w:color w:val="202124"/>
          <w:sz w:val="32"/>
          <w:szCs w:val="32"/>
          <w:highlight w:val="white"/>
          <w:lang w:val="en-CA"/>
        </w:rPr>
        <w:t xml:space="preserve"> Sustainable Provision of Forest Ecosystem Services (FES) in Europe</w:t>
      </w:r>
    </w:p>
    <w:p w:rsidR="0046208D" w:rsidRPr="0042228F" w:rsidRDefault="0046208D" w:rsidP="0046208D">
      <w:pPr>
        <w:rPr>
          <w:rFonts w:ascii="Roboto" w:eastAsia="Roboto" w:hAnsi="Roboto" w:cs="Roboto"/>
          <w:color w:val="202124"/>
          <w:sz w:val="48"/>
          <w:szCs w:val="48"/>
          <w:highlight w:val="white"/>
          <w:lang w:val="en-CA"/>
        </w:rPr>
      </w:pPr>
      <w:r w:rsidRPr="0042228F">
        <w:rPr>
          <w:rFonts w:ascii="Roboto" w:eastAsia="Roboto" w:hAnsi="Roboto" w:cs="Roboto"/>
          <w:color w:val="202124"/>
          <w:sz w:val="48"/>
          <w:szCs w:val="48"/>
          <w:highlight w:val="white"/>
          <w:lang w:val="en-CA"/>
        </w:rPr>
        <w:t>-----------------------------------------------------</w:t>
      </w:r>
    </w:p>
    <w:p w:rsidR="0046208D" w:rsidRPr="0042228F" w:rsidRDefault="0046208D" w:rsidP="0046208D">
      <w:pPr>
        <w:rPr>
          <w:rFonts w:ascii="Roboto" w:eastAsia="Roboto" w:hAnsi="Roboto" w:cs="Roboto"/>
          <w:b/>
          <w:color w:val="202124"/>
          <w:sz w:val="28"/>
          <w:szCs w:val="28"/>
          <w:highlight w:val="white"/>
          <w:lang w:val="en-CA"/>
        </w:rPr>
      </w:pPr>
      <w:r w:rsidRPr="0042228F">
        <w:rPr>
          <w:rFonts w:ascii="Roboto" w:eastAsia="Roboto" w:hAnsi="Roboto" w:cs="Roboto"/>
          <w:b/>
          <w:color w:val="202124"/>
          <w:sz w:val="28"/>
          <w:szCs w:val="28"/>
          <w:highlight w:val="white"/>
          <w:lang w:val="en-CA"/>
        </w:rPr>
        <w:t>Personal Information:</w:t>
      </w:r>
    </w:p>
    <w:p w:rsidR="0046208D" w:rsidRPr="0042228F" w:rsidRDefault="0046208D" w:rsidP="0046208D">
      <w:pPr>
        <w:rPr>
          <w:rFonts w:ascii="Roboto" w:eastAsia="Roboto" w:hAnsi="Roboto" w:cs="Roboto"/>
          <w:color w:val="202124"/>
          <w:sz w:val="28"/>
          <w:szCs w:val="28"/>
          <w:highlight w:val="white"/>
          <w:lang w:val="en-CA"/>
        </w:rPr>
      </w:pPr>
      <w:r w:rsidRPr="0042228F">
        <w:rPr>
          <w:rFonts w:ascii="Roboto" w:eastAsia="Roboto" w:hAnsi="Roboto" w:cs="Roboto"/>
          <w:color w:val="202124"/>
          <w:sz w:val="28"/>
          <w:szCs w:val="28"/>
          <w:highlight w:val="white"/>
          <w:lang w:val="en-CA"/>
        </w:rPr>
        <w:t>Name</w:t>
      </w:r>
    </w:p>
    <w:p w:rsidR="0046208D" w:rsidRPr="0042228F" w:rsidRDefault="0046208D" w:rsidP="0046208D">
      <w:pPr>
        <w:pBdr>
          <w:bottom w:val="single" w:sz="6" w:space="1" w:color="000000"/>
        </w:pBdr>
        <w:rPr>
          <w:rFonts w:ascii="Roboto" w:eastAsia="Roboto" w:hAnsi="Roboto" w:cs="Roboto"/>
          <w:color w:val="202124"/>
          <w:sz w:val="28"/>
          <w:szCs w:val="28"/>
          <w:highlight w:val="white"/>
          <w:lang w:val="en-CA"/>
        </w:rPr>
      </w:pPr>
      <w:r w:rsidRPr="0042228F">
        <w:rPr>
          <w:rFonts w:ascii="Roboto" w:eastAsia="Roboto" w:hAnsi="Roboto" w:cs="Roboto"/>
          <w:color w:val="202124"/>
          <w:sz w:val="28"/>
          <w:szCs w:val="28"/>
          <w:highlight w:val="white"/>
          <w:lang w:val="en-CA"/>
        </w:rPr>
        <w:t xml:space="preserve">Organization </w:t>
      </w:r>
    </w:p>
    <w:p w:rsidR="0046208D" w:rsidRPr="0042228F" w:rsidRDefault="0046208D" w:rsidP="0046208D">
      <w:pPr>
        <w:pBdr>
          <w:bottom w:val="single" w:sz="6" w:space="1" w:color="000000"/>
        </w:pBdr>
        <w:rPr>
          <w:rFonts w:ascii="Roboto" w:eastAsia="Roboto" w:hAnsi="Roboto" w:cs="Roboto"/>
          <w:color w:val="202124"/>
          <w:sz w:val="28"/>
          <w:szCs w:val="28"/>
          <w:highlight w:val="white"/>
          <w:lang w:val="en-CA"/>
        </w:rPr>
      </w:pPr>
    </w:p>
    <w:p w:rsidR="0046208D" w:rsidRPr="0042228F" w:rsidRDefault="0046208D" w:rsidP="0046208D">
      <w:pPr>
        <w:rPr>
          <w:rFonts w:ascii="Roboto" w:eastAsia="Roboto" w:hAnsi="Roboto" w:cs="Roboto"/>
          <w:color w:val="202124"/>
          <w:highlight w:val="white"/>
          <w:lang w:val="en-CA"/>
        </w:rPr>
      </w:pPr>
    </w:p>
    <w:p w:rsidR="0046208D" w:rsidRPr="0042228F" w:rsidRDefault="0046208D" w:rsidP="0046208D">
      <w:pPr>
        <w:rPr>
          <w:rFonts w:ascii="Roboto" w:eastAsia="Roboto" w:hAnsi="Roboto" w:cs="Roboto"/>
          <w:color w:val="202124"/>
          <w:highlight w:val="white"/>
          <w:lang w:val="en-CA"/>
        </w:rPr>
      </w:pPr>
      <w:r w:rsidRPr="0042228F">
        <w:rPr>
          <w:rFonts w:ascii="Roboto" w:eastAsia="Roboto" w:hAnsi="Roboto" w:cs="Roboto"/>
          <w:color w:val="202124"/>
          <w:highlight w:val="white"/>
          <w:lang w:val="en-CA"/>
        </w:rPr>
        <w:t xml:space="preserve">Please prioritize each solutions using the Likert scale (from </w:t>
      </w:r>
      <w:proofErr w:type="gramStart"/>
      <w:r w:rsidRPr="0042228F">
        <w:rPr>
          <w:rFonts w:ascii="Roboto" w:eastAsia="Roboto" w:hAnsi="Roboto" w:cs="Roboto"/>
          <w:color w:val="202124"/>
          <w:highlight w:val="white"/>
          <w:lang w:val="en-CA"/>
        </w:rPr>
        <w:t>1=</w:t>
      </w:r>
      <w:proofErr w:type="gramEnd"/>
      <w:r w:rsidRPr="0042228F">
        <w:rPr>
          <w:rFonts w:ascii="Roboto" w:eastAsia="Roboto" w:hAnsi="Roboto" w:cs="Roboto"/>
          <w:color w:val="202124"/>
          <w:highlight w:val="white"/>
          <w:lang w:val="en-CA"/>
        </w:rPr>
        <w:t>very little to 5=very much) according to the following criteria:</w:t>
      </w:r>
    </w:p>
    <w:p w:rsidR="0046208D" w:rsidRPr="0042228F" w:rsidRDefault="0046208D" w:rsidP="0046208D">
      <w:pPr>
        <w:rPr>
          <w:rFonts w:ascii="Roboto" w:eastAsia="Roboto" w:hAnsi="Roboto" w:cs="Roboto"/>
          <w:color w:val="202124"/>
          <w:highlight w:val="white"/>
          <w:lang w:val="en-CA"/>
        </w:rPr>
      </w:pPr>
      <w:r w:rsidRPr="0042228F">
        <w:rPr>
          <w:rFonts w:ascii="Roboto" w:eastAsia="Roboto" w:hAnsi="Roboto" w:cs="Roboto"/>
          <w:color w:val="202124"/>
          <w:highlight w:val="white"/>
          <w:lang w:val="en-CA"/>
        </w:rPr>
        <w:t xml:space="preserve">1. SOCIAL-ECOLOGICAL EFFECTIVENESS (SEE): the degree to which, the solution respects the natural and social environment and/or improves it. </w:t>
      </w:r>
    </w:p>
    <w:p w:rsidR="0046208D" w:rsidRPr="0042228F" w:rsidRDefault="0046208D" w:rsidP="0046208D">
      <w:pPr>
        <w:rPr>
          <w:rFonts w:ascii="Roboto" w:eastAsia="Roboto" w:hAnsi="Roboto" w:cs="Roboto"/>
          <w:color w:val="202124"/>
          <w:highlight w:val="white"/>
          <w:lang w:val="en-CA"/>
        </w:rPr>
      </w:pPr>
      <w:r w:rsidRPr="0042228F">
        <w:rPr>
          <w:rFonts w:ascii="Roboto" w:eastAsia="Roboto" w:hAnsi="Roboto" w:cs="Roboto"/>
          <w:color w:val="202124"/>
          <w:highlight w:val="white"/>
          <w:lang w:val="en-CA"/>
        </w:rPr>
        <w:t xml:space="preserve">2. ECONOMIC EFFICIENCY (EE): the degree to which the resources needed for implementing the solution </w:t>
      </w:r>
      <w:proofErr w:type="gramStart"/>
      <w:r w:rsidRPr="0042228F">
        <w:rPr>
          <w:rFonts w:ascii="Roboto" w:eastAsia="Roboto" w:hAnsi="Roboto" w:cs="Roboto"/>
          <w:color w:val="202124"/>
          <w:highlight w:val="white"/>
          <w:lang w:val="en-CA"/>
        </w:rPr>
        <w:t>are allocated</w:t>
      </w:r>
      <w:proofErr w:type="gramEnd"/>
      <w:r w:rsidRPr="0042228F">
        <w:rPr>
          <w:rFonts w:ascii="Roboto" w:eastAsia="Roboto" w:hAnsi="Roboto" w:cs="Roboto"/>
          <w:color w:val="202124"/>
          <w:highlight w:val="white"/>
          <w:lang w:val="en-CA"/>
        </w:rPr>
        <w:t xml:space="preserve"> to their most valuable uses and waste is eliminated. </w:t>
      </w:r>
    </w:p>
    <w:p w:rsidR="0046208D" w:rsidRPr="0042228F" w:rsidRDefault="0046208D" w:rsidP="0046208D">
      <w:pPr>
        <w:rPr>
          <w:rFonts w:ascii="Roboto" w:eastAsia="Roboto" w:hAnsi="Roboto" w:cs="Roboto"/>
          <w:color w:val="202124"/>
          <w:highlight w:val="white"/>
          <w:lang w:val="en-CA"/>
        </w:rPr>
      </w:pPr>
      <w:r w:rsidRPr="0042228F">
        <w:rPr>
          <w:rFonts w:ascii="Roboto" w:eastAsia="Roboto" w:hAnsi="Roboto" w:cs="Roboto"/>
          <w:color w:val="202124"/>
          <w:highlight w:val="white"/>
          <w:lang w:val="en-CA"/>
        </w:rPr>
        <w:t xml:space="preserve">3. READINESS (R): the degree to which the solution can be implemented in the shortest </w:t>
      </w:r>
      <w:proofErr w:type="gramStart"/>
      <w:r w:rsidRPr="0042228F">
        <w:rPr>
          <w:rFonts w:ascii="Roboto" w:eastAsia="Roboto" w:hAnsi="Roboto" w:cs="Roboto"/>
          <w:color w:val="202124"/>
          <w:highlight w:val="white"/>
          <w:lang w:val="en-CA"/>
        </w:rPr>
        <w:t>period of time</w:t>
      </w:r>
      <w:proofErr w:type="gramEnd"/>
      <w:r w:rsidRPr="0042228F">
        <w:rPr>
          <w:rFonts w:ascii="Roboto" w:eastAsia="Roboto" w:hAnsi="Roboto" w:cs="Roboto"/>
          <w:color w:val="202124"/>
          <w:highlight w:val="white"/>
          <w:lang w:val="en-CA"/>
        </w:rPr>
        <w:t xml:space="preserve">. </w:t>
      </w:r>
    </w:p>
    <w:p w:rsidR="0046208D" w:rsidRPr="0042228F" w:rsidRDefault="0046208D" w:rsidP="0046208D">
      <w:pPr>
        <w:rPr>
          <w:rFonts w:ascii="Roboto" w:eastAsia="Roboto" w:hAnsi="Roboto" w:cs="Roboto"/>
          <w:color w:val="202124"/>
          <w:highlight w:val="white"/>
          <w:lang w:val="en-CA"/>
        </w:rPr>
      </w:pPr>
      <w:r w:rsidRPr="0042228F">
        <w:rPr>
          <w:rFonts w:ascii="Roboto" w:eastAsia="Roboto" w:hAnsi="Roboto" w:cs="Roboto"/>
          <w:color w:val="202124"/>
          <w:highlight w:val="white"/>
          <w:lang w:val="en-CA"/>
        </w:rPr>
        <w:t xml:space="preserve">4. ASCERTAINMENT AND MONITORING (AM): the degree to which the solution can be tracked and assessed. </w:t>
      </w:r>
    </w:p>
    <w:p w:rsidR="0046208D" w:rsidRPr="0042228F" w:rsidRDefault="0046208D" w:rsidP="0046208D">
      <w:pPr>
        <w:rPr>
          <w:rFonts w:ascii="Roboto" w:eastAsia="Roboto" w:hAnsi="Roboto" w:cs="Roboto"/>
          <w:color w:val="202124"/>
          <w:highlight w:val="white"/>
          <w:lang w:val="en-CA"/>
        </w:rPr>
      </w:pPr>
      <w:r w:rsidRPr="0042228F">
        <w:rPr>
          <w:rFonts w:ascii="Roboto" w:eastAsia="Roboto" w:hAnsi="Roboto" w:cs="Roboto"/>
          <w:color w:val="202124"/>
          <w:highlight w:val="white"/>
          <w:lang w:val="en-CA"/>
        </w:rPr>
        <w:t xml:space="preserve">5. FEASIBILITY (F): the degree to which the solution </w:t>
      </w:r>
      <w:proofErr w:type="gramStart"/>
      <w:r w:rsidRPr="0042228F">
        <w:rPr>
          <w:rFonts w:ascii="Roboto" w:eastAsia="Roboto" w:hAnsi="Roboto" w:cs="Roboto"/>
          <w:color w:val="202124"/>
          <w:highlight w:val="white"/>
          <w:lang w:val="en-CA"/>
        </w:rPr>
        <w:t>can be successfully accomplished</w:t>
      </w:r>
      <w:proofErr w:type="gramEnd"/>
      <w:r w:rsidRPr="0042228F">
        <w:rPr>
          <w:rFonts w:ascii="Roboto" w:eastAsia="Roboto" w:hAnsi="Roboto" w:cs="Roboto"/>
          <w:color w:val="202124"/>
          <w:highlight w:val="white"/>
          <w:lang w:val="en-CA"/>
        </w:rPr>
        <w:t xml:space="preserve">. </w:t>
      </w:r>
    </w:p>
    <w:p w:rsidR="0046208D" w:rsidRPr="0042228F" w:rsidRDefault="0046208D" w:rsidP="0046208D">
      <w:pPr>
        <w:rPr>
          <w:rFonts w:ascii="Roboto" w:eastAsia="Roboto" w:hAnsi="Roboto" w:cs="Roboto"/>
          <w:color w:val="202124"/>
          <w:highlight w:val="white"/>
          <w:lang w:val="en-CA"/>
        </w:rPr>
      </w:pPr>
      <w:r w:rsidRPr="0042228F">
        <w:rPr>
          <w:rFonts w:ascii="Roboto" w:eastAsia="Roboto" w:hAnsi="Roboto" w:cs="Roboto"/>
          <w:color w:val="202124"/>
          <w:highlight w:val="white"/>
          <w:lang w:val="en-CA"/>
        </w:rPr>
        <w:t xml:space="preserve">6. TRANSFERABILITY POTENTIAL (TP): the degree to which the solution </w:t>
      </w:r>
      <w:proofErr w:type="gramStart"/>
      <w:r w:rsidRPr="0042228F">
        <w:rPr>
          <w:rFonts w:ascii="Roboto" w:eastAsia="Roboto" w:hAnsi="Roboto" w:cs="Roboto"/>
          <w:color w:val="202124"/>
          <w:highlight w:val="white"/>
          <w:lang w:val="en-CA"/>
        </w:rPr>
        <w:t>can be transferred</w:t>
      </w:r>
      <w:proofErr w:type="gramEnd"/>
      <w:r w:rsidRPr="0042228F">
        <w:rPr>
          <w:rFonts w:ascii="Roboto" w:eastAsia="Roboto" w:hAnsi="Roboto" w:cs="Roboto"/>
          <w:color w:val="202124"/>
          <w:highlight w:val="white"/>
          <w:lang w:val="en-CA"/>
        </w:rPr>
        <w:t xml:space="preserve"> to other contexts.</w:t>
      </w:r>
    </w:p>
    <w:p w:rsidR="0046208D" w:rsidRPr="0042228F" w:rsidRDefault="0046208D" w:rsidP="0046208D">
      <w:pPr>
        <w:rPr>
          <w:rFonts w:ascii="Roboto" w:eastAsia="Roboto" w:hAnsi="Roboto" w:cs="Roboto"/>
          <w:color w:val="202124"/>
          <w:highlight w:val="white"/>
          <w:lang w:val="en-CA"/>
        </w:rPr>
      </w:pPr>
      <w:r w:rsidRPr="0042228F">
        <w:rPr>
          <w:lang w:val="en-CA"/>
        </w:rPr>
        <w:br w:type="page"/>
      </w:r>
    </w:p>
    <w:tbl>
      <w:tblPr>
        <w:tblpPr w:leftFromText="142" w:rightFromText="142" w:horzAnchor="margin" w:tblpXSpec="center" w:tblpY="-1286"/>
        <w:tblW w:w="10196" w:type="dxa"/>
        <w:tblLayout w:type="fixed"/>
        <w:tblLook w:val="0400" w:firstRow="0" w:lastRow="0" w:firstColumn="0" w:lastColumn="0" w:noHBand="0" w:noVBand="1"/>
      </w:tblPr>
      <w:tblGrid>
        <w:gridCol w:w="557"/>
        <w:gridCol w:w="1985"/>
        <w:gridCol w:w="2046"/>
        <w:gridCol w:w="1072"/>
        <w:gridCol w:w="851"/>
        <w:gridCol w:w="992"/>
        <w:gridCol w:w="850"/>
        <w:gridCol w:w="992"/>
        <w:gridCol w:w="851"/>
      </w:tblGrid>
      <w:tr w:rsidR="0046208D" w:rsidRPr="0042228F" w:rsidTr="00135C15">
        <w:trPr>
          <w:trHeight w:val="40"/>
        </w:trPr>
        <w:tc>
          <w:tcPr>
            <w:tcW w:w="557" w:type="dxa"/>
            <w:tcBorders>
              <w:top w:val="single" w:sz="8" w:space="0" w:color="000000"/>
              <w:left w:val="single" w:sz="8" w:space="0" w:color="000000"/>
              <w:bottom w:val="nil"/>
              <w:right w:val="nil"/>
            </w:tcBorders>
            <w:shd w:val="clear" w:color="auto" w:fill="F2F2F2"/>
            <w:vAlign w:val="center"/>
          </w:tcPr>
          <w:p w:rsidR="0046208D" w:rsidRPr="0042228F" w:rsidRDefault="0046208D" w:rsidP="0046208D">
            <w:pPr>
              <w:spacing w:line="240" w:lineRule="auto"/>
              <w:jc w:val="center"/>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lastRenderedPageBreak/>
              <w:t> </w:t>
            </w:r>
          </w:p>
        </w:tc>
        <w:tc>
          <w:tcPr>
            <w:tcW w:w="1985" w:type="dxa"/>
            <w:tcBorders>
              <w:top w:val="single" w:sz="8" w:space="0" w:color="000000"/>
              <w:left w:val="single" w:sz="8" w:space="0" w:color="000000"/>
              <w:bottom w:val="nil"/>
              <w:right w:val="single" w:sz="8" w:space="0" w:color="000000"/>
            </w:tcBorders>
            <w:shd w:val="clear" w:color="auto" w:fill="F2F2F2"/>
            <w:vAlign w:val="center"/>
          </w:tcPr>
          <w:p w:rsidR="0046208D" w:rsidRPr="0042228F" w:rsidRDefault="0046208D" w:rsidP="0046208D">
            <w:pPr>
              <w:spacing w:line="240" w:lineRule="auto"/>
              <w:jc w:val="center"/>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2046" w:type="dxa"/>
            <w:tcBorders>
              <w:top w:val="single" w:sz="8" w:space="0" w:color="000000"/>
              <w:left w:val="nil"/>
              <w:bottom w:val="nil"/>
              <w:right w:val="single" w:sz="8" w:space="0" w:color="000000"/>
            </w:tcBorders>
            <w:shd w:val="clear" w:color="auto" w:fill="F2F2F2"/>
            <w:vAlign w:val="center"/>
          </w:tcPr>
          <w:p w:rsidR="0046208D" w:rsidRPr="0042228F" w:rsidRDefault="0046208D" w:rsidP="0046208D">
            <w:pPr>
              <w:spacing w:line="240" w:lineRule="auto"/>
              <w:jc w:val="center"/>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1072" w:type="dxa"/>
            <w:vMerge w:val="restart"/>
            <w:tcBorders>
              <w:top w:val="single" w:sz="4" w:space="0" w:color="000000"/>
              <w:left w:val="single" w:sz="4" w:space="0" w:color="000000"/>
              <w:bottom w:val="single" w:sz="4" w:space="0" w:color="000000"/>
              <w:right w:val="single" w:sz="4" w:space="0" w:color="000000"/>
            </w:tcBorders>
            <w:shd w:val="clear" w:color="auto" w:fill="F2F2F2"/>
            <w:vAlign w:val="center"/>
          </w:tcPr>
          <w:p w:rsidR="0046208D" w:rsidRPr="0042228F" w:rsidRDefault="0046208D" w:rsidP="0046208D">
            <w:pPr>
              <w:spacing w:line="240" w:lineRule="auto"/>
              <w:jc w:val="center"/>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Socio-Ecological</w:t>
            </w:r>
          </w:p>
          <w:p w:rsidR="0046208D" w:rsidRPr="0042228F" w:rsidRDefault="0046208D" w:rsidP="0046208D">
            <w:pPr>
              <w:spacing w:line="240" w:lineRule="auto"/>
              <w:jc w:val="center"/>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sz w:val="16"/>
                <w:szCs w:val="16"/>
                <w:lang w:val="en-CA"/>
              </w:rPr>
              <w:t>Effectiveness</w:t>
            </w:r>
          </w:p>
        </w:tc>
        <w:tc>
          <w:tcPr>
            <w:tcW w:w="851" w:type="dxa"/>
            <w:vMerge w:val="restart"/>
            <w:tcBorders>
              <w:top w:val="single" w:sz="4" w:space="0" w:color="000000"/>
              <w:left w:val="single" w:sz="4" w:space="0" w:color="000000"/>
              <w:bottom w:val="single" w:sz="4" w:space="0" w:color="000000"/>
              <w:right w:val="single" w:sz="4" w:space="0" w:color="000000"/>
            </w:tcBorders>
            <w:shd w:val="clear" w:color="auto" w:fill="F2F2F2"/>
            <w:vAlign w:val="center"/>
          </w:tcPr>
          <w:p w:rsidR="0046208D" w:rsidRPr="0042228F" w:rsidRDefault="0046208D" w:rsidP="0046208D">
            <w:pPr>
              <w:shd w:val="clear" w:color="auto" w:fill="F8F9FA"/>
              <w:jc w:val="center"/>
              <w:rPr>
                <w:rFonts w:ascii="Times New Roman" w:eastAsia="Times New Roman" w:hAnsi="Times New Roman" w:cs="Times New Roman"/>
                <w:color w:val="202124"/>
                <w:sz w:val="16"/>
                <w:szCs w:val="16"/>
                <w:lang w:val="en-CA"/>
              </w:rPr>
            </w:pPr>
          </w:p>
          <w:p w:rsidR="0046208D" w:rsidRPr="0042228F" w:rsidRDefault="0046208D" w:rsidP="0046208D">
            <w:pPr>
              <w:shd w:val="clear" w:color="auto" w:fill="F8F9FA"/>
              <w:jc w:val="center"/>
              <w:rPr>
                <w:rFonts w:ascii="Times New Roman" w:eastAsia="Times New Roman" w:hAnsi="Times New Roman" w:cs="Times New Roman"/>
                <w:color w:val="202124"/>
                <w:sz w:val="16"/>
                <w:szCs w:val="16"/>
                <w:lang w:val="en-CA"/>
              </w:rPr>
            </w:pPr>
            <w:r w:rsidRPr="0042228F">
              <w:rPr>
                <w:rFonts w:ascii="Times New Roman" w:eastAsia="Times New Roman" w:hAnsi="Times New Roman" w:cs="Times New Roman"/>
                <w:color w:val="202124"/>
                <w:sz w:val="16"/>
                <w:szCs w:val="16"/>
                <w:lang w:val="en-CA"/>
              </w:rPr>
              <w:t>Economic</w:t>
            </w:r>
          </w:p>
          <w:p w:rsidR="0046208D" w:rsidRPr="0042228F" w:rsidRDefault="0046208D" w:rsidP="0046208D">
            <w:pPr>
              <w:shd w:val="clear" w:color="auto" w:fill="F8F9FA"/>
              <w:jc w:val="center"/>
              <w:rPr>
                <w:rFonts w:ascii="Times New Roman" w:eastAsia="Times New Roman" w:hAnsi="Times New Roman" w:cs="Times New Roman"/>
                <w:color w:val="202124"/>
                <w:sz w:val="16"/>
                <w:szCs w:val="16"/>
                <w:lang w:val="en-CA"/>
              </w:rPr>
            </w:pPr>
            <w:r w:rsidRPr="0042228F">
              <w:rPr>
                <w:rFonts w:ascii="Times New Roman" w:eastAsia="Times New Roman" w:hAnsi="Times New Roman" w:cs="Times New Roman"/>
                <w:color w:val="202124"/>
                <w:sz w:val="16"/>
                <w:szCs w:val="16"/>
                <w:lang w:val="en-CA"/>
              </w:rPr>
              <w:t xml:space="preserve"> efficiency</w:t>
            </w:r>
          </w:p>
          <w:p w:rsidR="0046208D" w:rsidRPr="0042228F" w:rsidRDefault="0046208D" w:rsidP="0046208D">
            <w:pPr>
              <w:spacing w:line="240" w:lineRule="auto"/>
              <w:jc w:val="center"/>
              <w:rPr>
                <w:rFonts w:ascii="Times New Roman" w:eastAsia="Times New Roman" w:hAnsi="Times New Roman" w:cs="Times New Roman"/>
                <w:color w:val="000000"/>
                <w:sz w:val="16"/>
                <w:szCs w:val="16"/>
                <w:lang w:val="en-CA"/>
              </w:rPr>
            </w:pPr>
          </w:p>
        </w:tc>
        <w:tc>
          <w:tcPr>
            <w:tcW w:w="992" w:type="dxa"/>
            <w:vMerge w:val="restart"/>
            <w:tcBorders>
              <w:top w:val="single" w:sz="4" w:space="0" w:color="000000"/>
              <w:left w:val="single" w:sz="4" w:space="0" w:color="000000"/>
              <w:right w:val="single" w:sz="4" w:space="0" w:color="auto"/>
            </w:tcBorders>
            <w:shd w:val="clear" w:color="auto" w:fill="F2F2F2"/>
          </w:tcPr>
          <w:p w:rsidR="0046208D" w:rsidRPr="0042228F" w:rsidRDefault="0046208D" w:rsidP="0046208D">
            <w:pPr>
              <w:spacing w:line="240" w:lineRule="auto"/>
              <w:jc w:val="center"/>
              <w:rPr>
                <w:rFonts w:ascii="Times New Roman" w:eastAsia="Times New Roman" w:hAnsi="Times New Roman" w:cs="Times New Roman"/>
                <w:color w:val="202124"/>
                <w:sz w:val="16"/>
                <w:szCs w:val="16"/>
                <w:lang w:val="en-CA"/>
              </w:rPr>
            </w:pPr>
          </w:p>
          <w:p w:rsidR="0046208D" w:rsidRPr="0042228F" w:rsidRDefault="0046208D" w:rsidP="0046208D">
            <w:pPr>
              <w:spacing w:line="240" w:lineRule="auto"/>
              <w:jc w:val="center"/>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202124"/>
                <w:sz w:val="16"/>
                <w:szCs w:val="16"/>
                <w:lang w:val="en-CA"/>
              </w:rPr>
              <w:t>Ascertain. Monitoring</w:t>
            </w:r>
          </w:p>
        </w:tc>
        <w:tc>
          <w:tcPr>
            <w:tcW w:w="850" w:type="dxa"/>
            <w:vMerge w:val="restart"/>
            <w:tcBorders>
              <w:top w:val="single" w:sz="4" w:space="0" w:color="000000"/>
              <w:left w:val="single" w:sz="4" w:space="0" w:color="auto"/>
              <w:bottom w:val="single" w:sz="4" w:space="0" w:color="000000"/>
              <w:right w:val="single" w:sz="4" w:space="0" w:color="000000"/>
            </w:tcBorders>
            <w:shd w:val="clear" w:color="auto" w:fill="F2F2F2"/>
            <w:vAlign w:val="center"/>
          </w:tcPr>
          <w:p w:rsidR="0046208D" w:rsidRPr="0042228F" w:rsidRDefault="0046208D" w:rsidP="0046208D">
            <w:pPr>
              <w:spacing w:line="240" w:lineRule="auto"/>
              <w:jc w:val="center"/>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Readiness</w:t>
            </w:r>
          </w:p>
        </w:tc>
        <w:tc>
          <w:tcPr>
            <w:tcW w:w="992" w:type="dxa"/>
            <w:vMerge w:val="restart"/>
            <w:tcBorders>
              <w:top w:val="single" w:sz="4" w:space="0" w:color="000000"/>
              <w:left w:val="single" w:sz="4" w:space="0" w:color="000000"/>
              <w:bottom w:val="single" w:sz="4" w:space="0" w:color="000000"/>
              <w:right w:val="single" w:sz="4" w:space="0" w:color="000000"/>
            </w:tcBorders>
            <w:shd w:val="clear" w:color="auto" w:fill="F2F2F2"/>
            <w:vAlign w:val="center"/>
          </w:tcPr>
          <w:p w:rsidR="0046208D" w:rsidRPr="0042228F" w:rsidRDefault="0046208D" w:rsidP="0046208D">
            <w:pPr>
              <w:shd w:val="clear" w:color="auto" w:fill="F8F9FA"/>
              <w:jc w:val="center"/>
              <w:rPr>
                <w:rFonts w:ascii="Times New Roman" w:eastAsia="Times New Roman" w:hAnsi="Times New Roman" w:cs="Times New Roman"/>
                <w:color w:val="202124"/>
                <w:sz w:val="16"/>
                <w:szCs w:val="16"/>
                <w:lang w:val="en-CA"/>
              </w:rPr>
            </w:pPr>
            <w:r w:rsidRPr="0042228F">
              <w:rPr>
                <w:rFonts w:ascii="Times New Roman" w:eastAsia="Times New Roman" w:hAnsi="Times New Roman" w:cs="Times New Roman"/>
                <w:color w:val="202124"/>
                <w:sz w:val="16"/>
                <w:szCs w:val="16"/>
                <w:lang w:val="en-CA"/>
              </w:rPr>
              <w:t>Feasibility</w:t>
            </w:r>
          </w:p>
          <w:p w:rsidR="0046208D" w:rsidRPr="0042228F" w:rsidRDefault="0046208D" w:rsidP="0046208D">
            <w:pPr>
              <w:spacing w:line="240" w:lineRule="auto"/>
              <w:jc w:val="center"/>
              <w:rPr>
                <w:rFonts w:ascii="Times New Roman" w:eastAsia="Times New Roman" w:hAnsi="Times New Roman" w:cs="Times New Roman"/>
                <w:color w:val="000000"/>
                <w:sz w:val="16"/>
                <w:szCs w:val="16"/>
                <w:lang w:val="en-CA"/>
              </w:rPr>
            </w:pPr>
          </w:p>
        </w:tc>
        <w:tc>
          <w:tcPr>
            <w:tcW w:w="851" w:type="dxa"/>
            <w:vMerge w:val="restart"/>
            <w:tcBorders>
              <w:top w:val="single" w:sz="4" w:space="0" w:color="000000"/>
              <w:left w:val="single" w:sz="4" w:space="0" w:color="000000"/>
              <w:bottom w:val="single" w:sz="4" w:space="0" w:color="000000"/>
              <w:right w:val="single" w:sz="4" w:space="0" w:color="000000"/>
            </w:tcBorders>
            <w:shd w:val="clear" w:color="auto" w:fill="F2F2F2"/>
            <w:vAlign w:val="center"/>
          </w:tcPr>
          <w:p w:rsidR="0046208D" w:rsidRPr="0042228F" w:rsidRDefault="0046208D" w:rsidP="0046208D">
            <w:pPr>
              <w:spacing w:line="240" w:lineRule="auto"/>
              <w:jc w:val="center"/>
              <w:rPr>
                <w:rFonts w:ascii="Times New Roman" w:eastAsia="Times New Roman" w:hAnsi="Times New Roman" w:cs="Times New Roman"/>
                <w:color w:val="202124"/>
                <w:sz w:val="16"/>
                <w:szCs w:val="16"/>
                <w:lang w:val="en-CA"/>
              </w:rPr>
            </w:pPr>
            <w:r w:rsidRPr="0042228F">
              <w:rPr>
                <w:rFonts w:ascii="Times New Roman" w:eastAsia="Times New Roman" w:hAnsi="Times New Roman" w:cs="Times New Roman"/>
                <w:color w:val="202124"/>
                <w:sz w:val="16"/>
                <w:szCs w:val="16"/>
                <w:lang w:val="en-CA"/>
              </w:rPr>
              <w:t>Transfer.</w:t>
            </w:r>
          </w:p>
          <w:p w:rsidR="0046208D" w:rsidRPr="0042228F" w:rsidRDefault="0046208D" w:rsidP="0046208D">
            <w:pPr>
              <w:spacing w:line="240" w:lineRule="auto"/>
              <w:jc w:val="center"/>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202124"/>
                <w:sz w:val="16"/>
                <w:szCs w:val="16"/>
                <w:lang w:val="en-CA"/>
              </w:rPr>
              <w:t>potential</w:t>
            </w:r>
          </w:p>
        </w:tc>
      </w:tr>
      <w:tr w:rsidR="0046208D" w:rsidRPr="0042228F" w:rsidTr="00135C15">
        <w:trPr>
          <w:cantSplit/>
          <w:trHeight w:val="388"/>
        </w:trPr>
        <w:tc>
          <w:tcPr>
            <w:tcW w:w="557" w:type="dxa"/>
            <w:tcBorders>
              <w:top w:val="nil"/>
              <w:left w:val="single" w:sz="8" w:space="0" w:color="000000"/>
              <w:bottom w:val="single" w:sz="8" w:space="0" w:color="7F7F7F"/>
              <w:right w:val="nil"/>
            </w:tcBorders>
            <w:shd w:val="clear" w:color="auto" w:fill="F2F2F2"/>
            <w:vAlign w:val="center"/>
          </w:tcPr>
          <w:p w:rsidR="0046208D" w:rsidRPr="0042228F" w:rsidRDefault="0046208D" w:rsidP="0046208D">
            <w:pPr>
              <w:spacing w:line="240" w:lineRule="auto"/>
              <w:jc w:val="center"/>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Area</w:t>
            </w:r>
          </w:p>
        </w:tc>
        <w:tc>
          <w:tcPr>
            <w:tcW w:w="1985" w:type="dxa"/>
            <w:tcBorders>
              <w:top w:val="nil"/>
              <w:left w:val="single" w:sz="8" w:space="0" w:color="000000"/>
              <w:bottom w:val="single" w:sz="8" w:space="0" w:color="7F7F7F"/>
              <w:right w:val="single" w:sz="8" w:space="0" w:color="000000"/>
            </w:tcBorders>
            <w:shd w:val="clear" w:color="auto" w:fill="F2F2F2"/>
            <w:vAlign w:val="center"/>
          </w:tcPr>
          <w:p w:rsidR="0046208D" w:rsidRPr="0042228F" w:rsidRDefault="0046208D" w:rsidP="0046208D">
            <w:pPr>
              <w:spacing w:line="240" w:lineRule="auto"/>
              <w:jc w:val="center"/>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Challenge</w:t>
            </w:r>
          </w:p>
          <w:p w:rsidR="0046208D" w:rsidRPr="0042228F" w:rsidRDefault="0046208D" w:rsidP="0046208D">
            <w:pPr>
              <w:spacing w:line="240" w:lineRule="auto"/>
              <w:jc w:val="center"/>
              <w:rPr>
                <w:rFonts w:ascii="Times New Roman" w:eastAsia="Times New Roman" w:hAnsi="Times New Roman" w:cs="Times New Roman"/>
                <w:color w:val="000000"/>
                <w:sz w:val="16"/>
                <w:szCs w:val="16"/>
                <w:lang w:val="en-CA"/>
              </w:rPr>
            </w:pPr>
          </w:p>
        </w:tc>
        <w:tc>
          <w:tcPr>
            <w:tcW w:w="2046" w:type="dxa"/>
            <w:tcBorders>
              <w:top w:val="nil"/>
              <w:left w:val="nil"/>
              <w:bottom w:val="single" w:sz="8" w:space="0" w:color="7F7F7F"/>
              <w:right w:val="single" w:sz="8" w:space="0" w:color="000000"/>
            </w:tcBorders>
            <w:shd w:val="clear" w:color="auto" w:fill="F2F2F2"/>
            <w:vAlign w:val="center"/>
          </w:tcPr>
          <w:p w:rsidR="0046208D" w:rsidRPr="0042228F" w:rsidRDefault="0046208D" w:rsidP="0046208D">
            <w:pPr>
              <w:spacing w:line="240" w:lineRule="auto"/>
              <w:jc w:val="center"/>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Solution</w:t>
            </w:r>
          </w:p>
        </w:tc>
        <w:tc>
          <w:tcPr>
            <w:tcW w:w="1072"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rsidR="0046208D" w:rsidRPr="0042228F" w:rsidRDefault="0046208D" w:rsidP="0046208D">
            <w:pPr>
              <w:widowControl w:val="0"/>
              <w:pBdr>
                <w:top w:val="nil"/>
                <w:left w:val="nil"/>
                <w:bottom w:val="nil"/>
                <w:right w:val="nil"/>
                <w:between w:val="nil"/>
              </w:pBdr>
              <w:jc w:val="center"/>
              <w:rPr>
                <w:rFonts w:ascii="Times New Roman" w:eastAsia="Times New Roman" w:hAnsi="Times New Roman" w:cs="Times New Roman"/>
                <w:color w:val="000000"/>
                <w:sz w:val="16"/>
                <w:szCs w:val="16"/>
                <w:lang w:val="en-CA"/>
              </w:rPr>
            </w:pPr>
          </w:p>
        </w:tc>
        <w:tc>
          <w:tcPr>
            <w:tcW w:w="851"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rsidR="0046208D" w:rsidRPr="0042228F" w:rsidRDefault="0046208D" w:rsidP="0046208D">
            <w:pPr>
              <w:widowControl w:val="0"/>
              <w:pBdr>
                <w:top w:val="nil"/>
                <w:left w:val="nil"/>
                <w:bottom w:val="nil"/>
                <w:right w:val="nil"/>
                <w:between w:val="nil"/>
              </w:pBdr>
              <w:jc w:val="center"/>
              <w:rPr>
                <w:rFonts w:ascii="Times New Roman" w:eastAsia="Times New Roman" w:hAnsi="Times New Roman" w:cs="Times New Roman"/>
                <w:color w:val="000000"/>
                <w:sz w:val="16"/>
                <w:szCs w:val="16"/>
                <w:lang w:val="en-CA"/>
              </w:rPr>
            </w:pPr>
          </w:p>
        </w:tc>
        <w:tc>
          <w:tcPr>
            <w:tcW w:w="992" w:type="dxa"/>
            <w:vMerge/>
            <w:tcBorders>
              <w:left w:val="single" w:sz="4" w:space="0" w:color="000000"/>
              <w:bottom w:val="single" w:sz="4" w:space="0" w:color="000000"/>
              <w:right w:val="single" w:sz="4" w:space="0" w:color="auto"/>
            </w:tcBorders>
            <w:shd w:val="clear" w:color="auto" w:fill="F2F2F2"/>
          </w:tcPr>
          <w:p w:rsidR="0046208D" w:rsidRPr="0042228F" w:rsidRDefault="0046208D" w:rsidP="0046208D">
            <w:pPr>
              <w:widowControl w:val="0"/>
              <w:pBdr>
                <w:top w:val="nil"/>
                <w:left w:val="nil"/>
                <w:bottom w:val="nil"/>
                <w:right w:val="nil"/>
                <w:between w:val="nil"/>
              </w:pBdr>
              <w:jc w:val="center"/>
              <w:rPr>
                <w:rFonts w:ascii="Times New Roman" w:eastAsia="Times New Roman" w:hAnsi="Times New Roman" w:cs="Times New Roman"/>
                <w:color w:val="000000"/>
                <w:sz w:val="16"/>
                <w:szCs w:val="16"/>
                <w:lang w:val="en-CA"/>
              </w:rPr>
            </w:pPr>
          </w:p>
        </w:tc>
        <w:tc>
          <w:tcPr>
            <w:tcW w:w="850" w:type="dxa"/>
            <w:vMerge/>
            <w:tcBorders>
              <w:top w:val="single" w:sz="4" w:space="0" w:color="000000"/>
              <w:left w:val="single" w:sz="4" w:space="0" w:color="auto"/>
              <w:bottom w:val="single" w:sz="4" w:space="0" w:color="000000"/>
              <w:right w:val="single" w:sz="4" w:space="0" w:color="000000"/>
            </w:tcBorders>
            <w:shd w:val="clear" w:color="auto" w:fill="F2F2F2"/>
            <w:vAlign w:val="center"/>
          </w:tcPr>
          <w:p w:rsidR="0046208D" w:rsidRPr="0042228F" w:rsidRDefault="0046208D" w:rsidP="0046208D">
            <w:pPr>
              <w:widowControl w:val="0"/>
              <w:pBdr>
                <w:top w:val="nil"/>
                <w:left w:val="nil"/>
                <w:bottom w:val="nil"/>
                <w:right w:val="nil"/>
                <w:between w:val="nil"/>
              </w:pBdr>
              <w:jc w:val="center"/>
              <w:rPr>
                <w:rFonts w:ascii="Times New Roman" w:eastAsia="Times New Roman" w:hAnsi="Times New Roman" w:cs="Times New Roman"/>
                <w:color w:val="000000"/>
                <w:sz w:val="16"/>
                <w:szCs w:val="16"/>
                <w:lang w:val="en-CA"/>
              </w:rPr>
            </w:pPr>
          </w:p>
        </w:tc>
        <w:tc>
          <w:tcPr>
            <w:tcW w:w="992"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rsidR="0046208D" w:rsidRPr="0042228F" w:rsidRDefault="0046208D" w:rsidP="0046208D">
            <w:pPr>
              <w:widowControl w:val="0"/>
              <w:pBdr>
                <w:top w:val="nil"/>
                <w:left w:val="nil"/>
                <w:bottom w:val="nil"/>
                <w:right w:val="nil"/>
                <w:between w:val="nil"/>
              </w:pBdr>
              <w:jc w:val="center"/>
              <w:rPr>
                <w:rFonts w:ascii="Times New Roman" w:eastAsia="Times New Roman" w:hAnsi="Times New Roman" w:cs="Times New Roman"/>
                <w:color w:val="000000"/>
                <w:sz w:val="16"/>
                <w:szCs w:val="16"/>
                <w:lang w:val="en-CA"/>
              </w:rPr>
            </w:pPr>
          </w:p>
        </w:tc>
        <w:tc>
          <w:tcPr>
            <w:tcW w:w="851"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rsidR="0046208D" w:rsidRPr="0042228F" w:rsidRDefault="0046208D" w:rsidP="0046208D">
            <w:pPr>
              <w:widowControl w:val="0"/>
              <w:pBdr>
                <w:top w:val="nil"/>
                <w:left w:val="nil"/>
                <w:bottom w:val="nil"/>
                <w:right w:val="nil"/>
                <w:between w:val="nil"/>
              </w:pBdr>
              <w:jc w:val="center"/>
              <w:rPr>
                <w:rFonts w:ascii="Times New Roman" w:eastAsia="Times New Roman" w:hAnsi="Times New Roman" w:cs="Times New Roman"/>
                <w:color w:val="000000"/>
                <w:sz w:val="16"/>
                <w:szCs w:val="16"/>
                <w:lang w:val="en-CA"/>
              </w:rPr>
            </w:pPr>
          </w:p>
        </w:tc>
      </w:tr>
      <w:tr w:rsidR="00877B74" w:rsidRPr="0042228F" w:rsidTr="00877B74">
        <w:trPr>
          <w:trHeight w:val="459"/>
        </w:trPr>
        <w:tc>
          <w:tcPr>
            <w:tcW w:w="557" w:type="dxa"/>
            <w:vMerge w:val="restart"/>
            <w:tcBorders>
              <w:top w:val="nil"/>
              <w:left w:val="single" w:sz="8" w:space="0" w:color="000000"/>
              <w:bottom w:val="single" w:sz="8" w:space="0" w:color="000000"/>
              <w:right w:val="single" w:sz="8" w:space="0" w:color="7F7F7F"/>
            </w:tcBorders>
            <w:shd w:val="clear" w:color="auto" w:fill="F2F2F2"/>
            <w:textDirection w:val="btLr"/>
            <w:vAlign w:val="center"/>
          </w:tcPr>
          <w:p w:rsidR="00877B74" w:rsidRPr="0042228F" w:rsidRDefault="00877B74" w:rsidP="00877B74">
            <w:pPr>
              <w:spacing w:line="240" w:lineRule="auto"/>
              <w:ind w:left="113" w:right="113"/>
              <w:jc w:val="center"/>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Environment</w:t>
            </w:r>
          </w:p>
        </w:tc>
        <w:tc>
          <w:tcPr>
            <w:tcW w:w="1985" w:type="dxa"/>
            <w:vMerge w:val="restart"/>
            <w:tcBorders>
              <w:top w:val="nil"/>
              <w:left w:val="single" w:sz="8" w:space="0" w:color="7F7F7F"/>
              <w:bottom w:val="single" w:sz="8" w:space="0" w:color="000000"/>
              <w:right w:val="single" w:sz="8" w:space="0" w:color="000000"/>
            </w:tcBorders>
            <w:shd w:val="clear" w:color="auto" w:fill="auto"/>
          </w:tcPr>
          <w:p w:rsidR="00877B74" w:rsidRPr="00877B74" w:rsidRDefault="00877B74" w:rsidP="00877B74">
            <w:pPr>
              <w:rPr>
                <w:rFonts w:ascii="Times New Roman" w:hAnsi="Times New Roman" w:cs="Times New Roman"/>
                <w:sz w:val="16"/>
                <w:szCs w:val="16"/>
              </w:rPr>
            </w:pPr>
            <w:proofErr w:type="spellStart"/>
            <w:r w:rsidRPr="00877B74">
              <w:rPr>
                <w:rFonts w:ascii="Times New Roman" w:hAnsi="Times New Roman" w:cs="Times New Roman"/>
                <w:sz w:val="16"/>
                <w:szCs w:val="16"/>
              </w:rPr>
              <w:t>Challenge</w:t>
            </w:r>
            <w:proofErr w:type="spellEnd"/>
            <w:r w:rsidRPr="00877B74">
              <w:rPr>
                <w:rFonts w:ascii="Times New Roman" w:hAnsi="Times New Roman" w:cs="Times New Roman"/>
                <w:sz w:val="16"/>
                <w:szCs w:val="16"/>
              </w:rPr>
              <w:t xml:space="preserve"> 1. </w:t>
            </w:r>
            <w:proofErr w:type="spellStart"/>
            <w:r w:rsidRPr="00877B74">
              <w:rPr>
                <w:rFonts w:ascii="Times New Roman" w:hAnsi="Times New Roman" w:cs="Times New Roman"/>
                <w:sz w:val="16"/>
                <w:szCs w:val="16"/>
              </w:rPr>
              <w:t>Increasing</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frequency</w:t>
            </w:r>
            <w:proofErr w:type="spellEnd"/>
            <w:r w:rsidRPr="00877B74">
              <w:rPr>
                <w:rFonts w:ascii="Times New Roman" w:hAnsi="Times New Roman" w:cs="Times New Roman"/>
                <w:sz w:val="16"/>
                <w:szCs w:val="16"/>
              </w:rPr>
              <w:t xml:space="preserve"> and </w:t>
            </w:r>
            <w:proofErr w:type="spellStart"/>
            <w:r w:rsidRPr="00877B74">
              <w:rPr>
                <w:rFonts w:ascii="Times New Roman" w:hAnsi="Times New Roman" w:cs="Times New Roman"/>
                <w:sz w:val="16"/>
                <w:szCs w:val="16"/>
              </w:rPr>
              <w:t>intensity</w:t>
            </w:r>
            <w:proofErr w:type="spellEnd"/>
            <w:r w:rsidRPr="00877B74">
              <w:rPr>
                <w:rFonts w:ascii="Times New Roman" w:hAnsi="Times New Roman" w:cs="Times New Roman"/>
                <w:sz w:val="16"/>
                <w:szCs w:val="16"/>
              </w:rPr>
              <w:t xml:space="preserve"> of extreme </w:t>
            </w:r>
            <w:proofErr w:type="spellStart"/>
            <w:r w:rsidRPr="00877B74">
              <w:rPr>
                <w:rFonts w:ascii="Times New Roman" w:hAnsi="Times New Roman" w:cs="Times New Roman"/>
                <w:sz w:val="16"/>
                <w:szCs w:val="16"/>
              </w:rPr>
              <w:t>weather</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events</w:t>
            </w:r>
            <w:proofErr w:type="spellEnd"/>
          </w:p>
          <w:p w:rsidR="00877B74" w:rsidRPr="00877B74" w:rsidRDefault="00877B74" w:rsidP="00877B74">
            <w:pPr>
              <w:rPr>
                <w:rFonts w:ascii="Times New Roman" w:hAnsi="Times New Roman" w:cs="Times New Roman"/>
                <w:sz w:val="16"/>
                <w:szCs w:val="16"/>
              </w:rPr>
            </w:pPr>
          </w:p>
        </w:tc>
        <w:tc>
          <w:tcPr>
            <w:tcW w:w="2046" w:type="dxa"/>
            <w:tcBorders>
              <w:top w:val="nil"/>
              <w:left w:val="nil"/>
              <w:bottom w:val="single" w:sz="8" w:space="0" w:color="000000"/>
              <w:right w:val="single" w:sz="8" w:space="0" w:color="000000"/>
            </w:tcBorders>
            <w:shd w:val="clear" w:color="auto" w:fill="auto"/>
          </w:tcPr>
          <w:p w:rsidR="00877B74" w:rsidRPr="00877B74" w:rsidRDefault="00877B74" w:rsidP="00877B74">
            <w:pPr>
              <w:rPr>
                <w:rFonts w:ascii="Times New Roman" w:hAnsi="Times New Roman" w:cs="Times New Roman"/>
                <w:sz w:val="16"/>
                <w:szCs w:val="16"/>
              </w:rPr>
            </w:pPr>
            <w:proofErr w:type="spellStart"/>
            <w:r w:rsidRPr="00877B74">
              <w:rPr>
                <w:rFonts w:ascii="Times New Roman" w:hAnsi="Times New Roman" w:cs="Times New Roman"/>
                <w:sz w:val="16"/>
                <w:szCs w:val="16"/>
              </w:rPr>
              <w:t>Solution</w:t>
            </w:r>
            <w:proofErr w:type="spellEnd"/>
            <w:r w:rsidRPr="00877B74">
              <w:rPr>
                <w:rFonts w:ascii="Times New Roman" w:hAnsi="Times New Roman" w:cs="Times New Roman"/>
                <w:sz w:val="16"/>
                <w:szCs w:val="16"/>
              </w:rPr>
              <w:t xml:space="preserve"> 1 - </w:t>
            </w:r>
            <w:proofErr w:type="spellStart"/>
            <w:r w:rsidRPr="00877B74">
              <w:rPr>
                <w:rFonts w:ascii="Times New Roman" w:hAnsi="Times New Roman" w:cs="Times New Roman"/>
                <w:sz w:val="16"/>
                <w:szCs w:val="16"/>
              </w:rPr>
              <w:t>Promote</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climate-smart</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forestry</w:t>
            </w:r>
            <w:proofErr w:type="spellEnd"/>
            <w:r w:rsidRPr="00877B74">
              <w:rPr>
                <w:rFonts w:ascii="Times New Roman" w:hAnsi="Times New Roman" w:cs="Times New Roman"/>
                <w:sz w:val="16"/>
                <w:szCs w:val="16"/>
              </w:rPr>
              <w:t xml:space="preserve"> and </w:t>
            </w:r>
            <w:proofErr w:type="spellStart"/>
            <w:r w:rsidRPr="00877B74">
              <w:rPr>
                <w:rFonts w:ascii="Times New Roman" w:hAnsi="Times New Roman" w:cs="Times New Roman"/>
                <w:sz w:val="16"/>
                <w:szCs w:val="16"/>
              </w:rPr>
              <w:t>forest</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resilience</w:t>
            </w:r>
            <w:proofErr w:type="spellEnd"/>
            <w:r w:rsidRPr="00877B74">
              <w:rPr>
                <w:rFonts w:ascii="Times New Roman" w:hAnsi="Times New Roman" w:cs="Times New Roman"/>
                <w:sz w:val="16"/>
                <w:szCs w:val="16"/>
              </w:rPr>
              <w:t xml:space="preserve"> </w:t>
            </w:r>
          </w:p>
        </w:tc>
        <w:tc>
          <w:tcPr>
            <w:tcW w:w="1072" w:type="dxa"/>
            <w:tcBorders>
              <w:top w:val="nil"/>
              <w:left w:val="single" w:sz="4" w:space="0" w:color="000000"/>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single" w:sz="4" w:space="0" w:color="000000"/>
              <w:left w:val="nil"/>
              <w:bottom w:val="single" w:sz="4" w:space="0" w:color="000000"/>
              <w:right w:val="single" w:sz="4" w:space="0" w:color="auto"/>
            </w:tcBorders>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p>
        </w:tc>
        <w:tc>
          <w:tcPr>
            <w:tcW w:w="850" w:type="dxa"/>
            <w:tcBorders>
              <w:top w:val="nil"/>
              <w:left w:val="single" w:sz="4" w:space="0" w:color="auto"/>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r>
      <w:tr w:rsidR="00877B74" w:rsidRPr="0042228F" w:rsidTr="00877B74">
        <w:trPr>
          <w:trHeight w:val="300"/>
        </w:trPr>
        <w:tc>
          <w:tcPr>
            <w:tcW w:w="557" w:type="dxa"/>
            <w:vMerge/>
            <w:tcBorders>
              <w:top w:val="nil"/>
              <w:left w:val="single" w:sz="8" w:space="0" w:color="000000"/>
              <w:bottom w:val="single" w:sz="8" w:space="0" w:color="000000"/>
              <w:right w:val="single" w:sz="8" w:space="0" w:color="7F7F7F"/>
            </w:tcBorders>
            <w:shd w:val="clear" w:color="auto" w:fill="F2F2F2"/>
            <w:textDirection w:val="btLr"/>
            <w:vAlign w:val="center"/>
          </w:tcPr>
          <w:p w:rsidR="00877B74" w:rsidRPr="0042228F" w:rsidRDefault="00877B74" w:rsidP="00877B74">
            <w:pPr>
              <w:widowControl w:val="0"/>
              <w:pBdr>
                <w:top w:val="nil"/>
                <w:left w:val="nil"/>
                <w:bottom w:val="nil"/>
                <w:right w:val="nil"/>
                <w:between w:val="nil"/>
              </w:pBdr>
              <w:ind w:left="113" w:right="113"/>
              <w:rPr>
                <w:rFonts w:ascii="Times New Roman" w:eastAsia="Times New Roman" w:hAnsi="Times New Roman" w:cs="Times New Roman"/>
                <w:color w:val="000000"/>
                <w:sz w:val="16"/>
                <w:szCs w:val="16"/>
                <w:lang w:val="en-CA"/>
              </w:rPr>
            </w:pPr>
          </w:p>
        </w:tc>
        <w:tc>
          <w:tcPr>
            <w:tcW w:w="1985" w:type="dxa"/>
            <w:vMerge/>
            <w:tcBorders>
              <w:top w:val="nil"/>
              <w:left w:val="single" w:sz="8" w:space="0" w:color="7F7F7F"/>
              <w:bottom w:val="single" w:sz="8" w:space="0" w:color="000000"/>
              <w:right w:val="single" w:sz="8" w:space="0" w:color="000000"/>
            </w:tcBorders>
            <w:shd w:val="clear" w:color="auto" w:fill="auto"/>
          </w:tcPr>
          <w:p w:rsidR="00877B74" w:rsidRPr="00877B74" w:rsidRDefault="00877B74" w:rsidP="00877B74">
            <w:pPr>
              <w:widowControl w:val="0"/>
              <w:pBdr>
                <w:top w:val="nil"/>
                <w:left w:val="nil"/>
                <w:bottom w:val="nil"/>
                <w:right w:val="nil"/>
                <w:between w:val="nil"/>
              </w:pBdr>
              <w:rPr>
                <w:rFonts w:ascii="Times New Roman" w:eastAsia="Times New Roman" w:hAnsi="Times New Roman" w:cs="Times New Roman"/>
                <w:color w:val="000000"/>
                <w:sz w:val="16"/>
                <w:szCs w:val="16"/>
                <w:lang w:val="en-CA"/>
              </w:rPr>
            </w:pPr>
          </w:p>
        </w:tc>
        <w:tc>
          <w:tcPr>
            <w:tcW w:w="2046" w:type="dxa"/>
            <w:tcBorders>
              <w:top w:val="nil"/>
              <w:left w:val="nil"/>
              <w:bottom w:val="single" w:sz="8" w:space="0" w:color="000000"/>
              <w:right w:val="single" w:sz="8" w:space="0" w:color="000000"/>
            </w:tcBorders>
            <w:shd w:val="clear" w:color="auto" w:fill="auto"/>
          </w:tcPr>
          <w:p w:rsidR="00877B74" w:rsidRPr="00877B74" w:rsidRDefault="00877B74" w:rsidP="00877B74">
            <w:pPr>
              <w:spacing w:line="240" w:lineRule="auto"/>
              <w:rPr>
                <w:rFonts w:ascii="Times New Roman" w:eastAsia="Times New Roman" w:hAnsi="Times New Roman" w:cs="Times New Roman"/>
                <w:color w:val="000000"/>
                <w:sz w:val="16"/>
                <w:szCs w:val="16"/>
                <w:lang w:val="en-CA"/>
              </w:rPr>
            </w:pPr>
            <w:proofErr w:type="spellStart"/>
            <w:r w:rsidRPr="00877B74">
              <w:rPr>
                <w:rFonts w:ascii="Times New Roman" w:hAnsi="Times New Roman" w:cs="Times New Roman"/>
                <w:sz w:val="16"/>
                <w:szCs w:val="16"/>
              </w:rPr>
              <w:t>Solution</w:t>
            </w:r>
            <w:proofErr w:type="spellEnd"/>
            <w:r w:rsidRPr="00877B74">
              <w:rPr>
                <w:rFonts w:ascii="Times New Roman" w:hAnsi="Times New Roman" w:cs="Times New Roman"/>
                <w:sz w:val="16"/>
                <w:szCs w:val="16"/>
              </w:rPr>
              <w:t xml:space="preserve"> 2 - </w:t>
            </w:r>
            <w:proofErr w:type="spellStart"/>
            <w:r w:rsidRPr="00877B74">
              <w:rPr>
                <w:rFonts w:ascii="Times New Roman" w:hAnsi="Times New Roman" w:cs="Times New Roman"/>
                <w:sz w:val="16"/>
                <w:szCs w:val="16"/>
              </w:rPr>
              <w:t>Improve</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integration</w:t>
            </w:r>
            <w:proofErr w:type="spellEnd"/>
            <w:r w:rsidRPr="00877B74">
              <w:rPr>
                <w:rFonts w:ascii="Times New Roman" w:hAnsi="Times New Roman" w:cs="Times New Roman"/>
                <w:sz w:val="16"/>
                <w:szCs w:val="16"/>
              </w:rPr>
              <w:t xml:space="preserve"> of </w:t>
            </w:r>
            <w:proofErr w:type="spellStart"/>
            <w:r w:rsidRPr="00877B74">
              <w:rPr>
                <w:rFonts w:ascii="Times New Roman" w:hAnsi="Times New Roman" w:cs="Times New Roman"/>
                <w:sz w:val="16"/>
                <w:szCs w:val="16"/>
              </w:rPr>
              <w:t>regulating</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forest</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ecosystem</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services</w:t>
            </w:r>
            <w:proofErr w:type="spellEnd"/>
            <w:r w:rsidRPr="00877B74">
              <w:rPr>
                <w:rFonts w:ascii="Times New Roman" w:hAnsi="Times New Roman" w:cs="Times New Roman"/>
                <w:sz w:val="16"/>
                <w:szCs w:val="16"/>
              </w:rPr>
              <w:t xml:space="preserve"> in local and regional </w:t>
            </w:r>
            <w:proofErr w:type="spellStart"/>
            <w:r w:rsidRPr="00877B74">
              <w:rPr>
                <w:rFonts w:ascii="Times New Roman" w:hAnsi="Times New Roman" w:cs="Times New Roman"/>
                <w:sz w:val="16"/>
                <w:szCs w:val="16"/>
              </w:rPr>
              <w:t>planning</w:t>
            </w:r>
            <w:proofErr w:type="spellEnd"/>
          </w:p>
        </w:tc>
        <w:tc>
          <w:tcPr>
            <w:tcW w:w="1072" w:type="dxa"/>
            <w:tcBorders>
              <w:top w:val="nil"/>
              <w:left w:val="single" w:sz="4" w:space="0" w:color="000000"/>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single" w:sz="4" w:space="0" w:color="000000"/>
              <w:left w:val="nil"/>
              <w:bottom w:val="single" w:sz="4" w:space="0" w:color="000000"/>
              <w:right w:val="single" w:sz="4" w:space="0" w:color="auto"/>
            </w:tcBorders>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p>
        </w:tc>
        <w:tc>
          <w:tcPr>
            <w:tcW w:w="850" w:type="dxa"/>
            <w:tcBorders>
              <w:top w:val="nil"/>
              <w:left w:val="single" w:sz="4" w:space="0" w:color="auto"/>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r>
      <w:tr w:rsidR="00877B74" w:rsidRPr="0042228F" w:rsidTr="00877B74">
        <w:trPr>
          <w:trHeight w:val="726"/>
        </w:trPr>
        <w:tc>
          <w:tcPr>
            <w:tcW w:w="557" w:type="dxa"/>
            <w:vMerge/>
            <w:tcBorders>
              <w:top w:val="nil"/>
              <w:left w:val="single" w:sz="8" w:space="0" w:color="000000"/>
              <w:bottom w:val="single" w:sz="8" w:space="0" w:color="000000"/>
              <w:right w:val="single" w:sz="8" w:space="0" w:color="7F7F7F"/>
            </w:tcBorders>
            <w:shd w:val="clear" w:color="auto" w:fill="F2F2F2"/>
            <w:textDirection w:val="btLr"/>
            <w:vAlign w:val="center"/>
          </w:tcPr>
          <w:p w:rsidR="00877B74" w:rsidRPr="0042228F" w:rsidRDefault="00877B74" w:rsidP="00877B74">
            <w:pPr>
              <w:widowControl w:val="0"/>
              <w:pBdr>
                <w:top w:val="nil"/>
                <w:left w:val="nil"/>
                <w:bottom w:val="nil"/>
                <w:right w:val="nil"/>
                <w:between w:val="nil"/>
              </w:pBdr>
              <w:ind w:left="113" w:right="113"/>
              <w:rPr>
                <w:rFonts w:ascii="Times New Roman" w:eastAsia="Times New Roman" w:hAnsi="Times New Roman" w:cs="Times New Roman"/>
                <w:color w:val="000000"/>
                <w:sz w:val="16"/>
                <w:szCs w:val="16"/>
                <w:lang w:val="en-CA"/>
              </w:rPr>
            </w:pPr>
          </w:p>
        </w:tc>
        <w:tc>
          <w:tcPr>
            <w:tcW w:w="1985" w:type="dxa"/>
            <w:tcBorders>
              <w:top w:val="nil"/>
              <w:left w:val="nil"/>
              <w:bottom w:val="single" w:sz="8" w:space="0" w:color="000000"/>
              <w:right w:val="single" w:sz="8" w:space="0" w:color="000000"/>
            </w:tcBorders>
            <w:shd w:val="clear" w:color="auto" w:fill="auto"/>
          </w:tcPr>
          <w:p w:rsidR="00877B74" w:rsidRPr="00877B74" w:rsidRDefault="00877B74" w:rsidP="00877B74">
            <w:pPr>
              <w:rPr>
                <w:rFonts w:ascii="Times New Roman" w:hAnsi="Times New Roman" w:cs="Times New Roman"/>
                <w:sz w:val="16"/>
                <w:szCs w:val="16"/>
              </w:rPr>
            </w:pPr>
            <w:proofErr w:type="spellStart"/>
            <w:r w:rsidRPr="00877B74">
              <w:rPr>
                <w:rFonts w:ascii="Times New Roman" w:hAnsi="Times New Roman" w:cs="Times New Roman"/>
                <w:sz w:val="16"/>
                <w:szCs w:val="16"/>
              </w:rPr>
              <w:t>Challenge</w:t>
            </w:r>
            <w:proofErr w:type="spellEnd"/>
            <w:r w:rsidRPr="00877B74">
              <w:rPr>
                <w:rFonts w:ascii="Times New Roman" w:hAnsi="Times New Roman" w:cs="Times New Roman"/>
                <w:sz w:val="16"/>
                <w:szCs w:val="16"/>
              </w:rPr>
              <w:t xml:space="preserve"> 2. </w:t>
            </w:r>
            <w:proofErr w:type="spellStart"/>
            <w:r w:rsidRPr="00877B74">
              <w:rPr>
                <w:rFonts w:ascii="Times New Roman" w:hAnsi="Times New Roman" w:cs="Times New Roman"/>
                <w:sz w:val="16"/>
                <w:szCs w:val="16"/>
              </w:rPr>
              <w:t>Increasing</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extent</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frequency</w:t>
            </w:r>
            <w:proofErr w:type="spellEnd"/>
            <w:r w:rsidRPr="00877B74">
              <w:rPr>
                <w:rFonts w:ascii="Times New Roman" w:hAnsi="Times New Roman" w:cs="Times New Roman"/>
                <w:sz w:val="16"/>
                <w:szCs w:val="16"/>
              </w:rPr>
              <w:t xml:space="preserve">, and </w:t>
            </w:r>
            <w:proofErr w:type="spellStart"/>
            <w:r w:rsidRPr="00877B74">
              <w:rPr>
                <w:rFonts w:ascii="Times New Roman" w:hAnsi="Times New Roman" w:cs="Times New Roman"/>
                <w:sz w:val="16"/>
                <w:szCs w:val="16"/>
              </w:rPr>
              <w:t>impacts</w:t>
            </w:r>
            <w:proofErr w:type="spellEnd"/>
            <w:r w:rsidRPr="00877B74">
              <w:rPr>
                <w:rFonts w:ascii="Times New Roman" w:hAnsi="Times New Roman" w:cs="Times New Roman"/>
                <w:sz w:val="16"/>
                <w:szCs w:val="16"/>
              </w:rPr>
              <w:t xml:space="preserve"> of </w:t>
            </w:r>
            <w:proofErr w:type="spellStart"/>
            <w:r w:rsidRPr="00877B74">
              <w:rPr>
                <w:rFonts w:ascii="Times New Roman" w:hAnsi="Times New Roman" w:cs="Times New Roman"/>
                <w:sz w:val="16"/>
                <w:szCs w:val="16"/>
              </w:rPr>
              <w:t>events</w:t>
            </w:r>
            <w:proofErr w:type="spellEnd"/>
            <w:r w:rsidRPr="00877B74">
              <w:rPr>
                <w:rFonts w:ascii="Times New Roman" w:hAnsi="Times New Roman" w:cs="Times New Roman"/>
                <w:sz w:val="16"/>
                <w:szCs w:val="16"/>
              </w:rPr>
              <w:t xml:space="preserve"> in </w:t>
            </w:r>
            <w:proofErr w:type="spellStart"/>
            <w:r w:rsidRPr="00877B74">
              <w:rPr>
                <w:rFonts w:ascii="Times New Roman" w:hAnsi="Times New Roman" w:cs="Times New Roman"/>
                <w:sz w:val="16"/>
                <w:szCs w:val="16"/>
              </w:rPr>
              <w:t>forest</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habitats</w:t>
            </w:r>
            <w:proofErr w:type="spellEnd"/>
            <w:r w:rsidRPr="00877B74">
              <w:rPr>
                <w:rFonts w:ascii="Times New Roman" w:hAnsi="Times New Roman" w:cs="Times New Roman"/>
                <w:sz w:val="16"/>
                <w:szCs w:val="16"/>
              </w:rPr>
              <w:t xml:space="preserve"> </w:t>
            </w:r>
          </w:p>
        </w:tc>
        <w:tc>
          <w:tcPr>
            <w:tcW w:w="2046" w:type="dxa"/>
            <w:tcBorders>
              <w:top w:val="nil"/>
              <w:left w:val="nil"/>
              <w:bottom w:val="single" w:sz="8" w:space="0" w:color="000000"/>
              <w:right w:val="single" w:sz="8" w:space="0" w:color="000000"/>
            </w:tcBorders>
            <w:shd w:val="clear" w:color="auto" w:fill="auto"/>
          </w:tcPr>
          <w:p w:rsidR="00877B74" w:rsidRPr="00877B74" w:rsidRDefault="00877B74" w:rsidP="00877B74">
            <w:pPr>
              <w:rPr>
                <w:rFonts w:ascii="Times New Roman" w:hAnsi="Times New Roman" w:cs="Times New Roman"/>
                <w:sz w:val="16"/>
                <w:szCs w:val="16"/>
              </w:rPr>
            </w:pPr>
            <w:proofErr w:type="spellStart"/>
            <w:r w:rsidRPr="00877B74">
              <w:rPr>
                <w:rFonts w:ascii="Times New Roman" w:hAnsi="Times New Roman" w:cs="Times New Roman"/>
                <w:sz w:val="16"/>
                <w:szCs w:val="16"/>
              </w:rPr>
              <w:t>Solution</w:t>
            </w:r>
            <w:proofErr w:type="spellEnd"/>
            <w:r w:rsidRPr="00877B74">
              <w:rPr>
                <w:rFonts w:ascii="Times New Roman" w:hAnsi="Times New Roman" w:cs="Times New Roman"/>
                <w:sz w:val="16"/>
                <w:szCs w:val="16"/>
              </w:rPr>
              <w:t xml:space="preserve"> 3 - </w:t>
            </w:r>
            <w:proofErr w:type="spellStart"/>
            <w:r w:rsidRPr="00877B74">
              <w:rPr>
                <w:rFonts w:ascii="Times New Roman" w:hAnsi="Times New Roman" w:cs="Times New Roman"/>
                <w:sz w:val="16"/>
                <w:szCs w:val="16"/>
              </w:rPr>
              <w:t>Coordinate</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strategic</w:t>
            </w:r>
            <w:proofErr w:type="spellEnd"/>
            <w:r w:rsidRPr="00877B74">
              <w:rPr>
                <w:rFonts w:ascii="Times New Roman" w:hAnsi="Times New Roman" w:cs="Times New Roman"/>
                <w:sz w:val="16"/>
                <w:szCs w:val="16"/>
              </w:rPr>
              <w:t xml:space="preserve"> regional </w:t>
            </w:r>
            <w:proofErr w:type="spellStart"/>
            <w:r w:rsidRPr="00877B74">
              <w:rPr>
                <w:rFonts w:ascii="Times New Roman" w:hAnsi="Times New Roman" w:cs="Times New Roman"/>
                <w:sz w:val="16"/>
                <w:szCs w:val="16"/>
              </w:rPr>
              <w:t>forestry</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stakeholders</w:t>
            </w:r>
            <w:proofErr w:type="spellEnd"/>
            <w:r w:rsidRPr="00877B74">
              <w:rPr>
                <w:rFonts w:ascii="Times New Roman" w:hAnsi="Times New Roman" w:cs="Times New Roman"/>
                <w:sz w:val="16"/>
                <w:szCs w:val="16"/>
              </w:rPr>
              <w:t xml:space="preserve"> to </w:t>
            </w:r>
            <w:proofErr w:type="spellStart"/>
            <w:r w:rsidRPr="00877B74">
              <w:rPr>
                <w:rFonts w:ascii="Times New Roman" w:hAnsi="Times New Roman" w:cs="Times New Roman"/>
                <w:sz w:val="16"/>
                <w:szCs w:val="16"/>
              </w:rPr>
              <w:t>join</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forces</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against</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biological</w:t>
            </w:r>
            <w:proofErr w:type="spellEnd"/>
            <w:r w:rsidRPr="00877B74">
              <w:rPr>
                <w:rFonts w:ascii="Times New Roman" w:hAnsi="Times New Roman" w:cs="Times New Roman"/>
                <w:sz w:val="16"/>
                <w:szCs w:val="16"/>
              </w:rPr>
              <w:t xml:space="preserve"> and </w:t>
            </w:r>
            <w:proofErr w:type="spellStart"/>
            <w:r w:rsidRPr="00877B74">
              <w:rPr>
                <w:rFonts w:ascii="Times New Roman" w:hAnsi="Times New Roman" w:cs="Times New Roman"/>
                <w:sz w:val="16"/>
                <w:szCs w:val="16"/>
              </w:rPr>
              <w:t>environmental</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threats</w:t>
            </w:r>
            <w:proofErr w:type="spellEnd"/>
          </w:p>
        </w:tc>
        <w:tc>
          <w:tcPr>
            <w:tcW w:w="1072" w:type="dxa"/>
            <w:tcBorders>
              <w:top w:val="nil"/>
              <w:left w:val="single" w:sz="4" w:space="0" w:color="000000"/>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single" w:sz="4" w:space="0" w:color="000000"/>
              <w:left w:val="nil"/>
              <w:bottom w:val="single" w:sz="4" w:space="0" w:color="000000"/>
              <w:right w:val="single" w:sz="4" w:space="0" w:color="auto"/>
            </w:tcBorders>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p>
        </w:tc>
        <w:tc>
          <w:tcPr>
            <w:tcW w:w="850" w:type="dxa"/>
            <w:tcBorders>
              <w:top w:val="nil"/>
              <w:left w:val="single" w:sz="4" w:space="0" w:color="auto"/>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r>
      <w:tr w:rsidR="00877B74" w:rsidRPr="0042228F" w:rsidTr="00877B74">
        <w:trPr>
          <w:trHeight w:val="538"/>
        </w:trPr>
        <w:tc>
          <w:tcPr>
            <w:tcW w:w="557" w:type="dxa"/>
            <w:vMerge/>
            <w:tcBorders>
              <w:top w:val="nil"/>
              <w:left w:val="single" w:sz="8" w:space="0" w:color="000000"/>
              <w:bottom w:val="single" w:sz="8" w:space="0" w:color="000000"/>
              <w:right w:val="single" w:sz="8" w:space="0" w:color="7F7F7F"/>
            </w:tcBorders>
            <w:shd w:val="clear" w:color="auto" w:fill="F2F2F2"/>
            <w:textDirection w:val="btLr"/>
            <w:vAlign w:val="center"/>
          </w:tcPr>
          <w:p w:rsidR="00877B74" w:rsidRPr="0042228F" w:rsidRDefault="00877B74" w:rsidP="00877B74">
            <w:pPr>
              <w:widowControl w:val="0"/>
              <w:pBdr>
                <w:top w:val="nil"/>
                <w:left w:val="nil"/>
                <w:bottom w:val="nil"/>
                <w:right w:val="nil"/>
                <w:between w:val="nil"/>
              </w:pBdr>
              <w:ind w:left="113" w:right="113"/>
              <w:rPr>
                <w:rFonts w:ascii="Times New Roman" w:eastAsia="Times New Roman" w:hAnsi="Times New Roman" w:cs="Times New Roman"/>
                <w:color w:val="000000"/>
                <w:sz w:val="16"/>
                <w:szCs w:val="16"/>
                <w:lang w:val="en-CA"/>
              </w:rPr>
            </w:pPr>
          </w:p>
        </w:tc>
        <w:tc>
          <w:tcPr>
            <w:tcW w:w="1985" w:type="dxa"/>
            <w:tcBorders>
              <w:top w:val="nil"/>
              <w:left w:val="nil"/>
              <w:bottom w:val="single" w:sz="8" w:space="0" w:color="000000"/>
              <w:right w:val="single" w:sz="8" w:space="0" w:color="000000"/>
            </w:tcBorders>
            <w:shd w:val="clear" w:color="auto" w:fill="auto"/>
          </w:tcPr>
          <w:p w:rsidR="00877B74" w:rsidRPr="00877B74" w:rsidRDefault="00877B74" w:rsidP="00877B74">
            <w:pPr>
              <w:rPr>
                <w:rFonts w:ascii="Times New Roman" w:hAnsi="Times New Roman" w:cs="Times New Roman"/>
                <w:sz w:val="16"/>
                <w:szCs w:val="16"/>
              </w:rPr>
            </w:pPr>
            <w:proofErr w:type="spellStart"/>
            <w:r w:rsidRPr="00877B74">
              <w:rPr>
                <w:rFonts w:ascii="Times New Roman" w:hAnsi="Times New Roman" w:cs="Times New Roman"/>
                <w:sz w:val="16"/>
                <w:szCs w:val="16"/>
              </w:rPr>
              <w:t>Challenge</w:t>
            </w:r>
            <w:proofErr w:type="spellEnd"/>
            <w:r w:rsidRPr="00877B74">
              <w:rPr>
                <w:rFonts w:ascii="Times New Roman" w:hAnsi="Times New Roman" w:cs="Times New Roman"/>
                <w:sz w:val="16"/>
                <w:szCs w:val="16"/>
              </w:rPr>
              <w:t xml:space="preserve"> 3: </w:t>
            </w:r>
            <w:proofErr w:type="spellStart"/>
            <w:r w:rsidRPr="00877B74">
              <w:rPr>
                <w:rFonts w:ascii="Times New Roman" w:hAnsi="Times New Roman" w:cs="Times New Roman"/>
                <w:sz w:val="16"/>
                <w:szCs w:val="16"/>
              </w:rPr>
              <w:t>Fragmentation</w:t>
            </w:r>
            <w:proofErr w:type="spellEnd"/>
            <w:r w:rsidRPr="00877B74">
              <w:rPr>
                <w:rFonts w:ascii="Times New Roman" w:hAnsi="Times New Roman" w:cs="Times New Roman"/>
                <w:sz w:val="16"/>
                <w:szCs w:val="16"/>
              </w:rPr>
              <w:t xml:space="preserve"> of </w:t>
            </w:r>
            <w:proofErr w:type="spellStart"/>
            <w:r w:rsidRPr="00877B74">
              <w:rPr>
                <w:rFonts w:ascii="Times New Roman" w:hAnsi="Times New Roman" w:cs="Times New Roman"/>
                <w:sz w:val="16"/>
                <w:szCs w:val="16"/>
              </w:rPr>
              <w:t>forest</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habitats</w:t>
            </w:r>
            <w:proofErr w:type="spellEnd"/>
            <w:r w:rsidRPr="00877B74">
              <w:rPr>
                <w:rFonts w:ascii="Times New Roman" w:hAnsi="Times New Roman" w:cs="Times New Roman"/>
                <w:sz w:val="16"/>
                <w:szCs w:val="16"/>
              </w:rPr>
              <w:t xml:space="preserve"> </w:t>
            </w:r>
          </w:p>
        </w:tc>
        <w:tc>
          <w:tcPr>
            <w:tcW w:w="2046" w:type="dxa"/>
            <w:tcBorders>
              <w:top w:val="nil"/>
              <w:left w:val="nil"/>
              <w:bottom w:val="single" w:sz="8" w:space="0" w:color="000000"/>
              <w:right w:val="single" w:sz="8" w:space="0" w:color="000000"/>
            </w:tcBorders>
            <w:shd w:val="clear" w:color="auto" w:fill="auto"/>
          </w:tcPr>
          <w:p w:rsidR="00877B74" w:rsidRPr="00877B74" w:rsidRDefault="00877B74" w:rsidP="00877B74">
            <w:pPr>
              <w:rPr>
                <w:rFonts w:ascii="Times New Roman" w:hAnsi="Times New Roman" w:cs="Times New Roman"/>
                <w:sz w:val="16"/>
                <w:szCs w:val="16"/>
              </w:rPr>
            </w:pPr>
            <w:proofErr w:type="spellStart"/>
            <w:r w:rsidRPr="00877B74">
              <w:rPr>
                <w:rFonts w:ascii="Times New Roman" w:hAnsi="Times New Roman" w:cs="Times New Roman"/>
                <w:sz w:val="16"/>
                <w:szCs w:val="16"/>
              </w:rPr>
              <w:t>Solution</w:t>
            </w:r>
            <w:proofErr w:type="spellEnd"/>
            <w:r w:rsidRPr="00877B74">
              <w:rPr>
                <w:rFonts w:ascii="Times New Roman" w:hAnsi="Times New Roman" w:cs="Times New Roman"/>
                <w:sz w:val="16"/>
                <w:szCs w:val="16"/>
              </w:rPr>
              <w:t xml:space="preserve"> 4 - </w:t>
            </w:r>
            <w:proofErr w:type="spellStart"/>
            <w:r w:rsidRPr="00877B74">
              <w:rPr>
                <w:rFonts w:ascii="Times New Roman" w:hAnsi="Times New Roman" w:cs="Times New Roman"/>
                <w:sz w:val="16"/>
                <w:szCs w:val="16"/>
              </w:rPr>
              <w:t>Implementation</w:t>
            </w:r>
            <w:proofErr w:type="spellEnd"/>
            <w:r w:rsidRPr="00877B74">
              <w:rPr>
                <w:rFonts w:ascii="Times New Roman" w:hAnsi="Times New Roman" w:cs="Times New Roman"/>
                <w:sz w:val="16"/>
                <w:szCs w:val="16"/>
              </w:rPr>
              <w:t xml:space="preserve"> of </w:t>
            </w:r>
            <w:proofErr w:type="spellStart"/>
            <w:r w:rsidRPr="00877B74">
              <w:rPr>
                <w:rFonts w:ascii="Times New Roman" w:hAnsi="Times New Roman" w:cs="Times New Roman"/>
                <w:sz w:val="16"/>
                <w:szCs w:val="16"/>
              </w:rPr>
              <w:t>systematic</w:t>
            </w:r>
            <w:proofErr w:type="spellEnd"/>
            <w:r w:rsidRPr="00877B74">
              <w:rPr>
                <w:rFonts w:ascii="Times New Roman" w:hAnsi="Times New Roman" w:cs="Times New Roman"/>
                <w:sz w:val="16"/>
                <w:szCs w:val="16"/>
              </w:rPr>
              <w:t xml:space="preserve"> and </w:t>
            </w:r>
            <w:proofErr w:type="spellStart"/>
            <w:r w:rsidRPr="00877B74">
              <w:rPr>
                <w:rFonts w:ascii="Times New Roman" w:hAnsi="Times New Roman" w:cs="Times New Roman"/>
                <w:sz w:val="16"/>
                <w:szCs w:val="16"/>
              </w:rPr>
              <w:t>comprehensive</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environmental</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assessments</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considering</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multiple</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scales</w:t>
            </w:r>
            <w:proofErr w:type="spellEnd"/>
            <w:r w:rsidRPr="00877B74">
              <w:rPr>
                <w:rFonts w:ascii="Times New Roman" w:hAnsi="Times New Roman" w:cs="Times New Roman"/>
                <w:sz w:val="16"/>
                <w:szCs w:val="16"/>
              </w:rPr>
              <w:t xml:space="preserve"> and </w:t>
            </w:r>
            <w:proofErr w:type="spellStart"/>
            <w:r w:rsidRPr="00877B74">
              <w:rPr>
                <w:rFonts w:ascii="Times New Roman" w:hAnsi="Times New Roman" w:cs="Times New Roman"/>
                <w:sz w:val="16"/>
                <w:szCs w:val="16"/>
              </w:rPr>
              <w:t>cumulative</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effects</w:t>
            </w:r>
            <w:proofErr w:type="spellEnd"/>
            <w:r w:rsidRPr="00877B74">
              <w:rPr>
                <w:rFonts w:ascii="Times New Roman" w:hAnsi="Times New Roman" w:cs="Times New Roman"/>
                <w:sz w:val="16"/>
                <w:szCs w:val="16"/>
              </w:rPr>
              <w:t xml:space="preserve"> of </w:t>
            </w:r>
            <w:proofErr w:type="spellStart"/>
            <w:r w:rsidRPr="00877B74">
              <w:rPr>
                <w:rFonts w:ascii="Times New Roman" w:hAnsi="Times New Roman" w:cs="Times New Roman"/>
                <w:sz w:val="16"/>
                <w:szCs w:val="16"/>
              </w:rPr>
              <w:t>forest</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fragmentation</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on</w:t>
            </w:r>
            <w:proofErr w:type="spellEnd"/>
            <w:r w:rsidRPr="00877B74">
              <w:rPr>
                <w:rFonts w:ascii="Times New Roman" w:hAnsi="Times New Roman" w:cs="Times New Roman"/>
                <w:sz w:val="16"/>
                <w:szCs w:val="16"/>
              </w:rPr>
              <w:t xml:space="preserve"> FES at </w:t>
            </w:r>
            <w:proofErr w:type="spellStart"/>
            <w:r w:rsidRPr="00877B74">
              <w:rPr>
                <w:rFonts w:ascii="Times New Roman" w:hAnsi="Times New Roman" w:cs="Times New Roman"/>
                <w:sz w:val="16"/>
                <w:szCs w:val="16"/>
              </w:rPr>
              <w:t>landscape</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level</w:t>
            </w:r>
            <w:proofErr w:type="spellEnd"/>
          </w:p>
        </w:tc>
        <w:tc>
          <w:tcPr>
            <w:tcW w:w="1072" w:type="dxa"/>
            <w:tcBorders>
              <w:top w:val="nil"/>
              <w:left w:val="single" w:sz="4" w:space="0" w:color="000000"/>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single" w:sz="4" w:space="0" w:color="000000"/>
              <w:left w:val="nil"/>
              <w:bottom w:val="single" w:sz="4" w:space="0" w:color="000000"/>
              <w:right w:val="single" w:sz="4" w:space="0" w:color="auto"/>
            </w:tcBorders>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p>
        </w:tc>
        <w:tc>
          <w:tcPr>
            <w:tcW w:w="850" w:type="dxa"/>
            <w:tcBorders>
              <w:top w:val="nil"/>
              <w:left w:val="single" w:sz="4" w:space="0" w:color="auto"/>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r>
      <w:tr w:rsidR="00877B74" w:rsidRPr="0042228F" w:rsidTr="00877B74">
        <w:trPr>
          <w:trHeight w:val="532"/>
        </w:trPr>
        <w:tc>
          <w:tcPr>
            <w:tcW w:w="557" w:type="dxa"/>
            <w:vMerge w:val="restart"/>
            <w:tcBorders>
              <w:top w:val="nil"/>
              <w:left w:val="single" w:sz="8" w:space="0" w:color="000000"/>
              <w:bottom w:val="single" w:sz="8" w:space="0" w:color="000000"/>
              <w:right w:val="single" w:sz="8" w:space="0" w:color="7F7F7F"/>
            </w:tcBorders>
            <w:shd w:val="clear" w:color="auto" w:fill="F2F2F2"/>
            <w:textDirection w:val="btLr"/>
            <w:vAlign w:val="center"/>
          </w:tcPr>
          <w:p w:rsidR="00877B74" w:rsidRPr="0042228F" w:rsidRDefault="00877B74" w:rsidP="00877B74">
            <w:pPr>
              <w:spacing w:line="240" w:lineRule="auto"/>
              <w:ind w:left="113" w:right="113"/>
              <w:jc w:val="center"/>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Management</w:t>
            </w:r>
          </w:p>
        </w:tc>
        <w:tc>
          <w:tcPr>
            <w:tcW w:w="1985" w:type="dxa"/>
            <w:tcBorders>
              <w:top w:val="nil"/>
              <w:left w:val="nil"/>
              <w:bottom w:val="single" w:sz="8" w:space="0" w:color="000000"/>
              <w:right w:val="single" w:sz="8" w:space="0" w:color="000000"/>
            </w:tcBorders>
            <w:shd w:val="clear" w:color="auto" w:fill="auto"/>
          </w:tcPr>
          <w:p w:rsidR="00877B74" w:rsidRPr="00877B74" w:rsidRDefault="00877B74" w:rsidP="00877B74">
            <w:pPr>
              <w:rPr>
                <w:rFonts w:ascii="Times New Roman" w:hAnsi="Times New Roman" w:cs="Times New Roman"/>
                <w:sz w:val="16"/>
                <w:szCs w:val="16"/>
              </w:rPr>
            </w:pPr>
            <w:proofErr w:type="spellStart"/>
            <w:r w:rsidRPr="00877B74">
              <w:rPr>
                <w:rFonts w:ascii="Times New Roman" w:hAnsi="Times New Roman" w:cs="Times New Roman"/>
                <w:sz w:val="16"/>
                <w:szCs w:val="16"/>
              </w:rPr>
              <w:t>Challenge</w:t>
            </w:r>
            <w:proofErr w:type="spellEnd"/>
            <w:r w:rsidRPr="00877B74">
              <w:rPr>
                <w:rFonts w:ascii="Times New Roman" w:hAnsi="Times New Roman" w:cs="Times New Roman"/>
                <w:sz w:val="16"/>
                <w:szCs w:val="16"/>
              </w:rPr>
              <w:t xml:space="preserve"> 4. Narrow </w:t>
            </w:r>
            <w:proofErr w:type="spellStart"/>
            <w:r w:rsidRPr="00877B74">
              <w:rPr>
                <w:rFonts w:ascii="Times New Roman" w:hAnsi="Times New Roman" w:cs="Times New Roman"/>
                <w:sz w:val="16"/>
                <w:szCs w:val="16"/>
              </w:rPr>
              <w:t>focus</w:t>
            </w:r>
            <w:proofErr w:type="spellEnd"/>
            <w:r w:rsidRPr="00877B74">
              <w:rPr>
                <w:rFonts w:ascii="Times New Roman" w:hAnsi="Times New Roman" w:cs="Times New Roman"/>
                <w:sz w:val="16"/>
                <w:szCs w:val="16"/>
              </w:rPr>
              <w:t xml:space="preserve"> and </w:t>
            </w:r>
            <w:proofErr w:type="spellStart"/>
            <w:r w:rsidRPr="00877B74">
              <w:rPr>
                <w:rFonts w:ascii="Times New Roman" w:hAnsi="Times New Roman" w:cs="Times New Roman"/>
                <w:sz w:val="16"/>
                <w:szCs w:val="16"/>
              </w:rPr>
              <w:t>normative</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mindset</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on</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forest</w:t>
            </w:r>
            <w:proofErr w:type="spellEnd"/>
            <w:r w:rsidRPr="00877B74">
              <w:rPr>
                <w:rFonts w:ascii="Times New Roman" w:hAnsi="Times New Roman" w:cs="Times New Roman"/>
                <w:sz w:val="16"/>
                <w:szCs w:val="16"/>
              </w:rPr>
              <w:t xml:space="preserve"> management</w:t>
            </w:r>
          </w:p>
        </w:tc>
        <w:tc>
          <w:tcPr>
            <w:tcW w:w="2046" w:type="dxa"/>
            <w:tcBorders>
              <w:top w:val="nil"/>
              <w:left w:val="nil"/>
              <w:bottom w:val="single" w:sz="8" w:space="0" w:color="000000"/>
              <w:right w:val="single" w:sz="8" w:space="0" w:color="000000"/>
            </w:tcBorders>
            <w:shd w:val="clear" w:color="auto" w:fill="auto"/>
          </w:tcPr>
          <w:p w:rsidR="00877B74" w:rsidRPr="00877B74" w:rsidRDefault="00877B74" w:rsidP="00877B74">
            <w:pPr>
              <w:rPr>
                <w:rFonts w:ascii="Times New Roman" w:hAnsi="Times New Roman" w:cs="Times New Roman"/>
                <w:sz w:val="16"/>
                <w:szCs w:val="16"/>
              </w:rPr>
            </w:pPr>
            <w:proofErr w:type="spellStart"/>
            <w:r w:rsidRPr="00877B74">
              <w:rPr>
                <w:rFonts w:ascii="Times New Roman" w:hAnsi="Times New Roman" w:cs="Times New Roman"/>
                <w:sz w:val="16"/>
                <w:szCs w:val="16"/>
              </w:rPr>
              <w:t>Solution</w:t>
            </w:r>
            <w:proofErr w:type="spellEnd"/>
            <w:r w:rsidRPr="00877B74">
              <w:rPr>
                <w:rFonts w:ascii="Times New Roman" w:hAnsi="Times New Roman" w:cs="Times New Roman"/>
                <w:sz w:val="16"/>
                <w:szCs w:val="16"/>
              </w:rPr>
              <w:t xml:space="preserve"> 5 - </w:t>
            </w:r>
            <w:proofErr w:type="spellStart"/>
            <w:r w:rsidRPr="00877B74">
              <w:rPr>
                <w:rFonts w:ascii="Times New Roman" w:hAnsi="Times New Roman" w:cs="Times New Roman"/>
                <w:sz w:val="16"/>
                <w:szCs w:val="16"/>
              </w:rPr>
              <w:t>Mainstreaming</w:t>
            </w:r>
            <w:proofErr w:type="spellEnd"/>
            <w:r w:rsidRPr="00877B74">
              <w:rPr>
                <w:rFonts w:ascii="Times New Roman" w:hAnsi="Times New Roman" w:cs="Times New Roman"/>
                <w:sz w:val="16"/>
                <w:szCs w:val="16"/>
              </w:rPr>
              <w:t xml:space="preserve"> FES-</w:t>
            </w:r>
            <w:proofErr w:type="spellStart"/>
            <w:r w:rsidRPr="00877B74">
              <w:rPr>
                <w:rFonts w:ascii="Times New Roman" w:hAnsi="Times New Roman" w:cs="Times New Roman"/>
                <w:sz w:val="16"/>
                <w:szCs w:val="16"/>
              </w:rPr>
              <w:t>oriented</w:t>
            </w:r>
            <w:proofErr w:type="spellEnd"/>
            <w:r w:rsidRPr="00877B74">
              <w:rPr>
                <w:rFonts w:ascii="Times New Roman" w:hAnsi="Times New Roman" w:cs="Times New Roman"/>
                <w:sz w:val="16"/>
                <w:szCs w:val="16"/>
              </w:rPr>
              <w:t xml:space="preserve"> management in a </w:t>
            </w:r>
            <w:proofErr w:type="spellStart"/>
            <w:r w:rsidRPr="00877B74">
              <w:rPr>
                <w:rFonts w:ascii="Times New Roman" w:hAnsi="Times New Roman" w:cs="Times New Roman"/>
                <w:sz w:val="16"/>
                <w:szCs w:val="16"/>
              </w:rPr>
              <w:t>threefold</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strategy</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education</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awareness</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raising</w:t>
            </w:r>
            <w:proofErr w:type="spellEnd"/>
            <w:r w:rsidRPr="00877B74">
              <w:rPr>
                <w:rFonts w:ascii="Times New Roman" w:hAnsi="Times New Roman" w:cs="Times New Roman"/>
                <w:sz w:val="16"/>
                <w:szCs w:val="16"/>
              </w:rPr>
              <w:t xml:space="preserve">, and </w:t>
            </w:r>
            <w:proofErr w:type="spellStart"/>
            <w:r w:rsidRPr="00877B74">
              <w:rPr>
                <w:rFonts w:ascii="Times New Roman" w:hAnsi="Times New Roman" w:cs="Times New Roman"/>
                <w:sz w:val="16"/>
                <w:szCs w:val="16"/>
              </w:rPr>
              <w:t>networking</w:t>
            </w:r>
            <w:proofErr w:type="spellEnd"/>
            <w:r w:rsidRPr="00877B74">
              <w:rPr>
                <w:rFonts w:ascii="Times New Roman" w:hAnsi="Times New Roman" w:cs="Times New Roman"/>
                <w:sz w:val="16"/>
                <w:szCs w:val="16"/>
              </w:rPr>
              <w:t xml:space="preserve"> </w:t>
            </w:r>
          </w:p>
        </w:tc>
        <w:tc>
          <w:tcPr>
            <w:tcW w:w="1072" w:type="dxa"/>
            <w:tcBorders>
              <w:top w:val="nil"/>
              <w:left w:val="single" w:sz="4" w:space="0" w:color="000000"/>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single" w:sz="4" w:space="0" w:color="000000"/>
              <w:left w:val="nil"/>
              <w:bottom w:val="single" w:sz="4" w:space="0" w:color="000000"/>
              <w:right w:val="single" w:sz="4" w:space="0" w:color="auto"/>
            </w:tcBorders>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p>
        </w:tc>
        <w:tc>
          <w:tcPr>
            <w:tcW w:w="850" w:type="dxa"/>
            <w:tcBorders>
              <w:top w:val="nil"/>
              <w:left w:val="single" w:sz="4" w:space="0" w:color="auto"/>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r>
      <w:tr w:rsidR="00877B74" w:rsidRPr="0042228F" w:rsidTr="00877B74">
        <w:trPr>
          <w:trHeight w:val="413"/>
        </w:trPr>
        <w:tc>
          <w:tcPr>
            <w:tcW w:w="557" w:type="dxa"/>
            <w:vMerge/>
            <w:tcBorders>
              <w:top w:val="nil"/>
              <w:left w:val="single" w:sz="8" w:space="0" w:color="000000"/>
              <w:bottom w:val="single" w:sz="8" w:space="0" w:color="000000"/>
              <w:right w:val="single" w:sz="8" w:space="0" w:color="7F7F7F"/>
            </w:tcBorders>
            <w:shd w:val="clear" w:color="auto" w:fill="F2F2F2"/>
            <w:textDirection w:val="btLr"/>
            <w:vAlign w:val="center"/>
          </w:tcPr>
          <w:p w:rsidR="00877B74" w:rsidRPr="0042228F" w:rsidRDefault="00877B74" w:rsidP="00877B74">
            <w:pPr>
              <w:widowControl w:val="0"/>
              <w:pBdr>
                <w:top w:val="nil"/>
                <w:left w:val="nil"/>
                <w:bottom w:val="nil"/>
                <w:right w:val="nil"/>
                <w:between w:val="nil"/>
              </w:pBdr>
              <w:ind w:left="113" w:right="113"/>
              <w:rPr>
                <w:rFonts w:ascii="Times New Roman" w:eastAsia="Times New Roman" w:hAnsi="Times New Roman" w:cs="Times New Roman"/>
                <w:color w:val="000000"/>
                <w:sz w:val="16"/>
                <w:szCs w:val="16"/>
                <w:lang w:val="en-CA"/>
              </w:rPr>
            </w:pPr>
          </w:p>
        </w:tc>
        <w:tc>
          <w:tcPr>
            <w:tcW w:w="1985" w:type="dxa"/>
            <w:vMerge w:val="restart"/>
            <w:tcBorders>
              <w:top w:val="nil"/>
              <w:left w:val="single" w:sz="8" w:space="0" w:color="7F7F7F"/>
              <w:bottom w:val="single" w:sz="8" w:space="0" w:color="000000"/>
              <w:right w:val="single" w:sz="8" w:space="0" w:color="000000"/>
            </w:tcBorders>
            <w:shd w:val="clear" w:color="auto" w:fill="auto"/>
          </w:tcPr>
          <w:p w:rsidR="00877B74" w:rsidRPr="00877B74" w:rsidRDefault="00877B74" w:rsidP="00877B74">
            <w:pPr>
              <w:rPr>
                <w:rFonts w:ascii="Times New Roman" w:hAnsi="Times New Roman" w:cs="Times New Roman"/>
                <w:sz w:val="16"/>
                <w:szCs w:val="16"/>
              </w:rPr>
            </w:pPr>
            <w:proofErr w:type="spellStart"/>
            <w:r w:rsidRPr="00877B74">
              <w:rPr>
                <w:rFonts w:ascii="Times New Roman" w:hAnsi="Times New Roman" w:cs="Times New Roman"/>
                <w:sz w:val="16"/>
                <w:szCs w:val="16"/>
              </w:rPr>
              <w:t>Challenge</w:t>
            </w:r>
            <w:proofErr w:type="spellEnd"/>
            <w:r w:rsidRPr="00877B74">
              <w:rPr>
                <w:rFonts w:ascii="Times New Roman" w:hAnsi="Times New Roman" w:cs="Times New Roman"/>
                <w:sz w:val="16"/>
                <w:szCs w:val="16"/>
              </w:rPr>
              <w:t xml:space="preserve"> 5. </w:t>
            </w:r>
            <w:proofErr w:type="spellStart"/>
            <w:r w:rsidRPr="00877B74">
              <w:rPr>
                <w:rFonts w:ascii="Times New Roman" w:hAnsi="Times New Roman" w:cs="Times New Roman"/>
                <w:sz w:val="16"/>
                <w:szCs w:val="16"/>
              </w:rPr>
              <w:t>Lack</w:t>
            </w:r>
            <w:proofErr w:type="spellEnd"/>
            <w:r w:rsidRPr="00877B74">
              <w:rPr>
                <w:rFonts w:ascii="Times New Roman" w:hAnsi="Times New Roman" w:cs="Times New Roman"/>
                <w:sz w:val="16"/>
                <w:szCs w:val="16"/>
              </w:rPr>
              <w:t xml:space="preserve"> of </w:t>
            </w:r>
            <w:proofErr w:type="spellStart"/>
            <w:r w:rsidRPr="00877B74">
              <w:rPr>
                <w:rFonts w:ascii="Times New Roman" w:hAnsi="Times New Roman" w:cs="Times New Roman"/>
                <w:sz w:val="16"/>
                <w:szCs w:val="16"/>
              </w:rPr>
              <w:t>adaptive</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forest</w:t>
            </w:r>
            <w:proofErr w:type="spellEnd"/>
            <w:r w:rsidRPr="00877B74">
              <w:rPr>
                <w:rFonts w:ascii="Times New Roman" w:hAnsi="Times New Roman" w:cs="Times New Roman"/>
                <w:sz w:val="16"/>
                <w:szCs w:val="16"/>
              </w:rPr>
              <w:t xml:space="preserve"> management practices</w:t>
            </w:r>
          </w:p>
          <w:p w:rsidR="00877B74" w:rsidRPr="00877B74" w:rsidRDefault="00877B74" w:rsidP="00877B74">
            <w:pPr>
              <w:rPr>
                <w:rFonts w:ascii="Times New Roman" w:hAnsi="Times New Roman" w:cs="Times New Roman"/>
                <w:sz w:val="16"/>
                <w:szCs w:val="16"/>
              </w:rPr>
            </w:pPr>
          </w:p>
        </w:tc>
        <w:tc>
          <w:tcPr>
            <w:tcW w:w="2046" w:type="dxa"/>
            <w:tcBorders>
              <w:top w:val="nil"/>
              <w:left w:val="nil"/>
              <w:bottom w:val="single" w:sz="8" w:space="0" w:color="000000"/>
              <w:right w:val="single" w:sz="8" w:space="0" w:color="000000"/>
            </w:tcBorders>
            <w:shd w:val="clear" w:color="auto" w:fill="auto"/>
          </w:tcPr>
          <w:p w:rsidR="00877B74" w:rsidRPr="00877B74" w:rsidRDefault="00877B74" w:rsidP="00877B74">
            <w:pPr>
              <w:rPr>
                <w:rFonts w:ascii="Times New Roman" w:hAnsi="Times New Roman" w:cs="Times New Roman"/>
                <w:sz w:val="16"/>
                <w:szCs w:val="16"/>
              </w:rPr>
            </w:pPr>
            <w:proofErr w:type="spellStart"/>
            <w:r w:rsidRPr="00877B74">
              <w:rPr>
                <w:rFonts w:ascii="Times New Roman" w:hAnsi="Times New Roman" w:cs="Times New Roman"/>
                <w:sz w:val="16"/>
                <w:szCs w:val="16"/>
              </w:rPr>
              <w:t>Solution</w:t>
            </w:r>
            <w:proofErr w:type="spellEnd"/>
            <w:r w:rsidRPr="00877B74">
              <w:rPr>
                <w:rFonts w:ascii="Times New Roman" w:hAnsi="Times New Roman" w:cs="Times New Roman"/>
                <w:sz w:val="16"/>
                <w:szCs w:val="16"/>
              </w:rPr>
              <w:t xml:space="preserve"> 6 - </w:t>
            </w:r>
            <w:proofErr w:type="spellStart"/>
            <w:r w:rsidRPr="00877B74">
              <w:rPr>
                <w:rFonts w:ascii="Times New Roman" w:hAnsi="Times New Roman" w:cs="Times New Roman"/>
                <w:sz w:val="16"/>
                <w:szCs w:val="16"/>
              </w:rPr>
              <w:t>Develop</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adaptive</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strategies</w:t>
            </w:r>
            <w:proofErr w:type="spellEnd"/>
            <w:r w:rsidRPr="00877B74">
              <w:rPr>
                <w:rFonts w:ascii="Times New Roman" w:hAnsi="Times New Roman" w:cs="Times New Roman"/>
                <w:sz w:val="16"/>
                <w:szCs w:val="16"/>
              </w:rPr>
              <w:t xml:space="preserve"> to </w:t>
            </w:r>
            <w:proofErr w:type="spellStart"/>
            <w:r w:rsidRPr="00877B74">
              <w:rPr>
                <w:rFonts w:ascii="Times New Roman" w:hAnsi="Times New Roman" w:cs="Times New Roman"/>
                <w:sz w:val="16"/>
                <w:szCs w:val="16"/>
              </w:rPr>
              <w:t>sustain</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multiple</w:t>
            </w:r>
            <w:proofErr w:type="spellEnd"/>
            <w:r w:rsidRPr="00877B74">
              <w:rPr>
                <w:rFonts w:ascii="Times New Roman" w:hAnsi="Times New Roman" w:cs="Times New Roman"/>
                <w:sz w:val="16"/>
                <w:szCs w:val="16"/>
              </w:rPr>
              <w:t xml:space="preserve"> FES </w:t>
            </w:r>
            <w:proofErr w:type="spellStart"/>
            <w:r w:rsidRPr="00877B74">
              <w:rPr>
                <w:rFonts w:ascii="Times New Roman" w:hAnsi="Times New Roman" w:cs="Times New Roman"/>
                <w:sz w:val="16"/>
                <w:szCs w:val="16"/>
              </w:rPr>
              <w:t>based</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on</w:t>
            </w:r>
            <w:proofErr w:type="spellEnd"/>
            <w:r w:rsidRPr="00877B74">
              <w:rPr>
                <w:rFonts w:ascii="Times New Roman" w:hAnsi="Times New Roman" w:cs="Times New Roman"/>
                <w:sz w:val="16"/>
                <w:szCs w:val="16"/>
              </w:rPr>
              <w:t xml:space="preserve"> regional </w:t>
            </w:r>
            <w:proofErr w:type="spellStart"/>
            <w:r w:rsidRPr="00877B74">
              <w:rPr>
                <w:rFonts w:ascii="Times New Roman" w:hAnsi="Times New Roman" w:cs="Times New Roman"/>
                <w:sz w:val="16"/>
                <w:szCs w:val="16"/>
              </w:rPr>
              <w:t>scenarios</w:t>
            </w:r>
            <w:proofErr w:type="spellEnd"/>
          </w:p>
        </w:tc>
        <w:tc>
          <w:tcPr>
            <w:tcW w:w="1072" w:type="dxa"/>
            <w:tcBorders>
              <w:top w:val="nil"/>
              <w:left w:val="single" w:sz="4" w:space="0" w:color="000000"/>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single" w:sz="4" w:space="0" w:color="000000"/>
              <w:left w:val="nil"/>
              <w:bottom w:val="single" w:sz="4" w:space="0" w:color="000000"/>
              <w:right w:val="single" w:sz="4" w:space="0" w:color="auto"/>
            </w:tcBorders>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p>
        </w:tc>
        <w:tc>
          <w:tcPr>
            <w:tcW w:w="850" w:type="dxa"/>
            <w:tcBorders>
              <w:top w:val="nil"/>
              <w:left w:val="single" w:sz="4" w:space="0" w:color="auto"/>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r>
      <w:tr w:rsidR="00877B74" w:rsidRPr="0042228F" w:rsidTr="00877B74">
        <w:trPr>
          <w:trHeight w:val="300"/>
        </w:trPr>
        <w:tc>
          <w:tcPr>
            <w:tcW w:w="557" w:type="dxa"/>
            <w:vMerge/>
            <w:tcBorders>
              <w:top w:val="nil"/>
              <w:left w:val="single" w:sz="8" w:space="0" w:color="000000"/>
              <w:bottom w:val="single" w:sz="8" w:space="0" w:color="000000"/>
              <w:right w:val="single" w:sz="8" w:space="0" w:color="7F7F7F"/>
            </w:tcBorders>
            <w:shd w:val="clear" w:color="auto" w:fill="F2F2F2"/>
            <w:textDirection w:val="btLr"/>
            <w:vAlign w:val="center"/>
          </w:tcPr>
          <w:p w:rsidR="00877B74" w:rsidRPr="0042228F" w:rsidRDefault="00877B74" w:rsidP="00877B74">
            <w:pPr>
              <w:widowControl w:val="0"/>
              <w:pBdr>
                <w:top w:val="nil"/>
                <w:left w:val="nil"/>
                <w:bottom w:val="nil"/>
                <w:right w:val="nil"/>
                <w:between w:val="nil"/>
              </w:pBdr>
              <w:ind w:left="113" w:right="113"/>
              <w:rPr>
                <w:rFonts w:ascii="Times New Roman" w:eastAsia="Times New Roman" w:hAnsi="Times New Roman" w:cs="Times New Roman"/>
                <w:color w:val="000000"/>
                <w:sz w:val="16"/>
                <w:szCs w:val="16"/>
                <w:lang w:val="en-CA"/>
              </w:rPr>
            </w:pPr>
          </w:p>
        </w:tc>
        <w:tc>
          <w:tcPr>
            <w:tcW w:w="1985" w:type="dxa"/>
            <w:vMerge/>
            <w:tcBorders>
              <w:top w:val="nil"/>
              <w:left w:val="single" w:sz="8" w:space="0" w:color="7F7F7F"/>
              <w:bottom w:val="single" w:sz="8" w:space="0" w:color="000000"/>
              <w:right w:val="single" w:sz="8" w:space="0" w:color="000000"/>
            </w:tcBorders>
            <w:shd w:val="clear" w:color="auto" w:fill="auto"/>
          </w:tcPr>
          <w:p w:rsidR="00877B74" w:rsidRPr="00877B74" w:rsidRDefault="00877B74" w:rsidP="00877B74">
            <w:pPr>
              <w:widowControl w:val="0"/>
              <w:pBdr>
                <w:top w:val="nil"/>
                <w:left w:val="nil"/>
                <w:bottom w:val="nil"/>
                <w:right w:val="nil"/>
                <w:between w:val="nil"/>
              </w:pBdr>
              <w:rPr>
                <w:rFonts w:ascii="Times New Roman" w:eastAsia="Times New Roman" w:hAnsi="Times New Roman" w:cs="Times New Roman"/>
                <w:color w:val="000000"/>
                <w:sz w:val="16"/>
                <w:szCs w:val="16"/>
                <w:lang w:val="en-CA"/>
              </w:rPr>
            </w:pPr>
          </w:p>
        </w:tc>
        <w:tc>
          <w:tcPr>
            <w:tcW w:w="2046" w:type="dxa"/>
            <w:tcBorders>
              <w:top w:val="nil"/>
              <w:left w:val="nil"/>
              <w:bottom w:val="single" w:sz="8" w:space="0" w:color="000000"/>
              <w:right w:val="single" w:sz="8" w:space="0" w:color="000000"/>
            </w:tcBorders>
            <w:shd w:val="clear" w:color="auto" w:fill="auto"/>
          </w:tcPr>
          <w:p w:rsidR="00877B74" w:rsidRPr="00877B74" w:rsidRDefault="00877B74" w:rsidP="00877B74">
            <w:pPr>
              <w:spacing w:line="240" w:lineRule="auto"/>
              <w:rPr>
                <w:rFonts w:ascii="Times New Roman" w:eastAsia="Times New Roman" w:hAnsi="Times New Roman" w:cs="Times New Roman"/>
                <w:color w:val="000000"/>
                <w:sz w:val="16"/>
                <w:szCs w:val="16"/>
                <w:lang w:val="en-CA"/>
              </w:rPr>
            </w:pPr>
            <w:proofErr w:type="spellStart"/>
            <w:r w:rsidRPr="00877B74">
              <w:rPr>
                <w:rFonts w:ascii="Times New Roman" w:hAnsi="Times New Roman" w:cs="Times New Roman"/>
                <w:sz w:val="16"/>
                <w:szCs w:val="16"/>
              </w:rPr>
              <w:t>Solution</w:t>
            </w:r>
            <w:proofErr w:type="spellEnd"/>
            <w:r w:rsidRPr="00877B74">
              <w:rPr>
                <w:rFonts w:ascii="Times New Roman" w:hAnsi="Times New Roman" w:cs="Times New Roman"/>
                <w:sz w:val="16"/>
                <w:szCs w:val="16"/>
              </w:rPr>
              <w:t xml:space="preserve"> 7 - </w:t>
            </w:r>
            <w:proofErr w:type="spellStart"/>
            <w:r w:rsidRPr="00877B74">
              <w:rPr>
                <w:rFonts w:ascii="Times New Roman" w:hAnsi="Times New Roman" w:cs="Times New Roman"/>
                <w:sz w:val="16"/>
                <w:szCs w:val="16"/>
              </w:rPr>
              <w:t>Ensure</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diversity</w:t>
            </w:r>
            <w:proofErr w:type="spellEnd"/>
            <w:r w:rsidRPr="00877B74">
              <w:rPr>
                <w:rFonts w:ascii="Times New Roman" w:hAnsi="Times New Roman" w:cs="Times New Roman"/>
                <w:sz w:val="16"/>
                <w:szCs w:val="16"/>
              </w:rPr>
              <w:t xml:space="preserve"> at </w:t>
            </w:r>
            <w:proofErr w:type="spellStart"/>
            <w:r w:rsidRPr="00877B74">
              <w:rPr>
                <w:rFonts w:ascii="Times New Roman" w:hAnsi="Times New Roman" w:cs="Times New Roman"/>
                <w:sz w:val="16"/>
                <w:szCs w:val="16"/>
              </w:rPr>
              <w:t>different</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levels</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genetic</w:t>
            </w:r>
            <w:proofErr w:type="spellEnd"/>
            <w:r w:rsidRPr="00877B74">
              <w:rPr>
                <w:rFonts w:ascii="Times New Roman" w:hAnsi="Times New Roman" w:cs="Times New Roman"/>
                <w:sz w:val="16"/>
                <w:szCs w:val="16"/>
              </w:rPr>
              <w:t xml:space="preserve">, species, and </w:t>
            </w:r>
            <w:proofErr w:type="spellStart"/>
            <w:r w:rsidRPr="00877B74">
              <w:rPr>
                <w:rFonts w:ascii="Times New Roman" w:hAnsi="Times New Roman" w:cs="Times New Roman"/>
                <w:sz w:val="16"/>
                <w:szCs w:val="16"/>
              </w:rPr>
              <w:t>forest</w:t>
            </w:r>
            <w:proofErr w:type="spellEnd"/>
            <w:r w:rsidRPr="00877B74">
              <w:rPr>
                <w:rFonts w:ascii="Times New Roman" w:hAnsi="Times New Roman" w:cs="Times New Roman"/>
                <w:sz w:val="16"/>
                <w:szCs w:val="16"/>
              </w:rPr>
              <w:t xml:space="preserve">) </w:t>
            </w:r>
          </w:p>
        </w:tc>
        <w:tc>
          <w:tcPr>
            <w:tcW w:w="1072" w:type="dxa"/>
            <w:tcBorders>
              <w:top w:val="nil"/>
              <w:left w:val="single" w:sz="4" w:space="0" w:color="000000"/>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single" w:sz="4" w:space="0" w:color="000000"/>
              <w:left w:val="nil"/>
              <w:bottom w:val="single" w:sz="4" w:space="0" w:color="000000"/>
              <w:right w:val="single" w:sz="4" w:space="0" w:color="auto"/>
            </w:tcBorders>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p>
        </w:tc>
        <w:tc>
          <w:tcPr>
            <w:tcW w:w="850" w:type="dxa"/>
            <w:tcBorders>
              <w:top w:val="nil"/>
              <w:left w:val="single" w:sz="4" w:space="0" w:color="auto"/>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r>
      <w:tr w:rsidR="00877B74" w:rsidRPr="0042228F" w:rsidTr="00877B74">
        <w:trPr>
          <w:trHeight w:val="508"/>
        </w:trPr>
        <w:tc>
          <w:tcPr>
            <w:tcW w:w="557" w:type="dxa"/>
            <w:vMerge/>
            <w:tcBorders>
              <w:top w:val="nil"/>
              <w:left w:val="single" w:sz="8" w:space="0" w:color="000000"/>
              <w:bottom w:val="single" w:sz="8" w:space="0" w:color="000000"/>
              <w:right w:val="single" w:sz="8" w:space="0" w:color="7F7F7F"/>
            </w:tcBorders>
            <w:shd w:val="clear" w:color="auto" w:fill="F2F2F2"/>
            <w:textDirection w:val="btLr"/>
            <w:vAlign w:val="center"/>
          </w:tcPr>
          <w:p w:rsidR="00877B74" w:rsidRPr="0042228F" w:rsidRDefault="00877B74" w:rsidP="00877B74">
            <w:pPr>
              <w:widowControl w:val="0"/>
              <w:pBdr>
                <w:top w:val="nil"/>
                <w:left w:val="nil"/>
                <w:bottom w:val="nil"/>
                <w:right w:val="nil"/>
                <w:between w:val="nil"/>
              </w:pBdr>
              <w:ind w:left="113" w:right="113"/>
              <w:rPr>
                <w:rFonts w:ascii="Times New Roman" w:eastAsia="Times New Roman" w:hAnsi="Times New Roman" w:cs="Times New Roman"/>
                <w:color w:val="000000"/>
                <w:sz w:val="16"/>
                <w:szCs w:val="16"/>
                <w:lang w:val="en-CA"/>
              </w:rPr>
            </w:pPr>
          </w:p>
        </w:tc>
        <w:tc>
          <w:tcPr>
            <w:tcW w:w="1985" w:type="dxa"/>
            <w:tcBorders>
              <w:top w:val="nil"/>
              <w:left w:val="nil"/>
              <w:bottom w:val="single" w:sz="8" w:space="0" w:color="000000"/>
              <w:right w:val="single" w:sz="8" w:space="0" w:color="000000"/>
            </w:tcBorders>
            <w:shd w:val="clear" w:color="auto" w:fill="auto"/>
          </w:tcPr>
          <w:p w:rsidR="00877B74" w:rsidRPr="00877B74" w:rsidRDefault="00877B74" w:rsidP="00877B74">
            <w:pPr>
              <w:rPr>
                <w:rFonts w:ascii="Times New Roman" w:hAnsi="Times New Roman" w:cs="Times New Roman"/>
                <w:sz w:val="16"/>
                <w:szCs w:val="16"/>
              </w:rPr>
            </w:pPr>
            <w:proofErr w:type="spellStart"/>
            <w:r w:rsidRPr="00877B74">
              <w:rPr>
                <w:rFonts w:ascii="Times New Roman" w:hAnsi="Times New Roman" w:cs="Times New Roman"/>
                <w:sz w:val="16"/>
                <w:szCs w:val="16"/>
              </w:rPr>
              <w:t>Challenge</w:t>
            </w:r>
            <w:proofErr w:type="spellEnd"/>
            <w:r w:rsidRPr="00877B74">
              <w:rPr>
                <w:rFonts w:ascii="Times New Roman" w:hAnsi="Times New Roman" w:cs="Times New Roman"/>
                <w:sz w:val="16"/>
                <w:szCs w:val="16"/>
              </w:rPr>
              <w:t xml:space="preserve"> 6. </w:t>
            </w:r>
            <w:proofErr w:type="spellStart"/>
            <w:r w:rsidRPr="00877B74">
              <w:rPr>
                <w:rFonts w:ascii="Times New Roman" w:hAnsi="Times New Roman" w:cs="Times New Roman"/>
                <w:sz w:val="16"/>
                <w:szCs w:val="16"/>
              </w:rPr>
              <w:t>Unknown</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demand</w:t>
            </w:r>
            <w:proofErr w:type="spellEnd"/>
            <w:r w:rsidRPr="00877B74">
              <w:rPr>
                <w:rFonts w:ascii="Times New Roman" w:hAnsi="Times New Roman" w:cs="Times New Roman"/>
                <w:sz w:val="16"/>
                <w:szCs w:val="16"/>
              </w:rPr>
              <w:t xml:space="preserve"> and </w:t>
            </w:r>
            <w:proofErr w:type="spellStart"/>
            <w:r w:rsidRPr="00877B74">
              <w:rPr>
                <w:rFonts w:ascii="Times New Roman" w:hAnsi="Times New Roman" w:cs="Times New Roman"/>
                <w:sz w:val="16"/>
                <w:szCs w:val="16"/>
              </w:rPr>
              <w:t>supply</w:t>
            </w:r>
            <w:proofErr w:type="spellEnd"/>
            <w:r w:rsidRPr="00877B74">
              <w:rPr>
                <w:rFonts w:ascii="Times New Roman" w:hAnsi="Times New Roman" w:cs="Times New Roman"/>
                <w:sz w:val="16"/>
                <w:szCs w:val="16"/>
              </w:rPr>
              <w:t xml:space="preserve"> of FES</w:t>
            </w:r>
          </w:p>
        </w:tc>
        <w:tc>
          <w:tcPr>
            <w:tcW w:w="2046" w:type="dxa"/>
            <w:tcBorders>
              <w:top w:val="nil"/>
              <w:left w:val="nil"/>
              <w:bottom w:val="single" w:sz="8" w:space="0" w:color="000000"/>
              <w:right w:val="single" w:sz="8" w:space="0" w:color="000000"/>
            </w:tcBorders>
            <w:shd w:val="clear" w:color="auto" w:fill="auto"/>
          </w:tcPr>
          <w:p w:rsidR="00877B74" w:rsidRPr="00877B74" w:rsidRDefault="00877B74" w:rsidP="00877B74">
            <w:pPr>
              <w:rPr>
                <w:rFonts w:ascii="Times New Roman" w:hAnsi="Times New Roman" w:cs="Times New Roman"/>
                <w:sz w:val="16"/>
                <w:szCs w:val="16"/>
              </w:rPr>
            </w:pPr>
            <w:proofErr w:type="spellStart"/>
            <w:r w:rsidRPr="00877B74">
              <w:rPr>
                <w:rFonts w:ascii="Times New Roman" w:hAnsi="Times New Roman" w:cs="Times New Roman"/>
                <w:sz w:val="16"/>
                <w:szCs w:val="16"/>
              </w:rPr>
              <w:t>Solution</w:t>
            </w:r>
            <w:proofErr w:type="spellEnd"/>
            <w:r w:rsidRPr="00877B74">
              <w:rPr>
                <w:rFonts w:ascii="Times New Roman" w:hAnsi="Times New Roman" w:cs="Times New Roman"/>
                <w:sz w:val="16"/>
                <w:szCs w:val="16"/>
              </w:rPr>
              <w:t xml:space="preserve"> 8 - </w:t>
            </w:r>
            <w:proofErr w:type="spellStart"/>
            <w:r w:rsidRPr="00877B74">
              <w:rPr>
                <w:rFonts w:ascii="Times New Roman" w:hAnsi="Times New Roman" w:cs="Times New Roman"/>
                <w:sz w:val="16"/>
                <w:szCs w:val="16"/>
              </w:rPr>
              <w:t>Establish</w:t>
            </w:r>
            <w:proofErr w:type="spellEnd"/>
            <w:r w:rsidRPr="00877B74">
              <w:rPr>
                <w:rFonts w:ascii="Times New Roman" w:hAnsi="Times New Roman" w:cs="Times New Roman"/>
                <w:sz w:val="16"/>
                <w:szCs w:val="16"/>
              </w:rPr>
              <w:t xml:space="preserve"> regional </w:t>
            </w:r>
            <w:proofErr w:type="spellStart"/>
            <w:r w:rsidRPr="00877B74">
              <w:rPr>
                <w:rFonts w:ascii="Times New Roman" w:hAnsi="Times New Roman" w:cs="Times New Roman"/>
                <w:sz w:val="16"/>
                <w:szCs w:val="16"/>
              </w:rPr>
              <w:t>observatories</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for</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capturing</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societal</w:t>
            </w:r>
            <w:proofErr w:type="spellEnd"/>
            <w:r w:rsidRPr="00877B74">
              <w:rPr>
                <w:rFonts w:ascii="Times New Roman" w:hAnsi="Times New Roman" w:cs="Times New Roman"/>
                <w:sz w:val="16"/>
                <w:szCs w:val="16"/>
              </w:rPr>
              <w:t xml:space="preserve"> FES </w:t>
            </w:r>
            <w:proofErr w:type="spellStart"/>
            <w:r w:rsidRPr="00877B74">
              <w:rPr>
                <w:rFonts w:ascii="Times New Roman" w:hAnsi="Times New Roman" w:cs="Times New Roman"/>
                <w:sz w:val="16"/>
                <w:szCs w:val="16"/>
              </w:rPr>
              <w:t>demand</w:t>
            </w:r>
            <w:proofErr w:type="spellEnd"/>
            <w:r w:rsidRPr="00877B74">
              <w:rPr>
                <w:rFonts w:ascii="Times New Roman" w:hAnsi="Times New Roman" w:cs="Times New Roman"/>
                <w:sz w:val="16"/>
                <w:szCs w:val="16"/>
              </w:rPr>
              <w:t xml:space="preserve"> and </w:t>
            </w:r>
            <w:proofErr w:type="spellStart"/>
            <w:r w:rsidRPr="00877B74">
              <w:rPr>
                <w:rFonts w:ascii="Times New Roman" w:hAnsi="Times New Roman" w:cs="Times New Roman"/>
                <w:sz w:val="16"/>
                <w:szCs w:val="16"/>
              </w:rPr>
              <w:t>supply</w:t>
            </w:r>
            <w:proofErr w:type="spellEnd"/>
          </w:p>
        </w:tc>
        <w:tc>
          <w:tcPr>
            <w:tcW w:w="1072" w:type="dxa"/>
            <w:tcBorders>
              <w:top w:val="nil"/>
              <w:left w:val="single" w:sz="4" w:space="0" w:color="000000"/>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single" w:sz="4" w:space="0" w:color="000000"/>
              <w:left w:val="nil"/>
              <w:bottom w:val="single" w:sz="4" w:space="0" w:color="000000"/>
              <w:right w:val="single" w:sz="4" w:space="0" w:color="auto"/>
            </w:tcBorders>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p>
        </w:tc>
        <w:tc>
          <w:tcPr>
            <w:tcW w:w="850" w:type="dxa"/>
            <w:tcBorders>
              <w:top w:val="nil"/>
              <w:left w:val="single" w:sz="4" w:space="0" w:color="auto"/>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r>
      <w:tr w:rsidR="00877B74" w:rsidRPr="0042228F" w:rsidTr="00877B74">
        <w:trPr>
          <w:trHeight w:val="544"/>
        </w:trPr>
        <w:tc>
          <w:tcPr>
            <w:tcW w:w="557" w:type="dxa"/>
            <w:vMerge w:val="restart"/>
            <w:tcBorders>
              <w:top w:val="nil"/>
              <w:left w:val="single" w:sz="8" w:space="0" w:color="000000"/>
              <w:bottom w:val="single" w:sz="8" w:space="0" w:color="000000"/>
              <w:right w:val="single" w:sz="8" w:space="0" w:color="7F7F7F"/>
            </w:tcBorders>
            <w:shd w:val="clear" w:color="auto" w:fill="F2F2F2"/>
            <w:textDirection w:val="btLr"/>
            <w:vAlign w:val="center"/>
          </w:tcPr>
          <w:p w:rsidR="00877B74" w:rsidRPr="0042228F" w:rsidRDefault="00877B74" w:rsidP="00877B74">
            <w:pPr>
              <w:spacing w:line="240" w:lineRule="auto"/>
              <w:ind w:left="113" w:right="113"/>
              <w:jc w:val="center"/>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Economy</w:t>
            </w:r>
          </w:p>
        </w:tc>
        <w:tc>
          <w:tcPr>
            <w:tcW w:w="1985" w:type="dxa"/>
            <w:vMerge w:val="restart"/>
            <w:tcBorders>
              <w:top w:val="nil"/>
              <w:left w:val="single" w:sz="8" w:space="0" w:color="7F7F7F"/>
              <w:bottom w:val="single" w:sz="8" w:space="0" w:color="000000"/>
              <w:right w:val="single" w:sz="8" w:space="0" w:color="000000"/>
            </w:tcBorders>
            <w:shd w:val="clear" w:color="auto" w:fill="auto"/>
          </w:tcPr>
          <w:p w:rsidR="00877B74" w:rsidRPr="00877B74" w:rsidRDefault="00877B74" w:rsidP="00877B74">
            <w:pPr>
              <w:rPr>
                <w:rFonts w:ascii="Times New Roman" w:hAnsi="Times New Roman" w:cs="Times New Roman"/>
                <w:sz w:val="16"/>
                <w:szCs w:val="16"/>
              </w:rPr>
            </w:pPr>
            <w:proofErr w:type="spellStart"/>
            <w:r w:rsidRPr="00877B74">
              <w:rPr>
                <w:rFonts w:ascii="Times New Roman" w:hAnsi="Times New Roman" w:cs="Times New Roman"/>
                <w:sz w:val="16"/>
                <w:szCs w:val="16"/>
              </w:rPr>
              <w:t>Challenge</w:t>
            </w:r>
            <w:proofErr w:type="spellEnd"/>
            <w:r w:rsidRPr="00877B74">
              <w:rPr>
                <w:rFonts w:ascii="Times New Roman" w:hAnsi="Times New Roman" w:cs="Times New Roman"/>
                <w:sz w:val="16"/>
                <w:szCs w:val="16"/>
              </w:rPr>
              <w:t xml:space="preserve"> 7. </w:t>
            </w:r>
            <w:proofErr w:type="spellStart"/>
            <w:r w:rsidRPr="00877B74">
              <w:rPr>
                <w:rFonts w:ascii="Times New Roman" w:hAnsi="Times New Roman" w:cs="Times New Roman"/>
                <w:sz w:val="16"/>
                <w:szCs w:val="16"/>
              </w:rPr>
              <w:t>Insufficient</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financial</w:t>
            </w:r>
            <w:proofErr w:type="spellEnd"/>
            <w:r w:rsidRPr="00877B74">
              <w:rPr>
                <w:rFonts w:ascii="Times New Roman" w:hAnsi="Times New Roman" w:cs="Times New Roman"/>
                <w:sz w:val="16"/>
                <w:szCs w:val="16"/>
              </w:rPr>
              <w:t xml:space="preserve"> support to </w:t>
            </w:r>
            <w:proofErr w:type="spellStart"/>
            <w:r w:rsidRPr="00877B74">
              <w:rPr>
                <w:rFonts w:ascii="Times New Roman" w:hAnsi="Times New Roman" w:cs="Times New Roman"/>
                <w:sz w:val="16"/>
                <w:szCs w:val="16"/>
              </w:rPr>
              <w:t>changing</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conditions</w:t>
            </w:r>
            <w:proofErr w:type="spellEnd"/>
            <w:r w:rsidRPr="00877B74">
              <w:rPr>
                <w:rFonts w:ascii="Times New Roman" w:hAnsi="Times New Roman" w:cs="Times New Roman"/>
                <w:sz w:val="16"/>
                <w:szCs w:val="16"/>
              </w:rPr>
              <w:t xml:space="preserve"> </w:t>
            </w:r>
          </w:p>
          <w:p w:rsidR="00877B74" w:rsidRPr="00877B74" w:rsidRDefault="00877B74" w:rsidP="00877B74">
            <w:pPr>
              <w:rPr>
                <w:rFonts w:ascii="Times New Roman" w:hAnsi="Times New Roman" w:cs="Times New Roman"/>
                <w:sz w:val="16"/>
                <w:szCs w:val="16"/>
              </w:rPr>
            </w:pPr>
          </w:p>
        </w:tc>
        <w:tc>
          <w:tcPr>
            <w:tcW w:w="2046" w:type="dxa"/>
            <w:tcBorders>
              <w:top w:val="nil"/>
              <w:left w:val="nil"/>
              <w:bottom w:val="single" w:sz="8" w:space="0" w:color="000000"/>
              <w:right w:val="single" w:sz="8" w:space="0" w:color="000000"/>
            </w:tcBorders>
            <w:shd w:val="clear" w:color="auto" w:fill="auto"/>
          </w:tcPr>
          <w:p w:rsidR="00877B74" w:rsidRPr="00877B74" w:rsidRDefault="00877B74" w:rsidP="00877B74">
            <w:pPr>
              <w:rPr>
                <w:rFonts w:ascii="Times New Roman" w:hAnsi="Times New Roman" w:cs="Times New Roman"/>
                <w:sz w:val="16"/>
                <w:szCs w:val="16"/>
              </w:rPr>
            </w:pPr>
            <w:proofErr w:type="spellStart"/>
            <w:r w:rsidRPr="00877B74">
              <w:rPr>
                <w:rFonts w:ascii="Times New Roman" w:hAnsi="Times New Roman" w:cs="Times New Roman"/>
                <w:sz w:val="16"/>
                <w:szCs w:val="16"/>
              </w:rPr>
              <w:t>Solution</w:t>
            </w:r>
            <w:proofErr w:type="spellEnd"/>
            <w:r w:rsidRPr="00877B74">
              <w:rPr>
                <w:rFonts w:ascii="Times New Roman" w:hAnsi="Times New Roman" w:cs="Times New Roman"/>
                <w:sz w:val="16"/>
                <w:szCs w:val="16"/>
              </w:rPr>
              <w:t xml:space="preserve"> 9 - Foster </w:t>
            </w:r>
            <w:proofErr w:type="spellStart"/>
            <w:r w:rsidRPr="00877B74">
              <w:rPr>
                <w:rFonts w:ascii="Times New Roman" w:hAnsi="Times New Roman" w:cs="Times New Roman"/>
                <w:sz w:val="16"/>
                <w:szCs w:val="16"/>
              </w:rPr>
              <w:t>investments</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into</w:t>
            </w:r>
            <w:proofErr w:type="spellEnd"/>
            <w:r w:rsidRPr="00877B74">
              <w:rPr>
                <w:rFonts w:ascii="Times New Roman" w:hAnsi="Times New Roman" w:cs="Times New Roman"/>
                <w:sz w:val="16"/>
                <w:szCs w:val="16"/>
              </w:rPr>
              <w:t xml:space="preserve"> FES </w:t>
            </w:r>
            <w:proofErr w:type="spellStart"/>
            <w:r w:rsidRPr="00877B74">
              <w:rPr>
                <w:rFonts w:ascii="Times New Roman" w:hAnsi="Times New Roman" w:cs="Times New Roman"/>
                <w:sz w:val="16"/>
                <w:szCs w:val="16"/>
              </w:rPr>
              <w:t>oriented</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forest</w:t>
            </w:r>
            <w:proofErr w:type="spellEnd"/>
            <w:r w:rsidRPr="00877B74">
              <w:rPr>
                <w:rFonts w:ascii="Times New Roman" w:hAnsi="Times New Roman" w:cs="Times New Roman"/>
                <w:sz w:val="16"/>
                <w:szCs w:val="16"/>
              </w:rPr>
              <w:t xml:space="preserve"> management to </w:t>
            </w:r>
            <w:proofErr w:type="spellStart"/>
            <w:r w:rsidRPr="00877B74">
              <w:rPr>
                <w:rFonts w:ascii="Times New Roman" w:hAnsi="Times New Roman" w:cs="Times New Roman"/>
                <w:sz w:val="16"/>
                <w:szCs w:val="16"/>
              </w:rPr>
              <w:t>increase</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resilience</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prevention</w:t>
            </w:r>
            <w:proofErr w:type="spellEnd"/>
            <w:r w:rsidRPr="00877B74">
              <w:rPr>
                <w:rFonts w:ascii="Times New Roman" w:hAnsi="Times New Roman" w:cs="Times New Roman"/>
                <w:sz w:val="16"/>
                <w:szCs w:val="16"/>
              </w:rPr>
              <w:t xml:space="preserve"> and </w:t>
            </w:r>
            <w:proofErr w:type="spellStart"/>
            <w:r w:rsidRPr="00877B74">
              <w:rPr>
                <w:rFonts w:ascii="Times New Roman" w:hAnsi="Times New Roman" w:cs="Times New Roman"/>
                <w:sz w:val="16"/>
                <w:szCs w:val="16"/>
              </w:rPr>
              <w:t>adaptation</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towards</w:t>
            </w:r>
            <w:proofErr w:type="spellEnd"/>
            <w:r w:rsidRPr="00877B74">
              <w:rPr>
                <w:rFonts w:ascii="Times New Roman" w:hAnsi="Times New Roman" w:cs="Times New Roman"/>
                <w:sz w:val="16"/>
                <w:szCs w:val="16"/>
              </w:rPr>
              <w:t xml:space="preserve"> natural </w:t>
            </w:r>
            <w:proofErr w:type="spellStart"/>
            <w:r w:rsidRPr="00877B74">
              <w:rPr>
                <w:rFonts w:ascii="Times New Roman" w:hAnsi="Times New Roman" w:cs="Times New Roman"/>
                <w:sz w:val="16"/>
                <w:szCs w:val="16"/>
              </w:rPr>
              <w:t>hazards</w:t>
            </w:r>
            <w:proofErr w:type="spellEnd"/>
          </w:p>
        </w:tc>
        <w:tc>
          <w:tcPr>
            <w:tcW w:w="1072" w:type="dxa"/>
            <w:tcBorders>
              <w:top w:val="nil"/>
              <w:left w:val="single" w:sz="4" w:space="0" w:color="000000"/>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single" w:sz="4" w:space="0" w:color="000000"/>
              <w:left w:val="nil"/>
              <w:bottom w:val="single" w:sz="4" w:space="0" w:color="000000"/>
              <w:right w:val="single" w:sz="4" w:space="0" w:color="auto"/>
            </w:tcBorders>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p>
        </w:tc>
        <w:tc>
          <w:tcPr>
            <w:tcW w:w="850" w:type="dxa"/>
            <w:tcBorders>
              <w:top w:val="nil"/>
              <w:left w:val="single" w:sz="4" w:space="0" w:color="auto"/>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r>
      <w:tr w:rsidR="00877B74" w:rsidRPr="0042228F" w:rsidTr="00877B74">
        <w:trPr>
          <w:trHeight w:val="300"/>
        </w:trPr>
        <w:tc>
          <w:tcPr>
            <w:tcW w:w="557" w:type="dxa"/>
            <w:vMerge/>
            <w:tcBorders>
              <w:top w:val="nil"/>
              <w:left w:val="single" w:sz="8" w:space="0" w:color="000000"/>
              <w:bottom w:val="single" w:sz="8" w:space="0" w:color="000000"/>
              <w:right w:val="single" w:sz="8" w:space="0" w:color="7F7F7F"/>
            </w:tcBorders>
            <w:shd w:val="clear" w:color="auto" w:fill="F2F2F2"/>
            <w:textDirection w:val="btLr"/>
            <w:vAlign w:val="center"/>
          </w:tcPr>
          <w:p w:rsidR="00877B74" w:rsidRPr="0042228F" w:rsidRDefault="00877B74" w:rsidP="00877B74">
            <w:pPr>
              <w:widowControl w:val="0"/>
              <w:pBdr>
                <w:top w:val="nil"/>
                <w:left w:val="nil"/>
                <w:bottom w:val="nil"/>
                <w:right w:val="nil"/>
                <w:between w:val="nil"/>
              </w:pBdr>
              <w:ind w:left="113" w:right="113"/>
              <w:rPr>
                <w:rFonts w:ascii="Times New Roman" w:eastAsia="Times New Roman" w:hAnsi="Times New Roman" w:cs="Times New Roman"/>
                <w:color w:val="000000"/>
                <w:sz w:val="16"/>
                <w:szCs w:val="16"/>
                <w:lang w:val="en-CA"/>
              </w:rPr>
            </w:pPr>
          </w:p>
        </w:tc>
        <w:tc>
          <w:tcPr>
            <w:tcW w:w="1985" w:type="dxa"/>
            <w:vMerge/>
            <w:tcBorders>
              <w:top w:val="nil"/>
              <w:left w:val="single" w:sz="8" w:space="0" w:color="7F7F7F"/>
              <w:bottom w:val="single" w:sz="8" w:space="0" w:color="000000"/>
              <w:right w:val="single" w:sz="8" w:space="0" w:color="000000"/>
            </w:tcBorders>
            <w:shd w:val="clear" w:color="auto" w:fill="auto"/>
          </w:tcPr>
          <w:p w:rsidR="00877B74" w:rsidRPr="00877B74" w:rsidRDefault="00877B74" w:rsidP="00877B74">
            <w:pPr>
              <w:widowControl w:val="0"/>
              <w:pBdr>
                <w:top w:val="nil"/>
                <w:left w:val="nil"/>
                <w:bottom w:val="nil"/>
                <w:right w:val="nil"/>
                <w:between w:val="nil"/>
              </w:pBdr>
              <w:rPr>
                <w:rFonts w:ascii="Times New Roman" w:eastAsia="Times New Roman" w:hAnsi="Times New Roman" w:cs="Times New Roman"/>
                <w:color w:val="000000"/>
                <w:sz w:val="16"/>
                <w:szCs w:val="16"/>
                <w:lang w:val="en-CA"/>
              </w:rPr>
            </w:pPr>
          </w:p>
        </w:tc>
        <w:tc>
          <w:tcPr>
            <w:tcW w:w="2046" w:type="dxa"/>
            <w:tcBorders>
              <w:top w:val="nil"/>
              <w:left w:val="nil"/>
              <w:bottom w:val="single" w:sz="8" w:space="0" w:color="000000"/>
              <w:right w:val="single" w:sz="8" w:space="0" w:color="000000"/>
            </w:tcBorders>
            <w:shd w:val="clear" w:color="auto" w:fill="auto"/>
          </w:tcPr>
          <w:p w:rsidR="00877B74" w:rsidRPr="00877B74" w:rsidRDefault="00877B74" w:rsidP="00877B74">
            <w:pPr>
              <w:spacing w:line="240" w:lineRule="auto"/>
              <w:rPr>
                <w:rFonts w:ascii="Times New Roman" w:eastAsia="Times New Roman" w:hAnsi="Times New Roman" w:cs="Times New Roman"/>
                <w:color w:val="000000"/>
                <w:sz w:val="16"/>
                <w:szCs w:val="16"/>
                <w:lang w:val="en-CA"/>
              </w:rPr>
            </w:pPr>
            <w:proofErr w:type="spellStart"/>
            <w:r w:rsidRPr="00877B74">
              <w:rPr>
                <w:rFonts w:ascii="Times New Roman" w:hAnsi="Times New Roman" w:cs="Times New Roman"/>
                <w:sz w:val="16"/>
                <w:szCs w:val="16"/>
              </w:rPr>
              <w:t>Solution</w:t>
            </w:r>
            <w:proofErr w:type="spellEnd"/>
            <w:r w:rsidRPr="00877B74">
              <w:rPr>
                <w:rFonts w:ascii="Times New Roman" w:hAnsi="Times New Roman" w:cs="Times New Roman"/>
                <w:sz w:val="16"/>
                <w:szCs w:val="16"/>
              </w:rPr>
              <w:t xml:space="preserve"> 10 - </w:t>
            </w:r>
            <w:proofErr w:type="spellStart"/>
            <w:r w:rsidRPr="00877B74">
              <w:rPr>
                <w:rFonts w:ascii="Times New Roman" w:hAnsi="Times New Roman" w:cs="Times New Roman"/>
                <w:sz w:val="16"/>
                <w:szCs w:val="16"/>
              </w:rPr>
              <w:t>Increase</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availability</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volume</w:t>
            </w:r>
            <w:proofErr w:type="spellEnd"/>
            <w:r w:rsidRPr="00877B74">
              <w:rPr>
                <w:rFonts w:ascii="Times New Roman" w:hAnsi="Times New Roman" w:cs="Times New Roman"/>
                <w:sz w:val="16"/>
                <w:szCs w:val="16"/>
              </w:rPr>
              <w:t xml:space="preserve">, and </w:t>
            </w:r>
            <w:proofErr w:type="spellStart"/>
            <w:r w:rsidRPr="00877B74">
              <w:rPr>
                <w:rFonts w:ascii="Times New Roman" w:hAnsi="Times New Roman" w:cs="Times New Roman"/>
                <w:sz w:val="16"/>
                <w:szCs w:val="16"/>
              </w:rPr>
              <w:t>accessibility</w:t>
            </w:r>
            <w:proofErr w:type="spellEnd"/>
            <w:r w:rsidRPr="00877B74">
              <w:rPr>
                <w:rFonts w:ascii="Times New Roman" w:hAnsi="Times New Roman" w:cs="Times New Roman"/>
                <w:sz w:val="16"/>
                <w:szCs w:val="16"/>
              </w:rPr>
              <w:t xml:space="preserve"> of </w:t>
            </w:r>
            <w:proofErr w:type="spellStart"/>
            <w:r w:rsidRPr="00877B74">
              <w:rPr>
                <w:rFonts w:ascii="Times New Roman" w:hAnsi="Times New Roman" w:cs="Times New Roman"/>
                <w:sz w:val="16"/>
                <w:szCs w:val="16"/>
              </w:rPr>
              <w:t>financial</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instruments</w:t>
            </w:r>
            <w:proofErr w:type="spellEnd"/>
            <w:r w:rsidRPr="00877B74">
              <w:rPr>
                <w:rFonts w:ascii="Times New Roman" w:hAnsi="Times New Roman" w:cs="Times New Roman"/>
                <w:sz w:val="16"/>
                <w:szCs w:val="16"/>
              </w:rPr>
              <w:t xml:space="preserve"> to </w:t>
            </w:r>
            <w:proofErr w:type="spellStart"/>
            <w:r w:rsidRPr="00877B74">
              <w:rPr>
                <w:rFonts w:ascii="Times New Roman" w:hAnsi="Times New Roman" w:cs="Times New Roman"/>
                <w:sz w:val="16"/>
                <w:szCs w:val="16"/>
              </w:rPr>
              <w:t>cover</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losses</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from</w:t>
            </w:r>
            <w:proofErr w:type="spellEnd"/>
            <w:r w:rsidRPr="00877B74">
              <w:rPr>
                <w:rFonts w:ascii="Times New Roman" w:hAnsi="Times New Roman" w:cs="Times New Roman"/>
                <w:sz w:val="16"/>
                <w:szCs w:val="16"/>
              </w:rPr>
              <w:t xml:space="preserve"> natural </w:t>
            </w:r>
            <w:proofErr w:type="spellStart"/>
            <w:r w:rsidRPr="00877B74">
              <w:rPr>
                <w:rFonts w:ascii="Times New Roman" w:hAnsi="Times New Roman" w:cs="Times New Roman"/>
                <w:sz w:val="16"/>
                <w:szCs w:val="16"/>
              </w:rPr>
              <w:t>hazards</w:t>
            </w:r>
            <w:proofErr w:type="spellEnd"/>
          </w:p>
        </w:tc>
        <w:tc>
          <w:tcPr>
            <w:tcW w:w="1072" w:type="dxa"/>
            <w:tcBorders>
              <w:top w:val="nil"/>
              <w:left w:val="single" w:sz="4" w:space="0" w:color="000000"/>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single" w:sz="4" w:space="0" w:color="000000"/>
              <w:left w:val="nil"/>
              <w:bottom w:val="single" w:sz="4" w:space="0" w:color="000000"/>
              <w:right w:val="single" w:sz="4" w:space="0" w:color="auto"/>
            </w:tcBorders>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p>
        </w:tc>
        <w:tc>
          <w:tcPr>
            <w:tcW w:w="850" w:type="dxa"/>
            <w:tcBorders>
              <w:top w:val="nil"/>
              <w:left w:val="single" w:sz="4" w:space="0" w:color="auto"/>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r>
      <w:tr w:rsidR="00877B74" w:rsidRPr="0042228F" w:rsidTr="00877B74">
        <w:trPr>
          <w:trHeight w:val="540"/>
        </w:trPr>
        <w:tc>
          <w:tcPr>
            <w:tcW w:w="557" w:type="dxa"/>
            <w:vMerge/>
            <w:tcBorders>
              <w:top w:val="nil"/>
              <w:left w:val="single" w:sz="8" w:space="0" w:color="000000"/>
              <w:bottom w:val="single" w:sz="8" w:space="0" w:color="000000"/>
              <w:right w:val="single" w:sz="8" w:space="0" w:color="7F7F7F"/>
            </w:tcBorders>
            <w:shd w:val="clear" w:color="auto" w:fill="F2F2F2"/>
            <w:textDirection w:val="btLr"/>
            <w:vAlign w:val="center"/>
          </w:tcPr>
          <w:p w:rsidR="00877B74" w:rsidRPr="0042228F" w:rsidRDefault="00877B74" w:rsidP="00877B74">
            <w:pPr>
              <w:widowControl w:val="0"/>
              <w:pBdr>
                <w:top w:val="nil"/>
                <w:left w:val="nil"/>
                <w:bottom w:val="nil"/>
                <w:right w:val="nil"/>
                <w:between w:val="nil"/>
              </w:pBdr>
              <w:ind w:left="113" w:right="113"/>
              <w:rPr>
                <w:rFonts w:ascii="Times New Roman" w:eastAsia="Times New Roman" w:hAnsi="Times New Roman" w:cs="Times New Roman"/>
                <w:color w:val="000000"/>
                <w:sz w:val="16"/>
                <w:szCs w:val="16"/>
                <w:lang w:val="en-CA"/>
              </w:rPr>
            </w:pPr>
          </w:p>
        </w:tc>
        <w:tc>
          <w:tcPr>
            <w:tcW w:w="1985" w:type="dxa"/>
            <w:vMerge w:val="restart"/>
            <w:tcBorders>
              <w:top w:val="nil"/>
              <w:left w:val="single" w:sz="8" w:space="0" w:color="7F7F7F"/>
              <w:bottom w:val="single" w:sz="8" w:space="0" w:color="000000"/>
              <w:right w:val="single" w:sz="8" w:space="0" w:color="000000"/>
            </w:tcBorders>
            <w:shd w:val="clear" w:color="auto" w:fill="auto"/>
          </w:tcPr>
          <w:p w:rsidR="00877B74" w:rsidRPr="00877B74" w:rsidRDefault="00877B74" w:rsidP="00877B74">
            <w:pPr>
              <w:rPr>
                <w:rFonts w:ascii="Times New Roman" w:hAnsi="Times New Roman" w:cs="Times New Roman"/>
                <w:sz w:val="16"/>
                <w:szCs w:val="16"/>
              </w:rPr>
            </w:pPr>
            <w:proofErr w:type="spellStart"/>
            <w:r w:rsidRPr="00877B74">
              <w:rPr>
                <w:rFonts w:ascii="Times New Roman" w:hAnsi="Times New Roman" w:cs="Times New Roman"/>
                <w:sz w:val="16"/>
                <w:szCs w:val="16"/>
              </w:rPr>
              <w:t>Challenge</w:t>
            </w:r>
            <w:proofErr w:type="spellEnd"/>
            <w:r w:rsidRPr="00877B74">
              <w:rPr>
                <w:rFonts w:ascii="Times New Roman" w:hAnsi="Times New Roman" w:cs="Times New Roman"/>
                <w:sz w:val="16"/>
                <w:szCs w:val="16"/>
              </w:rPr>
              <w:t xml:space="preserve"> 8. Economic </w:t>
            </w:r>
            <w:proofErr w:type="spellStart"/>
            <w:r w:rsidRPr="00877B74">
              <w:rPr>
                <w:rFonts w:ascii="Times New Roman" w:hAnsi="Times New Roman" w:cs="Times New Roman"/>
                <w:sz w:val="16"/>
                <w:szCs w:val="16"/>
              </w:rPr>
              <w:t>power</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asymmetries</w:t>
            </w:r>
            <w:proofErr w:type="spellEnd"/>
            <w:r w:rsidRPr="00877B74">
              <w:rPr>
                <w:rFonts w:ascii="Times New Roman" w:hAnsi="Times New Roman" w:cs="Times New Roman"/>
                <w:sz w:val="16"/>
                <w:szCs w:val="16"/>
              </w:rPr>
              <w:t xml:space="preserve"> in the </w:t>
            </w:r>
            <w:proofErr w:type="spellStart"/>
            <w:r w:rsidRPr="00877B74">
              <w:rPr>
                <w:rFonts w:ascii="Times New Roman" w:hAnsi="Times New Roman" w:cs="Times New Roman"/>
                <w:sz w:val="16"/>
                <w:szCs w:val="16"/>
              </w:rPr>
              <w:t>forestry</w:t>
            </w:r>
            <w:proofErr w:type="spellEnd"/>
            <w:r w:rsidRPr="00877B74">
              <w:rPr>
                <w:rFonts w:ascii="Times New Roman" w:hAnsi="Times New Roman" w:cs="Times New Roman"/>
                <w:sz w:val="16"/>
                <w:szCs w:val="16"/>
              </w:rPr>
              <w:t xml:space="preserve"> sector</w:t>
            </w:r>
          </w:p>
          <w:p w:rsidR="00877B74" w:rsidRPr="00877B74" w:rsidRDefault="00877B74" w:rsidP="00877B74">
            <w:pPr>
              <w:rPr>
                <w:rFonts w:ascii="Times New Roman" w:hAnsi="Times New Roman" w:cs="Times New Roman"/>
                <w:sz w:val="16"/>
                <w:szCs w:val="16"/>
              </w:rPr>
            </w:pPr>
          </w:p>
        </w:tc>
        <w:tc>
          <w:tcPr>
            <w:tcW w:w="2046" w:type="dxa"/>
            <w:tcBorders>
              <w:top w:val="nil"/>
              <w:left w:val="nil"/>
              <w:bottom w:val="single" w:sz="8" w:space="0" w:color="000000"/>
              <w:right w:val="single" w:sz="8" w:space="0" w:color="000000"/>
            </w:tcBorders>
            <w:shd w:val="clear" w:color="auto" w:fill="auto"/>
          </w:tcPr>
          <w:p w:rsidR="00877B74" w:rsidRPr="00877B74" w:rsidRDefault="00877B74" w:rsidP="00877B74">
            <w:pPr>
              <w:rPr>
                <w:rFonts w:ascii="Times New Roman" w:hAnsi="Times New Roman" w:cs="Times New Roman"/>
                <w:sz w:val="16"/>
                <w:szCs w:val="16"/>
              </w:rPr>
            </w:pPr>
            <w:proofErr w:type="spellStart"/>
            <w:r w:rsidRPr="00877B74">
              <w:rPr>
                <w:rFonts w:ascii="Times New Roman" w:hAnsi="Times New Roman" w:cs="Times New Roman"/>
                <w:sz w:val="16"/>
                <w:szCs w:val="16"/>
              </w:rPr>
              <w:t>Solution</w:t>
            </w:r>
            <w:proofErr w:type="spellEnd"/>
            <w:r w:rsidRPr="00877B74">
              <w:rPr>
                <w:rFonts w:ascii="Times New Roman" w:hAnsi="Times New Roman" w:cs="Times New Roman"/>
                <w:sz w:val="16"/>
                <w:szCs w:val="16"/>
              </w:rPr>
              <w:t xml:space="preserve"> 11 - Support </w:t>
            </w:r>
            <w:proofErr w:type="spellStart"/>
            <w:r w:rsidRPr="00877B74">
              <w:rPr>
                <w:rFonts w:ascii="Times New Roman" w:hAnsi="Times New Roman" w:cs="Times New Roman"/>
                <w:sz w:val="16"/>
                <w:szCs w:val="16"/>
              </w:rPr>
              <w:t>economic</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instruments</w:t>
            </w:r>
            <w:proofErr w:type="spellEnd"/>
            <w:r w:rsidRPr="00877B74">
              <w:rPr>
                <w:rFonts w:ascii="Times New Roman" w:hAnsi="Times New Roman" w:cs="Times New Roman"/>
                <w:sz w:val="16"/>
                <w:szCs w:val="16"/>
              </w:rPr>
              <w:t xml:space="preserve"> and </w:t>
            </w:r>
            <w:proofErr w:type="spellStart"/>
            <w:r w:rsidRPr="00877B74">
              <w:rPr>
                <w:rFonts w:ascii="Times New Roman" w:hAnsi="Times New Roman" w:cs="Times New Roman"/>
                <w:sz w:val="16"/>
                <w:szCs w:val="16"/>
              </w:rPr>
              <w:t>business</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models</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promoting</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regulating</w:t>
            </w:r>
            <w:proofErr w:type="spellEnd"/>
            <w:r w:rsidRPr="00877B74">
              <w:rPr>
                <w:rFonts w:ascii="Times New Roman" w:hAnsi="Times New Roman" w:cs="Times New Roman"/>
                <w:sz w:val="16"/>
                <w:szCs w:val="16"/>
              </w:rPr>
              <w:t xml:space="preserve"> and cultural FES </w:t>
            </w:r>
            <w:proofErr w:type="spellStart"/>
            <w:r w:rsidRPr="00877B74">
              <w:rPr>
                <w:rFonts w:ascii="Times New Roman" w:hAnsi="Times New Roman" w:cs="Times New Roman"/>
                <w:sz w:val="16"/>
                <w:szCs w:val="16"/>
              </w:rPr>
              <w:t>with</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consistent</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policies</w:t>
            </w:r>
            <w:proofErr w:type="spellEnd"/>
          </w:p>
        </w:tc>
        <w:tc>
          <w:tcPr>
            <w:tcW w:w="1072" w:type="dxa"/>
            <w:tcBorders>
              <w:top w:val="nil"/>
              <w:left w:val="single" w:sz="4" w:space="0" w:color="000000"/>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single" w:sz="4" w:space="0" w:color="000000"/>
              <w:left w:val="nil"/>
              <w:bottom w:val="single" w:sz="4" w:space="0" w:color="000000"/>
              <w:right w:val="single" w:sz="4" w:space="0" w:color="auto"/>
            </w:tcBorders>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p>
        </w:tc>
        <w:tc>
          <w:tcPr>
            <w:tcW w:w="850" w:type="dxa"/>
            <w:tcBorders>
              <w:top w:val="nil"/>
              <w:left w:val="single" w:sz="4" w:space="0" w:color="auto"/>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jc w:val="right"/>
              <w:rPr>
                <w:rFonts w:ascii="Times New Roman" w:eastAsia="Times New Roman" w:hAnsi="Times New Roman" w:cs="Times New Roman"/>
                <w:color w:val="808080"/>
                <w:sz w:val="16"/>
                <w:szCs w:val="16"/>
                <w:lang w:val="en-CA"/>
              </w:rPr>
            </w:pPr>
            <w:r w:rsidRPr="0042228F">
              <w:rPr>
                <w:rFonts w:ascii="Times New Roman" w:eastAsia="Times New Roman" w:hAnsi="Times New Roman" w:cs="Times New Roman"/>
                <w:color w:val="808080"/>
                <w:sz w:val="16"/>
                <w:szCs w:val="16"/>
                <w:lang w:val="en-CA"/>
              </w:rPr>
              <w:t>3,55</w:t>
            </w:r>
          </w:p>
        </w:tc>
        <w:tc>
          <w:tcPr>
            <w:tcW w:w="851"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r>
      <w:tr w:rsidR="00877B74" w:rsidRPr="0042228F" w:rsidTr="00877B74">
        <w:trPr>
          <w:trHeight w:val="300"/>
        </w:trPr>
        <w:tc>
          <w:tcPr>
            <w:tcW w:w="557" w:type="dxa"/>
            <w:vMerge/>
            <w:tcBorders>
              <w:top w:val="nil"/>
              <w:left w:val="single" w:sz="8" w:space="0" w:color="000000"/>
              <w:bottom w:val="single" w:sz="8" w:space="0" w:color="000000"/>
              <w:right w:val="single" w:sz="8" w:space="0" w:color="7F7F7F"/>
            </w:tcBorders>
            <w:shd w:val="clear" w:color="auto" w:fill="F2F2F2"/>
            <w:textDirection w:val="btLr"/>
            <w:vAlign w:val="center"/>
          </w:tcPr>
          <w:p w:rsidR="00877B74" w:rsidRPr="0042228F" w:rsidRDefault="00877B74" w:rsidP="00877B74">
            <w:pPr>
              <w:widowControl w:val="0"/>
              <w:pBdr>
                <w:top w:val="nil"/>
                <w:left w:val="nil"/>
                <w:bottom w:val="nil"/>
                <w:right w:val="nil"/>
                <w:between w:val="nil"/>
              </w:pBdr>
              <w:ind w:left="113" w:right="113"/>
              <w:rPr>
                <w:rFonts w:ascii="Times New Roman" w:eastAsia="Times New Roman" w:hAnsi="Times New Roman" w:cs="Times New Roman"/>
                <w:color w:val="000000"/>
                <w:sz w:val="16"/>
                <w:szCs w:val="16"/>
                <w:lang w:val="en-CA"/>
              </w:rPr>
            </w:pPr>
          </w:p>
        </w:tc>
        <w:tc>
          <w:tcPr>
            <w:tcW w:w="1985" w:type="dxa"/>
            <w:vMerge/>
            <w:tcBorders>
              <w:top w:val="nil"/>
              <w:left w:val="single" w:sz="8" w:space="0" w:color="7F7F7F"/>
              <w:bottom w:val="single" w:sz="8" w:space="0" w:color="000000"/>
              <w:right w:val="single" w:sz="8" w:space="0" w:color="000000"/>
            </w:tcBorders>
            <w:shd w:val="clear" w:color="auto" w:fill="auto"/>
          </w:tcPr>
          <w:p w:rsidR="00877B74" w:rsidRPr="00877B74" w:rsidRDefault="00877B74" w:rsidP="00877B74">
            <w:pPr>
              <w:widowControl w:val="0"/>
              <w:pBdr>
                <w:top w:val="nil"/>
                <w:left w:val="nil"/>
                <w:bottom w:val="nil"/>
                <w:right w:val="nil"/>
                <w:between w:val="nil"/>
              </w:pBdr>
              <w:rPr>
                <w:rFonts w:ascii="Times New Roman" w:eastAsia="Times New Roman" w:hAnsi="Times New Roman" w:cs="Times New Roman"/>
                <w:color w:val="000000"/>
                <w:sz w:val="16"/>
                <w:szCs w:val="16"/>
                <w:lang w:val="en-CA"/>
              </w:rPr>
            </w:pPr>
          </w:p>
        </w:tc>
        <w:tc>
          <w:tcPr>
            <w:tcW w:w="2046" w:type="dxa"/>
            <w:tcBorders>
              <w:top w:val="nil"/>
              <w:left w:val="nil"/>
              <w:bottom w:val="single" w:sz="8" w:space="0" w:color="000000"/>
              <w:right w:val="single" w:sz="8" w:space="0" w:color="000000"/>
            </w:tcBorders>
            <w:shd w:val="clear" w:color="auto" w:fill="auto"/>
          </w:tcPr>
          <w:p w:rsidR="00877B74" w:rsidRPr="00877B74" w:rsidRDefault="00877B74" w:rsidP="00877B74">
            <w:pPr>
              <w:spacing w:line="240" w:lineRule="auto"/>
              <w:rPr>
                <w:rFonts w:ascii="Times New Roman" w:eastAsia="Times New Roman" w:hAnsi="Times New Roman" w:cs="Times New Roman"/>
                <w:color w:val="000000"/>
                <w:sz w:val="16"/>
                <w:szCs w:val="16"/>
                <w:lang w:val="en-CA"/>
              </w:rPr>
            </w:pPr>
            <w:proofErr w:type="spellStart"/>
            <w:r w:rsidRPr="00877B74">
              <w:rPr>
                <w:rFonts w:ascii="Times New Roman" w:hAnsi="Times New Roman" w:cs="Times New Roman"/>
                <w:sz w:val="16"/>
                <w:szCs w:val="16"/>
              </w:rPr>
              <w:t>Solution</w:t>
            </w:r>
            <w:proofErr w:type="spellEnd"/>
            <w:r w:rsidRPr="00877B74">
              <w:rPr>
                <w:rFonts w:ascii="Times New Roman" w:hAnsi="Times New Roman" w:cs="Times New Roman"/>
                <w:sz w:val="16"/>
                <w:szCs w:val="16"/>
              </w:rPr>
              <w:t xml:space="preserve"> 12 - </w:t>
            </w:r>
            <w:proofErr w:type="spellStart"/>
            <w:r w:rsidRPr="00877B74">
              <w:rPr>
                <w:rFonts w:ascii="Times New Roman" w:hAnsi="Times New Roman" w:cs="Times New Roman"/>
                <w:sz w:val="16"/>
                <w:szCs w:val="16"/>
              </w:rPr>
              <w:t>Align</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finance</w:t>
            </w:r>
            <w:proofErr w:type="spellEnd"/>
            <w:r w:rsidRPr="00877B74">
              <w:rPr>
                <w:rFonts w:ascii="Times New Roman" w:hAnsi="Times New Roman" w:cs="Times New Roman"/>
                <w:sz w:val="16"/>
                <w:szCs w:val="16"/>
              </w:rPr>
              <w:t xml:space="preserve"> and </w:t>
            </w:r>
            <w:proofErr w:type="spellStart"/>
            <w:r w:rsidRPr="00877B74">
              <w:rPr>
                <w:rFonts w:ascii="Times New Roman" w:hAnsi="Times New Roman" w:cs="Times New Roman"/>
                <w:sz w:val="16"/>
                <w:szCs w:val="16"/>
              </w:rPr>
              <w:t>administration</w:t>
            </w:r>
            <w:proofErr w:type="spellEnd"/>
            <w:r w:rsidRPr="00877B74">
              <w:rPr>
                <w:rFonts w:ascii="Times New Roman" w:hAnsi="Times New Roman" w:cs="Times New Roman"/>
                <w:sz w:val="16"/>
                <w:szCs w:val="16"/>
              </w:rPr>
              <w:t xml:space="preserve"> of </w:t>
            </w:r>
            <w:proofErr w:type="spellStart"/>
            <w:r w:rsidRPr="00877B74">
              <w:rPr>
                <w:rFonts w:ascii="Times New Roman" w:hAnsi="Times New Roman" w:cs="Times New Roman"/>
                <w:sz w:val="16"/>
                <w:szCs w:val="16"/>
              </w:rPr>
              <w:t>different</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sectors</w:t>
            </w:r>
            <w:proofErr w:type="spellEnd"/>
          </w:p>
        </w:tc>
        <w:tc>
          <w:tcPr>
            <w:tcW w:w="1072" w:type="dxa"/>
            <w:tcBorders>
              <w:top w:val="nil"/>
              <w:left w:val="single" w:sz="4" w:space="0" w:color="000000"/>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single" w:sz="4" w:space="0" w:color="000000"/>
              <w:left w:val="nil"/>
              <w:bottom w:val="single" w:sz="4" w:space="0" w:color="000000"/>
              <w:right w:val="single" w:sz="4" w:space="0" w:color="auto"/>
            </w:tcBorders>
          </w:tcPr>
          <w:p w:rsidR="00877B74" w:rsidRPr="0042228F" w:rsidRDefault="00877B74" w:rsidP="00877B74">
            <w:pPr>
              <w:spacing w:line="240" w:lineRule="auto"/>
              <w:jc w:val="right"/>
              <w:rPr>
                <w:rFonts w:ascii="Times New Roman" w:eastAsia="Times New Roman" w:hAnsi="Times New Roman" w:cs="Times New Roman"/>
                <w:color w:val="F2F2F2"/>
                <w:sz w:val="16"/>
                <w:szCs w:val="16"/>
                <w:lang w:val="en-CA"/>
              </w:rPr>
            </w:pPr>
          </w:p>
        </w:tc>
        <w:tc>
          <w:tcPr>
            <w:tcW w:w="850" w:type="dxa"/>
            <w:tcBorders>
              <w:top w:val="nil"/>
              <w:left w:val="single" w:sz="4" w:space="0" w:color="auto"/>
              <w:bottom w:val="single" w:sz="4" w:space="0" w:color="000000"/>
              <w:right w:val="single" w:sz="4" w:space="0" w:color="000000"/>
            </w:tcBorders>
            <w:shd w:val="clear" w:color="auto" w:fill="auto"/>
            <w:vAlign w:val="center"/>
          </w:tcPr>
          <w:p w:rsidR="00877B74" w:rsidRPr="0042228F" w:rsidRDefault="00877B74" w:rsidP="00877B74">
            <w:pPr>
              <w:spacing w:line="240" w:lineRule="auto"/>
              <w:jc w:val="right"/>
              <w:rPr>
                <w:rFonts w:ascii="Times New Roman" w:eastAsia="Times New Roman" w:hAnsi="Times New Roman" w:cs="Times New Roman"/>
                <w:color w:val="F2F2F2"/>
                <w:sz w:val="16"/>
                <w:szCs w:val="16"/>
                <w:lang w:val="en-CA"/>
              </w:rPr>
            </w:pPr>
            <w:r w:rsidRPr="0042228F">
              <w:rPr>
                <w:rFonts w:ascii="Times New Roman" w:eastAsia="Times New Roman" w:hAnsi="Times New Roman" w:cs="Times New Roman"/>
                <w:color w:val="F2F2F2"/>
                <w:sz w:val="16"/>
                <w:szCs w:val="16"/>
                <w:lang w:val="en-CA"/>
              </w:rPr>
              <w:t>2,36</w:t>
            </w:r>
          </w:p>
        </w:tc>
        <w:tc>
          <w:tcPr>
            <w:tcW w:w="992"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r>
      <w:tr w:rsidR="00877B74" w:rsidRPr="0042228F" w:rsidTr="00877B74">
        <w:trPr>
          <w:trHeight w:val="547"/>
        </w:trPr>
        <w:tc>
          <w:tcPr>
            <w:tcW w:w="557" w:type="dxa"/>
            <w:vMerge/>
            <w:tcBorders>
              <w:top w:val="nil"/>
              <w:left w:val="single" w:sz="8" w:space="0" w:color="000000"/>
              <w:bottom w:val="single" w:sz="8" w:space="0" w:color="000000"/>
              <w:right w:val="single" w:sz="8" w:space="0" w:color="7F7F7F"/>
            </w:tcBorders>
            <w:shd w:val="clear" w:color="auto" w:fill="F2F2F2"/>
            <w:textDirection w:val="btLr"/>
            <w:vAlign w:val="center"/>
          </w:tcPr>
          <w:p w:rsidR="00877B74" w:rsidRPr="0042228F" w:rsidRDefault="00877B74" w:rsidP="00877B74">
            <w:pPr>
              <w:widowControl w:val="0"/>
              <w:pBdr>
                <w:top w:val="nil"/>
                <w:left w:val="nil"/>
                <w:bottom w:val="nil"/>
                <w:right w:val="nil"/>
                <w:between w:val="nil"/>
              </w:pBdr>
              <w:ind w:left="113" w:right="113"/>
              <w:rPr>
                <w:rFonts w:ascii="Times New Roman" w:eastAsia="Times New Roman" w:hAnsi="Times New Roman" w:cs="Times New Roman"/>
                <w:color w:val="000000"/>
                <w:sz w:val="16"/>
                <w:szCs w:val="16"/>
                <w:lang w:val="en-CA"/>
              </w:rPr>
            </w:pPr>
          </w:p>
        </w:tc>
        <w:tc>
          <w:tcPr>
            <w:tcW w:w="1985" w:type="dxa"/>
            <w:vMerge w:val="restart"/>
            <w:tcBorders>
              <w:top w:val="nil"/>
              <w:left w:val="single" w:sz="8" w:space="0" w:color="7F7F7F"/>
              <w:bottom w:val="single" w:sz="8" w:space="0" w:color="000000"/>
              <w:right w:val="single" w:sz="8" w:space="0" w:color="000000"/>
            </w:tcBorders>
            <w:shd w:val="clear" w:color="auto" w:fill="auto"/>
          </w:tcPr>
          <w:p w:rsidR="00877B74" w:rsidRPr="00877B74" w:rsidRDefault="00877B74" w:rsidP="00877B74">
            <w:pPr>
              <w:rPr>
                <w:rFonts w:ascii="Times New Roman" w:hAnsi="Times New Roman" w:cs="Times New Roman"/>
                <w:sz w:val="16"/>
                <w:szCs w:val="16"/>
              </w:rPr>
            </w:pPr>
            <w:proofErr w:type="spellStart"/>
            <w:r w:rsidRPr="00877B74">
              <w:rPr>
                <w:rFonts w:ascii="Times New Roman" w:hAnsi="Times New Roman" w:cs="Times New Roman"/>
                <w:sz w:val="16"/>
                <w:szCs w:val="16"/>
              </w:rPr>
              <w:t>Challenge</w:t>
            </w:r>
            <w:proofErr w:type="spellEnd"/>
            <w:r w:rsidRPr="00877B74">
              <w:rPr>
                <w:rFonts w:ascii="Times New Roman" w:hAnsi="Times New Roman" w:cs="Times New Roman"/>
                <w:sz w:val="16"/>
                <w:szCs w:val="16"/>
              </w:rPr>
              <w:t xml:space="preserve"> 9. </w:t>
            </w:r>
            <w:proofErr w:type="spellStart"/>
            <w:r w:rsidRPr="00877B74">
              <w:rPr>
                <w:rFonts w:ascii="Times New Roman" w:hAnsi="Times New Roman" w:cs="Times New Roman"/>
                <w:sz w:val="16"/>
                <w:szCs w:val="16"/>
              </w:rPr>
              <w:t>Lack</w:t>
            </w:r>
            <w:proofErr w:type="spellEnd"/>
            <w:r w:rsidRPr="00877B74">
              <w:rPr>
                <w:rFonts w:ascii="Times New Roman" w:hAnsi="Times New Roman" w:cs="Times New Roman"/>
                <w:sz w:val="16"/>
                <w:szCs w:val="16"/>
              </w:rPr>
              <w:t xml:space="preserve"> of </w:t>
            </w:r>
            <w:proofErr w:type="spellStart"/>
            <w:r w:rsidRPr="00877B74">
              <w:rPr>
                <w:rFonts w:ascii="Times New Roman" w:hAnsi="Times New Roman" w:cs="Times New Roman"/>
                <w:sz w:val="16"/>
                <w:szCs w:val="16"/>
              </w:rPr>
              <w:t>efficient</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economic</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instruments</w:t>
            </w:r>
            <w:proofErr w:type="spellEnd"/>
            <w:r w:rsidRPr="00877B74">
              <w:rPr>
                <w:rFonts w:ascii="Times New Roman" w:hAnsi="Times New Roman" w:cs="Times New Roman"/>
                <w:sz w:val="16"/>
                <w:szCs w:val="16"/>
              </w:rPr>
              <w:t xml:space="preserve"> and </w:t>
            </w:r>
            <w:proofErr w:type="spellStart"/>
            <w:r w:rsidRPr="00877B74">
              <w:rPr>
                <w:rFonts w:ascii="Times New Roman" w:hAnsi="Times New Roman" w:cs="Times New Roman"/>
                <w:sz w:val="16"/>
                <w:szCs w:val="16"/>
              </w:rPr>
              <w:t>business</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models</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for</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regulating</w:t>
            </w:r>
            <w:proofErr w:type="spellEnd"/>
            <w:r w:rsidRPr="00877B74">
              <w:rPr>
                <w:rFonts w:ascii="Times New Roman" w:hAnsi="Times New Roman" w:cs="Times New Roman"/>
                <w:sz w:val="16"/>
                <w:szCs w:val="16"/>
              </w:rPr>
              <w:t xml:space="preserve"> and cultural FES</w:t>
            </w:r>
          </w:p>
          <w:p w:rsidR="00877B74" w:rsidRPr="00877B74" w:rsidRDefault="00877B74" w:rsidP="00877B74">
            <w:pPr>
              <w:rPr>
                <w:rFonts w:ascii="Times New Roman" w:hAnsi="Times New Roman" w:cs="Times New Roman"/>
                <w:sz w:val="16"/>
                <w:szCs w:val="16"/>
              </w:rPr>
            </w:pPr>
          </w:p>
        </w:tc>
        <w:tc>
          <w:tcPr>
            <w:tcW w:w="2046" w:type="dxa"/>
            <w:tcBorders>
              <w:top w:val="nil"/>
              <w:left w:val="nil"/>
              <w:bottom w:val="single" w:sz="8" w:space="0" w:color="000000"/>
              <w:right w:val="single" w:sz="8" w:space="0" w:color="000000"/>
            </w:tcBorders>
            <w:shd w:val="clear" w:color="auto" w:fill="auto"/>
          </w:tcPr>
          <w:p w:rsidR="00877B74" w:rsidRPr="00877B74" w:rsidRDefault="00877B74" w:rsidP="00877B74">
            <w:pPr>
              <w:rPr>
                <w:rFonts w:ascii="Times New Roman" w:hAnsi="Times New Roman" w:cs="Times New Roman"/>
                <w:sz w:val="16"/>
                <w:szCs w:val="16"/>
              </w:rPr>
            </w:pPr>
            <w:proofErr w:type="spellStart"/>
            <w:r w:rsidRPr="00877B74">
              <w:rPr>
                <w:rFonts w:ascii="Times New Roman" w:hAnsi="Times New Roman" w:cs="Times New Roman"/>
                <w:sz w:val="16"/>
                <w:szCs w:val="16"/>
              </w:rPr>
              <w:lastRenderedPageBreak/>
              <w:t>Solution</w:t>
            </w:r>
            <w:proofErr w:type="spellEnd"/>
            <w:r w:rsidRPr="00877B74">
              <w:rPr>
                <w:rFonts w:ascii="Times New Roman" w:hAnsi="Times New Roman" w:cs="Times New Roman"/>
                <w:sz w:val="16"/>
                <w:szCs w:val="16"/>
              </w:rPr>
              <w:t xml:space="preserve"> 13 – </w:t>
            </w:r>
            <w:proofErr w:type="spellStart"/>
            <w:r w:rsidRPr="00877B74">
              <w:rPr>
                <w:rFonts w:ascii="Times New Roman" w:hAnsi="Times New Roman" w:cs="Times New Roman"/>
                <w:sz w:val="16"/>
                <w:szCs w:val="16"/>
              </w:rPr>
              <w:t>Improve</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adaptation</w:t>
            </w:r>
            <w:proofErr w:type="spellEnd"/>
            <w:r w:rsidRPr="00877B74">
              <w:rPr>
                <w:rFonts w:ascii="Times New Roman" w:hAnsi="Times New Roman" w:cs="Times New Roman"/>
                <w:sz w:val="16"/>
                <w:szCs w:val="16"/>
              </w:rPr>
              <w:t xml:space="preserve"> of </w:t>
            </w:r>
            <w:proofErr w:type="spellStart"/>
            <w:r w:rsidRPr="00877B74">
              <w:rPr>
                <w:rFonts w:ascii="Times New Roman" w:hAnsi="Times New Roman" w:cs="Times New Roman"/>
                <w:sz w:val="16"/>
                <w:szCs w:val="16"/>
              </w:rPr>
              <w:t>business</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models</w:t>
            </w:r>
            <w:proofErr w:type="spellEnd"/>
            <w:r w:rsidRPr="00877B74">
              <w:rPr>
                <w:rFonts w:ascii="Times New Roman" w:hAnsi="Times New Roman" w:cs="Times New Roman"/>
                <w:sz w:val="16"/>
                <w:szCs w:val="16"/>
              </w:rPr>
              <w:t xml:space="preserve"> to particular </w:t>
            </w:r>
            <w:proofErr w:type="spellStart"/>
            <w:r w:rsidRPr="00877B74">
              <w:rPr>
                <w:rFonts w:ascii="Times New Roman" w:hAnsi="Times New Roman" w:cs="Times New Roman"/>
                <w:sz w:val="16"/>
                <w:szCs w:val="16"/>
              </w:rPr>
              <w:t>contexts</w:t>
            </w:r>
            <w:proofErr w:type="spellEnd"/>
            <w:r w:rsidRPr="00877B74">
              <w:rPr>
                <w:rFonts w:ascii="Times New Roman" w:hAnsi="Times New Roman" w:cs="Times New Roman"/>
                <w:sz w:val="16"/>
                <w:szCs w:val="16"/>
              </w:rPr>
              <w:t xml:space="preserve"> of </w:t>
            </w:r>
            <w:proofErr w:type="spellStart"/>
            <w:r w:rsidRPr="00877B74">
              <w:rPr>
                <w:rFonts w:ascii="Times New Roman" w:hAnsi="Times New Roman" w:cs="Times New Roman"/>
                <w:sz w:val="16"/>
                <w:szCs w:val="16"/>
              </w:rPr>
              <w:t>implementation</w:t>
            </w:r>
            <w:proofErr w:type="spellEnd"/>
          </w:p>
        </w:tc>
        <w:tc>
          <w:tcPr>
            <w:tcW w:w="1072" w:type="dxa"/>
            <w:tcBorders>
              <w:top w:val="nil"/>
              <w:left w:val="single" w:sz="4" w:space="0" w:color="000000"/>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single" w:sz="4" w:space="0" w:color="000000"/>
              <w:left w:val="nil"/>
              <w:bottom w:val="single" w:sz="4" w:space="0" w:color="000000"/>
              <w:right w:val="single" w:sz="4" w:space="0" w:color="auto"/>
            </w:tcBorders>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p>
        </w:tc>
        <w:tc>
          <w:tcPr>
            <w:tcW w:w="850" w:type="dxa"/>
            <w:tcBorders>
              <w:top w:val="nil"/>
              <w:left w:val="single" w:sz="4" w:space="0" w:color="auto"/>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r>
      <w:tr w:rsidR="00877B74" w:rsidRPr="0042228F" w:rsidTr="00877B74">
        <w:trPr>
          <w:trHeight w:val="40"/>
        </w:trPr>
        <w:tc>
          <w:tcPr>
            <w:tcW w:w="557" w:type="dxa"/>
            <w:vMerge/>
            <w:tcBorders>
              <w:top w:val="nil"/>
              <w:left w:val="single" w:sz="8" w:space="0" w:color="000000"/>
              <w:bottom w:val="single" w:sz="4" w:space="0" w:color="auto"/>
              <w:right w:val="single" w:sz="8" w:space="0" w:color="7F7F7F"/>
            </w:tcBorders>
            <w:shd w:val="clear" w:color="auto" w:fill="F2F2F2"/>
            <w:textDirection w:val="btLr"/>
            <w:vAlign w:val="center"/>
          </w:tcPr>
          <w:p w:rsidR="00877B74" w:rsidRPr="0042228F" w:rsidRDefault="00877B74" w:rsidP="00877B74">
            <w:pPr>
              <w:widowControl w:val="0"/>
              <w:pBdr>
                <w:top w:val="nil"/>
                <w:left w:val="nil"/>
                <w:bottom w:val="nil"/>
                <w:right w:val="nil"/>
                <w:between w:val="nil"/>
              </w:pBdr>
              <w:ind w:left="113" w:right="113"/>
              <w:rPr>
                <w:rFonts w:ascii="Times New Roman" w:eastAsia="Times New Roman" w:hAnsi="Times New Roman" w:cs="Times New Roman"/>
                <w:color w:val="000000"/>
                <w:sz w:val="16"/>
                <w:szCs w:val="16"/>
                <w:lang w:val="en-CA"/>
              </w:rPr>
            </w:pPr>
          </w:p>
        </w:tc>
        <w:tc>
          <w:tcPr>
            <w:tcW w:w="1985" w:type="dxa"/>
            <w:vMerge/>
            <w:tcBorders>
              <w:top w:val="nil"/>
              <w:left w:val="single" w:sz="8" w:space="0" w:color="7F7F7F"/>
              <w:bottom w:val="single" w:sz="4" w:space="0" w:color="auto"/>
              <w:right w:val="single" w:sz="8" w:space="0" w:color="000000"/>
            </w:tcBorders>
            <w:shd w:val="clear" w:color="auto" w:fill="auto"/>
          </w:tcPr>
          <w:p w:rsidR="00877B74" w:rsidRPr="00877B74" w:rsidRDefault="00877B74" w:rsidP="00877B74">
            <w:pPr>
              <w:widowControl w:val="0"/>
              <w:pBdr>
                <w:top w:val="nil"/>
                <w:left w:val="nil"/>
                <w:bottom w:val="nil"/>
                <w:right w:val="nil"/>
                <w:between w:val="nil"/>
              </w:pBdr>
              <w:rPr>
                <w:rFonts w:ascii="Times New Roman" w:eastAsia="Times New Roman" w:hAnsi="Times New Roman" w:cs="Times New Roman"/>
                <w:color w:val="000000"/>
                <w:sz w:val="16"/>
                <w:szCs w:val="16"/>
                <w:lang w:val="en-CA"/>
              </w:rPr>
            </w:pPr>
          </w:p>
        </w:tc>
        <w:tc>
          <w:tcPr>
            <w:tcW w:w="2046" w:type="dxa"/>
            <w:tcBorders>
              <w:top w:val="nil"/>
              <w:left w:val="nil"/>
              <w:bottom w:val="single" w:sz="4" w:space="0" w:color="auto"/>
              <w:right w:val="single" w:sz="8" w:space="0" w:color="000000"/>
            </w:tcBorders>
            <w:shd w:val="clear" w:color="auto" w:fill="auto"/>
          </w:tcPr>
          <w:p w:rsidR="00877B74" w:rsidRPr="00877B74" w:rsidRDefault="00877B74" w:rsidP="00877B74">
            <w:pPr>
              <w:spacing w:line="240" w:lineRule="auto"/>
              <w:rPr>
                <w:rFonts w:ascii="Times New Roman" w:eastAsia="Times New Roman" w:hAnsi="Times New Roman" w:cs="Times New Roman"/>
                <w:color w:val="000000"/>
                <w:sz w:val="16"/>
                <w:szCs w:val="16"/>
                <w:lang w:val="en-CA"/>
              </w:rPr>
            </w:pPr>
            <w:proofErr w:type="spellStart"/>
            <w:r w:rsidRPr="00877B74">
              <w:rPr>
                <w:rFonts w:ascii="Times New Roman" w:hAnsi="Times New Roman" w:cs="Times New Roman"/>
                <w:sz w:val="16"/>
                <w:szCs w:val="16"/>
              </w:rPr>
              <w:t>Solution</w:t>
            </w:r>
            <w:proofErr w:type="spellEnd"/>
            <w:r w:rsidRPr="00877B74">
              <w:rPr>
                <w:rFonts w:ascii="Times New Roman" w:hAnsi="Times New Roman" w:cs="Times New Roman"/>
                <w:sz w:val="16"/>
                <w:szCs w:val="16"/>
              </w:rPr>
              <w:t xml:space="preserve"> 14 - Monitor </w:t>
            </w:r>
            <w:proofErr w:type="spellStart"/>
            <w:r w:rsidRPr="00877B74">
              <w:rPr>
                <w:rFonts w:ascii="Times New Roman" w:hAnsi="Times New Roman" w:cs="Times New Roman"/>
                <w:sz w:val="16"/>
                <w:szCs w:val="16"/>
              </w:rPr>
              <w:t>systematically</w:t>
            </w:r>
            <w:proofErr w:type="spellEnd"/>
            <w:r w:rsidRPr="00877B74">
              <w:rPr>
                <w:rFonts w:ascii="Times New Roman" w:hAnsi="Times New Roman" w:cs="Times New Roman"/>
                <w:sz w:val="16"/>
                <w:szCs w:val="16"/>
              </w:rPr>
              <w:t xml:space="preserve"> the socio-</w:t>
            </w:r>
            <w:proofErr w:type="spellStart"/>
            <w:r w:rsidRPr="00877B74">
              <w:rPr>
                <w:rFonts w:ascii="Times New Roman" w:hAnsi="Times New Roman" w:cs="Times New Roman"/>
                <w:sz w:val="16"/>
                <w:szCs w:val="16"/>
              </w:rPr>
              <w:lastRenderedPageBreak/>
              <w:t>ecological</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impact</w:t>
            </w:r>
            <w:proofErr w:type="spellEnd"/>
            <w:r w:rsidRPr="00877B74">
              <w:rPr>
                <w:rFonts w:ascii="Times New Roman" w:hAnsi="Times New Roman" w:cs="Times New Roman"/>
                <w:sz w:val="16"/>
                <w:szCs w:val="16"/>
              </w:rPr>
              <w:t xml:space="preserve"> of </w:t>
            </w:r>
            <w:proofErr w:type="spellStart"/>
            <w:r w:rsidRPr="00877B74">
              <w:rPr>
                <w:rFonts w:ascii="Times New Roman" w:hAnsi="Times New Roman" w:cs="Times New Roman"/>
                <w:sz w:val="16"/>
                <w:szCs w:val="16"/>
              </w:rPr>
              <w:t>economic</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instruments</w:t>
            </w:r>
            <w:proofErr w:type="spellEnd"/>
            <w:r w:rsidRPr="00877B74">
              <w:rPr>
                <w:rFonts w:ascii="Times New Roman" w:hAnsi="Times New Roman" w:cs="Times New Roman"/>
                <w:sz w:val="16"/>
                <w:szCs w:val="16"/>
              </w:rPr>
              <w:t xml:space="preserve"> </w:t>
            </w:r>
          </w:p>
        </w:tc>
        <w:tc>
          <w:tcPr>
            <w:tcW w:w="1072" w:type="dxa"/>
            <w:tcBorders>
              <w:top w:val="nil"/>
              <w:left w:val="single" w:sz="4" w:space="0" w:color="000000"/>
              <w:bottom w:val="single" w:sz="4" w:space="0" w:color="auto"/>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lastRenderedPageBreak/>
              <w:t> </w:t>
            </w:r>
          </w:p>
        </w:tc>
        <w:tc>
          <w:tcPr>
            <w:tcW w:w="851" w:type="dxa"/>
            <w:tcBorders>
              <w:top w:val="nil"/>
              <w:left w:val="nil"/>
              <w:bottom w:val="single" w:sz="4" w:space="0" w:color="auto"/>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single" w:sz="4" w:space="0" w:color="000000"/>
              <w:left w:val="nil"/>
              <w:bottom w:val="single" w:sz="4" w:space="0" w:color="auto"/>
              <w:right w:val="single" w:sz="4" w:space="0" w:color="auto"/>
            </w:tcBorders>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p>
        </w:tc>
        <w:tc>
          <w:tcPr>
            <w:tcW w:w="850" w:type="dxa"/>
            <w:tcBorders>
              <w:top w:val="nil"/>
              <w:left w:val="single" w:sz="4" w:space="0" w:color="auto"/>
              <w:bottom w:val="single" w:sz="4" w:space="0" w:color="auto"/>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nil"/>
              <w:left w:val="nil"/>
              <w:bottom w:val="single" w:sz="4" w:space="0" w:color="auto"/>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nil"/>
              <w:left w:val="nil"/>
              <w:bottom w:val="single" w:sz="4" w:space="0" w:color="auto"/>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r>
      <w:tr w:rsidR="00877B74" w:rsidRPr="0042228F" w:rsidTr="00877B74">
        <w:trPr>
          <w:trHeight w:val="406"/>
        </w:trPr>
        <w:tc>
          <w:tcPr>
            <w:tcW w:w="557" w:type="dxa"/>
            <w:vMerge w:val="restart"/>
            <w:tcBorders>
              <w:top w:val="single" w:sz="4" w:space="0" w:color="auto"/>
              <w:left w:val="single" w:sz="4" w:space="0" w:color="auto"/>
              <w:bottom w:val="single" w:sz="4" w:space="0" w:color="auto"/>
              <w:right w:val="single" w:sz="4" w:space="0" w:color="auto"/>
            </w:tcBorders>
            <w:shd w:val="clear" w:color="auto" w:fill="F2F2F2"/>
            <w:textDirection w:val="btLr"/>
            <w:vAlign w:val="center"/>
          </w:tcPr>
          <w:p w:rsidR="00877B74" w:rsidRPr="0042228F" w:rsidRDefault="00877B74" w:rsidP="00877B74">
            <w:pPr>
              <w:spacing w:line="240" w:lineRule="auto"/>
              <w:ind w:left="113" w:right="113"/>
              <w:jc w:val="center"/>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Governance</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auto"/>
          </w:tcPr>
          <w:p w:rsidR="00877B74" w:rsidRPr="00877B74" w:rsidRDefault="00877B74" w:rsidP="00877B74">
            <w:pPr>
              <w:rPr>
                <w:rFonts w:ascii="Times New Roman" w:hAnsi="Times New Roman" w:cs="Times New Roman"/>
                <w:sz w:val="16"/>
                <w:szCs w:val="16"/>
              </w:rPr>
            </w:pPr>
            <w:proofErr w:type="spellStart"/>
            <w:r w:rsidRPr="00877B74">
              <w:rPr>
                <w:rFonts w:ascii="Times New Roman" w:hAnsi="Times New Roman" w:cs="Times New Roman"/>
                <w:sz w:val="16"/>
                <w:szCs w:val="16"/>
              </w:rPr>
              <w:t>Challenge</w:t>
            </w:r>
            <w:proofErr w:type="spellEnd"/>
            <w:r w:rsidRPr="00877B74">
              <w:rPr>
                <w:rFonts w:ascii="Times New Roman" w:hAnsi="Times New Roman" w:cs="Times New Roman"/>
                <w:sz w:val="16"/>
                <w:szCs w:val="16"/>
              </w:rPr>
              <w:t xml:space="preserve"> 10. </w:t>
            </w:r>
            <w:proofErr w:type="spellStart"/>
            <w:r w:rsidRPr="00877B74">
              <w:rPr>
                <w:rFonts w:ascii="Times New Roman" w:hAnsi="Times New Roman" w:cs="Times New Roman"/>
                <w:sz w:val="16"/>
                <w:szCs w:val="16"/>
              </w:rPr>
              <w:t>Lack</w:t>
            </w:r>
            <w:proofErr w:type="spellEnd"/>
            <w:r w:rsidRPr="00877B74">
              <w:rPr>
                <w:rFonts w:ascii="Times New Roman" w:hAnsi="Times New Roman" w:cs="Times New Roman"/>
                <w:sz w:val="16"/>
                <w:szCs w:val="16"/>
              </w:rPr>
              <w:t xml:space="preserve"> of </w:t>
            </w:r>
            <w:proofErr w:type="spellStart"/>
            <w:r w:rsidRPr="00877B74">
              <w:rPr>
                <w:rFonts w:ascii="Times New Roman" w:hAnsi="Times New Roman" w:cs="Times New Roman"/>
                <w:sz w:val="16"/>
                <w:szCs w:val="16"/>
              </w:rPr>
              <w:t>coordination</w:t>
            </w:r>
            <w:proofErr w:type="spellEnd"/>
            <w:r w:rsidRPr="00877B74">
              <w:rPr>
                <w:rFonts w:ascii="Times New Roman" w:hAnsi="Times New Roman" w:cs="Times New Roman"/>
                <w:sz w:val="16"/>
                <w:szCs w:val="16"/>
              </w:rPr>
              <w:t xml:space="preserve"> and </w:t>
            </w:r>
            <w:proofErr w:type="spellStart"/>
            <w:r w:rsidRPr="00877B74">
              <w:rPr>
                <w:rFonts w:ascii="Times New Roman" w:hAnsi="Times New Roman" w:cs="Times New Roman"/>
                <w:sz w:val="16"/>
                <w:szCs w:val="16"/>
              </w:rPr>
              <w:t>competition</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among</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different</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policy</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sectors</w:t>
            </w:r>
            <w:proofErr w:type="spellEnd"/>
            <w:r w:rsidRPr="00877B74">
              <w:rPr>
                <w:rFonts w:ascii="Times New Roman" w:hAnsi="Times New Roman" w:cs="Times New Roman"/>
                <w:sz w:val="16"/>
                <w:szCs w:val="16"/>
              </w:rPr>
              <w:t xml:space="preserve"> </w:t>
            </w:r>
          </w:p>
          <w:p w:rsidR="00877B74" w:rsidRPr="00877B74" w:rsidRDefault="00877B74" w:rsidP="00877B74">
            <w:pPr>
              <w:rPr>
                <w:rFonts w:ascii="Times New Roman" w:hAnsi="Times New Roman" w:cs="Times New Roman"/>
                <w:sz w:val="16"/>
                <w:szCs w:val="16"/>
              </w:rPr>
            </w:pPr>
          </w:p>
        </w:tc>
        <w:tc>
          <w:tcPr>
            <w:tcW w:w="2046" w:type="dxa"/>
            <w:tcBorders>
              <w:top w:val="single" w:sz="4" w:space="0" w:color="auto"/>
              <w:left w:val="single" w:sz="4" w:space="0" w:color="auto"/>
              <w:bottom w:val="single" w:sz="4" w:space="0" w:color="auto"/>
              <w:right w:val="single" w:sz="4" w:space="0" w:color="auto"/>
            </w:tcBorders>
            <w:shd w:val="clear" w:color="auto" w:fill="auto"/>
          </w:tcPr>
          <w:p w:rsidR="00877B74" w:rsidRPr="00877B74" w:rsidRDefault="00877B74" w:rsidP="00877B74">
            <w:pPr>
              <w:rPr>
                <w:rFonts w:ascii="Times New Roman" w:hAnsi="Times New Roman" w:cs="Times New Roman"/>
                <w:sz w:val="16"/>
                <w:szCs w:val="16"/>
              </w:rPr>
            </w:pPr>
            <w:r w:rsidRPr="00877B74">
              <w:rPr>
                <w:rFonts w:ascii="Times New Roman" w:hAnsi="Times New Roman" w:cs="Times New Roman"/>
                <w:sz w:val="16"/>
                <w:szCs w:val="16"/>
              </w:rPr>
              <w:t xml:space="preserve">Solution.15 - </w:t>
            </w:r>
            <w:proofErr w:type="spellStart"/>
            <w:r w:rsidRPr="00877B74">
              <w:rPr>
                <w:rFonts w:ascii="Times New Roman" w:hAnsi="Times New Roman" w:cs="Times New Roman"/>
                <w:sz w:val="16"/>
                <w:szCs w:val="16"/>
              </w:rPr>
              <w:t>Promote</w:t>
            </w:r>
            <w:proofErr w:type="spellEnd"/>
            <w:r w:rsidRPr="00877B74">
              <w:rPr>
                <w:rFonts w:ascii="Times New Roman" w:hAnsi="Times New Roman" w:cs="Times New Roman"/>
                <w:sz w:val="16"/>
                <w:szCs w:val="16"/>
              </w:rPr>
              <w:t xml:space="preserve"> vertical and horizontal </w:t>
            </w:r>
            <w:proofErr w:type="spellStart"/>
            <w:r w:rsidRPr="00877B74">
              <w:rPr>
                <w:rFonts w:ascii="Times New Roman" w:hAnsi="Times New Roman" w:cs="Times New Roman"/>
                <w:sz w:val="16"/>
                <w:szCs w:val="16"/>
              </w:rPr>
              <w:t>coherence</w:t>
            </w:r>
            <w:proofErr w:type="spellEnd"/>
            <w:r w:rsidRPr="00877B74">
              <w:rPr>
                <w:rFonts w:ascii="Times New Roman" w:hAnsi="Times New Roman" w:cs="Times New Roman"/>
                <w:sz w:val="16"/>
                <w:szCs w:val="16"/>
              </w:rPr>
              <w:t xml:space="preserve"> in </w:t>
            </w:r>
            <w:proofErr w:type="spellStart"/>
            <w:r w:rsidRPr="00877B74">
              <w:rPr>
                <w:rFonts w:ascii="Times New Roman" w:hAnsi="Times New Roman" w:cs="Times New Roman"/>
                <w:sz w:val="16"/>
                <w:szCs w:val="16"/>
              </w:rPr>
              <w:t>administration</w:t>
            </w:r>
            <w:proofErr w:type="spellEnd"/>
          </w:p>
        </w:tc>
        <w:tc>
          <w:tcPr>
            <w:tcW w:w="1072" w:type="dxa"/>
            <w:tcBorders>
              <w:top w:val="single" w:sz="4" w:space="0" w:color="auto"/>
              <w:left w:val="single" w:sz="4" w:space="0" w:color="auto"/>
              <w:bottom w:val="single" w:sz="4" w:space="0" w:color="auto"/>
              <w:right w:val="single" w:sz="4" w:space="0" w:color="auto"/>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single" w:sz="4" w:space="0" w:color="auto"/>
              <w:left w:val="single" w:sz="4" w:space="0" w:color="auto"/>
              <w:bottom w:val="single" w:sz="4" w:space="0" w:color="auto"/>
              <w:right w:val="single" w:sz="4" w:space="0" w:color="auto"/>
            </w:tcBorders>
          </w:tcPr>
          <w:p w:rsidR="00877B74" w:rsidRPr="0042228F" w:rsidRDefault="00877B74" w:rsidP="00877B74">
            <w:pPr>
              <w:spacing w:line="240" w:lineRule="auto"/>
              <w:jc w:val="right"/>
              <w:rPr>
                <w:rFonts w:ascii="Times New Roman" w:eastAsia="Times New Roman" w:hAnsi="Times New Roman" w:cs="Times New Roman"/>
                <w:color w:val="F2F2F2"/>
                <w:sz w:val="16"/>
                <w:szCs w:val="16"/>
                <w:lang w:val="en-CA"/>
              </w:rPr>
            </w:pP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877B74" w:rsidRPr="0042228F" w:rsidRDefault="00877B74" w:rsidP="00877B74">
            <w:pPr>
              <w:spacing w:line="240" w:lineRule="auto"/>
              <w:jc w:val="right"/>
              <w:rPr>
                <w:rFonts w:ascii="Times New Roman" w:eastAsia="Times New Roman" w:hAnsi="Times New Roman" w:cs="Times New Roman"/>
                <w:color w:val="F2F2F2"/>
                <w:sz w:val="16"/>
                <w:szCs w:val="16"/>
                <w:lang w:val="en-CA"/>
              </w:rPr>
            </w:pPr>
            <w:r w:rsidRPr="0042228F">
              <w:rPr>
                <w:rFonts w:ascii="Times New Roman" w:eastAsia="Times New Roman" w:hAnsi="Times New Roman" w:cs="Times New Roman"/>
                <w:color w:val="F2F2F2"/>
                <w:sz w:val="16"/>
                <w:szCs w:val="16"/>
                <w:lang w:val="en-CA"/>
              </w:rPr>
              <w:t>2,36</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r>
      <w:tr w:rsidR="00877B74" w:rsidRPr="0042228F" w:rsidTr="00877B74">
        <w:trPr>
          <w:trHeight w:val="300"/>
        </w:trPr>
        <w:tc>
          <w:tcPr>
            <w:tcW w:w="557" w:type="dxa"/>
            <w:vMerge/>
            <w:tcBorders>
              <w:top w:val="single" w:sz="4" w:space="0" w:color="auto"/>
              <w:left w:val="single" w:sz="4" w:space="0" w:color="auto"/>
              <w:bottom w:val="single" w:sz="4" w:space="0" w:color="auto"/>
              <w:right w:val="single" w:sz="4" w:space="0" w:color="auto"/>
            </w:tcBorders>
            <w:shd w:val="clear" w:color="auto" w:fill="F2F2F2"/>
            <w:textDirection w:val="btLr"/>
            <w:vAlign w:val="center"/>
          </w:tcPr>
          <w:p w:rsidR="00877B74" w:rsidRPr="0042228F" w:rsidRDefault="00877B74" w:rsidP="00877B74">
            <w:pPr>
              <w:widowControl w:val="0"/>
              <w:pBdr>
                <w:top w:val="nil"/>
                <w:left w:val="nil"/>
                <w:bottom w:val="nil"/>
                <w:right w:val="nil"/>
                <w:between w:val="nil"/>
              </w:pBdr>
              <w:ind w:left="113" w:right="113"/>
              <w:rPr>
                <w:rFonts w:ascii="Times New Roman" w:eastAsia="Times New Roman" w:hAnsi="Times New Roman" w:cs="Times New Roman"/>
                <w:color w:val="000000"/>
                <w:sz w:val="16"/>
                <w:szCs w:val="16"/>
                <w:lang w:val="en-CA"/>
              </w:rPr>
            </w:pPr>
          </w:p>
        </w:tc>
        <w:tc>
          <w:tcPr>
            <w:tcW w:w="1985" w:type="dxa"/>
            <w:vMerge/>
            <w:tcBorders>
              <w:top w:val="single" w:sz="4" w:space="0" w:color="auto"/>
              <w:left w:val="single" w:sz="4" w:space="0" w:color="auto"/>
              <w:bottom w:val="single" w:sz="4" w:space="0" w:color="auto"/>
              <w:right w:val="single" w:sz="4" w:space="0" w:color="auto"/>
            </w:tcBorders>
            <w:shd w:val="clear" w:color="auto" w:fill="auto"/>
          </w:tcPr>
          <w:p w:rsidR="00877B74" w:rsidRPr="00877B74" w:rsidRDefault="00877B74" w:rsidP="00877B74">
            <w:pPr>
              <w:widowControl w:val="0"/>
              <w:pBdr>
                <w:top w:val="nil"/>
                <w:left w:val="nil"/>
                <w:bottom w:val="nil"/>
                <w:right w:val="nil"/>
                <w:between w:val="nil"/>
              </w:pBdr>
              <w:rPr>
                <w:rFonts w:ascii="Times New Roman" w:eastAsia="Times New Roman" w:hAnsi="Times New Roman" w:cs="Times New Roman"/>
                <w:color w:val="000000"/>
                <w:sz w:val="16"/>
                <w:szCs w:val="16"/>
                <w:lang w:val="en-CA"/>
              </w:rPr>
            </w:pPr>
          </w:p>
        </w:tc>
        <w:tc>
          <w:tcPr>
            <w:tcW w:w="2046" w:type="dxa"/>
            <w:tcBorders>
              <w:top w:val="single" w:sz="4" w:space="0" w:color="auto"/>
              <w:left w:val="single" w:sz="4" w:space="0" w:color="auto"/>
              <w:bottom w:val="single" w:sz="4" w:space="0" w:color="auto"/>
              <w:right w:val="single" w:sz="4" w:space="0" w:color="auto"/>
            </w:tcBorders>
            <w:shd w:val="clear" w:color="auto" w:fill="auto"/>
          </w:tcPr>
          <w:p w:rsidR="00877B74" w:rsidRPr="00877B74" w:rsidRDefault="00877B74" w:rsidP="00877B74">
            <w:pPr>
              <w:spacing w:line="240" w:lineRule="auto"/>
              <w:rPr>
                <w:rFonts w:ascii="Times New Roman" w:eastAsia="Times New Roman" w:hAnsi="Times New Roman" w:cs="Times New Roman"/>
                <w:color w:val="000000"/>
                <w:sz w:val="16"/>
                <w:szCs w:val="16"/>
                <w:lang w:val="en-CA"/>
              </w:rPr>
            </w:pPr>
            <w:proofErr w:type="spellStart"/>
            <w:r w:rsidRPr="00877B74">
              <w:rPr>
                <w:rFonts w:ascii="Times New Roman" w:hAnsi="Times New Roman" w:cs="Times New Roman"/>
                <w:sz w:val="16"/>
                <w:szCs w:val="16"/>
              </w:rPr>
              <w:t>Solution</w:t>
            </w:r>
            <w:proofErr w:type="spellEnd"/>
            <w:r w:rsidRPr="00877B74">
              <w:rPr>
                <w:rFonts w:ascii="Times New Roman" w:hAnsi="Times New Roman" w:cs="Times New Roman"/>
                <w:sz w:val="16"/>
                <w:szCs w:val="16"/>
              </w:rPr>
              <w:t xml:space="preserve"> 16 - </w:t>
            </w:r>
            <w:proofErr w:type="spellStart"/>
            <w:r w:rsidRPr="00877B74">
              <w:rPr>
                <w:rFonts w:ascii="Times New Roman" w:hAnsi="Times New Roman" w:cs="Times New Roman"/>
                <w:sz w:val="16"/>
                <w:szCs w:val="16"/>
              </w:rPr>
              <w:t>Delineate</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clear</w:t>
            </w:r>
            <w:proofErr w:type="spellEnd"/>
            <w:r w:rsidRPr="00877B74">
              <w:rPr>
                <w:rFonts w:ascii="Times New Roman" w:hAnsi="Times New Roman" w:cs="Times New Roman"/>
                <w:sz w:val="16"/>
                <w:szCs w:val="16"/>
              </w:rPr>
              <w:t xml:space="preserve"> and </w:t>
            </w:r>
            <w:proofErr w:type="spellStart"/>
            <w:r w:rsidRPr="00877B74">
              <w:rPr>
                <w:rFonts w:ascii="Times New Roman" w:hAnsi="Times New Roman" w:cs="Times New Roman"/>
                <w:sz w:val="16"/>
                <w:szCs w:val="16"/>
              </w:rPr>
              <w:t>stable</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power</w:t>
            </w:r>
            <w:proofErr w:type="spellEnd"/>
            <w:r w:rsidRPr="00877B74">
              <w:rPr>
                <w:rFonts w:ascii="Times New Roman" w:hAnsi="Times New Roman" w:cs="Times New Roman"/>
                <w:sz w:val="16"/>
                <w:szCs w:val="16"/>
              </w:rPr>
              <w:t xml:space="preserve"> and </w:t>
            </w:r>
            <w:proofErr w:type="spellStart"/>
            <w:r w:rsidRPr="00877B74">
              <w:rPr>
                <w:rFonts w:ascii="Times New Roman" w:hAnsi="Times New Roman" w:cs="Times New Roman"/>
                <w:sz w:val="16"/>
                <w:szCs w:val="16"/>
              </w:rPr>
              <w:t>responsibilities</w:t>
            </w:r>
            <w:proofErr w:type="spellEnd"/>
          </w:p>
        </w:tc>
        <w:tc>
          <w:tcPr>
            <w:tcW w:w="1072" w:type="dxa"/>
            <w:tcBorders>
              <w:top w:val="single" w:sz="4" w:space="0" w:color="auto"/>
              <w:left w:val="single" w:sz="4" w:space="0" w:color="auto"/>
              <w:bottom w:val="single" w:sz="4" w:space="0" w:color="auto"/>
              <w:right w:val="single" w:sz="4" w:space="0" w:color="auto"/>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single" w:sz="4" w:space="0" w:color="auto"/>
              <w:left w:val="single" w:sz="4" w:space="0" w:color="auto"/>
              <w:bottom w:val="single" w:sz="4" w:space="0" w:color="auto"/>
              <w:right w:val="single" w:sz="4" w:space="0" w:color="auto"/>
            </w:tcBorders>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r>
      <w:tr w:rsidR="00877B74" w:rsidRPr="0042228F" w:rsidTr="00877B74">
        <w:trPr>
          <w:trHeight w:val="90"/>
        </w:trPr>
        <w:tc>
          <w:tcPr>
            <w:tcW w:w="557" w:type="dxa"/>
            <w:vMerge/>
            <w:tcBorders>
              <w:top w:val="single" w:sz="4" w:space="0" w:color="auto"/>
              <w:left w:val="single" w:sz="4" w:space="0" w:color="auto"/>
              <w:bottom w:val="single" w:sz="4" w:space="0" w:color="auto"/>
              <w:right w:val="single" w:sz="4" w:space="0" w:color="auto"/>
            </w:tcBorders>
            <w:shd w:val="clear" w:color="auto" w:fill="F2F2F2"/>
            <w:textDirection w:val="btLr"/>
            <w:vAlign w:val="center"/>
          </w:tcPr>
          <w:p w:rsidR="00877B74" w:rsidRPr="0042228F" w:rsidRDefault="00877B74" w:rsidP="00877B74">
            <w:pPr>
              <w:widowControl w:val="0"/>
              <w:pBdr>
                <w:top w:val="nil"/>
                <w:left w:val="nil"/>
                <w:bottom w:val="nil"/>
                <w:right w:val="nil"/>
                <w:between w:val="nil"/>
              </w:pBdr>
              <w:ind w:left="113" w:right="113"/>
              <w:rPr>
                <w:rFonts w:ascii="Times New Roman" w:eastAsia="Times New Roman" w:hAnsi="Times New Roman" w:cs="Times New Roman"/>
                <w:color w:val="000000"/>
                <w:sz w:val="16"/>
                <w:szCs w:val="16"/>
                <w:lang w:val="en-CA"/>
              </w:rPr>
            </w:pPr>
          </w:p>
        </w:tc>
        <w:tc>
          <w:tcPr>
            <w:tcW w:w="1985" w:type="dxa"/>
            <w:tcBorders>
              <w:top w:val="single" w:sz="4" w:space="0" w:color="auto"/>
              <w:left w:val="single" w:sz="4" w:space="0" w:color="auto"/>
              <w:bottom w:val="single" w:sz="8" w:space="0" w:color="000000"/>
              <w:right w:val="single" w:sz="8" w:space="0" w:color="000000"/>
            </w:tcBorders>
            <w:shd w:val="clear" w:color="auto" w:fill="auto"/>
          </w:tcPr>
          <w:p w:rsidR="00877B74" w:rsidRPr="00877B74" w:rsidRDefault="00877B74" w:rsidP="00877B74">
            <w:pPr>
              <w:rPr>
                <w:rFonts w:ascii="Times New Roman" w:hAnsi="Times New Roman" w:cs="Times New Roman"/>
                <w:sz w:val="16"/>
                <w:szCs w:val="16"/>
              </w:rPr>
            </w:pPr>
            <w:proofErr w:type="spellStart"/>
            <w:r w:rsidRPr="00877B74">
              <w:rPr>
                <w:rFonts w:ascii="Times New Roman" w:hAnsi="Times New Roman" w:cs="Times New Roman"/>
                <w:sz w:val="16"/>
                <w:szCs w:val="16"/>
              </w:rPr>
              <w:t>Challenge</w:t>
            </w:r>
            <w:proofErr w:type="spellEnd"/>
            <w:r w:rsidRPr="00877B74">
              <w:rPr>
                <w:rFonts w:ascii="Times New Roman" w:hAnsi="Times New Roman" w:cs="Times New Roman"/>
                <w:sz w:val="16"/>
                <w:szCs w:val="16"/>
              </w:rPr>
              <w:t xml:space="preserve"> 11. </w:t>
            </w:r>
            <w:proofErr w:type="spellStart"/>
            <w:r w:rsidRPr="00877B74">
              <w:rPr>
                <w:rFonts w:ascii="Times New Roman" w:hAnsi="Times New Roman" w:cs="Times New Roman"/>
                <w:sz w:val="16"/>
                <w:szCs w:val="16"/>
              </w:rPr>
              <w:t>Lack</w:t>
            </w:r>
            <w:proofErr w:type="spellEnd"/>
            <w:r w:rsidRPr="00877B74">
              <w:rPr>
                <w:rFonts w:ascii="Times New Roman" w:hAnsi="Times New Roman" w:cs="Times New Roman"/>
                <w:sz w:val="16"/>
                <w:szCs w:val="16"/>
              </w:rPr>
              <w:t xml:space="preserve"> of </w:t>
            </w:r>
            <w:proofErr w:type="spellStart"/>
            <w:r w:rsidRPr="00877B74">
              <w:rPr>
                <w:rFonts w:ascii="Times New Roman" w:hAnsi="Times New Roman" w:cs="Times New Roman"/>
                <w:sz w:val="16"/>
                <w:szCs w:val="16"/>
              </w:rPr>
              <w:t>representation</w:t>
            </w:r>
            <w:proofErr w:type="spellEnd"/>
            <w:r w:rsidRPr="00877B74">
              <w:rPr>
                <w:rFonts w:ascii="Times New Roman" w:hAnsi="Times New Roman" w:cs="Times New Roman"/>
                <w:sz w:val="16"/>
                <w:szCs w:val="16"/>
              </w:rPr>
              <w:t xml:space="preserve"> of </w:t>
            </w:r>
            <w:proofErr w:type="spellStart"/>
            <w:r w:rsidRPr="00877B74">
              <w:rPr>
                <w:rFonts w:ascii="Times New Roman" w:hAnsi="Times New Roman" w:cs="Times New Roman"/>
                <w:sz w:val="16"/>
                <w:szCs w:val="16"/>
              </w:rPr>
              <w:t>diverse</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key</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stakeholders</w:t>
            </w:r>
            <w:proofErr w:type="spellEnd"/>
            <w:r w:rsidRPr="00877B74">
              <w:rPr>
                <w:rFonts w:ascii="Times New Roman" w:hAnsi="Times New Roman" w:cs="Times New Roman"/>
                <w:sz w:val="16"/>
                <w:szCs w:val="16"/>
              </w:rPr>
              <w:t xml:space="preserve"> in </w:t>
            </w:r>
            <w:proofErr w:type="spellStart"/>
            <w:r w:rsidRPr="00877B74">
              <w:rPr>
                <w:rFonts w:ascii="Times New Roman" w:hAnsi="Times New Roman" w:cs="Times New Roman"/>
                <w:sz w:val="16"/>
                <w:szCs w:val="16"/>
              </w:rPr>
              <w:t>forest</w:t>
            </w:r>
            <w:proofErr w:type="spellEnd"/>
            <w:r w:rsidRPr="00877B74">
              <w:rPr>
                <w:rFonts w:ascii="Times New Roman" w:hAnsi="Times New Roman" w:cs="Times New Roman"/>
                <w:sz w:val="16"/>
                <w:szCs w:val="16"/>
              </w:rPr>
              <w:t xml:space="preserve"> management </w:t>
            </w:r>
            <w:proofErr w:type="spellStart"/>
            <w:r w:rsidRPr="00877B74">
              <w:rPr>
                <w:rFonts w:ascii="Times New Roman" w:hAnsi="Times New Roman" w:cs="Times New Roman"/>
                <w:sz w:val="16"/>
                <w:szCs w:val="16"/>
              </w:rPr>
              <w:t>decision</w:t>
            </w:r>
            <w:proofErr w:type="spellEnd"/>
          </w:p>
        </w:tc>
        <w:tc>
          <w:tcPr>
            <w:tcW w:w="2046" w:type="dxa"/>
            <w:tcBorders>
              <w:top w:val="single" w:sz="4" w:space="0" w:color="auto"/>
              <w:left w:val="nil"/>
              <w:bottom w:val="single" w:sz="8" w:space="0" w:color="000000"/>
              <w:right w:val="single" w:sz="8" w:space="0" w:color="000000"/>
            </w:tcBorders>
            <w:shd w:val="clear" w:color="auto" w:fill="auto"/>
          </w:tcPr>
          <w:p w:rsidR="00877B74" w:rsidRPr="00877B74" w:rsidRDefault="00877B74" w:rsidP="00877B74">
            <w:pPr>
              <w:rPr>
                <w:rFonts w:ascii="Times New Roman" w:hAnsi="Times New Roman" w:cs="Times New Roman"/>
                <w:sz w:val="16"/>
                <w:szCs w:val="16"/>
              </w:rPr>
            </w:pPr>
            <w:proofErr w:type="spellStart"/>
            <w:r w:rsidRPr="00877B74">
              <w:rPr>
                <w:rFonts w:ascii="Times New Roman" w:hAnsi="Times New Roman" w:cs="Times New Roman"/>
                <w:sz w:val="16"/>
                <w:szCs w:val="16"/>
              </w:rPr>
              <w:t>Solution</w:t>
            </w:r>
            <w:proofErr w:type="spellEnd"/>
            <w:r w:rsidRPr="00877B74">
              <w:rPr>
                <w:rFonts w:ascii="Times New Roman" w:hAnsi="Times New Roman" w:cs="Times New Roman"/>
                <w:sz w:val="16"/>
                <w:szCs w:val="16"/>
              </w:rPr>
              <w:t xml:space="preserve"> 17 - </w:t>
            </w:r>
            <w:proofErr w:type="spellStart"/>
            <w:r w:rsidRPr="00877B74">
              <w:rPr>
                <w:rFonts w:ascii="Times New Roman" w:hAnsi="Times New Roman" w:cs="Times New Roman"/>
                <w:sz w:val="16"/>
                <w:szCs w:val="16"/>
              </w:rPr>
              <w:t>Generate</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spaces</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for</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stakeholders</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engagement</w:t>
            </w:r>
            <w:proofErr w:type="spellEnd"/>
            <w:r w:rsidRPr="00877B74">
              <w:rPr>
                <w:rFonts w:ascii="Times New Roman" w:hAnsi="Times New Roman" w:cs="Times New Roman"/>
                <w:sz w:val="16"/>
                <w:szCs w:val="16"/>
              </w:rPr>
              <w:t xml:space="preserve"> and </w:t>
            </w:r>
            <w:proofErr w:type="spellStart"/>
            <w:r w:rsidRPr="00877B74">
              <w:rPr>
                <w:rFonts w:ascii="Times New Roman" w:hAnsi="Times New Roman" w:cs="Times New Roman"/>
                <w:sz w:val="16"/>
                <w:szCs w:val="16"/>
              </w:rPr>
              <w:t>representation</w:t>
            </w:r>
            <w:proofErr w:type="spellEnd"/>
            <w:r w:rsidRPr="00877B74">
              <w:rPr>
                <w:rFonts w:ascii="Times New Roman" w:hAnsi="Times New Roman" w:cs="Times New Roman"/>
                <w:sz w:val="16"/>
                <w:szCs w:val="16"/>
              </w:rPr>
              <w:t xml:space="preserve"> in </w:t>
            </w:r>
            <w:proofErr w:type="spellStart"/>
            <w:r w:rsidRPr="00877B74">
              <w:rPr>
                <w:rFonts w:ascii="Times New Roman" w:hAnsi="Times New Roman" w:cs="Times New Roman"/>
                <w:sz w:val="16"/>
                <w:szCs w:val="16"/>
              </w:rPr>
              <w:t>decision</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making</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processes</w:t>
            </w:r>
            <w:proofErr w:type="spellEnd"/>
            <w:r w:rsidRPr="00877B74">
              <w:rPr>
                <w:rFonts w:ascii="Times New Roman" w:hAnsi="Times New Roman" w:cs="Times New Roman"/>
                <w:sz w:val="16"/>
                <w:szCs w:val="16"/>
              </w:rPr>
              <w:t xml:space="preserve"> in </w:t>
            </w:r>
            <w:proofErr w:type="spellStart"/>
            <w:r w:rsidRPr="00877B74">
              <w:rPr>
                <w:rFonts w:ascii="Times New Roman" w:hAnsi="Times New Roman" w:cs="Times New Roman"/>
                <w:sz w:val="16"/>
                <w:szCs w:val="16"/>
              </w:rPr>
              <w:t>cooperative</w:t>
            </w:r>
            <w:proofErr w:type="spellEnd"/>
            <w:r w:rsidRPr="00877B74">
              <w:rPr>
                <w:rFonts w:ascii="Times New Roman" w:hAnsi="Times New Roman" w:cs="Times New Roman"/>
                <w:sz w:val="16"/>
                <w:szCs w:val="16"/>
              </w:rPr>
              <w:t xml:space="preserve"> and </w:t>
            </w:r>
            <w:proofErr w:type="spellStart"/>
            <w:r w:rsidRPr="00877B74">
              <w:rPr>
                <w:rFonts w:ascii="Times New Roman" w:hAnsi="Times New Roman" w:cs="Times New Roman"/>
                <w:sz w:val="16"/>
                <w:szCs w:val="16"/>
              </w:rPr>
              <w:t>participative</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approaches</w:t>
            </w:r>
            <w:proofErr w:type="spellEnd"/>
          </w:p>
        </w:tc>
        <w:tc>
          <w:tcPr>
            <w:tcW w:w="1072" w:type="dxa"/>
            <w:tcBorders>
              <w:top w:val="single" w:sz="4" w:space="0" w:color="auto"/>
              <w:left w:val="single" w:sz="4" w:space="0" w:color="000000"/>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single" w:sz="4" w:space="0" w:color="auto"/>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single" w:sz="4" w:space="0" w:color="auto"/>
              <w:left w:val="nil"/>
              <w:bottom w:val="single" w:sz="4" w:space="0" w:color="000000"/>
              <w:right w:val="single" w:sz="4" w:space="0" w:color="auto"/>
            </w:tcBorders>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p>
        </w:tc>
        <w:tc>
          <w:tcPr>
            <w:tcW w:w="850" w:type="dxa"/>
            <w:tcBorders>
              <w:top w:val="single" w:sz="4" w:space="0" w:color="auto"/>
              <w:left w:val="single" w:sz="4" w:space="0" w:color="auto"/>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single" w:sz="4" w:space="0" w:color="auto"/>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single" w:sz="4" w:space="0" w:color="auto"/>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r>
      <w:tr w:rsidR="00877B74" w:rsidRPr="0042228F" w:rsidTr="00877B74">
        <w:trPr>
          <w:trHeight w:val="469"/>
        </w:trPr>
        <w:tc>
          <w:tcPr>
            <w:tcW w:w="557" w:type="dxa"/>
            <w:vMerge/>
            <w:tcBorders>
              <w:top w:val="single" w:sz="4" w:space="0" w:color="auto"/>
              <w:left w:val="single" w:sz="4" w:space="0" w:color="auto"/>
              <w:bottom w:val="single" w:sz="4" w:space="0" w:color="auto"/>
              <w:right w:val="single" w:sz="4" w:space="0" w:color="auto"/>
            </w:tcBorders>
            <w:shd w:val="clear" w:color="auto" w:fill="F2F2F2"/>
            <w:textDirection w:val="btLr"/>
            <w:vAlign w:val="center"/>
          </w:tcPr>
          <w:p w:rsidR="00877B74" w:rsidRPr="0042228F" w:rsidRDefault="00877B74" w:rsidP="00877B74">
            <w:pPr>
              <w:widowControl w:val="0"/>
              <w:pBdr>
                <w:top w:val="nil"/>
                <w:left w:val="nil"/>
                <w:bottom w:val="nil"/>
                <w:right w:val="nil"/>
                <w:between w:val="nil"/>
              </w:pBdr>
              <w:ind w:left="113" w:right="113"/>
              <w:rPr>
                <w:rFonts w:ascii="Times New Roman" w:eastAsia="Times New Roman" w:hAnsi="Times New Roman" w:cs="Times New Roman"/>
                <w:color w:val="000000"/>
                <w:sz w:val="16"/>
                <w:szCs w:val="16"/>
                <w:lang w:val="en-CA"/>
              </w:rPr>
            </w:pPr>
          </w:p>
        </w:tc>
        <w:tc>
          <w:tcPr>
            <w:tcW w:w="1985" w:type="dxa"/>
            <w:vMerge w:val="restart"/>
            <w:tcBorders>
              <w:top w:val="nil"/>
              <w:left w:val="single" w:sz="4" w:space="0" w:color="auto"/>
              <w:bottom w:val="single" w:sz="8" w:space="0" w:color="000000"/>
              <w:right w:val="single" w:sz="8" w:space="0" w:color="000000"/>
            </w:tcBorders>
            <w:shd w:val="clear" w:color="auto" w:fill="auto"/>
          </w:tcPr>
          <w:p w:rsidR="00877B74" w:rsidRPr="00877B74" w:rsidRDefault="00877B74" w:rsidP="00877B74">
            <w:pPr>
              <w:rPr>
                <w:rFonts w:ascii="Times New Roman" w:hAnsi="Times New Roman" w:cs="Times New Roman"/>
                <w:sz w:val="16"/>
                <w:szCs w:val="16"/>
              </w:rPr>
            </w:pPr>
            <w:proofErr w:type="spellStart"/>
            <w:r w:rsidRPr="00877B74">
              <w:rPr>
                <w:rFonts w:ascii="Times New Roman" w:hAnsi="Times New Roman" w:cs="Times New Roman"/>
                <w:sz w:val="16"/>
                <w:szCs w:val="16"/>
              </w:rPr>
              <w:t>Challenge</w:t>
            </w:r>
            <w:proofErr w:type="spellEnd"/>
            <w:r w:rsidRPr="00877B74">
              <w:rPr>
                <w:rFonts w:ascii="Times New Roman" w:hAnsi="Times New Roman" w:cs="Times New Roman"/>
                <w:sz w:val="16"/>
                <w:szCs w:val="16"/>
              </w:rPr>
              <w:t xml:space="preserve"> 12. </w:t>
            </w:r>
            <w:proofErr w:type="spellStart"/>
            <w:r w:rsidRPr="00877B74">
              <w:rPr>
                <w:rFonts w:ascii="Times New Roman" w:hAnsi="Times New Roman" w:cs="Times New Roman"/>
                <w:sz w:val="16"/>
                <w:szCs w:val="16"/>
              </w:rPr>
              <w:t>Tensions</w:t>
            </w:r>
            <w:proofErr w:type="spellEnd"/>
            <w:r w:rsidRPr="00877B74">
              <w:rPr>
                <w:rFonts w:ascii="Times New Roman" w:hAnsi="Times New Roman" w:cs="Times New Roman"/>
                <w:sz w:val="16"/>
                <w:szCs w:val="16"/>
              </w:rPr>
              <w:t xml:space="preserve"> and </w:t>
            </w:r>
            <w:proofErr w:type="spellStart"/>
            <w:r w:rsidRPr="00877B74">
              <w:rPr>
                <w:rFonts w:ascii="Times New Roman" w:hAnsi="Times New Roman" w:cs="Times New Roman"/>
                <w:sz w:val="16"/>
                <w:szCs w:val="16"/>
              </w:rPr>
              <w:t>mismatching</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expectations</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about</w:t>
            </w:r>
            <w:proofErr w:type="spellEnd"/>
            <w:r w:rsidRPr="00877B74">
              <w:rPr>
                <w:rFonts w:ascii="Times New Roman" w:hAnsi="Times New Roman" w:cs="Times New Roman"/>
                <w:sz w:val="16"/>
                <w:szCs w:val="16"/>
              </w:rPr>
              <w:t xml:space="preserve"> the role of public </w:t>
            </w:r>
            <w:proofErr w:type="spellStart"/>
            <w:r w:rsidRPr="00877B74">
              <w:rPr>
                <w:rFonts w:ascii="Times New Roman" w:hAnsi="Times New Roman" w:cs="Times New Roman"/>
                <w:sz w:val="16"/>
                <w:szCs w:val="16"/>
              </w:rPr>
              <w:t>forests</w:t>
            </w:r>
            <w:proofErr w:type="spellEnd"/>
          </w:p>
          <w:p w:rsidR="00877B74" w:rsidRPr="00877B74" w:rsidRDefault="00877B74" w:rsidP="00877B74">
            <w:pPr>
              <w:rPr>
                <w:rFonts w:ascii="Times New Roman" w:hAnsi="Times New Roman" w:cs="Times New Roman"/>
                <w:sz w:val="16"/>
                <w:szCs w:val="16"/>
              </w:rPr>
            </w:pPr>
          </w:p>
        </w:tc>
        <w:tc>
          <w:tcPr>
            <w:tcW w:w="2046" w:type="dxa"/>
            <w:tcBorders>
              <w:top w:val="nil"/>
              <w:left w:val="nil"/>
              <w:bottom w:val="single" w:sz="8" w:space="0" w:color="000000"/>
              <w:right w:val="single" w:sz="8" w:space="0" w:color="000000"/>
            </w:tcBorders>
            <w:shd w:val="clear" w:color="auto" w:fill="auto"/>
          </w:tcPr>
          <w:p w:rsidR="00877B74" w:rsidRPr="00877B74" w:rsidRDefault="00877B74" w:rsidP="00877B74">
            <w:pPr>
              <w:rPr>
                <w:rFonts w:ascii="Times New Roman" w:hAnsi="Times New Roman" w:cs="Times New Roman"/>
                <w:sz w:val="16"/>
                <w:szCs w:val="16"/>
              </w:rPr>
            </w:pPr>
            <w:proofErr w:type="spellStart"/>
            <w:r w:rsidRPr="00877B74">
              <w:rPr>
                <w:rFonts w:ascii="Times New Roman" w:hAnsi="Times New Roman" w:cs="Times New Roman"/>
                <w:sz w:val="16"/>
                <w:szCs w:val="16"/>
              </w:rPr>
              <w:t>Solution</w:t>
            </w:r>
            <w:proofErr w:type="spellEnd"/>
            <w:r w:rsidRPr="00877B74">
              <w:rPr>
                <w:rFonts w:ascii="Times New Roman" w:hAnsi="Times New Roman" w:cs="Times New Roman"/>
                <w:sz w:val="16"/>
                <w:szCs w:val="16"/>
              </w:rPr>
              <w:t xml:space="preserve"> 18 -  </w:t>
            </w:r>
            <w:proofErr w:type="spellStart"/>
            <w:r w:rsidRPr="00877B74">
              <w:rPr>
                <w:rFonts w:ascii="Times New Roman" w:hAnsi="Times New Roman" w:cs="Times New Roman"/>
                <w:sz w:val="16"/>
                <w:szCs w:val="16"/>
              </w:rPr>
              <w:t>Engage</w:t>
            </w:r>
            <w:proofErr w:type="spellEnd"/>
            <w:r w:rsidRPr="00877B74">
              <w:rPr>
                <w:rFonts w:ascii="Times New Roman" w:hAnsi="Times New Roman" w:cs="Times New Roman"/>
                <w:sz w:val="16"/>
                <w:szCs w:val="16"/>
              </w:rPr>
              <w:t xml:space="preserve"> the </w:t>
            </w:r>
            <w:proofErr w:type="spellStart"/>
            <w:r w:rsidRPr="00877B74">
              <w:rPr>
                <w:rFonts w:ascii="Times New Roman" w:hAnsi="Times New Roman" w:cs="Times New Roman"/>
                <w:sz w:val="16"/>
                <w:szCs w:val="16"/>
              </w:rPr>
              <w:t>community</w:t>
            </w:r>
            <w:proofErr w:type="spellEnd"/>
            <w:r w:rsidRPr="00877B74">
              <w:rPr>
                <w:rFonts w:ascii="Times New Roman" w:hAnsi="Times New Roman" w:cs="Times New Roman"/>
                <w:sz w:val="16"/>
                <w:szCs w:val="16"/>
              </w:rPr>
              <w:t xml:space="preserve"> in </w:t>
            </w:r>
            <w:proofErr w:type="spellStart"/>
            <w:r w:rsidRPr="00877B74">
              <w:rPr>
                <w:rFonts w:ascii="Times New Roman" w:hAnsi="Times New Roman" w:cs="Times New Roman"/>
                <w:sz w:val="16"/>
                <w:szCs w:val="16"/>
              </w:rPr>
              <w:t>participatory</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decision-making</w:t>
            </w:r>
            <w:proofErr w:type="spellEnd"/>
            <w:r w:rsidRPr="00877B74">
              <w:rPr>
                <w:rFonts w:ascii="Times New Roman" w:hAnsi="Times New Roman" w:cs="Times New Roman"/>
                <w:sz w:val="16"/>
                <w:szCs w:val="16"/>
              </w:rPr>
              <w:t xml:space="preserve"> in management </w:t>
            </w:r>
            <w:proofErr w:type="spellStart"/>
            <w:r w:rsidRPr="00877B74">
              <w:rPr>
                <w:rFonts w:ascii="Times New Roman" w:hAnsi="Times New Roman" w:cs="Times New Roman"/>
                <w:sz w:val="16"/>
                <w:szCs w:val="16"/>
              </w:rPr>
              <w:t>approaches</w:t>
            </w:r>
            <w:proofErr w:type="spellEnd"/>
            <w:r w:rsidRPr="00877B74">
              <w:rPr>
                <w:rFonts w:ascii="Times New Roman" w:hAnsi="Times New Roman" w:cs="Times New Roman"/>
                <w:sz w:val="16"/>
                <w:szCs w:val="16"/>
              </w:rPr>
              <w:t xml:space="preserve"> in public </w:t>
            </w:r>
            <w:proofErr w:type="spellStart"/>
            <w:r w:rsidRPr="00877B74">
              <w:rPr>
                <w:rFonts w:ascii="Times New Roman" w:hAnsi="Times New Roman" w:cs="Times New Roman"/>
                <w:sz w:val="16"/>
                <w:szCs w:val="16"/>
              </w:rPr>
              <w:t>forests</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while</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embracing</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innovations</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towards</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efficient</w:t>
            </w:r>
            <w:proofErr w:type="spellEnd"/>
            <w:r w:rsidRPr="00877B74">
              <w:rPr>
                <w:rFonts w:ascii="Times New Roman" w:hAnsi="Times New Roman" w:cs="Times New Roman"/>
                <w:sz w:val="16"/>
                <w:szCs w:val="16"/>
              </w:rPr>
              <w:t xml:space="preserve"> use of </w:t>
            </w:r>
            <w:proofErr w:type="spellStart"/>
            <w:r w:rsidRPr="00877B74">
              <w:rPr>
                <w:rFonts w:ascii="Times New Roman" w:hAnsi="Times New Roman" w:cs="Times New Roman"/>
                <w:sz w:val="16"/>
                <w:szCs w:val="16"/>
              </w:rPr>
              <w:t>forest</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resources</w:t>
            </w:r>
            <w:proofErr w:type="spellEnd"/>
          </w:p>
        </w:tc>
        <w:tc>
          <w:tcPr>
            <w:tcW w:w="1072" w:type="dxa"/>
            <w:tcBorders>
              <w:top w:val="nil"/>
              <w:left w:val="single" w:sz="4" w:space="0" w:color="000000"/>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single" w:sz="4" w:space="0" w:color="000000"/>
              <w:left w:val="nil"/>
              <w:bottom w:val="single" w:sz="4" w:space="0" w:color="000000"/>
              <w:right w:val="single" w:sz="4" w:space="0" w:color="auto"/>
            </w:tcBorders>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p>
        </w:tc>
        <w:tc>
          <w:tcPr>
            <w:tcW w:w="850" w:type="dxa"/>
            <w:tcBorders>
              <w:top w:val="nil"/>
              <w:left w:val="single" w:sz="4" w:space="0" w:color="auto"/>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r>
      <w:tr w:rsidR="00877B74" w:rsidRPr="0042228F" w:rsidTr="00877B74">
        <w:trPr>
          <w:trHeight w:val="300"/>
        </w:trPr>
        <w:tc>
          <w:tcPr>
            <w:tcW w:w="557" w:type="dxa"/>
            <w:vMerge/>
            <w:tcBorders>
              <w:top w:val="single" w:sz="4" w:space="0" w:color="auto"/>
              <w:left w:val="single" w:sz="4" w:space="0" w:color="auto"/>
              <w:bottom w:val="single" w:sz="4" w:space="0" w:color="auto"/>
              <w:right w:val="single" w:sz="4" w:space="0" w:color="auto"/>
            </w:tcBorders>
            <w:shd w:val="clear" w:color="auto" w:fill="F2F2F2"/>
            <w:textDirection w:val="btLr"/>
            <w:vAlign w:val="center"/>
          </w:tcPr>
          <w:p w:rsidR="00877B74" w:rsidRPr="0042228F" w:rsidRDefault="00877B74" w:rsidP="00877B74">
            <w:pPr>
              <w:widowControl w:val="0"/>
              <w:pBdr>
                <w:top w:val="nil"/>
                <w:left w:val="nil"/>
                <w:bottom w:val="nil"/>
                <w:right w:val="nil"/>
                <w:between w:val="nil"/>
              </w:pBdr>
              <w:ind w:left="113" w:right="113"/>
              <w:rPr>
                <w:rFonts w:ascii="Times New Roman" w:eastAsia="Times New Roman" w:hAnsi="Times New Roman" w:cs="Times New Roman"/>
                <w:color w:val="000000"/>
                <w:sz w:val="16"/>
                <w:szCs w:val="16"/>
                <w:lang w:val="en-CA"/>
              </w:rPr>
            </w:pPr>
          </w:p>
        </w:tc>
        <w:tc>
          <w:tcPr>
            <w:tcW w:w="1985" w:type="dxa"/>
            <w:vMerge/>
            <w:tcBorders>
              <w:top w:val="nil"/>
              <w:left w:val="single" w:sz="4" w:space="0" w:color="auto"/>
              <w:bottom w:val="single" w:sz="8" w:space="0" w:color="000000"/>
              <w:right w:val="single" w:sz="8" w:space="0" w:color="000000"/>
            </w:tcBorders>
            <w:shd w:val="clear" w:color="auto" w:fill="auto"/>
          </w:tcPr>
          <w:p w:rsidR="00877B74" w:rsidRPr="00877B74" w:rsidRDefault="00877B74" w:rsidP="00877B74">
            <w:pPr>
              <w:widowControl w:val="0"/>
              <w:pBdr>
                <w:top w:val="nil"/>
                <w:left w:val="nil"/>
                <w:bottom w:val="nil"/>
                <w:right w:val="nil"/>
                <w:between w:val="nil"/>
              </w:pBdr>
              <w:rPr>
                <w:rFonts w:ascii="Times New Roman" w:eastAsia="Times New Roman" w:hAnsi="Times New Roman" w:cs="Times New Roman"/>
                <w:color w:val="000000"/>
                <w:sz w:val="16"/>
                <w:szCs w:val="16"/>
                <w:lang w:val="en-CA"/>
              </w:rPr>
            </w:pPr>
          </w:p>
        </w:tc>
        <w:tc>
          <w:tcPr>
            <w:tcW w:w="2046" w:type="dxa"/>
            <w:tcBorders>
              <w:top w:val="nil"/>
              <w:left w:val="nil"/>
              <w:bottom w:val="single" w:sz="8" w:space="0" w:color="000000"/>
              <w:right w:val="single" w:sz="8" w:space="0" w:color="000000"/>
            </w:tcBorders>
            <w:shd w:val="clear" w:color="auto" w:fill="auto"/>
          </w:tcPr>
          <w:p w:rsidR="00877B74" w:rsidRPr="00877B74" w:rsidRDefault="00877B74" w:rsidP="00877B74">
            <w:pPr>
              <w:spacing w:line="240" w:lineRule="auto"/>
              <w:rPr>
                <w:rFonts w:ascii="Times New Roman" w:eastAsia="Times New Roman" w:hAnsi="Times New Roman" w:cs="Times New Roman"/>
                <w:color w:val="000000"/>
                <w:sz w:val="16"/>
                <w:szCs w:val="16"/>
                <w:lang w:val="en-CA"/>
              </w:rPr>
            </w:pPr>
            <w:proofErr w:type="spellStart"/>
            <w:r w:rsidRPr="00877B74">
              <w:rPr>
                <w:rFonts w:ascii="Times New Roman" w:hAnsi="Times New Roman" w:cs="Times New Roman"/>
                <w:sz w:val="16"/>
                <w:szCs w:val="16"/>
              </w:rPr>
              <w:t>Solution</w:t>
            </w:r>
            <w:proofErr w:type="spellEnd"/>
            <w:r w:rsidRPr="00877B74">
              <w:rPr>
                <w:rFonts w:ascii="Times New Roman" w:hAnsi="Times New Roman" w:cs="Times New Roman"/>
                <w:sz w:val="16"/>
                <w:szCs w:val="16"/>
              </w:rPr>
              <w:t xml:space="preserve"> 19 - </w:t>
            </w:r>
            <w:proofErr w:type="spellStart"/>
            <w:r w:rsidRPr="00877B74">
              <w:rPr>
                <w:rFonts w:ascii="Times New Roman" w:hAnsi="Times New Roman" w:cs="Times New Roman"/>
                <w:sz w:val="16"/>
                <w:szCs w:val="16"/>
              </w:rPr>
              <w:t>Integrate</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all</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actors</w:t>
            </w:r>
            <w:proofErr w:type="spellEnd"/>
            <w:r w:rsidRPr="00877B74">
              <w:rPr>
                <w:rFonts w:ascii="Times New Roman" w:hAnsi="Times New Roman" w:cs="Times New Roman"/>
                <w:sz w:val="16"/>
                <w:szCs w:val="16"/>
              </w:rPr>
              <w:t xml:space="preserve"> in </w:t>
            </w:r>
            <w:proofErr w:type="spellStart"/>
            <w:r w:rsidRPr="00877B74">
              <w:rPr>
                <w:rFonts w:ascii="Times New Roman" w:hAnsi="Times New Roman" w:cs="Times New Roman"/>
                <w:sz w:val="16"/>
                <w:szCs w:val="16"/>
              </w:rPr>
              <w:t>participatory</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decision</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making</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about</w:t>
            </w:r>
            <w:proofErr w:type="spellEnd"/>
            <w:r w:rsidRPr="00877B74">
              <w:rPr>
                <w:rFonts w:ascii="Times New Roman" w:hAnsi="Times New Roman" w:cs="Times New Roman"/>
                <w:sz w:val="16"/>
                <w:szCs w:val="16"/>
              </w:rPr>
              <w:t xml:space="preserve"> management </w:t>
            </w:r>
            <w:proofErr w:type="spellStart"/>
            <w:r w:rsidRPr="00877B74">
              <w:rPr>
                <w:rFonts w:ascii="Times New Roman" w:hAnsi="Times New Roman" w:cs="Times New Roman"/>
                <w:sz w:val="16"/>
                <w:szCs w:val="16"/>
              </w:rPr>
              <w:t>goals</w:t>
            </w:r>
            <w:proofErr w:type="spellEnd"/>
            <w:r w:rsidRPr="00877B74">
              <w:rPr>
                <w:rFonts w:ascii="Times New Roman" w:hAnsi="Times New Roman" w:cs="Times New Roman"/>
                <w:sz w:val="16"/>
                <w:szCs w:val="16"/>
              </w:rPr>
              <w:t xml:space="preserve"> of public </w:t>
            </w:r>
            <w:proofErr w:type="spellStart"/>
            <w:r w:rsidRPr="00877B74">
              <w:rPr>
                <w:rFonts w:ascii="Times New Roman" w:hAnsi="Times New Roman" w:cs="Times New Roman"/>
                <w:sz w:val="16"/>
                <w:szCs w:val="16"/>
              </w:rPr>
              <w:t>forest</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lands</w:t>
            </w:r>
            <w:proofErr w:type="spellEnd"/>
          </w:p>
        </w:tc>
        <w:tc>
          <w:tcPr>
            <w:tcW w:w="1072" w:type="dxa"/>
            <w:tcBorders>
              <w:top w:val="nil"/>
              <w:left w:val="single" w:sz="4" w:space="0" w:color="000000"/>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single" w:sz="4" w:space="0" w:color="000000"/>
              <w:left w:val="nil"/>
              <w:bottom w:val="single" w:sz="4" w:space="0" w:color="000000"/>
              <w:right w:val="single" w:sz="4" w:space="0" w:color="auto"/>
            </w:tcBorders>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p>
        </w:tc>
        <w:tc>
          <w:tcPr>
            <w:tcW w:w="850" w:type="dxa"/>
            <w:tcBorders>
              <w:top w:val="nil"/>
              <w:left w:val="single" w:sz="4" w:space="0" w:color="auto"/>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r>
      <w:tr w:rsidR="00877B74" w:rsidRPr="0042228F" w:rsidTr="00877B74">
        <w:trPr>
          <w:trHeight w:val="300"/>
        </w:trPr>
        <w:tc>
          <w:tcPr>
            <w:tcW w:w="557" w:type="dxa"/>
            <w:vMerge/>
            <w:tcBorders>
              <w:top w:val="single" w:sz="4" w:space="0" w:color="auto"/>
              <w:left w:val="single" w:sz="4" w:space="0" w:color="auto"/>
              <w:bottom w:val="single" w:sz="4" w:space="0" w:color="auto"/>
              <w:right w:val="single" w:sz="4" w:space="0" w:color="auto"/>
            </w:tcBorders>
            <w:shd w:val="clear" w:color="auto" w:fill="F2F2F2"/>
            <w:textDirection w:val="btLr"/>
            <w:vAlign w:val="center"/>
          </w:tcPr>
          <w:p w:rsidR="00877B74" w:rsidRPr="0042228F" w:rsidRDefault="00877B74" w:rsidP="00877B74">
            <w:pPr>
              <w:widowControl w:val="0"/>
              <w:pBdr>
                <w:top w:val="nil"/>
                <w:left w:val="nil"/>
                <w:bottom w:val="nil"/>
                <w:right w:val="nil"/>
                <w:between w:val="nil"/>
              </w:pBdr>
              <w:ind w:left="113" w:right="113"/>
              <w:rPr>
                <w:rFonts w:ascii="Times New Roman" w:eastAsia="Times New Roman" w:hAnsi="Times New Roman" w:cs="Times New Roman"/>
                <w:color w:val="000000"/>
                <w:sz w:val="16"/>
                <w:szCs w:val="16"/>
                <w:lang w:val="en-CA"/>
              </w:rPr>
            </w:pPr>
          </w:p>
        </w:tc>
        <w:tc>
          <w:tcPr>
            <w:tcW w:w="1985" w:type="dxa"/>
            <w:vMerge/>
            <w:tcBorders>
              <w:top w:val="nil"/>
              <w:left w:val="single" w:sz="4" w:space="0" w:color="auto"/>
              <w:bottom w:val="single" w:sz="8" w:space="0" w:color="000000"/>
              <w:right w:val="single" w:sz="8" w:space="0" w:color="000000"/>
            </w:tcBorders>
            <w:shd w:val="clear" w:color="auto" w:fill="auto"/>
          </w:tcPr>
          <w:p w:rsidR="00877B74" w:rsidRPr="00877B74" w:rsidRDefault="00877B74" w:rsidP="00877B74">
            <w:pPr>
              <w:widowControl w:val="0"/>
              <w:pBdr>
                <w:top w:val="nil"/>
                <w:left w:val="nil"/>
                <w:bottom w:val="nil"/>
                <w:right w:val="nil"/>
                <w:between w:val="nil"/>
              </w:pBdr>
              <w:rPr>
                <w:rFonts w:ascii="Times New Roman" w:eastAsia="Times New Roman" w:hAnsi="Times New Roman" w:cs="Times New Roman"/>
                <w:color w:val="000000"/>
                <w:sz w:val="16"/>
                <w:szCs w:val="16"/>
                <w:lang w:val="en-CA"/>
              </w:rPr>
            </w:pPr>
          </w:p>
        </w:tc>
        <w:tc>
          <w:tcPr>
            <w:tcW w:w="2046" w:type="dxa"/>
            <w:tcBorders>
              <w:top w:val="nil"/>
              <w:left w:val="nil"/>
              <w:bottom w:val="single" w:sz="8" w:space="0" w:color="000000"/>
              <w:right w:val="single" w:sz="8" w:space="0" w:color="000000"/>
            </w:tcBorders>
            <w:shd w:val="clear" w:color="auto" w:fill="auto"/>
          </w:tcPr>
          <w:p w:rsidR="00877B74" w:rsidRPr="00877B74" w:rsidRDefault="00877B74" w:rsidP="00877B74">
            <w:pPr>
              <w:spacing w:line="240" w:lineRule="auto"/>
              <w:rPr>
                <w:rFonts w:ascii="Times New Roman" w:eastAsia="Times New Roman" w:hAnsi="Times New Roman" w:cs="Times New Roman"/>
                <w:color w:val="000000"/>
                <w:sz w:val="16"/>
                <w:szCs w:val="16"/>
                <w:lang w:val="en-CA"/>
              </w:rPr>
            </w:pPr>
            <w:proofErr w:type="spellStart"/>
            <w:r w:rsidRPr="00877B74">
              <w:rPr>
                <w:rFonts w:ascii="Times New Roman" w:hAnsi="Times New Roman" w:cs="Times New Roman"/>
                <w:sz w:val="16"/>
                <w:szCs w:val="16"/>
              </w:rPr>
              <w:t>Solution</w:t>
            </w:r>
            <w:proofErr w:type="spellEnd"/>
            <w:r w:rsidRPr="00877B74">
              <w:rPr>
                <w:rFonts w:ascii="Times New Roman" w:hAnsi="Times New Roman" w:cs="Times New Roman"/>
                <w:sz w:val="16"/>
                <w:szCs w:val="16"/>
              </w:rPr>
              <w:t xml:space="preserve"> 20 - </w:t>
            </w:r>
            <w:proofErr w:type="spellStart"/>
            <w:r w:rsidRPr="00877B74">
              <w:rPr>
                <w:rFonts w:ascii="Times New Roman" w:hAnsi="Times New Roman" w:cs="Times New Roman"/>
                <w:sz w:val="16"/>
                <w:szCs w:val="16"/>
              </w:rPr>
              <w:t>Streamline</w:t>
            </w:r>
            <w:proofErr w:type="spellEnd"/>
            <w:r w:rsidRPr="00877B74">
              <w:rPr>
                <w:rFonts w:ascii="Times New Roman" w:hAnsi="Times New Roman" w:cs="Times New Roman"/>
                <w:sz w:val="16"/>
                <w:szCs w:val="16"/>
              </w:rPr>
              <w:t xml:space="preserve"> public </w:t>
            </w:r>
            <w:proofErr w:type="spellStart"/>
            <w:r w:rsidRPr="00877B74">
              <w:rPr>
                <w:rFonts w:ascii="Times New Roman" w:hAnsi="Times New Roman" w:cs="Times New Roman"/>
                <w:sz w:val="16"/>
                <w:szCs w:val="16"/>
              </w:rPr>
              <w:t>forest</w:t>
            </w:r>
            <w:proofErr w:type="spellEnd"/>
            <w:r w:rsidRPr="00877B74">
              <w:rPr>
                <w:rFonts w:ascii="Times New Roman" w:hAnsi="Times New Roman" w:cs="Times New Roman"/>
                <w:sz w:val="16"/>
                <w:szCs w:val="16"/>
              </w:rPr>
              <w:t xml:space="preserve"> management </w:t>
            </w:r>
            <w:proofErr w:type="spellStart"/>
            <w:r w:rsidRPr="00877B74">
              <w:rPr>
                <w:rFonts w:ascii="Times New Roman" w:hAnsi="Times New Roman" w:cs="Times New Roman"/>
                <w:sz w:val="16"/>
                <w:szCs w:val="16"/>
              </w:rPr>
              <w:t>organization</w:t>
            </w:r>
            <w:proofErr w:type="spellEnd"/>
            <w:r w:rsidRPr="00877B74">
              <w:rPr>
                <w:rFonts w:ascii="Times New Roman" w:hAnsi="Times New Roman" w:cs="Times New Roman"/>
                <w:sz w:val="16"/>
                <w:szCs w:val="16"/>
              </w:rPr>
              <w:t xml:space="preserve"> and </w:t>
            </w:r>
            <w:proofErr w:type="spellStart"/>
            <w:r w:rsidRPr="00877B74">
              <w:rPr>
                <w:rFonts w:ascii="Times New Roman" w:hAnsi="Times New Roman" w:cs="Times New Roman"/>
                <w:sz w:val="16"/>
                <w:szCs w:val="16"/>
              </w:rPr>
              <w:t>administration</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following</w:t>
            </w:r>
            <w:proofErr w:type="spellEnd"/>
            <w:r w:rsidRPr="00877B74">
              <w:rPr>
                <w:rFonts w:ascii="Times New Roman" w:hAnsi="Times New Roman" w:cs="Times New Roman"/>
                <w:sz w:val="16"/>
                <w:szCs w:val="16"/>
              </w:rPr>
              <w:t xml:space="preserve"> the </w:t>
            </w:r>
            <w:proofErr w:type="spellStart"/>
            <w:r w:rsidRPr="00877B74">
              <w:rPr>
                <w:rFonts w:ascii="Times New Roman" w:hAnsi="Times New Roman" w:cs="Times New Roman"/>
                <w:sz w:val="16"/>
                <w:szCs w:val="16"/>
              </w:rPr>
              <w:t>principles</w:t>
            </w:r>
            <w:proofErr w:type="spellEnd"/>
            <w:r w:rsidRPr="00877B74">
              <w:rPr>
                <w:rFonts w:ascii="Times New Roman" w:hAnsi="Times New Roman" w:cs="Times New Roman"/>
                <w:sz w:val="16"/>
                <w:szCs w:val="16"/>
              </w:rPr>
              <w:t xml:space="preserve"> of the </w:t>
            </w:r>
            <w:proofErr w:type="spellStart"/>
            <w:r w:rsidRPr="00877B74">
              <w:rPr>
                <w:rFonts w:ascii="Times New Roman" w:hAnsi="Times New Roman" w:cs="Times New Roman"/>
                <w:sz w:val="16"/>
                <w:szCs w:val="16"/>
              </w:rPr>
              <w:t>private</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forest</w:t>
            </w:r>
            <w:proofErr w:type="spellEnd"/>
            <w:r w:rsidRPr="00877B74">
              <w:rPr>
                <w:rFonts w:ascii="Times New Roman" w:hAnsi="Times New Roman" w:cs="Times New Roman"/>
                <w:sz w:val="16"/>
                <w:szCs w:val="16"/>
              </w:rPr>
              <w:t xml:space="preserve"> sector</w:t>
            </w:r>
          </w:p>
        </w:tc>
        <w:tc>
          <w:tcPr>
            <w:tcW w:w="1072" w:type="dxa"/>
            <w:tcBorders>
              <w:top w:val="nil"/>
              <w:left w:val="single" w:sz="4" w:space="0" w:color="000000"/>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single" w:sz="4" w:space="0" w:color="000000"/>
              <w:left w:val="nil"/>
              <w:bottom w:val="single" w:sz="4" w:space="0" w:color="000000"/>
              <w:right w:val="single" w:sz="4" w:space="0" w:color="auto"/>
            </w:tcBorders>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p>
        </w:tc>
        <w:tc>
          <w:tcPr>
            <w:tcW w:w="850" w:type="dxa"/>
            <w:tcBorders>
              <w:top w:val="nil"/>
              <w:left w:val="single" w:sz="4" w:space="0" w:color="auto"/>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r>
      <w:tr w:rsidR="00877B74" w:rsidRPr="0042228F" w:rsidTr="00877B74">
        <w:trPr>
          <w:trHeight w:val="403"/>
        </w:trPr>
        <w:tc>
          <w:tcPr>
            <w:tcW w:w="557" w:type="dxa"/>
            <w:vMerge w:val="restart"/>
            <w:tcBorders>
              <w:top w:val="single" w:sz="4" w:space="0" w:color="auto"/>
              <w:left w:val="single" w:sz="8" w:space="0" w:color="000000"/>
              <w:bottom w:val="single" w:sz="8" w:space="0" w:color="000000"/>
              <w:right w:val="single" w:sz="8" w:space="0" w:color="7F7F7F"/>
            </w:tcBorders>
            <w:shd w:val="clear" w:color="auto" w:fill="F2F2F2"/>
            <w:textDirection w:val="btLr"/>
            <w:vAlign w:val="center"/>
          </w:tcPr>
          <w:p w:rsidR="00877B74" w:rsidRPr="0042228F" w:rsidRDefault="00877B74" w:rsidP="00877B74">
            <w:pPr>
              <w:spacing w:line="240" w:lineRule="auto"/>
              <w:ind w:left="113" w:right="113"/>
              <w:jc w:val="center"/>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Socio-culture</w:t>
            </w:r>
          </w:p>
        </w:tc>
        <w:tc>
          <w:tcPr>
            <w:tcW w:w="1985" w:type="dxa"/>
            <w:vMerge w:val="restart"/>
            <w:tcBorders>
              <w:top w:val="nil"/>
              <w:left w:val="single" w:sz="8" w:space="0" w:color="7F7F7F"/>
              <w:bottom w:val="single" w:sz="8" w:space="0" w:color="000000"/>
              <w:right w:val="single" w:sz="8" w:space="0" w:color="000000"/>
            </w:tcBorders>
            <w:shd w:val="clear" w:color="auto" w:fill="auto"/>
          </w:tcPr>
          <w:p w:rsidR="00877B74" w:rsidRPr="00877B74" w:rsidRDefault="00877B74" w:rsidP="00877B74">
            <w:pPr>
              <w:rPr>
                <w:rFonts w:ascii="Times New Roman" w:hAnsi="Times New Roman" w:cs="Times New Roman"/>
                <w:sz w:val="16"/>
                <w:szCs w:val="16"/>
              </w:rPr>
            </w:pPr>
            <w:proofErr w:type="spellStart"/>
            <w:r w:rsidRPr="00877B74">
              <w:rPr>
                <w:rFonts w:ascii="Times New Roman" w:hAnsi="Times New Roman" w:cs="Times New Roman"/>
                <w:sz w:val="16"/>
                <w:szCs w:val="16"/>
              </w:rPr>
              <w:t>Challenge</w:t>
            </w:r>
            <w:proofErr w:type="spellEnd"/>
            <w:r w:rsidRPr="00877B74">
              <w:rPr>
                <w:rFonts w:ascii="Times New Roman" w:hAnsi="Times New Roman" w:cs="Times New Roman"/>
                <w:sz w:val="16"/>
                <w:szCs w:val="16"/>
              </w:rPr>
              <w:t xml:space="preserve"> 13.  </w:t>
            </w:r>
            <w:proofErr w:type="spellStart"/>
            <w:r w:rsidRPr="00877B74">
              <w:rPr>
                <w:rFonts w:ascii="Times New Roman" w:hAnsi="Times New Roman" w:cs="Times New Roman"/>
                <w:sz w:val="16"/>
                <w:szCs w:val="16"/>
              </w:rPr>
              <w:t>Homogenization</w:t>
            </w:r>
            <w:proofErr w:type="spellEnd"/>
            <w:r w:rsidRPr="00877B74">
              <w:rPr>
                <w:rFonts w:ascii="Times New Roman" w:hAnsi="Times New Roman" w:cs="Times New Roman"/>
                <w:sz w:val="16"/>
                <w:szCs w:val="16"/>
              </w:rPr>
              <w:t xml:space="preserve"> of </w:t>
            </w:r>
            <w:proofErr w:type="spellStart"/>
            <w:r w:rsidRPr="00877B74">
              <w:rPr>
                <w:rFonts w:ascii="Times New Roman" w:hAnsi="Times New Roman" w:cs="Times New Roman"/>
                <w:sz w:val="16"/>
                <w:szCs w:val="16"/>
              </w:rPr>
              <w:t>perceptions</w:t>
            </w:r>
            <w:proofErr w:type="spellEnd"/>
            <w:r w:rsidRPr="00877B74">
              <w:rPr>
                <w:rFonts w:ascii="Times New Roman" w:hAnsi="Times New Roman" w:cs="Times New Roman"/>
                <w:sz w:val="16"/>
                <w:szCs w:val="16"/>
              </w:rPr>
              <w:t xml:space="preserve"> of </w:t>
            </w:r>
            <w:proofErr w:type="spellStart"/>
            <w:r w:rsidRPr="00877B74">
              <w:rPr>
                <w:rFonts w:ascii="Times New Roman" w:hAnsi="Times New Roman" w:cs="Times New Roman"/>
                <w:sz w:val="16"/>
                <w:szCs w:val="16"/>
              </w:rPr>
              <w:t>forest</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values</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by</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society</w:t>
            </w:r>
            <w:proofErr w:type="spellEnd"/>
          </w:p>
          <w:p w:rsidR="00877B74" w:rsidRPr="00877B74" w:rsidRDefault="00877B74" w:rsidP="00877B74">
            <w:pPr>
              <w:rPr>
                <w:rFonts w:ascii="Times New Roman" w:hAnsi="Times New Roman" w:cs="Times New Roman"/>
                <w:sz w:val="16"/>
                <w:szCs w:val="16"/>
              </w:rPr>
            </w:pPr>
          </w:p>
        </w:tc>
        <w:tc>
          <w:tcPr>
            <w:tcW w:w="2046" w:type="dxa"/>
            <w:tcBorders>
              <w:top w:val="nil"/>
              <w:left w:val="nil"/>
              <w:bottom w:val="single" w:sz="8" w:space="0" w:color="000000"/>
              <w:right w:val="single" w:sz="8" w:space="0" w:color="000000"/>
            </w:tcBorders>
            <w:shd w:val="clear" w:color="auto" w:fill="auto"/>
          </w:tcPr>
          <w:p w:rsidR="00877B74" w:rsidRPr="00877B74" w:rsidRDefault="00877B74" w:rsidP="00877B74">
            <w:pPr>
              <w:rPr>
                <w:rFonts w:ascii="Times New Roman" w:hAnsi="Times New Roman" w:cs="Times New Roman"/>
                <w:sz w:val="16"/>
                <w:szCs w:val="16"/>
              </w:rPr>
            </w:pPr>
            <w:proofErr w:type="spellStart"/>
            <w:r w:rsidRPr="00877B74">
              <w:rPr>
                <w:rFonts w:ascii="Times New Roman" w:hAnsi="Times New Roman" w:cs="Times New Roman"/>
                <w:sz w:val="16"/>
                <w:szCs w:val="16"/>
              </w:rPr>
              <w:t>Solution</w:t>
            </w:r>
            <w:proofErr w:type="spellEnd"/>
            <w:r w:rsidRPr="00877B74">
              <w:rPr>
                <w:rFonts w:ascii="Times New Roman" w:hAnsi="Times New Roman" w:cs="Times New Roman"/>
                <w:sz w:val="16"/>
                <w:szCs w:val="16"/>
              </w:rPr>
              <w:t xml:space="preserve"> 21 - </w:t>
            </w:r>
            <w:proofErr w:type="spellStart"/>
            <w:r w:rsidRPr="00877B74">
              <w:rPr>
                <w:rFonts w:ascii="Times New Roman" w:hAnsi="Times New Roman" w:cs="Times New Roman"/>
                <w:sz w:val="16"/>
                <w:szCs w:val="16"/>
              </w:rPr>
              <w:t>Implement</w:t>
            </w:r>
            <w:proofErr w:type="spellEnd"/>
            <w:r w:rsidRPr="00877B74">
              <w:rPr>
                <w:rFonts w:ascii="Times New Roman" w:hAnsi="Times New Roman" w:cs="Times New Roman"/>
                <w:sz w:val="16"/>
                <w:szCs w:val="16"/>
              </w:rPr>
              <w:t xml:space="preserve"> practices </w:t>
            </w:r>
            <w:proofErr w:type="spellStart"/>
            <w:r w:rsidRPr="00877B74">
              <w:rPr>
                <w:rFonts w:ascii="Times New Roman" w:hAnsi="Times New Roman" w:cs="Times New Roman"/>
                <w:sz w:val="16"/>
                <w:szCs w:val="16"/>
              </w:rPr>
              <w:t>for</w:t>
            </w:r>
            <w:proofErr w:type="spellEnd"/>
            <w:r w:rsidRPr="00877B74">
              <w:rPr>
                <w:rFonts w:ascii="Times New Roman" w:hAnsi="Times New Roman" w:cs="Times New Roman"/>
                <w:sz w:val="16"/>
                <w:szCs w:val="16"/>
              </w:rPr>
              <w:t xml:space="preserve"> (re)</w:t>
            </w:r>
            <w:proofErr w:type="spellStart"/>
            <w:r w:rsidRPr="00877B74">
              <w:rPr>
                <w:rFonts w:ascii="Times New Roman" w:hAnsi="Times New Roman" w:cs="Times New Roman"/>
                <w:sz w:val="16"/>
                <w:szCs w:val="16"/>
              </w:rPr>
              <w:t>connecting</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people</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with</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forests</w:t>
            </w:r>
            <w:proofErr w:type="spellEnd"/>
          </w:p>
        </w:tc>
        <w:tc>
          <w:tcPr>
            <w:tcW w:w="1072" w:type="dxa"/>
            <w:tcBorders>
              <w:top w:val="nil"/>
              <w:left w:val="single" w:sz="4" w:space="0" w:color="000000"/>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single" w:sz="4" w:space="0" w:color="000000"/>
              <w:left w:val="nil"/>
              <w:bottom w:val="single" w:sz="4" w:space="0" w:color="000000"/>
              <w:right w:val="single" w:sz="4" w:space="0" w:color="auto"/>
            </w:tcBorders>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p>
        </w:tc>
        <w:tc>
          <w:tcPr>
            <w:tcW w:w="850" w:type="dxa"/>
            <w:tcBorders>
              <w:top w:val="nil"/>
              <w:left w:val="single" w:sz="4" w:space="0" w:color="auto"/>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r>
      <w:tr w:rsidR="00877B74" w:rsidRPr="0042228F" w:rsidTr="00877B74">
        <w:trPr>
          <w:trHeight w:val="300"/>
        </w:trPr>
        <w:tc>
          <w:tcPr>
            <w:tcW w:w="557" w:type="dxa"/>
            <w:vMerge/>
            <w:tcBorders>
              <w:top w:val="nil"/>
              <w:left w:val="single" w:sz="8" w:space="0" w:color="000000"/>
              <w:bottom w:val="single" w:sz="8" w:space="0" w:color="000000"/>
              <w:right w:val="single" w:sz="8" w:space="0" w:color="7F7F7F"/>
            </w:tcBorders>
            <w:shd w:val="clear" w:color="auto" w:fill="F2F2F2"/>
            <w:vAlign w:val="center"/>
          </w:tcPr>
          <w:p w:rsidR="00877B74" w:rsidRPr="0042228F" w:rsidRDefault="00877B74" w:rsidP="00877B74">
            <w:pPr>
              <w:widowControl w:val="0"/>
              <w:pBdr>
                <w:top w:val="nil"/>
                <w:left w:val="nil"/>
                <w:bottom w:val="nil"/>
                <w:right w:val="nil"/>
                <w:between w:val="nil"/>
              </w:pBdr>
              <w:rPr>
                <w:rFonts w:ascii="Times New Roman" w:eastAsia="Times New Roman" w:hAnsi="Times New Roman" w:cs="Times New Roman"/>
                <w:color w:val="000000"/>
                <w:sz w:val="16"/>
                <w:szCs w:val="16"/>
                <w:lang w:val="en-CA"/>
              </w:rPr>
            </w:pPr>
          </w:p>
        </w:tc>
        <w:tc>
          <w:tcPr>
            <w:tcW w:w="1985" w:type="dxa"/>
            <w:vMerge/>
            <w:tcBorders>
              <w:top w:val="nil"/>
              <w:left w:val="single" w:sz="8" w:space="0" w:color="7F7F7F"/>
              <w:bottom w:val="single" w:sz="8" w:space="0" w:color="000000"/>
              <w:right w:val="single" w:sz="8" w:space="0" w:color="000000"/>
            </w:tcBorders>
            <w:shd w:val="clear" w:color="auto" w:fill="auto"/>
          </w:tcPr>
          <w:p w:rsidR="00877B74" w:rsidRPr="00877B74" w:rsidRDefault="00877B74" w:rsidP="00877B74">
            <w:pPr>
              <w:widowControl w:val="0"/>
              <w:pBdr>
                <w:top w:val="nil"/>
                <w:left w:val="nil"/>
                <w:bottom w:val="nil"/>
                <w:right w:val="nil"/>
                <w:between w:val="nil"/>
              </w:pBdr>
              <w:rPr>
                <w:rFonts w:ascii="Times New Roman" w:eastAsia="Times New Roman" w:hAnsi="Times New Roman" w:cs="Times New Roman"/>
                <w:color w:val="000000"/>
                <w:sz w:val="16"/>
                <w:szCs w:val="16"/>
                <w:lang w:val="en-CA"/>
              </w:rPr>
            </w:pPr>
          </w:p>
        </w:tc>
        <w:tc>
          <w:tcPr>
            <w:tcW w:w="2046" w:type="dxa"/>
            <w:tcBorders>
              <w:top w:val="nil"/>
              <w:left w:val="nil"/>
              <w:bottom w:val="single" w:sz="8" w:space="0" w:color="000000"/>
              <w:right w:val="single" w:sz="8" w:space="0" w:color="000000"/>
            </w:tcBorders>
            <w:shd w:val="clear" w:color="auto" w:fill="auto"/>
          </w:tcPr>
          <w:p w:rsidR="00877B74" w:rsidRPr="00877B74" w:rsidRDefault="00877B74" w:rsidP="00877B74">
            <w:pPr>
              <w:spacing w:line="240" w:lineRule="auto"/>
              <w:rPr>
                <w:rFonts w:ascii="Times New Roman" w:eastAsia="Times New Roman" w:hAnsi="Times New Roman" w:cs="Times New Roman"/>
                <w:color w:val="000000"/>
                <w:sz w:val="16"/>
                <w:szCs w:val="16"/>
                <w:lang w:val="en-CA"/>
              </w:rPr>
            </w:pPr>
            <w:proofErr w:type="spellStart"/>
            <w:r w:rsidRPr="00877B74">
              <w:rPr>
                <w:rFonts w:ascii="Times New Roman" w:hAnsi="Times New Roman" w:cs="Times New Roman"/>
                <w:sz w:val="16"/>
                <w:szCs w:val="16"/>
              </w:rPr>
              <w:t>Solution</w:t>
            </w:r>
            <w:proofErr w:type="spellEnd"/>
            <w:r w:rsidRPr="00877B74">
              <w:rPr>
                <w:rFonts w:ascii="Times New Roman" w:hAnsi="Times New Roman" w:cs="Times New Roman"/>
                <w:sz w:val="16"/>
                <w:szCs w:val="16"/>
              </w:rPr>
              <w:t xml:space="preserve"> 22 - </w:t>
            </w:r>
            <w:proofErr w:type="spellStart"/>
            <w:r w:rsidRPr="00877B74">
              <w:rPr>
                <w:rFonts w:ascii="Times New Roman" w:hAnsi="Times New Roman" w:cs="Times New Roman"/>
                <w:sz w:val="16"/>
                <w:szCs w:val="16"/>
              </w:rPr>
              <w:t>Strengthen</w:t>
            </w:r>
            <w:proofErr w:type="spellEnd"/>
            <w:r w:rsidRPr="00877B74">
              <w:rPr>
                <w:rFonts w:ascii="Times New Roman" w:hAnsi="Times New Roman" w:cs="Times New Roman"/>
                <w:sz w:val="16"/>
                <w:szCs w:val="16"/>
              </w:rPr>
              <w:t xml:space="preserve"> the </w:t>
            </w:r>
            <w:proofErr w:type="spellStart"/>
            <w:r w:rsidRPr="00877B74">
              <w:rPr>
                <w:rFonts w:ascii="Times New Roman" w:hAnsi="Times New Roman" w:cs="Times New Roman"/>
                <w:sz w:val="16"/>
                <w:szCs w:val="16"/>
              </w:rPr>
              <w:t>recognition</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identification</w:t>
            </w:r>
            <w:proofErr w:type="spellEnd"/>
            <w:r w:rsidRPr="00877B74">
              <w:rPr>
                <w:rFonts w:ascii="Times New Roman" w:hAnsi="Times New Roman" w:cs="Times New Roman"/>
                <w:sz w:val="16"/>
                <w:szCs w:val="16"/>
              </w:rPr>
              <w:t xml:space="preserve">, and </w:t>
            </w:r>
            <w:proofErr w:type="spellStart"/>
            <w:r w:rsidRPr="00877B74">
              <w:rPr>
                <w:rFonts w:ascii="Times New Roman" w:hAnsi="Times New Roman" w:cs="Times New Roman"/>
                <w:sz w:val="16"/>
                <w:szCs w:val="16"/>
              </w:rPr>
              <w:t>integration</w:t>
            </w:r>
            <w:proofErr w:type="spellEnd"/>
            <w:r w:rsidRPr="00877B74">
              <w:rPr>
                <w:rFonts w:ascii="Times New Roman" w:hAnsi="Times New Roman" w:cs="Times New Roman"/>
                <w:sz w:val="16"/>
                <w:szCs w:val="16"/>
              </w:rPr>
              <w:t xml:space="preserve"> of social-cultural </w:t>
            </w:r>
            <w:proofErr w:type="spellStart"/>
            <w:r w:rsidRPr="00877B74">
              <w:rPr>
                <w:rFonts w:ascii="Times New Roman" w:hAnsi="Times New Roman" w:cs="Times New Roman"/>
                <w:sz w:val="16"/>
                <w:szCs w:val="16"/>
              </w:rPr>
              <w:t>values</w:t>
            </w:r>
            <w:proofErr w:type="spellEnd"/>
            <w:r w:rsidRPr="00877B74">
              <w:rPr>
                <w:rFonts w:ascii="Times New Roman" w:hAnsi="Times New Roman" w:cs="Times New Roman"/>
                <w:sz w:val="16"/>
                <w:szCs w:val="16"/>
              </w:rPr>
              <w:t xml:space="preserve"> in </w:t>
            </w:r>
            <w:proofErr w:type="spellStart"/>
            <w:r w:rsidRPr="00877B74">
              <w:rPr>
                <w:rFonts w:ascii="Times New Roman" w:hAnsi="Times New Roman" w:cs="Times New Roman"/>
                <w:sz w:val="16"/>
                <w:szCs w:val="16"/>
              </w:rPr>
              <w:t>forest</w:t>
            </w:r>
            <w:proofErr w:type="spellEnd"/>
            <w:r w:rsidRPr="00877B74">
              <w:rPr>
                <w:rFonts w:ascii="Times New Roman" w:hAnsi="Times New Roman" w:cs="Times New Roman"/>
                <w:sz w:val="16"/>
                <w:szCs w:val="16"/>
              </w:rPr>
              <w:t xml:space="preserve"> management, </w:t>
            </w:r>
            <w:proofErr w:type="spellStart"/>
            <w:r w:rsidRPr="00877B74">
              <w:rPr>
                <w:rFonts w:ascii="Times New Roman" w:hAnsi="Times New Roman" w:cs="Times New Roman"/>
                <w:sz w:val="16"/>
                <w:szCs w:val="16"/>
              </w:rPr>
              <w:t>governance</w:t>
            </w:r>
            <w:proofErr w:type="spellEnd"/>
            <w:r w:rsidRPr="00877B74">
              <w:rPr>
                <w:rFonts w:ascii="Times New Roman" w:hAnsi="Times New Roman" w:cs="Times New Roman"/>
                <w:sz w:val="16"/>
                <w:szCs w:val="16"/>
              </w:rPr>
              <w:t xml:space="preserve">, and </w:t>
            </w:r>
            <w:proofErr w:type="spellStart"/>
            <w:r w:rsidRPr="00877B74">
              <w:rPr>
                <w:rFonts w:ascii="Times New Roman" w:hAnsi="Times New Roman" w:cs="Times New Roman"/>
                <w:sz w:val="16"/>
                <w:szCs w:val="16"/>
              </w:rPr>
              <w:t>research</w:t>
            </w:r>
            <w:proofErr w:type="spellEnd"/>
          </w:p>
        </w:tc>
        <w:tc>
          <w:tcPr>
            <w:tcW w:w="1072" w:type="dxa"/>
            <w:tcBorders>
              <w:top w:val="nil"/>
              <w:left w:val="single" w:sz="4" w:space="0" w:color="000000"/>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single" w:sz="4" w:space="0" w:color="000000"/>
              <w:left w:val="nil"/>
              <w:bottom w:val="single" w:sz="4" w:space="0" w:color="000000"/>
              <w:right w:val="single" w:sz="4" w:space="0" w:color="auto"/>
            </w:tcBorders>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p>
        </w:tc>
        <w:tc>
          <w:tcPr>
            <w:tcW w:w="850" w:type="dxa"/>
            <w:tcBorders>
              <w:top w:val="nil"/>
              <w:left w:val="single" w:sz="4" w:space="0" w:color="auto"/>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r>
      <w:tr w:rsidR="00877B74" w:rsidRPr="0042228F" w:rsidTr="00877B74">
        <w:trPr>
          <w:trHeight w:val="442"/>
        </w:trPr>
        <w:tc>
          <w:tcPr>
            <w:tcW w:w="557" w:type="dxa"/>
            <w:vMerge/>
            <w:tcBorders>
              <w:top w:val="nil"/>
              <w:left w:val="single" w:sz="8" w:space="0" w:color="000000"/>
              <w:bottom w:val="single" w:sz="8" w:space="0" w:color="000000"/>
              <w:right w:val="single" w:sz="8" w:space="0" w:color="7F7F7F"/>
            </w:tcBorders>
            <w:shd w:val="clear" w:color="auto" w:fill="F2F2F2"/>
            <w:vAlign w:val="center"/>
          </w:tcPr>
          <w:p w:rsidR="00877B74" w:rsidRPr="0042228F" w:rsidRDefault="00877B74" w:rsidP="00877B74">
            <w:pPr>
              <w:widowControl w:val="0"/>
              <w:pBdr>
                <w:top w:val="nil"/>
                <w:left w:val="nil"/>
                <w:bottom w:val="nil"/>
                <w:right w:val="nil"/>
                <w:between w:val="nil"/>
              </w:pBdr>
              <w:rPr>
                <w:rFonts w:ascii="Times New Roman" w:eastAsia="Times New Roman" w:hAnsi="Times New Roman" w:cs="Times New Roman"/>
                <w:color w:val="000000"/>
                <w:sz w:val="16"/>
                <w:szCs w:val="16"/>
                <w:lang w:val="en-CA"/>
              </w:rPr>
            </w:pPr>
          </w:p>
        </w:tc>
        <w:tc>
          <w:tcPr>
            <w:tcW w:w="1985" w:type="dxa"/>
            <w:tcBorders>
              <w:top w:val="nil"/>
              <w:left w:val="nil"/>
              <w:bottom w:val="single" w:sz="8" w:space="0" w:color="000000"/>
              <w:right w:val="single" w:sz="8" w:space="0" w:color="000000"/>
            </w:tcBorders>
            <w:shd w:val="clear" w:color="auto" w:fill="auto"/>
          </w:tcPr>
          <w:p w:rsidR="00877B74" w:rsidRPr="00877B74" w:rsidRDefault="00877B74" w:rsidP="00877B74">
            <w:pPr>
              <w:rPr>
                <w:rFonts w:ascii="Times New Roman" w:hAnsi="Times New Roman" w:cs="Times New Roman"/>
                <w:sz w:val="16"/>
                <w:szCs w:val="16"/>
              </w:rPr>
            </w:pPr>
            <w:proofErr w:type="spellStart"/>
            <w:r w:rsidRPr="00877B74">
              <w:rPr>
                <w:rFonts w:ascii="Times New Roman" w:hAnsi="Times New Roman" w:cs="Times New Roman"/>
                <w:sz w:val="16"/>
                <w:szCs w:val="16"/>
              </w:rPr>
              <w:t>Challenge</w:t>
            </w:r>
            <w:proofErr w:type="spellEnd"/>
            <w:r w:rsidRPr="00877B74">
              <w:rPr>
                <w:rFonts w:ascii="Times New Roman" w:hAnsi="Times New Roman" w:cs="Times New Roman"/>
                <w:sz w:val="16"/>
                <w:szCs w:val="16"/>
              </w:rPr>
              <w:t xml:space="preserve"> 14. </w:t>
            </w:r>
            <w:proofErr w:type="spellStart"/>
            <w:r w:rsidRPr="00877B74">
              <w:rPr>
                <w:rFonts w:ascii="Times New Roman" w:hAnsi="Times New Roman" w:cs="Times New Roman"/>
                <w:sz w:val="16"/>
                <w:szCs w:val="16"/>
              </w:rPr>
              <w:t>Conflicts</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between</w:t>
            </w:r>
            <w:proofErr w:type="spellEnd"/>
            <w:r w:rsidRPr="00877B74">
              <w:rPr>
                <w:rFonts w:ascii="Times New Roman" w:hAnsi="Times New Roman" w:cs="Times New Roman"/>
                <w:sz w:val="16"/>
                <w:szCs w:val="16"/>
              </w:rPr>
              <w:t xml:space="preserve"> FES </w:t>
            </w:r>
            <w:proofErr w:type="spellStart"/>
            <w:r w:rsidRPr="00877B74">
              <w:rPr>
                <w:rFonts w:ascii="Times New Roman" w:hAnsi="Times New Roman" w:cs="Times New Roman"/>
                <w:sz w:val="16"/>
                <w:szCs w:val="16"/>
              </w:rPr>
              <w:t>providers</w:t>
            </w:r>
            <w:proofErr w:type="spellEnd"/>
            <w:r w:rsidRPr="00877B74">
              <w:rPr>
                <w:rFonts w:ascii="Times New Roman" w:hAnsi="Times New Roman" w:cs="Times New Roman"/>
                <w:sz w:val="16"/>
                <w:szCs w:val="16"/>
              </w:rPr>
              <w:t xml:space="preserve"> and </w:t>
            </w:r>
            <w:proofErr w:type="spellStart"/>
            <w:r w:rsidRPr="00877B74">
              <w:rPr>
                <w:rFonts w:ascii="Times New Roman" w:hAnsi="Times New Roman" w:cs="Times New Roman"/>
                <w:sz w:val="16"/>
                <w:szCs w:val="16"/>
              </w:rPr>
              <w:t>beneficiaries</w:t>
            </w:r>
            <w:proofErr w:type="spellEnd"/>
          </w:p>
        </w:tc>
        <w:tc>
          <w:tcPr>
            <w:tcW w:w="2046" w:type="dxa"/>
            <w:tcBorders>
              <w:top w:val="nil"/>
              <w:left w:val="nil"/>
              <w:bottom w:val="single" w:sz="8" w:space="0" w:color="000000"/>
              <w:right w:val="single" w:sz="8" w:space="0" w:color="000000"/>
            </w:tcBorders>
            <w:shd w:val="clear" w:color="auto" w:fill="auto"/>
          </w:tcPr>
          <w:p w:rsidR="00877B74" w:rsidRPr="00877B74" w:rsidRDefault="00877B74" w:rsidP="00877B74">
            <w:pPr>
              <w:rPr>
                <w:rFonts w:ascii="Times New Roman" w:hAnsi="Times New Roman" w:cs="Times New Roman"/>
                <w:sz w:val="16"/>
                <w:szCs w:val="16"/>
              </w:rPr>
            </w:pPr>
            <w:proofErr w:type="spellStart"/>
            <w:r w:rsidRPr="00877B74">
              <w:rPr>
                <w:rFonts w:ascii="Times New Roman" w:hAnsi="Times New Roman" w:cs="Times New Roman"/>
                <w:sz w:val="16"/>
                <w:szCs w:val="16"/>
              </w:rPr>
              <w:t>Solution</w:t>
            </w:r>
            <w:proofErr w:type="spellEnd"/>
            <w:r w:rsidRPr="00877B74">
              <w:rPr>
                <w:rFonts w:ascii="Times New Roman" w:hAnsi="Times New Roman" w:cs="Times New Roman"/>
                <w:sz w:val="16"/>
                <w:szCs w:val="16"/>
              </w:rPr>
              <w:t xml:space="preserve"> 23 - </w:t>
            </w:r>
            <w:proofErr w:type="spellStart"/>
            <w:r w:rsidRPr="00877B74">
              <w:rPr>
                <w:rFonts w:ascii="Times New Roman" w:hAnsi="Times New Roman" w:cs="Times New Roman"/>
                <w:sz w:val="16"/>
                <w:szCs w:val="16"/>
              </w:rPr>
              <w:t>Promote</w:t>
            </w:r>
            <w:proofErr w:type="spellEnd"/>
            <w:r w:rsidRPr="00877B74">
              <w:rPr>
                <w:rFonts w:ascii="Times New Roman" w:hAnsi="Times New Roman" w:cs="Times New Roman"/>
                <w:sz w:val="16"/>
                <w:szCs w:val="16"/>
              </w:rPr>
              <w:t xml:space="preserve"> new </w:t>
            </w:r>
            <w:proofErr w:type="spellStart"/>
            <w:r w:rsidRPr="00877B74">
              <w:rPr>
                <w:rFonts w:ascii="Times New Roman" w:hAnsi="Times New Roman" w:cs="Times New Roman"/>
                <w:sz w:val="16"/>
                <w:szCs w:val="16"/>
              </w:rPr>
              <w:t>forms</w:t>
            </w:r>
            <w:proofErr w:type="spellEnd"/>
            <w:r w:rsidRPr="00877B74">
              <w:rPr>
                <w:rFonts w:ascii="Times New Roman" w:hAnsi="Times New Roman" w:cs="Times New Roman"/>
                <w:sz w:val="16"/>
                <w:szCs w:val="16"/>
              </w:rPr>
              <w:t xml:space="preserve"> of </w:t>
            </w:r>
            <w:proofErr w:type="spellStart"/>
            <w:r w:rsidRPr="00877B74">
              <w:rPr>
                <w:rFonts w:ascii="Times New Roman" w:hAnsi="Times New Roman" w:cs="Times New Roman"/>
                <w:sz w:val="16"/>
                <w:szCs w:val="16"/>
              </w:rPr>
              <w:t>communication</w:t>
            </w:r>
            <w:proofErr w:type="spellEnd"/>
            <w:r w:rsidRPr="00877B74">
              <w:rPr>
                <w:rFonts w:ascii="Times New Roman" w:hAnsi="Times New Roman" w:cs="Times New Roman"/>
                <w:sz w:val="16"/>
                <w:szCs w:val="16"/>
              </w:rPr>
              <w:t xml:space="preserve"> and </w:t>
            </w:r>
            <w:proofErr w:type="spellStart"/>
            <w:r w:rsidRPr="00877B74">
              <w:rPr>
                <w:rFonts w:ascii="Times New Roman" w:hAnsi="Times New Roman" w:cs="Times New Roman"/>
                <w:sz w:val="16"/>
                <w:szCs w:val="16"/>
              </w:rPr>
              <w:t>interaction</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between</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society</w:t>
            </w:r>
            <w:proofErr w:type="spellEnd"/>
            <w:r w:rsidRPr="00877B74">
              <w:rPr>
                <w:rFonts w:ascii="Times New Roman" w:hAnsi="Times New Roman" w:cs="Times New Roman"/>
                <w:sz w:val="16"/>
                <w:szCs w:val="16"/>
              </w:rPr>
              <w:t xml:space="preserve"> and FES </w:t>
            </w:r>
            <w:proofErr w:type="spellStart"/>
            <w:r w:rsidRPr="00877B74">
              <w:rPr>
                <w:rFonts w:ascii="Times New Roman" w:hAnsi="Times New Roman" w:cs="Times New Roman"/>
                <w:sz w:val="16"/>
                <w:szCs w:val="16"/>
              </w:rPr>
              <w:t>providers</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with</w:t>
            </w:r>
            <w:proofErr w:type="spellEnd"/>
            <w:r w:rsidRPr="00877B74">
              <w:rPr>
                <w:rFonts w:ascii="Times New Roman" w:hAnsi="Times New Roman" w:cs="Times New Roman"/>
                <w:sz w:val="16"/>
                <w:szCs w:val="16"/>
              </w:rPr>
              <w:t xml:space="preserve"> a </w:t>
            </w:r>
            <w:proofErr w:type="spellStart"/>
            <w:r w:rsidRPr="00877B74">
              <w:rPr>
                <w:rFonts w:ascii="Times New Roman" w:hAnsi="Times New Roman" w:cs="Times New Roman"/>
                <w:sz w:val="16"/>
                <w:szCs w:val="16"/>
              </w:rPr>
              <w:t>focus</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on</w:t>
            </w:r>
            <w:proofErr w:type="spellEnd"/>
            <w:r w:rsidRPr="00877B74">
              <w:rPr>
                <w:rFonts w:ascii="Times New Roman" w:hAnsi="Times New Roman" w:cs="Times New Roman"/>
                <w:sz w:val="16"/>
                <w:szCs w:val="16"/>
              </w:rPr>
              <w:t xml:space="preserve"> public </w:t>
            </w:r>
            <w:proofErr w:type="spellStart"/>
            <w:r w:rsidRPr="00877B74">
              <w:rPr>
                <w:rFonts w:ascii="Times New Roman" w:hAnsi="Times New Roman" w:cs="Times New Roman"/>
                <w:sz w:val="16"/>
                <w:szCs w:val="16"/>
              </w:rPr>
              <w:t>forests</w:t>
            </w:r>
            <w:proofErr w:type="spellEnd"/>
          </w:p>
        </w:tc>
        <w:tc>
          <w:tcPr>
            <w:tcW w:w="1072" w:type="dxa"/>
            <w:tcBorders>
              <w:top w:val="nil"/>
              <w:left w:val="single" w:sz="4" w:space="0" w:color="000000"/>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single" w:sz="4" w:space="0" w:color="000000"/>
              <w:left w:val="nil"/>
              <w:bottom w:val="single" w:sz="4" w:space="0" w:color="000000"/>
              <w:right w:val="single" w:sz="4" w:space="0" w:color="auto"/>
            </w:tcBorders>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p>
        </w:tc>
        <w:tc>
          <w:tcPr>
            <w:tcW w:w="850" w:type="dxa"/>
            <w:tcBorders>
              <w:top w:val="nil"/>
              <w:left w:val="single" w:sz="4" w:space="0" w:color="auto"/>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r>
      <w:tr w:rsidR="00877B74" w:rsidRPr="0042228F" w:rsidTr="00877B74">
        <w:trPr>
          <w:trHeight w:val="664"/>
        </w:trPr>
        <w:tc>
          <w:tcPr>
            <w:tcW w:w="557" w:type="dxa"/>
            <w:vMerge/>
            <w:tcBorders>
              <w:top w:val="nil"/>
              <w:left w:val="single" w:sz="8" w:space="0" w:color="000000"/>
              <w:bottom w:val="single" w:sz="8" w:space="0" w:color="000000"/>
              <w:right w:val="single" w:sz="8" w:space="0" w:color="7F7F7F"/>
            </w:tcBorders>
            <w:shd w:val="clear" w:color="auto" w:fill="F2F2F2"/>
            <w:vAlign w:val="center"/>
          </w:tcPr>
          <w:p w:rsidR="00877B74" w:rsidRPr="0042228F" w:rsidRDefault="00877B74" w:rsidP="00877B74">
            <w:pPr>
              <w:widowControl w:val="0"/>
              <w:pBdr>
                <w:top w:val="nil"/>
                <w:left w:val="nil"/>
                <w:bottom w:val="nil"/>
                <w:right w:val="nil"/>
                <w:between w:val="nil"/>
              </w:pBdr>
              <w:rPr>
                <w:rFonts w:ascii="Times New Roman" w:eastAsia="Times New Roman" w:hAnsi="Times New Roman" w:cs="Times New Roman"/>
                <w:color w:val="000000"/>
                <w:sz w:val="16"/>
                <w:szCs w:val="16"/>
                <w:lang w:val="en-CA"/>
              </w:rPr>
            </w:pPr>
          </w:p>
        </w:tc>
        <w:tc>
          <w:tcPr>
            <w:tcW w:w="1985" w:type="dxa"/>
            <w:tcBorders>
              <w:top w:val="nil"/>
              <w:left w:val="nil"/>
              <w:bottom w:val="single" w:sz="8" w:space="0" w:color="000000"/>
              <w:right w:val="single" w:sz="8" w:space="0" w:color="000000"/>
            </w:tcBorders>
            <w:shd w:val="clear" w:color="auto" w:fill="auto"/>
          </w:tcPr>
          <w:p w:rsidR="00877B74" w:rsidRPr="00877B74" w:rsidRDefault="00877B74" w:rsidP="00877B74">
            <w:pPr>
              <w:rPr>
                <w:rFonts w:ascii="Times New Roman" w:hAnsi="Times New Roman" w:cs="Times New Roman"/>
                <w:sz w:val="16"/>
                <w:szCs w:val="16"/>
              </w:rPr>
            </w:pPr>
            <w:proofErr w:type="spellStart"/>
            <w:r w:rsidRPr="00877B74">
              <w:rPr>
                <w:rFonts w:ascii="Times New Roman" w:hAnsi="Times New Roman" w:cs="Times New Roman"/>
                <w:sz w:val="16"/>
                <w:szCs w:val="16"/>
              </w:rPr>
              <w:t>Challenge</w:t>
            </w:r>
            <w:proofErr w:type="spellEnd"/>
            <w:r w:rsidRPr="00877B74">
              <w:rPr>
                <w:rFonts w:ascii="Times New Roman" w:hAnsi="Times New Roman" w:cs="Times New Roman"/>
                <w:sz w:val="16"/>
                <w:szCs w:val="16"/>
              </w:rPr>
              <w:t xml:space="preserve"> 15. Rural </w:t>
            </w:r>
            <w:proofErr w:type="spellStart"/>
            <w:r w:rsidRPr="00877B74">
              <w:rPr>
                <w:rFonts w:ascii="Times New Roman" w:hAnsi="Times New Roman" w:cs="Times New Roman"/>
                <w:sz w:val="16"/>
                <w:szCs w:val="16"/>
              </w:rPr>
              <w:t>migration</w:t>
            </w:r>
            <w:proofErr w:type="spellEnd"/>
            <w:r w:rsidRPr="00877B74">
              <w:rPr>
                <w:rFonts w:ascii="Times New Roman" w:hAnsi="Times New Roman" w:cs="Times New Roman"/>
                <w:sz w:val="16"/>
                <w:szCs w:val="16"/>
              </w:rPr>
              <w:t xml:space="preserve"> and </w:t>
            </w:r>
            <w:proofErr w:type="spellStart"/>
            <w:r w:rsidRPr="00877B74">
              <w:rPr>
                <w:rFonts w:ascii="Times New Roman" w:hAnsi="Times New Roman" w:cs="Times New Roman"/>
                <w:sz w:val="16"/>
                <w:szCs w:val="16"/>
              </w:rPr>
              <w:t>impacts</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on</w:t>
            </w:r>
            <w:proofErr w:type="spellEnd"/>
            <w:r w:rsidRPr="00877B74">
              <w:rPr>
                <w:rFonts w:ascii="Times New Roman" w:hAnsi="Times New Roman" w:cs="Times New Roman"/>
                <w:sz w:val="16"/>
                <w:szCs w:val="16"/>
              </w:rPr>
              <w:t xml:space="preserve"> rural areas</w:t>
            </w:r>
          </w:p>
        </w:tc>
        <w:tc>
          <w:tcPr>
            <w:tcW w:w="2046" w:type="dxa"/>
            <w:tcBorders>
              <w:top w:val="nil"/>
              <w:left w:val="nil"/>
              <w:bottom w:val="single" w:sz="8" w:space="0" w:color="000000"/>
              <w:right w:val="single" w:sz="8" w:space="0" w:color="000000"/>
            </w:tcBorders>
            <w:shd w:val="clear" w:color="auto" w:fill="auto"/>
          </w:tcPr>
          <w:p w:rsidR="00877B74" w:rsidRPr="00877B74" w:rsidRDefault="00877B74" w:rsidP="00877B74">
            <w:pPr>
              <w:rPr>
                <w:rFonts w:ascii="Times New Roman" w:hAnsi="Times New Roman" w:cs="Times New Roman"/>
                <w:sz w:val="16"/>
                <w:szCs w:val="16"/>
              </w:rPr>
            </w:pPr>
            <w:proofErr w:type="spellStart"/>
            <w:r w:rsidRPr="00877B74">
              <w:rPr>
                <w:rFonts w:ascii="Times New Roman" w:hAnsi="Times New Roman" w:cs="Times New Roman"/>
                <w:sz w:val="16"/>
                <w:szCs w:val="16"/>
              </w:rPr>
              <w:t>Solution</w:t>
            </w:r>
            <w:proofErr w:type="spellEnd"/>
            <w:r w:rsidRPr="00877B74">
              <w:rPr>
                <w:rFonts w:ascii="Times New Roman" w:hAnsi="Times New Roman" w:cs="Times New Roman"/>
                <w:sz w:val="16"/>
                <w:szCs w:val="16"/>
              </w:rPr>
              <w:t xml:space="preserve"> 24 - </w:t>
            </w:r>
            <w:proofErr w:type="spellStart"/>
            <w:r w:rsidRPr="00877B74">
              <w:rPr>
                <w:rFonts w:ascii="Times New Roman" w:hAnsi="Times New Roman" w:cs="Times New Roman"/>
                <w:sz w:val="16"/>
                <w:szCs w:val="16"/>
              </w:rPr>
              <w:t>Build</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capacities</w:t>
            </w:r>
            <w:proofErr w:type="spellEnd"/>
            <w:r w:rsidRPr="00877B74">
              <w:rPr>
                <w:rFonts w:ascii="Times New Roman" w:hAnsi="Times New Roman" w:cs="Times New Roman"/>
                <w:sz w:val="16"/>
                <w:szCs w:val="16"/>
              </w:rPr>
              <w:t xml:space="preserve"> as a </w:t>
            </w:r>
            <w:proofErr w:type="spellStart"/>
            <w:r w:rsidRPr="00877B74">
              <w:rPr>
                <w:rFonts w:ascii="Times New Roman" w:hAnsi="Times New Roman" w:cs="Times New Roman"/>
                <w:sz w:val="16"/>
                <w:szCs w:val="16"/>
              </w:rPr>
              <w:t>tool</w:t>
            </w:r>
            <w:proofErr w:type="spellEnd"/>
            <w:r w:rsidRPr="00877B74">
              <w:rPr>
                <w:rFonts w:ascii="Times New Roman" w:hAnsi="Times New Roman" w:cs="Times New Roman"/>
                <w:sz w:val="16"/>
                <w:szCs w:val="16"/>
              </w:rPr>
              <w:t xml:space="preserve"> to </w:t>
            </w:r>
            <w:proofErr w:type="spellStart"/>
            <w:r w:rsidRPr="00877B74">
              <w:rPr>
                <w:rFonts w:ascii="Times New Roman" w:hAnsi="Times New Roman" w:cs="Times New Roman"/>
                <w:sz w:val="16"/>
                <w:szCs w:val="16"/>
              </w:rPr>
              <w:t>prevent</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abandonment</w:t>
            </w:r>
            <w:proofErr w:type="spellEnd"/>
            <w:r w:rsidRPr="00877B74">
              <w:rPr>
                <w:rFonts w:ascii="Times New Roman" w:hAnsi="Times New Roman" w:cs="Times New Roman"/>
                <w:sz w:val="16"/>
                <w:szCs w:val="16"/>
              </w:rPr>
              <w:t xml:space="preserve"> and </w:t>
            </w:r>
            <w:proofErr w:type="spellStart"/>
            <w:r w:rsidRPr="00877B74">
              <w:rPr>
                <w:rFonts w:ascii="Times New Roman" w:hAnsi="Times New Roman" w:cs="Times New Roman"/>
                <w:sz w:val="16"/>
                <w:szCs w:val="16"/>
              </w:rPr>
              <w:t>promote</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generational</w:t>
            </w:r>
            <w:proofErr w:type="spellEnd"/>
            <w:r w:rsidRPr="00877B74">
              <w:rPr>
                <w:rFonts w:ascii="Times New Roman" w:hAnsi="Times New Roman" w:cs="Times New Roman"/>
                <w:sz w:val="16"/>
                <w:szCs w:val="16"/>
              </w:rPr>
              <w:t xml:space="preserve"> </w:t>
            </w:r>
            <w:proofErr w:type="spellStart"/>
            <w:r w:rsidRPr="00877B74">
              <w:rPr>
                <w:rFonts w:ascii="Times New Roman" w:hAnsi="Times New Roman" w:cs="Times New Roman"/>
                <w:sz w:val="16"/>
                <w:szCs w:val="16"/>
              </w:rPr>
              <w:t>turnover</w:t>
            </w:r>
            <w:proofErr w:type="spellEnd"/>
            <w:r w:rsidRPr="00877B74">
              <w:rPr>
                <w:rFonts w:ascii="Times New Roman" w:hAnsi="Times New Roman" w:cs="Times New Roman"/>
                <w:sz w:val="16"/>
                <w:szCs w:val="16"/>
              </w:rPr>
              <w:t xml:space="preserve"> in the </w:t>
            </w:r>
            <w:proofErr w:type="spellStart"/>
            <w:r w:rsidRPr="00877B74">
              <w:rPr>
                <w:rFonts w:ascii="Times New Roman" w:hAnsi="Times New Roman" w:cs="Times New Roman"/>
                <w:sz w:val="16"/>
                <w:szCs w:val="16"/>
              </w:rPr>
              <w:t>forest</w:t>
            </w:r>
            <w:proofErr w:type="spellEnd"/>
            <w:r w:rsidRPr="00877B74">
              <w:rPr>
                <w:rFonts w:ascii="Times New Roman" w:hAnsi="Times New Roman" w:cs="Times New Roman"/>
                <w:sz w:val="16"/>
                <w:szCs w:val="16"/>
              </w:rPr>
              <w:t xml:space="preserve"> sector</w:t>
            </w:r>
          </w:p>
        </w:tc>
        <w:tc>
          <w:tcPr>
            <w:tcW w:w="1072" w:type="dxa"/>
            <w:tcBorders>
              <w:top w:val="nil"/>
              <w:left w:val="single" w:sz="4" w:space="0" w:color="000000"/>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single" w:sz="4" w:space="0" w:color="000000"/>
              <w:left w:val="nil"/>
              <w:bottom w:val="single" w:sz="4" w:space="0" w:color="000000"/>
              <w:right w:val="single" w:sz="4" w:space="0" w:color="auto"/>
            </w:tcBorders>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p>
        </w:tc>
        <w:tc>
          <w:tcPr>
            <w:tcW w:w="850" w:type="dxa"/>
            <w:tcBorders>
              <w:top w:val="nil"/>
              <w:left w:val="single" w:sz="4" w:space="0" w:color="auto"/>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992"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c>
          <w:tcPr>
            <w:tcW w:w="851" w:type="dxa"/>
            <w:tcBorders>
              <w:top w:val="nil"/>
              <w:left w:val="nil"/>
              <w:bottom w:val="single" w:sz="4" w:space="0" w:color="000000"/>
              <w:right w:val="single" w:sz="4" w:space="0" w:color="000000"/>
            </w:tcBorders>
            <w:shd w:val="clear" w:color="auto" w:fill="auto"/>
            <w:vAlign w:val="center"/>
          </w:tcPr>
          <w:p w:rsidR="00877B74" w:rsidRPr="0042228F" w:rsidRDefault="00877B74" w:rsidP="00877B74">
            <w:pPr>
              <w:spacing w:line="240" w:lineRule="auto"/>
              <w:rPr>
                <w:rFonts w:ascii="Times New Roman" w:eastAsia="Times New Roman" w:hAnsi="Times New Roman" w:cs="Times New Roman"/>
                <w:color w:val="000000"/>
                <w:sz w:val="16"/>
                <w:szCs w:val="16"/>
                <w:lang w:val="en-CA"/>
              </w:rPr>
            </w:pPr>
            <w:r w:rsidRPr="0042228F">
              <w:rPr>
                <w:rFonts w:ascii="Times New Roman" w:eastAsia="Times New Roman" w:hAnsi="Times New Roman" w:cs="Times New Roman"/>
                <w:color w:val="000000"/>
                <w:sz w:val="16"/>
                <w:szCs w:val="16"/>
                <w:lang w:val="en-CA"/>
              </w:rPr>
              <w:t> </w:t>
            </w:r>
          </w:p>
        </w:tc>
      </w:tr>
    </w:tbl>
    <w:p w:rsidR="0046208D" w:rsidRPr="0042228F" w:rsidRDefault="0046208D" w:rsidP="0046208D">
      <w:pPr>
        <w:rPr>
          <w:rFonts w:ascii="Times New Roman" w:eastAsia="Times New Roman" w:hAnsi="Times New Roman" w:cs="Times New Roman"/>
          <w:b/>
          <w:sz w:val="32"/>
          <w:szCs w:val="32"/>
          <w:lang w:val="en-CA"/>
        </w:rPr>
      </w:pPr>
    </w:p>
    <w:p w:rsidR="0046208D" w:rsidRPr="0042228F" w:rsidRDefault="0046208D" w:rsidP="0046208D">
      <w:pPr>
        <w:rPr>
          <w:rFonts w:ascii="Times New Roman" w:eastAsia="Times New Roman" w:hAnsi="Times New Roman" w:cs="Times New Roman"/>
          <w:b/>
          <w:sz w:val="32"/>
          <w:szCs w:val="32"/>
          <w:lang w:val="en-CA"/>
        </w:rPr>
      </w:pPr>
      <w:r w:rsidRPr="0042228F">
        <w:rPr>
          <w:rFonts w:ascii="Times New Roman" w:eastAsia="Times New Roman" w:hAnsi="Times New Roman" w:cs="Times New Roman"/>
          <w:b/>
          <w:sz w:val="32"/>
          <w:szCs w:val="32"/>
          <w:lang w:val="en-CA"/>
        </w:rPr>
        <w:br w:type="page"/>
      </w:r>
    </w:p>
    <w:p w:rsidR="00565BF8" w:rsidRPr="007206C8" w:rsidRDefault="00565BF8" w:rsidP="00565BF8">
      <w:pPr>
        <w:pStyle w:val="NormalWeb"/>
        <w:spacing w:before="0" w:beforeAutospacing="0" w:after="0" w:afterAutospacing="0"/>
        <w:rPr>
          <w:b/>
          <w:bCs/>
          <w:color w:val="000000"/>
          <w:sz w:val="32"/>
          <w:szCs w:val="28"/>
          <w:lang w:val="en-US"/>
        </w:rPr>
      </w:pPr>
      <w:r>
        <w:rPr>
          <w:b/>
          <w:bCs/>
          <w:color w:val="000000"/>
          <w:sz w:val="32"/>
          <w:szCs w:val="28"/>
          <w:lang w:val="en-US"/>
        </w:rPr>
        <w:lastRenderedPageBreak/>
        <w:t xml:space="preserve">S6. </w:t>
      </w:r>
      <w:r w:rsidRPr="007206C8">
        <w:rPr>
          <w:b/>
          <w:bCs/>
          <w:color w:val="000000"/>
          <w:sz w:val="32"/>
          <w:szCs w:val="28"/>
          <w:lang w:val="en-US"/>
        </w:rPr>
        <w:t>Solution scanning workshop: Sustainable Provision of Forest Ecosystem Services in Europe</w:t>
      </w:r>
      <w:bookmarkStart w:id="0" w:name="_GoBack"/>
      <w:bookmarkEnd w:id="0"/>
    </w:p>
    <w:p w:rsidR="00565BF8" w:rsidRDefault="00565BF8" w:rsidP="00565BF8">
      <w:pPr>
        <w:pStyle w:val="NormalWeb"/>
        <w:spacing w:before="0" w:beforeAutospacing="0" w:after="0" w:afterAutospacing="0"/>
        <w:rPr>
          <w:rFonts w:ascii="Arial" w:hAnsi="Arial" w:cs="Arial"/>
          <w:b/>
          <w:bCs/>
          <w:color w:val="000000"/>
          <w:sz w:val="28"/>
          <w:szCs w:val="28"/>
          <w:lang w:val="en-US"/>
        </w:rPr>
      </w:pPr>
    </w:p>
    <w:bookmarkStart w:id="1" w:name="_Toc94275451" w:displacedByCustomXml="next"/>
    <w:sdt>
      <w:sdtPr>
        <w:rPr>
          <w:rFonts w:ascii="Times New Roman" w:eastAsia="Arial" w:hAnsi="Times New Roman" w:cs="Times New Roman"/>
          <w:color w:val="auto"/>
          <w:sz w:val="22"/>
          <w:szCs w:val="22"/>
        </w:rPr>
        <w:id w:val="-536510704"/>
        <w:docPartObj>
          <w:docPartGallery w:val="Table of Contents"/>
          <w:docPartUnique/>
        </w:docPartObj>
      </w:sdtPr>
      <w:sdtEndPr>
        <w:rPr>
          <w:rFonts w:ascii="Arial" w:hAnsi="Arial" w:cs="Arial"/>
          <w:b/>
          <w:bCs/>
          <w:noProof/>
        </w:rPr>
      </w:sdtEndPr>
      <w:sdtContent>
        <w:bookmarkEnd w:id="1" w:displacedByCustomXml="prev"/>
        <w:p w:rsidR="00565BF8" w:rsidRPr="00565BF8" w:rsidRDefault="00565BF8" w:rsidP="004F3A41">
          <w:pPr>
            <w:pStyle w:val="Heading1"/>
            <w:rPr>
              <w:rFonts w:ascii="Times New Roman" w:hAnsi="Times New Roman" w:cs="Times New Roman"/>
              <w:noProof/>
            </w:rPr>
          </w:pPr>
          <w:r w:rsidRPr="00565BF8">
            <w:rPr>
              <w:rFonts w:ascii="Times New Roman" w:eastAsiaTheme="minorHAnsi" w:hAnsi="Times New Roman" w:cs="Times New Roman"/>
              <w:lang w:val="es-CR" w:eastAsia="en-US"/>
            </w:rPr>
            <w:fldChar w:fldCharType="begin"/>
          </w:r>
          <w:r w:rsidRPr="00565BF8">
            <w:rPr>
              <w:rFonts w:ascii="Times New Roman" w:hAnsi="Times New Roman" w:cs="Times New Roman"/>
            </w:rPr>
            <w:instrText xml:space="preserve"> TOC \o "1-3" \h \z \u </w:instrText>
          </w:r>
          <w:r w:rsidRPr="00565BF8">
            <w:rPr>
              <w:rFonts w:ascii="Times New Roman" w:eastAsiaTheme="minorHAnsi" w:hAnsi="Times New Roman" w:cs="Times New Roman"/>
              <w:lang w:val="es-CR" w:eastAsia="en-US"/>
            </w:rPr>
            <w:fldChar w:fldCharType="separate"/>
          </w:r>
          <w:hyperlink w:anchor="_Toc94275451" w:history="1">
            <w:r w:rsidRPr="00565BF8">
              <w:rPr>
                <w:rStyle w:val="Hyperlink"/>
                <w:rFonts w:ascii="Times New Roman" w:hAnsi="Times New Roman" w:cs="Times New Roman"/>
                <w:noProof/>
                <w:color w:val="auto"/>
              </w:rPr>
              <w:t>Contents</w:t>
            </w:r>
            <w:r w:rsidRPr="00565BF8">
              <w:rPr>
                <w:rFonts w:ascii="Times New Roman" w:hAnsi="Times New Roman" w:cs="Times New Roman"/>
                <w:noProof/>
                <w:webHidden/>
              </w:rPr>
              <w:tab/>
            </w:r>
            <w:r w:rsidRPr="00D82C13">
              <w:rPr>
                <w:rFonts w:ascii="Times New Roman" w:hAnsi="Times New Roman" w:cs="Times New Roman"/>
                <w:noProof/>
                <w:webHidden/>
                <w:color w:val="FFFFFF" w:themeColor="background1"/>
              </w:rPr>
              <w:fldChar w:fldCharType="begin"/>
            </w:r>
            <w:r w:rsidRPr="00D82C13">
              <w:rPr>
                <w:rFonts w:ascii="Times New Roman" w:hAnsi="Times New Roman" w:cs="Times New Roman"/>
                <w:noProof/>
                <w:webHidden/>
                <w:color w:val="FFFFFF" w:themeColor="background1"/>
              </w:rPr>
              <w:instrText xml:space="preserve"> PAGEREF _Toc94275451 \h </w:instrText>
            </w:r>
            <w:r w:rsidRPr="00D82C13">
              <w:rPr>
                <w:rFonts w:ascii="Times New Roman" w:hAnsi="Times New Roman" w:cs="Times New Roman"/>
                <w:noProof/>
                <w:webHidden/>
                <w:color w:val="FFFFFF" w:themeColor="background1"/>
              </w:rPr>
            </w:r>
            <w:r w:rsidRPr="00D82C13">
              <w:rPr>
                <w:rFonts w:ascii="Times New Roman" w:hAnsi="Times New Roman" w:cs="Times New Roman"/>
                <w:noProof/>
                <w:webHidden/>
                <w:color w:val="FFFFFF" w:themeColor="background1"/>
              </w:rPr>
              <w:fldChar w:fldCharType="separate"/>
            </w:r>
            <w:r w:rsidRPr="00D82C13">
              <w:rPr>
                <w:rFonts w:ascii="Times New Roman" w:hAnsi="Times New Roman" w:cs="Times New Roman"/>
                <w:noProof/>
                <w:webHidden/>
                <w:color w:val="FFFFFF" w:themeColor="background1"/>
              </w:rPr>
              <w:t>1</w:t>
            </w:r>
            <w:r w:rsidRPr="00D82C13">
              <w:rPr>
                <w:rFonts w:ascii="Times New Roman" w:hAnsi="Times New Roman" w:cs="Times New Roman"/>
                <w:noProof/>
                <w:webHidden/>
                <w:color w:val="FFFFFF" w:themeColor="background1"/>
              </w:rPr>
              <w:fldChar w:fldCharType="end"/>
            </w:r>
          </w:hyperlink>
        </w:p>
        <w:p w:rsidR="00565BF8" w:rsidRPr="00565BF8" w:rsidRDefault="009C3394" w:rsidP="00565BF8">
          <w:pPr>
            <w:pStyle w:val="TOC1"/>
            <w:tabs>
              <w:tab w:val="right" w:leader="dot" w:pos="9062"/>
            </w:tabs>
            <w:rPr>
              <w:rFonts w:ascii="Times New Roman" w:hAnsi="Times New Roman" w:cs="Times New Roman"/>
              <w:noProof/>
            </w:rPr>
          </w:pPr>
          <w:hyperlink w:anchor="_Toc94275452" w:history="1">
            <w:r w:rsidR="00565BF8" w:rsidRPr="00565BF8">
              <w:rPr>
                <w:rStyle w:val="Hyperlink"/>
                <w:rFonts w:ascii="Times New Roman" w:hAnsi="Times New Roman" w:cs="Times New Roman"/>
                <w:noProof/>
                <w:color w:val="auto"/>
              </w:rPr>
              <w:t>Day 1: Exploring the Challenges</w:t>
            </w:r>
            <w:r w:rsidR="00565BF8" w:rsidRPr="00565BF8">
              <w:rPr>
                <w:rFonts w:ascii="Times New Roman" w:hAnsi="Times New Roman" w:cs="Times New Roman"/>
                <w:noProof/>
                <w:webHidden/>
              </w:rPr>
              <w:tab/>
            </w:r>
            <w:r w:rsidR="00565BF8" w:rsidRPr="00565BF8">
              <w:rPr>
                <w:rFonts w:ascii="Times New Roman" w:hAnsi="Times New Roman" w:cs="Times New Roman"/>
                <w:noProof/>
                <w:webHidden/>
              </w:rPr>
              <w:fldChar w:fldCharType="begin"/>
            </w:r>
            <w:r w:rsidR="00565BF8" w:rsidRPr="00565BF8">
              <w:rPr>
                <w:rFonts w:ascii="Times New Roman" w:hAnsi="Times New Roman" w:cs="Times New Roman"/>
                <w:noProof/>
                <w:webHidden/>
              </w:rPr>
              <w:instrText xml:space="preserve"> PAGEREF _Toc94275452 \h </w:instrText>
            </w:r>
            <w:r w:rsidR="00565BF8" w:rsidRPr="00565BF8">
              <w:rPr>
                <w:rFonts w:ascii="Times New Roman" w:hAnsi="Times New Roman" w:cs="Times New Roman"/>
                <w:noProof/>
                <w:webHidden/>
              </w:rPr>
            </w:r>
            <w:r w:rsidR="00565BF8" w:rsidRPr="00565BF8">
              <w:rPr>
                <w:rFonts w:ascii="Times New Roman" w:hAnsi="Times New Roman" w:cs="Times New Roman"/>
                <w:noProof/>
                <w:webHidden/>
              </w:rPr>
              <w:fldChar w:fldCharType="separate"/>
            </w:r>
            <w:r w:rsidR="00565BF8" w:rsidRPr="00565BF8">
              <w:rPr>
                <w:rFonts w:ascii="Times New Roman" w:hAnsi="Times New Roman" w:cs="Times New Roman"/>
                <w:noProof/>
                <w:webHidden/>
              </w:rPr>
              <w:t>1</w:t>
            </w:r>
            <w:r w:rsidR="00565BF8" w:rsidRPr="00565BF8">
              <w:rPr>
                <w:rFonts w:ascii="Times New Roman" w:hAnsi="Times New Roman" w:cs="Times New Roman"/>
                <w:noProof/>
                <w:webHidden/>
              </w:rPr>
              <w:fldChar w:fldCharType="end"/>
            </w:r>
          </w:hyperlink>
        </w:p>
        <w:p w:rsidR="00565BF8" w:rsidRPr="00565BF8" w:rsidRDefault="009C3394" w:rsidP="00565BF8">
          <w:pPr>
            <w:pStyle w:val="TOC2"/>
            <w:tabs>
              <w:tab w:val="right" w:leader="dot" w:pos="9062"/>
            </w:tabs>
            <w:rPr>
              <w:rFonts w:ascii="Times New Roman" w:hAnsi="Times New Roman" w:cs="Times New Roman"/>
              <w:noProof/>
            </w:rPr>
          </w:pPr>
          <w:hyperlink w:anchor="_Toc94275453" w:history="1">
            <w:r w:rsidR="00565BF8" w:rsidRPr="00565BF8">
              <w:rPr>
                <w:rStyle w:val="Hyperlink"/>
                <w:rFonts w:ascii="Times New Roman" w:hAnsi="Times New Roman" w:cs="Times New Roman"/>
                <w:noProof/>
                <w:color w:val="auto"/>
              </w:rPr>
              <w:t>Part I: Evaluation, prioritization and selection of the challenges</w:t>
            </w:r>
            <w:r w:rsidR="00565BF8" w:rsidRPr="00565BF8">
              <w:rPr>
                <w:rFonts w:ascii="Times New Roman" w:hAnsi="Times New Roman" w:cs="Times New Roman"/>
                <w:noProof/>
                <w:webHidden/>
              </w:rPr>
              <w:tab/>
            </w:r>
            <w:r w:rsidR="00565BF8" w:rsidRPr="00565BF8">
              <w:rPr>
                <w:rFonts w:ascii="Times New Roman" w:hAnsi="Times New Roman" w:cs="Times New Roman"/>
                <w:noProof/>
                <w:webHidden/>
              </w:rPr>
              <w:fldChar w:fldCharType="begin"/>
            </w:r>
            <w:r w:rsidR="00565BF8" w:rsidRPr="00565BF8">
              <w:rPr>
                <w:rFonts w:ascii="Times New Roman" w:hAnsi="Times New Roman" w:cs="Times New Roman"/>
                <w:noProof/>
                <w:webHidden/>
              </w:rPr>
              <w:instrText xml:space="preserve"> PAGEREF _Toc94275453 \h </w:instrText>
            </w:r>
            <w:r w:rsidR="00565BF8" w:rsidRPr="00565BF8">
              <w:rPr>
                <w:rFonts w:ascii="Times New Roman" w:hAnsi="Times New Roman" w:cs="Times New Roman"/>
                <w:noProof/>
                <w:webHidden/>
              </w:rPr>
            </w:r>
            <w:r w:rsidR="00565BF8" w:rsidRPr="00565BF8">
              <w:rPr>
                <w:rFonts w:ascii="Times New Roman" w:hAnsi="Times New Roman" w:cs="Times New Roman"/>
                <w:noProof/>
                <w:webHidden/>
              </w:rPr>
              <w:fldChar w:fldCharType="separate"/>
            </w:r>
            <w:r w:rsidR="00565BF8" w:rsidRPr="00565BF8">
              <w:rPr>
                <w:rFonts w:ascii="Times New Roman" w:hAnsi="Times New Roman" w:cs="Times New Roman"/>
                <w:noProof/>
                <w:webHidden/>
              </w:rPr>
              <w:t>2</w:t>
            </w:r>
            <w:r w:rsidR="00565BF8" w:rsidRPr="00565BF8">
              <w:rPr>
                <w:rFonts w:ascii="Times New Roman" w:hAnsi="Times New Roman" w:cs="Times New Roman"/>
                <w:noProof/>
                <w:webHidden/>
              </w:rPr>
              <w:fldChar w:fldCharType="end"/>
            </w:r>
          </w:hyperlink>
        </w:p>
        <w:p w:rsidR="00565BF8" w:rsidRPr="00565BF8" w:rsidRDefault="009C3394" w:rsidP="00565BF8">
          <w:pPr>
            <w:pStyle w:val="TOC3"/>
            <w:tabs>
              <w:tab w:val="right" w:leader="dot" w:pos="9062"/>
            </w:tabs>
            <w:rPr>
              <w:rFonts w:ascii="Times New Roman" w:hAnsi="Times New Roman" w:cs="Times New Roman"/>
              <w:noProof/>
            </w:rPr>
          </w:pPr>
          <w:hyperlink w:anchor="_Toc94275454" w:history="1">
            <w:r w:rsidR="00565BF8" w:rsidRPr="00565BF8">
              <w:rPr>
                <w:rStyle w:val="Hyperlink"/>
                <w:rFonts w:ascii="Times New Roman" w:hAnsi="Times New Roman" w:cs="Times New Roman"/>
                <w:noProof/>
                <w:color w:val="auto"/>
                <w:lang w:val="en-US"/>
              </w:rPr>
              <w:t>Group 1 - ENVIRONMENT</w:t>
            </w:r>
            <w:r w:rsidR="00565BF8" w:rsidRPr="00565BF8">
              <w:rPr>
                <w:rFonts w:ascii="Times New Roman" w:hAnsi="Times New Roman" w:cs="Times New Roman"/>
                <w:noProof/>
                <w:webHidden/>
              </w:rPr>
              <w:tab/>
            </w:r>
            <w:r w:rsidR="00565BF8" w:rsidRPr="00565BF8">
              <w:rPr>
                <w:rFonts w:ascii="Times New Roman" w:hAnsi="Times New Roman" w:cs="Times New Roman"/>
                <w:noProof/>
                <w:webHidden/>
              </w:rPr>
              <w:fldChar w:fldCharType="begin"/>
            </w:r>
            <w:r w:rsidR="00565BF8" w:rsidRPr="00565BF8">
              <w:rPr>
                <w:rFonts w:ascii="Times New Roman" w:hAnsi="Times New Roman" w:cs="Times New Roman"/>
                <w:noProof/>
                <w:webHidden/>
              </w:rPr>
              <w:instrText xml:space="preserve"> PAGEREF _Toc94275454 \h </w:instrText>
            </w:r>
            <w:r w:rsidR="00565BF8" w:rsidRPr="00565BF8">
              <w:rPr>
                <w:rFonts w:ascii="Times New Roman" w:hAnsi="Times New Roman" w:cs="Times New Roman"/>
                <w:noProof/>
                <w:webHidden/>
              </w:rPr>
            </w:r>
            <w:r w:rsidR="00565BF8" w:rsidRPr="00565BF8">
              <w:rPr>
                <w:rFonts w:ascii="Times New Roman" w:hAnsi="Times New Roman" w:cs="Times New Roman"/>
                <w:noProof/>
                <w:webHidden/>
              </w:rPr>
              <w:fldChar w:fldCharType="separate"/>
            </w:r>
            <w:r w:rsidR="00565BF8" w:rsidRPr="00565BF8">
              <w:rPr>
                <w:rFonts w:ascii="Times New Roman" w:hAnsi="Times New Roman" w:cs="Times New Roman"/>
                <w:noProof/>
                <w:webHidden/>
              </w:rPr>
              <w:t>2</w:t>
            </w:r>
            <w:r w:rsidR="00565BF8" w:rsidRPr="00565BF8">
              <w:rPr>
                <w:rFonts w:ascii="Times New Roman" w:hAnsi="Times New Roman" w:cs="Times New Roman"/>
                <w:noProof/>
                <w:webHidden/>
              </w:rPr>
              <w:fldChar w:fldCharType="end"/>
            </w:r>
          </w:hyperlink>
        </w:p>
        <w:p w:rsidR="00565BF8" w:rsidRPr="00565BF8" w:rsidRDefault="009C3394" w:rsidP="00565BF8">
          <w:pPr>
            <w:pStyle w:val="TOC3"/>
            <w:tabs>
              <w:tab w:val="right" w:leader="dot" w:pos="9062"/>
            </w:tabs>
            <w:rPr>
              <w:rFonts w:ascii="Times New Roman" w:hAnsi="Times New Roman" w:cs="Times New Roman"/>
              <w:noProof/>
            </w:rPr>
          </w:pPr>
          <w:hyperlink w:anchor="_Toc94275455" w:history="1">
            <w:r w:rsidR="00565BF8" w:rsidRPr="00565BF8">
              <w:rPr>
                <w:rStyle w:val="Hyperlink"/>
                <w:rFonts w:ascii="Times New Roman" w:hAnsi="Times New Roman" w:cs="Times New Roman"/>
                <w:noProof/>
                <w:color w:val="auto"/>
                <w:lang w:val="en-US"/>
              </w:rPr>
              <w:t>Group 2 – SOCIO-CULTURAL</w:t>
            </w:r>
            <w:r w:rsidR="00565BF8" w:rsidRPr="00565BF8">
              <w:rPr>
                <w:rFonts w:ascii="Times New Roman" w:hAnsi="Times New Roman" w:cs="Times New Roman"/>
                <w:noProof/>
                <w:webHidden/>
              </w:rPr>
              <w:tab/>
            </w:r>
            <w:r w:rsidR="00565BF8" w:rsidRPr="00565BF8">
              <w:rPr>
                <w:rFonts w:ascii="Times New Roman" w:hAnsi="Times New Roman" w:cs="Times New Roman"/>
                <w:noProof/>
                <w:webHidden/>
              </w:rPr>
              <w:fldChar w:fldCharType="begin"/>
            </w:r>
            <w:r w:rsidR="00565BF8" w:rsidRPr="00565BF8">
              <w:rPr>
                <w:rFonts w:ascii="Times New Roman" w:hAnsi="Times New Roman" w:cs="Times New Roman"/>
                <w:noProof/>
                <w:webHidden/>
              </w:rPr>
              <w:instrText xml:space="preserve"> PAGEREF _Toc94275455 \h </w:instrText>
            </w:r>
            <w:r w:rsidR="00565BF8" w:rsidRPr="00565BF8">
              <w:rPr>
                <w:rFonts w:ascii="Times New Roman" w:hAnsi="Times New Roman" w:cs="Times New Roman"/>
                <w:noProof/>
                <w:webHidden/>
              </w:rPr>
            </w:r>
            <w:r w:rsidR="00565BF8" w:rsidRPr="00565BF8">
              <w:rPr>
                <w:rFonts w:ascii="Times New Roman" w:hAnsi="Times New Roman" w:cs="Times New Roman"/>
                <w:noProof/>
                <w:webHidden/>
              </w:rPr>
              <w:fldChar w:fldCharType="separate"/>
            </w:r>
            <w:r w:rsidR="00565BF8" w:rsidRPr="00565BF8">
              <w:rPr>
                <w:rFonts w:ascii="Times New Roman" w:hAnsi="Times New Roman" w:cs="Times New Roman"/>
                <w:noProof/>
                <w:webHidden/>
              </w:rPr>
              <w:t>6</w:t>
            </w:r>
            <w:r w:rsidR="00565BF8" w:rsidRPr="00565BF8">
              <w:rPr>
                <w:rFonts w:ascii="Times New Roman" w:hAnsi="Times New Roman" w:cs="Times New Roman"/>
                <w:noProof/>
                <w:webHidden/>
              </w:rPr>
              <w:fldChar w:fldCharType="end"/>
            </w:r>
          </w:hyperlink>
        </w:p>
        <w:p w:rsidR="00565BF8" w:rsidRPr="00565BF8" w:rsidRDefault="009C3394" w:rsidP="00565BF8">
          <w:pPr>
            <w:pStyle w:val="TOC3"/>
            <w:tabs>
              <w:tab w:val="right" w:leader="dot" w:pos="9062"/>
            </w:tabs>
            <w:rPr>
              <w:rFonts w:ascii="Times New Roman" w:hAnsi="Times New Roman" w:cs="Times New Roman"/>
              <w:noProof/>
            </w:rPr>
          </w:pPr>
          <w:hyperlink w:anchor="_Toc94275456" w:history="1">
            <w:r w:rsidR="00565BF8" w:rsidRPr="00565BF8">
              <w:rPr>
                <w:rStyle w:val="Hyperlink"/>
                <w:rFonts w:ascii="Times New Roman" w:hAnsi="Times New Roman" w:cs="Times New Roman"/>
                <w:noProof/>
                <w:color w:val="auto"/>
                <w:lang w:val="en-US"/>
              </w:rPr>
              <w:t>Group 3 – ECONOMIC</w:t>
            </w:r>
            <w:r w:rsidR="00565BF8" w:rsidRPr="00565BF8">
              <w:rPr>
                <w:rFonts w:ascii="Times New Roman" w:hAnsi="Times New Roman" w:cs="Times New Roman"/>
                <w:noProof/>
                <w:webHidden/>
              </w:rPr>
              <w:tab/>
            </w:r>
            <w:r w:rsidR="00565BF8" w:rsidRPr="00565BF8">
              <w:rPr>
                <w:rFonts w:ascii="Times New Roman" w:hAnsi="Times New Roman" w:cs="Times New Roman"/>
                <w:noProof/>
                <w:webHidden/>
              </w:rPr>
              <w:fldChar w:fldCharType="begin"/>
            </w:r>
            <w:r w:rsidR="00565BF8" w:rsidRPr="00565BF8">
              <w:rPr>
                <w:rFonts w:ascii="Times New Roman" w:hAnsi="Times New Roman" w:cs="Times New Roman"/>
                <w:noProof/>
                <w:webHidden/>
              </w:rPr>
              <w:instrText xml:space="preserve"> PAGEREF _Toc94275456 \h </w:instrText>
            </w:r>
            <w:r w:rsidR="00565BF8" w:rsidRPr="00565BF8">
              <w:rPr>
                <w:rFonts w:ascii="Times New Roman" w:hAnsi="Times New Roman" w:cs="Times New Roman"/>
                <w:noProof/>
                <w:webHidden/>
              </w:rPr>
            </w:r>
            <w:r w:rsidR="00565BF8" w:rsidRPr="00565BF8">
              <w:rPr>
                <w:rFonts w:ascii="Times New Roman" w:hAnsi="Times New Roman" w:cs="Times New Roman"/>
                <w:noProof/>
                <w:webHidden/>
              </w:rPr>
              <w:fldChar w:fldCharType="separate"/>
            </w:r>
            <w:r w:rsidR="00565BF8" w:rsidRPr="00565BF8">
              <w:rPr>
                <w:rFonts w:ascii="Times New Roman" w:hAnsi="Times New Roman" w:cs="Times New Roman"/>
                <w:noProof/>
                <w:webHidden/>
              </w:rPr>
              <w:t>9</w:t>
            </w:r>
            <w:r w:rsidR="00565BF8" w:rsidRPr="00565BF8">
              <w:rPr>
                <w:rFonts w:ascii="Times New Roman" w:hAnsi="Times New Roman" w:cs="Times New Roman"/>
                <w:noProof/>
                <w:webHidden/>
              </w:rPr>
              <w:fldChar w:fldCharType="end"/>
            </w:r>
          </w:hyperlink>
        </w:p>
        <w:p w:rsidR="00565BF8" w:rsidRPr="00565BF8" w:rsidRDefault="009C3394" w:rsidP="00565BF8">
          <w:pPr>
            <w:pStyle w:val="TOC3"/>
            <w:tabs>
              <w:tab w:val="right" w:leader="dot" w:pos="9062"/>
            </w:tabs>
            <w:rPr>
              <w:rFonts w:ascii="Times New Roman" w:hAnsi="Times New Roman" w:cs="Times New Roman"/>
              <w:noProof/>
            </w:rPr>
          </w:pPr>
          <w:hyperlink w:anchor="_Toc94275457" w:history="1">
            <w:r w:rsidR="00565BF8" w:rsidRPr="00565BF8">
              <w:rPr>
                <w:rStyle w:val="Hyperlink"/>
                <w:rFonts w:ascii="Times New Roman" w:hAnsi="Times New Roman" w:cs="Times New Roman"/>
                <w:noProof/>
                <w:color w:val="auto"/>
                <w:lang w:val="en-US"/>
              </w:rPr>
              <w:t>Group 4 – MANAGEMENT</w:t>
            </w:r>
            <w:r w:rsidR="00565BF8" w:rsidRPr="00565BF8">
              <w:rPr>
                <w:rFonts w:ascii="Times New Roman" w:hAnsi="Times New Roman" w:cs="Times New Roman"/>
                <w:noProof/>
                <w:webHidden/>
              </w:rPr>
              <w:tab/>
            </w:r>
            <w:r w:rsidR="00565BF8" w:rsidRPr="00565BF8">
              <w:rPr>
                <w:rFonts w:ascii="Times New Roman" w:hAnsi="Times New Roman" w:cs="Times New Roman"/>
                <w:noProof/>
                <w:webHidden/>
              </w:rPr>
              <w:fldChar w:fldCharType="begin"/>
            </w:r>
            <w:r w:rsidR="00565BF8" w:rsidRPr="00565BF8">
              <w:rPr>
                <w:rFonts w:ascii="Times New Roman" w:hAnsi="Times New Roman" w:cs="Times New Roman"/>
                <w:noProof/>
                <w:webHidden/>
              </w:rPr>
              <w:instrText xml:space="preserve"> PAGEREF _Toc94275457 \h </w:instrText>
            </w:r>
            <w:r w:rsidR="00565BF8" w:rsidRPr="00565BF8">
              <w:rPr>
                <w:rFonts w:ascii="Times New Roman" w:hAnsi="Times New Roman" w:cs="Times New Roman"/>
                <w:noProof/>
                <w:webHidden/>
              </w:rPr>
            </w:r>
            <w:r w:rsidR="00565BF8" w:rsidRPr="00565BF8">
              <w:rPr>
                <w:rFonts w:ascii="Times New Roman" w:hAnsi="Times New Roman" w:cs="Times New Roman"/>
                <w:noProof/>
                <w:webHidden/>
              </w:rPr>
              <w:fldChar w:fldCharType="separate"/>
            </w:r>
            <w:r w:rsidR="00565BF8" w:rsidRPr="00565BF8">
              <w:rPr>
                <w:rFonts w:ascii="Times New Roman" w:hAnsi="Times New Roman" w:cs="Times New Roman"/>
                <w:noProof/>
                <w:webHidden/>
              </w:rPr>
              <w:t>10</w:t>
            </w:r>
            <w:r w:rsidR="00565BF8" w:rsidRPr="00565BF8">
              <w:rPr>
                <w:rFonts w:ascii="Times New Roman" w:hAnsi="Times New Roman" w:cs="Times New Roman"/>
                <w:noProof/>
                <w:webHidden/>
              </w:rPr>
              <w:fldChar w:fldCharType="end"/>
            </w:r>
          </w:hyperlink>
        </w:p>
        <w:p w:rsidR="00565BF8" w:rsidRPr="00565BF8" w:rsidRDefault="009C3394" w:rsidP="00565BF8">
          <w:pPr>
            <w:pStyle w:val="TOC3"/>
            <w:tabs>
              <w:tab w:val="right" w:leader="dot" w:pos="9062"/>
            </w:tabs>
            <w:rPr>
              <w:rFonts w:ascii="Times New Roman" w:hAnsi="Times New Roman" w:cs="Times New Roman"/>
              <w:noProof/>
            </w:rPr>
          </w:pPr>
          <w:hyperlink w:anchor="_Toc94275458" w:history="1">
            <w:r w:rsidR="00565BF8" w:rsidRPr="00565BF8">
              <w:rPr>
                <w:rStyle w:val="Hyperlink"/>
                <w:rFonts w:ascii="Times New Roman" w:hAnsi="Times New Roman" w:cs="Times New Roman"/>
                <w:noProof/>
                <w:color w:val="auto"/>
                <w:lang w:val="en-US"/>
              </w:rPr>
              <w:t>Group 5 – GOVERNANCE</w:t>
            </w:r>
            <w:r w:rsidR="00565BF8" w:rsidRPr="00565BF8">
              <w:rPr>
                <w:rFonts w:ascii="Times New Roman" w:hAnsi="Times New Roman" w:cs="Times New Roman"/>
                <w:noProof/>
                <w:webHidden/>
              </w:rPr>
              <w:tab/>
            </w:r>
            <w:r w:rsidR="00565BF8" w:rsidRPr="00565BF8">
              <w:rPr>
                <w:rFonts w:ascii="Times New Roman" w:hAnsi="Times New Roman" w:cs="Times New Roman"/>
                <w:noProof/>
                <w:webHidden/>
              </w:rPr>
              <w:fldChar w:fldCharType="begin"/>
            </w:r>
            <w:r w:rsidR="00565BF8" w:rsidRPr="00565BF8">
              <w:rPr>
                <w:rFonts w:ascii="Times New Roman" w:hAnsi="Times New Roman" w:cs="Times New Roman"/>
                <w:noProof/>
                <w:webHidden/>
              </w:rPr>
              <w:instrText xml:space="preserve"> PAGEREF _Toc94275458 \h </w:instrText>
            </w:r>
            <w:r w:rsidR="00565BF8" w:rsidRPr="00565BF8">
              <w:rPr>
                <w:rFonts w:ascii="Times New Roman" w:hAnsi="Times New Roman" w:cs="Times New Roman"/>
                <w:noProof/>
                <w:webHidden/>
              </w:rPr>
            </w:r>
            <w:r w:rsidR="00565BF8" w:rsidRPr="00565BF8">
              <w:rPr>
                <w:rFonts w:ascii="Times New Roman" w:hAnsi="Times New Roman" w:cs="Times New Roman"/>
                <w:noProof/>
                <w:webHidden/>
              </w:rPr>
              <w:fldChar w:fldCharType="separate"/>
            </w:r>
            <w:r w:rsidR="00565BF8" w:rsidRPr="00565BF8">
              <w:rPr>
                <w:rFonts w:ascii="Times New Roman" w:hAnsi="Times New Roman" w:cs="Times New Roman"/>
                <w:noProof/>
                <w:webHidden/>
              </w:rPr>
              <w:t>12</w:t>
            </w:r>
            <w:r w:rsidR="00565BF8" w:rsidRPr="00565BF8">
              <w:rPr>
                <w:rFonts w:ascii="Times New Roman" w:hAnsi="Times New Roman" w:cs="Times New Roman"/>
                <w:noProof/>
                <w:webHidden/>
              </w:rPr>
              <w:fldChar w:fldCharType="end"/>
            </w:r>
          </w:hyperlink>
        </w:p>
        <w:p w:rsidR="00565BF8" w:rsidRPr="00565BF8" w:rsidRDefault="009C3394" w:rsidP="00565BF8">
          <w:pPr>
            <w:pStyle w:val="TOC2"/>
            <w:tabs>
              <w:tab w:val="right" w:leader="dot" w:pos="9062"/>
            </w:tabs>
            <w:rPr>
              <w:rFonts w:ascii="Times New Roman" w:hAnsi="Times New Roman" w:cs="Times New Roman"/>
              <w:noProof/>
            </w:rPr>
          </w:pPr>
          <w:hyperlink w:anchor="_Toc94275459" w:history="1">
            <w:r w:rsidR="00565BF8" w:rsidRPr="00565BF8">
              <w:rPr>
                <w:rStyle w:val="Hyperlink"/>
                <w:rFonts w:ascii="Times New Roman" w:hAnsi="Times New Roman" w:cs="Times New Roman"/>
                <w:noProof/>
                <w:color w:val="auto"/>
                <w:lang w:val="en-US"/>
              </w:rPr>
              <w:t>Part II: Characterization of the challenges</w:t>
            </w:r>
            <w:r w:rsidR="00565BF8" w:rsidRPr="00565BF8">
              <w:rPr>
                <w:rFonts w:ascii="Times New Roman" w:hAnsi="Times New Roman" w:cs="Times New Roman"/>
                <w:noProof/>
                <w:webHidden/>
              </w:rPr>
              <w:tab/>
            </w:r>
            <w:r w:rsidR="00565BF8" w:rsidRPr="00565BF8">
              <w:rPr>
                <w:rFonts w:ascii="Times New Roman" w:hAnsi="Times New Roman" w:cs="Times New Roman"/>
                <w:noProof/>
                <w:webHidden/>
              </w:rPr>
              <w:fldChar w:fldCharType="begin"/>
            </w:r>
            <w:r w:rsidR="00565BF8" w:rsidRPr="00565BF8">
              <w:rPr>
                <w:rFonts w:ascii="Times New Roman" w:hAnsi="Times New Roman" w:cs="Times New Roman"/>
                <w:noProof/>
                <w:webHidden/>
              </w:rPr>
              <w:instrText xml:space="preserve"> PAGEREF _Toc94275459 \h </w:instrText>
            </w:r>
            <w:r w:rsidR="00565BF8" w:rsidRPr="00565BF8">
              <w:rPr>
                <w:rFonts w:ascii="Times New Roman" w:hAnsi="Times New Roman" w:cs="Times New Roman"/>
                <w:noProof/>
                <w:webHidden/>
              </w:rPr>
            </w:r>
            <w:r w:rsidR="00565BF8" w:rsidRPr="00565BF8">
              <w:rPr>
                <w:rFonts w:ascii="Times New Roman" w:hAnsi="Times New Roman" w:cs="Times New Roman"/>
                <w:noProof/>
                <w:webHidden/>
              </w:rPr>
              <w:fldChar w:fldCharType="separate"/>
            </w:r>
            <w:r w:rsidR="00565BF8" w:rsidRPr="00565BF8">
              <w:rPr>
                <w:rFonts w:ascii="Times New Roman" w:hAnsi="Times New Roman" w:cs="Times New Roman"/>
                <w:noProof/>
                <w:webHidden/>
              </w:rPr>
              <w:t>14</w:t>
            </w:r>
            <w:r w:rsidR="00565BF8" w:rsidRPr="00565BF8">
              <w:rPr>
                <w:rFonts w:ascii="Times New Roman" w:hAnsi="Times New Roman" w:cs="Times New Roman"/>
                <w:noProof/>
                <w:webHidden/>
              </w:rPr>
              <w:fldChar w:fldCharType="end"/>
            </w:r>
          </w:hyperlink>
        </w:p>
        <w:p w:rsidR="00565BF8" w:rsidRPr="00565BF8" w:rsidRDefault="009C3394" w:rsidP="00565BF8">
          <w:pPr>
            <w:pStyle w:val="TOC3"/>
            <w:tabs>
              <w:tab w:val="right" w:leader="dot" w:pos="9062"/>
            </w:tabs>
            <w:rPr>
              <w:rFonts w:ascii="Times New Roman" w:hAnsi="Times New Roman" w:cs="Times New Roman"/>
              <w:noProof/>
            </w:rPr>
          </w:pPr>
          <w:hyperlink w:anchor="_Toc94275460" w:history="1">
            <w:r w:rsidR="00565BF8" w:rsidRPr="00565BF8">
              <w:rPr>
                <w:rStyle w:val="Hyperlink"/>
                <w:rFonts w:ascii="Times New Roman" w:hAnsi="Times New Roman" w:cs="Times New Roman"/>
                <w:noProof/>
                <w:color w:val="auto"/>
                <w:lang w:val="en-US"/>
              </w:rPr>
              <w:t>GROUP 1 – ENVIRONMENT</w:t>
            </w:r>
            <w:r w:rsidR="00565BF8" w:rsidRPr="00565BF8">
              <w:rPr>
                <w:rFonts w:ascii="Times New Roman" w:hAnsi="Times New Roman" w:cs="Times New Roman"/>
                <w:noProof/>
                <w:webHidden/>
              </w:rPr>
              <w:tab/>
            </w:r>
            <w:r w:rsidR="00565BF8" w:rsidRPr="00565BF8">
              <w:rPr>
                <w:rFonts w:ascii="Times New Roman" w:hAnsi="Times New Roman" w:cs="Times New Roman"/>
                <w:noProof/>
                <w:webHidden/>
              </w:rPr>
              <w:fldChar w:fldCharType="begin"/>
            </w:r>
            <w:r w:rsidR="00565BF8" w:rsidRPr="00565BF8">
              <w:rPr>
                <w:rFonts w:ascii="Times New Roman" w:hAnsi="Times New Roman" w:cs="Times New Roman"/>
                <w:noProof/>
                <w:webHidden/>
              </w:rPr>
              <w:instrText xml:space="preserve"> PAGEREF _Toc94275460 \h </w:instrText>
            </w:r>
            <w:r w:rsidR="00565BF8" w:rsidRPr="00565BF8">
              <w:rPr>
                <w:rFonts w:ascii="Times New Roman" w:hAnsi="Times New Roman" w:cs="Times New Roman"/>
                <w:noProof/>
                <w:webHidden/>
              </w:rPr>
            </w:r>
            <w:r w:rsidR="00565BF8" w:rsidRPr="00565BF8">
              <w:rPr>
                <w:rFonts w:ascii="Times New Roman" w:hAnsi="Times New Roman" w:cs="Times New Roman"/>
                <w:noProof/>
                <w:webHidden/>
              </w:rPr>
              <w:fldChar w:fldCharType="separate"/>
            </w:r>
            <w:r w:rsidR="00565BF8" w:rsidRPr="00565BF8">
              <w:rPr>
                <w:rFonts w:ascii="Times New Roman" w:hAnsi="Times New Roman" w:cs="Times New Roman"/>
                <w:noProof/>
                <w:webHidden/>
              </w:rPr>
              <w:t>14</w:t>
            </w:r>
            <w:r w:rsidR="00565BF8" w:rsidRPr="00565BF8">
              <w:rPr>
                <w:rFonts w:ascii="Times New Roman" w:hAnsi="Times New Roman" w:cs="Times New Roman"/>
                <w:noProof/>
                <w:webHidden/>
              </w:rPr>
              <w:fldChar w:fldCharType="end"/>
            </w:r>
          </w:hyperlink>
        </w:p>
        <w:p w:rsidR="00565BF8" w:rsidRPr="00565BF8" w:rsidRDefault="009C3394" w:rsidP="00565BF8">
          <w:pPr>
            <w:pStyle w:val="TOC3"/>
            <w:tabs>
              <w:tab w:val="right" w:leader="dot" w:pos="9062"/>
            </w:tabs>
            <w:rPr>
              <w:rFonts w:ascii="Times New Roman" w:hAnsi="Times New Roman" w:cs="Times New Roman"/>
              <w:noProof/>
            </w:rPr>
          </w:pPr>
          <w:hyperlink w:anchor="_Toc94275461" w:history="1">
            <w:r w:rsidR="00565BF8" w:rsidRPr="00565BF8">
              <w:rPr>
                <w:rStyle w:val="Hyperlink"/>
                <w:rFonts w:ascii="Times New Roman" w:hAnsi="Times New Roman" w:cs="Times New Roman"/>
                <w:noProof/>
                <w:color w:val="auto"/>
                <w:lang w:val="en-US"/>
              </w:rPr>
              <w:t>Group 2 – SOCIO-CULTURAL</w:t>
            </w:r>
            <w:r w:rsidR="00565BF8" w:rsidRPr="00565BF8">
              <w:rPr>
                <w:rFonts w:ascii="Times New Roman" w:hAnsi="Times New Roman" w:cs="Times New Roman"/>
                <w:noProof/>
                <w:webHidden/>
              </w:rPr>
              <w:tab/>
            </w:r>
            <w:r w:rsidR="00565BF8" w:rsidRPr="00565BF8">
              <w:rPr>
                <w:rFonts w:ascii="Times New Roman" w:hAnsi="Times New Roman" w:cs="Times New Roman"/>
                <w:noProof/>
                <w:webHidden/>
              </w:rPr>
              <w:fldChar w:fldCharType="begin"/>
            </w:r>
            <w:r w:rsidR="00565BF8" w:rsidRPr="00565BF8">
              <w:rPr>
                <w:rFonts w:ascii="Times New Roman" w:hAnsi="Times New Roman" w:cs="Times New Roman"/>
                <w:noProof/>
                <w:webHidden/>
              </w:rPr>
              <w:instrText xml:space="preserve"> PAGEREF _Toc94275461 \h </w:instrText>
            </w:r>
            <w:r w:rsidR="00565BF8" w:rsidRPr="00565BF8">
              <w:rPr>
                <w:rFonts w:ascii="Times New Roman" w:hAnsi="Times New Roman" w:cs="Times New Roman"/>
                <w:noProof/>
                <w:webHidden/>
              </w:rPr>
            </w:r>
            <w:r w:rsidR="00565BF8" w:rsidRPr="00565BF8">
              <w:rPr>
                <w:rFonts w:ascii="Times New Roman" w:hAnsi="Times New Roman" w:cs="Times New Roman"/>
                <w:noProof/>
                <w:webHidden/>
              </w:rPr>
              <w:fldChar w:fldCharType="separate"/>
            </w:r>
            <w:r w:rsidR="00565BF8" w:rsidRPr="00565BF8">
              <w:rPr>
                <w:rFonts w:ascii="Times New Roman" w:hAnsi="Times New Roman" w:cs="Times New Roman"/>
                <w:noProof/>
                <w:webHidden/>
              </w:rPr>
              <w:t>20</w:t>
            </w:r>
            <w:r w:rsidR="00565BF8" w:rsidRPr="00565BF8">
              <w:rPr>
                <w:rFonts w:ascii="Times New Roman" w:hAnsi="Times New Roman" w:cs="Times New Roman"/>
                <w:noProof/>
                <w:webHidden/>
              </w:rPr>
              <w:fldChar w:fldCharType="end"/>
            </w:r>
          </w:hyperlink>
        </w:p>
        <w:p w:rsidR="00565BF8" w:rsidRPr="00565BF8" w:rsidRDefault="009C3394" w:rsidP="00565BF8">
          <w:pPr>
            <w:pStyle w:val="TOC3"/>
            <w:tabs>
              <w:tab w:val="right" w:leader="dot" w:pos="9062"/>
            </w:tabs>
            <w:rPr>
              <w:rFonts w:ascii="Times New Roman" w:hAnsi="Times New Roman" w:cs="Times New Roman"/>
              <w:noProof/>
            </w:rPr>
          </w:pPr>
          <w:hyperlink w:anchor="_Toc94275462" w:history="1">
            <w:r w:rsidR="00565BF8" w:rsidRPr="00565BF8">
              <w:rPr>
                <w:rStyle w:val="Hyperlink"/>
                <w:rFonts w:ascii="Times New Roman" w:hAnsi="Times New Roman" w:cs="Times New Roman"/>
                <w:noProof/>
                <w:color w:val="auto"/>
                <w:lang w:val="en-US"/>
              </w:rPr>
              <w:t>Group 3 – ECONOMIC</w:t>
            </w:r>
            <w:r w:rsidR="00565BF8" w:rsidRPr="00565BF8">
              <w:rPr>
                <w:rFonts w:ascii="Times New Roman" w:hAnsi="Times New Roman" w:cs="Times New Roman"/>
                <w:noProof/>
                <w:webHidden/>
              </w:rPr>
              <w:tab/>
            </w:r>
            <w:r w:rsidR="00565BF8" w:rsidRPr="00565BF8">
              <w:rPr>
                <w:rFonts w:ascii="Times New Roman" w:hAnsi="Times New Roman" w:cs="Times New Roman"/>
                <w:noProof/>
                <w:webHidden/>
              </w:rPr>
              <w:fldChar w:fldCharType="begin"/>
            </w:r>
            <w:r w:rsidR="00565BF8" w:rsidRPr="00565BF8">
              <w:rPr>
                <w:rFonts w:ascii="Times New Roman" w:hAnsi="Times New Roman" w:cs="Times New Roman"/>
                <w:noProof/>
                <w:webHidden/>
              </w:rPr>
              <w:instrText xml:space="preserve"> PAGEREF _Toc94275462 \h </w:instrText>
            </w:r>
            <w:r w:rsidR="00565BF8" w:rsidRPr="00565BF8">
              <w:rPr>
                <w:rFonts w:ascii="Times New Roman" w:hAnsi="Times New Roman" w:cs="Times New Roman"/>
                <w:noProof/>
                <w:webHidden/>
              </w:rPr>
            </w:r>
            <w:r w:rsidR="00565BF8" w:rsidRPr="00565BF8">
              <w:rPr>
                <w:rFonts w:ascii="Times New Roman" w:hAnsi="Times New Roman" w:cs="Times New Roman"/>
                <w:noProof/>
                <w:webHidden/>
              </w:rPr>
              <w:fldChar w:fldCharType="separate"/>
            </w:r>
            <w:r w:rsidR="00565BF8" w:rsidRPr="00565BF8">
              <w:rPr>
                <w:rFonts w:ascii="Times New Roman" w:hAnsi="Times New Roman" w:cs="Times New Roman"/>
                <w:noProof/>
                <w:webHidden/>
              </w:rPr>
              <w:t>23</w:t>
            </w:r>
            <w:r w:rsidR="00565BF8" w:rsidRPr="00565BF8">
              <w:rPr>
                <w:rFonts w:ascii="Times New Roman" w:hAnsi="Times New Roman" w:cs="Times New Roman"/>
                <w:noProof/>
                <w:webHidden/>
              </w:rPr>
              <w:fldChar w:fldCharType="end"/>
            </w:r>
          </w:hyperlink>
        </w:p>
        <w:p w:rsidR="00565BF8" w:rsidRPr="00565BF8" w:rsidRDefault="009C3394" w:rsidP="00565BF8">
          <w:pPr>
            <w:pStyle w:val="TOC3"/>
            <w:tabs>
              <w:tab w:val="right" w:leader="dot" w:pos="9062"/>
            </w:tabs>
            <w:rPr>
              <w:rFonts w:ascii="Times New Roman" w:hAnsi="Times New Roman" w:cs="Times New Roman"/>
              <w:noProof/>
            </w:rPr>
          </w:pPr>
          <w:hyperlink w:anchor="_Toc94275463" w:history="1">
            <w:r w:rsidR="00565BF8" w:rsidRPr="00565BF8">
              <w:rPr>
                <w:rStyle w:val="Hyperlink"/>
                <w:rFonts w:ascii="Times New Roman" w:hAnsi="Times New Roman" w:cs="Times New Roman"/>
                <w:noProof/>
                <w:color w:val="auto"/>
                <w:lang w:val="en-US"/>
              </w:rPr>
              <w:t>Group 4 – MANAGEMENT</w:t>
            </w:r>
            <w:r w:rsidR="00565BF8" w:rsidRPr="00565BF8">
              <w:rPr>
                <w:rFonts w:ascii="Times New Roman" w:hAnsi="Times New Roman" w:cs="Times New Roman"/>
                <w:noProof/>
                <w:webHidden/>
              </w:rPr>
              <w:tab/>
            </w:r>
            <w:r w:rsidR="00565BF8" w:rsidRPr="00565BF8">
              <w:rPr>
                <w:rFonts w:ascii="Times New Roman" w:hAnsi="Times New Roman" w:cs="Times New Roman"/>
                <w:noProof/>
                <w:webHidden/>
              </w:rPr>
              <w:fldChar w:fldCharType="begin"/>
            </w:r>
            <w:r w:rsidR="00565BF8" w:rsidRPr="00565BF8">
              <w:rPr>
                <w:rFonts w:ascii="Times New Roman" w:hAnsi="Times New Roman" w:cs="Times New Roman"/>
                <w:noProof/>
                <w:webHidden/>
              </w:rPr>
              <w:instrText xml:space="preserve"> PAGEREF _Toc94275463 \h </w:instrText>
            </w:r>
            <w:r w:rsidR="00565BF8" w:rsidRPr="00565BF8">
              <w:rPr>
                <w:rFonts w:ascii="Times New Roman" w:hAnsi="Times New Roman" w:cs="Times New Roman"/>
                <w:noProof/>
                <w:webHidden/>
              </w:rPr>
            </w:r>
            <w:r w:rsidR="00565BF8" w:rsidRPr="00565BF8">
              <w:rPr>
                <w:rFonts w:ascii="Times New Roman" w:hAnsi="Times New Roman" w:cs="Times New Roman"/>
                <w:noProof/>
                <w:webHidden/>
              </w:rPr>
              <w:fldChar w:fldCharType="separate"/>
            </w:r>
            <w:r w:rsidR="00565BF8" w:rsidRPr="00565BF8">
              <w:rPr>
                <w:rFonts w:ascii="Times New Roman" w:hAnsi="Times New Roman" w:cs="Times New Roman"/>
                <w:noProof/>
                <w:webHidden/>
              </w:rPr>
              <w:t>25</w:t>
            </w:r>
            <w:r w:rsidR="00565BF8" w:rsidRPr="00565BF8">
              <w:rPr>
                <w:rFonts w:ascii="Times New Roman" w:hAnsi="Times New Roman" w:cs="Times New Roman"/>
                <w:noProof/>
                <w:webHidden/>
              </w:rPr>
              <w:fldChar w:fldCharType="end"/>
            </w:r>
          </w:hyperlink>
        </w:p>
        <w:p w:rsidR="00565BF8" w:rsidRPr="00565BF8" w:rsidRDefault="009C3394" w:rsidP="00565BF8">
          <w:pPr>
            <w:pStyle w:val="TOC3"/>
            <w:tabs>
              <w:tab w:val="right" w:leader="dot" w:pos="9062"/>
            </w:tabs>
            <w:rPr>
              <w:rFonts w:ascii="Times New Roman" w:hAnsi="Times New Roman" w:cs="Times New Roman"/>
              <w:noProof/>
            </w:rPr>
          </w:pPr>
          <w:hyperlink w:anchor="_Toc94275464" w:history="1">
            <w:r w:rsidR="00565BF8" w:rsidRPr="00565BF8">
              <w:rPr>
                <w:rStyle w:val="Hyperlink"/>
                <w:rFonts w:ascii="Times New Roman" w:hAnsi="Times New Roman" w:cs="Times New Roman"/>
                <w:noProof/>
                <w:color w:val="auto"/>
                <w:lang w:val="en-US"/>
              </w:rPr>
              <w:t>Group 5 – GOVERNANCE</w:t>
            </w:r>
            <w:r w:rsidR="00565BF8" w:rsidRPr="00565BF8">
              <w:rPr>
                <w:rFonts w:ascii="Times New Roman" w:hAnsi="Times New Roman" w:cs="Times New Roman"/>
                <w:noProof/>
                <w:webHidden/>
              </w:rPr>
              <w:tab/>
            </w:r>
            <w:r w:rsidR="00565BF8" w:rsidRPr="00565BF8">
              <w:rPr>
                <w:rFonts w:ascii="Times New Roman" w:hAnsi="Times New Roman" w:cs="Times New Roman"/>
                <w:noProof/>
                <w:webHidden/>
              </w:rPr>
              <w:fldChar w:fldCharType="begin"/>
            </w:r>
            <w:r w:rsidR="00565BF8" w:rsidRPr="00565BF8">
              <w:rPr>
                <w:rFonts w:ascii="Times New Roman" w:hAnsi="Times New Roman" w:cs="Times New Roman"/>
                <w:noProof/>
                <w:webHidden/>
              </w:rPr>
              <w:instrText xml:space="preserve"> PAGEREF _Toc94275464 \h </w:instrText>
            </w:r>
            <w:r w:rsidR="00565BF8" w:rsidRPr="00565BF8">
              <w:rPr>
                <w:rFonts w:ascii="Times New Roman" w:hAnsi="Times New Roman" w:cs="Times New Roman"/>
                <w:noProof/>
                <w:webHidden/>
              </w:rPr>
            </w:r>
            <w:r w:rsidR="00565BF8" w:rsidRPr="00565BF8">
              <w:rPr>
                <w:rFonts w:ascii="Times New Roman" w:hAnsi="Times New Roman" w:cs="Times New Roman"/>
                <w:noProof/>
                <w:webHidden/>
              </w:rPr>
              <w:fldChar w:fldCharType="separate"/>
            </w:r>
            <w:r w:rsidR="00565BF8" w:rsidRPr="00565BF8">
              <w:rPr>
                <w:rFonts w:ascii="Times New Roman" w:hAnsi="Times New Roman" w:cs="Times New Roman"/>
                <w:noProof/>
                <w:webHidden/>
              </w:rPr>
              <w:t>28</w:t>
            </w:r>
            <w:r w:rsidR="00565BF8" w:rsidRPr="00565BF8">
              <w:rPr>
                <w:rFonts w:ascii="Times New Roman" w:hAnsi="Times New Roman" w:cs="Times New Roman"/>
                <w:noProof/>
                <w:webHidden/>
              </w:rPr>
              <w:fldChar w:fldCharType="end"/>
            </w:r>
          </w:hyperlink>
        </w:p>
        <w:p w:rsidR="00565BF8" w:rsidRPr="00565BF8" w:rsidRDefault="009C3394" w:rsidP="00565BF8">
          <w:pPr>
            <w:pStyle w:val="TOC1"/>
            <w:tabs>
              <w:tab w:val="right" w:leader="dot" w:pos="9062"/>
            </w:tabs>
            <w:rPr>
              <w:rFonts w:ascii="Times New Roman" w:hAnsi="Times New Roman" w:cs="Times New Roman"/>
              <w:noProof/>
            </w:rPr>
          </w:pPr>
          <w:hyperlink w:anchor="_Toc94275465" w:history="1">
            <w:r w:rsidR="00565BF8" w:rsidRPr="00565BF8">
              <w:rPr>
                <w:rStyle w:val="Hyperlink"/>
                <w:rFonts w:ascii="Times New Roman" w:hAnsi="Times New Roman" w:cs="Times New Roman"/>
                <w:noProof/>
                <w:color w:val="auto"/>
              </w:rPr>
              <w:t>Part III: Plenary and selection of top 3 challenges per area</w:t>
            </w:r>
            <w:r w:rsidR="00565BF8" w:rsidRPr="00565BF8">
              <w:rPr>
                <w:rFonts w:ascii="Times New Roman" w:hAnsi="Times New Roman" w:cs="Times New Roman"/>
                <w:noProof/>
                <w:webHidden/>
              </w:rPr>
              <w:tab/>
            </w:r>
            <w:r w:rsidR="00565BF8" w:rsidRPr="00565BF8">
              <w:rPr>
                <w:rFonts w:ascii="Times New Roman" w:hAnsi="Times New Roman" w:cs="Times New Roman"/>
                <w:noProof/>
                <w:webHidden/>
              </w:rPr>
              <w:fldChar w:fldCharType="begin"/>
            </w:r>
            <w:r w:rsidR="00565BF8" w:rsidRPr="00565BF8">
              <w:rPr>
                <w:rFonts w:ascii="Times New Roman" w:hAnsi="Times New Roman" w:cs="Times New Roman"/>
                <w:noProof/>
                <w:webHidden/>
              </w:rPr>
              <w:instrText xml:space="preserve"> PAGEREF _Toc94275465 \h </w:instrText>
            </w:r>
            <w:r w:rsidR="00565BF8" w:rsidRPr="00565BF8">
              <w:rPr>
                <w:rFonts w:ascii="Times New Roman" w:hAnsi="Times New Roman" w:cs="Times New Roman"/>
                <w:noProof/>
                <w:webHidden/>
              </w:rPr>
            </w:r>
            <w:r w:rsidR="00565BF8" w:rsidRPr="00565BF8">
              <w:rPr>
                <w:rFonts w:ascii="Times New Roman" w:hAnsi="Times New Roman" w:cs="Times New Roman"/>
                <w:noProof/>
                <w:webHidden/>
              </w:rPr>
              <w:fldChar w:fldCharType="separate"/>
            </w:r>
            <w:r w:rsidR="00565BF8" w:rsidRPr="00565BF8">
              <w:rPr>
                <w:rFonts w:ascii="Times New Roman" w:hAnsi="Times New Roman" w:cs="Times New Roman"/>
                <w:noProof/>
                <w:webHidden/>
              </w:rPr>
              <w:t>30</w:t>
            </w:r>
            <w:r w:rsidR="00565BF8" w:rsidRPr="00565BF8">
              <w:rPr>
                <w:rFonts w:ascii="Times New Roman" w:hAnsi="Times New Roman" w:cs="Times New Roman"/>
                <w:noProof/>
                <w:webHidden/>
              </w:rPr>
              <w:fldChar w:fldCharType="end"/>
            </w:r>
          </w:hyperlink>
        </w:p>
        <w:p w:rsidR="00565BF8" w:rsidRPr="00565BF8" w:rsidRDefault="009C3394" w:rsidP="00565BF8">
          <w:pPr>
            <w:pStyle w:val="TOC1"/>
            <w:tabs>
              <w:tab w:val="right" w:leader="dot" w:pos="9062"/>
            </w:tabs>
            <w:rPr>
              <w:rFonts w:ascii="Times New Roman" w:hAnsi="Times New Roman" w:cs="Times New Roman"/>
              <w:noProof/>
            </w:rPr>
          </w:pPr>
          <w:hyperlink w:anchor="_Toc94275466" w:history="1">
            <w:r w:rsidR="00565BF8" w:rsidRPr="00565BF8">
              <w:rPr>
                <w:rStyle w:val="Hyperlink"/>
                <w:rFonts w:ascii="Times New Roman" w:hAnsi="Times New Roman" w:cs="Times New Roman"/>
                <w:noProof/>
                <w:color w:val="auto"/>
              </w:rPr>
              <w:t>Day 2: Identifying the Strategic Solutions</w:t>
            </w:r>
            <w:r w:rsidR="00565BF8" w:rsidRPr="00565BF8">
              <w:rPr>
                <w:rFonts w:ascii="Times New Roman" w:hAnsi="Times New Roman" w:cs="Times New Roman"/>
                <w:noProof/>
                <w:webHidden/>
              </w:rPr>
              <w:tab/>
            </w:r>
            <w:r w:rsidR="00565BF8" w:rsidRPr="00565BF8">
              <w:rPr>
                <w:rFonts w:ascii="Times New Roman" w:hAnsi="Times New Roman" w:cs="Times New Roman"/>
                <w:noProof/>
                <w:webHidden/>
              </w:rPr>
              <w:fldChar w:fldCharType="begin"/>
            </w:r>
            <w:r w:rsidR="00565BF8" w:rsidRPr="00565BF8">
              <w:rPr>
                <w:rFonts w:ascii="Times New Roman" w:hAnsi="Times New Roman" w:cs="Times New Roman"/>
                <w:noProof/>
                <w:webHidden/>
              </w:rPr>
              <w:instrText xml:space="preserve"> PAGEREF _Toc94275466 \h </w:instrText>
            </w:r>
            <w:r w:rsidR="00565BF8" w:rsidRPr="00565BF8">
              <w:rPr>
                <w:rFonts w:ascii="Times New Roman" w:hAnsi="Times New Roman" w:cs="Times New Roman"/>
                <w:noProof/>
                <w:webHidden/>
              </w:rPr>
            </w:r>
            <w:r w:rsidR="00565BF8" w:rsidRPr="00565BF8">
              <w:rPr>
                <w:rFonts w:ascii="Times New Roman" w:hAnsi="Times New Roman" w:cs="Times New Roman"/>
                <w:noProof/>
                <w:webHidden/>
              </w:rPr>
              <w:fldChar w:fldCharType="separate"/>
            </w:r>
            <w:r w:rsidR="00565BF8" w:rsidRPr="00565BF8">
              <w:rPr>
                <w:rFonts w:ascii="Times New Roman" w:hAnsi="Times New Roman" w:cs="Times New Roman"/>
                <w:noProof/>
                <w:webHidden/>
              </w:rPr>
              <w:t>34</w:t>
            </w:r>
            <w:r w:rsidR="00565BF8" w:rsidRPr="00565BF8">
              <w:rPr>
                <w:rFonts w:ascii="Times New Roman" w:hAnsi="Times New Roman" w:cs="Times New Roman"/>
                <w:noProof/>
                <w:webHidden/>
              </w:rPr>
              <w:fldChar w:fldCharType="end"/>
            </w:r>
          </w:hyperlink>
        </w:p>
        <w:p w:rsidR="00565BF8" w:rsidRPr="00565BF8" w:rsidRDefault="009C3394" w:rsidP="00565BF8">
          <w:pPr>
            <w:pStyle w:val="TOC2"/>
            <w:tabs>
              <w:tab w:val="right" w:leader="dot" w:pos="9062"/>
            </w:tabs>
            <w:rPr>
              <w:rFonts w:ascii="Times New Roman" w:hAnsi="Times New Roman" w:cs="Times New Roman"/>
              <w:noProof/>
            </w:rPr>
          </w:pPr>
          <w:hyperlink w:anchor="_Toc94275467" w:history="1">
            <w:r w:rsidR="00565BF8" w:rsidRPr="00565BF8">
              <w:rPr>
                <w:rStyle w:val="Hyperlink"/>
                <w:rFonts w:ascii="Times New Roman" w:hAnsi="Times New Roman" w:cs="Times New Roman"/>
                <w:noProof/>
                <w:color w:val="auto"/>
                <w:lang w:val="en-US"/>
              </w:rPr>
              <w:t>Part IV-V: Identification and characterization of the strategic solutions</w:t>
            </w:r>
            <w:r w:rsidR="00565BF8" w:rsidRPr="00565BF8">
              <w:rPr>
                <w:rFonts w:ascii="Times New Roman" w:hAnsi="Times New Roman" w:cs="Times New Roman"/>
                <w:noProof/>
                <w:webHidden/>
              </w:rPr>
              <w:tab/>
            </w:r>
            <w:r w:rsidR="00565BF8" w:rsidRPr="00565BF8">
              <w:rPr>
                <w:rFonts w:ascii="Times New Roman" w:hAnsi="Times New Roman" w:cs="Times New Roman"/>
                <w:noProof/>
                <w:webHidden/>
              </w:rPr>
              <w:fldChar w:fldCharType="begin"/>
            </w:r>
            <w:r w:rsidR="00565BF8" w:rsidRPr="00565BF8">
              <w:rPr>
                <w:rFonts w:ascii="Times New Roman" w:hAnsi="Times New Roman" w:cs="Times New Roman"/>
                <w:noProof/>
                <w:webHidden/>
              </w:rPr>
              <w:instrText xml:space="preserve"> PAGEREF _Toc94275467 \h </w:instrText>
            </w:r>
            <w:r w:rsidR="00565BF8" w:rsidRPr="00565BF8">
              <w:rPr>
                <w:rFonts w:ascii="Times New Roman" w:hAnsi="Times New Roman" w:cs="Times New Roman"/>
                <w:noProof/>
                <w:webHidden/>
              </w:rPr>
            </w:r>
            <w:r w:rsidR="00565BF8" w:rsidRPr="00565BF8">
              <w:rPr>
                <w:rFonts w:ascii="Times New Roman" w:hAnsi="Times New Roman" w:cs="Times New Roman"/>
                <w:noProof/>
                <w:webHidden/>
              </w:rPr>
              <w:fldChar w:fldCharType="separate"/>
            </w:r>
            <w:r w:rsidR="00565BF8" w:rsidRPr="00565BF8">
              <w:rPr>
                <w:rFonts w:ascii="Times New Roman" w:hAnsi="Times New Roman" w:cs="Times New Roman"/>
                <w:noProof/>
                <w:webHidden/>
              </w:rPr>
              <w:t>34</w:t>
            </w:r>
            <w:r w:rsidR="00565BF8" w:rsidRPr="00565BF8">
              <w:rPr>
                <w:rFonts w:ascii="Times New Roman" w:hAnsi="Times New Roman" w:cs="Times New Roman"/>
                <w:noProof/>
                <w:webHidden/>
              </w:rPr>
              <w:fldChar w:fldCharType="end"/>
            </w:r>
          </w:hyperlink>
        </w:p>
        <w:p w:rsidR="00565BF8" w:rsidRPr="00565BF8" w:rsidRDefault="009C3394" w:rsidP="00565BF8">
          <w:pPr>
            <w:pStyle w:val="TOC3"/>
            <w:tabs>
              <w:tab w:val="right" w:leader="dot" w:pos="9062"/>
            </w:tabs>
            <w:rPr>
              <w:rFonts w:ascii="Times New Roman" w:hAnsi="Times New Roman" w:cs="Times New Roman"/>
              <w:noProof/>
            </w:rPr>
          </w:pPr>
          <w:hyperlink w:anchor="_Toc94275468" w:history="1">
            <w:r w:rsidR="00565BF8" w:rsidRPr="00565BF8">
              <w:rPr>
                <w:rStyle w:val="Hyperlink"/>
                <w:rFonts w:ascii="Times New Roman" w:hAnsi="Times New Roman" w:cs="Times New Roman"/>
                <w:noProof/>
                <w:color w:val="auto"/>
                <w:lang w:val="en-US"/>
              </w:rPr>
              <w:t>Group 1 - ENVIRONMENT</w:t>
            </w:r>
            <w:r w:rsidR="00565BF8" w:rsidRPr="00565BF8">
              <w:rPr>
                <w:rFonts w:ascii="Times New Roman" w:hAnsi="Times New Roman" w:cs="Times New Roman"/>
                <w:noProof/>
                <w:webHidden/>
              </w:rPr>
              <w:tab/>
            </w:r>
            <w:r w:rsidR="00565BF8" w:rsidRPr="00565BF8">
              <w:rPr>
                <w:rFonts w:ascii="Times New Roman" w:hAnsi="Times New Roman" w:cs="Times New Roman"/>
                <w:noProof/>
                <w:webHidden/>
              </w:rPr>
              <w:fldChar w:fldCharType="begin"/>
            </w:r>
            <w:r w:rsidR="00565BF8" w:rsidRPr="00565BF8">
              <w:rPr>
                <w:rFonts w:ascii="Times New Roman" w:hAnsi="Times New Roman" w:cs="Times New Roman"/>
                <w:noProof/>
                <w:webHidden/>
              </w:rPr>
              <w:instrText xml:space="preserve"> PAGEREF _Toc94275468 \h </w:instrText>
            </w:r>
            <w:r w:rsidR="00565BF8" w:rsidRPr="00565BF8">
              <w:rPr>
                <w:rFonts w:ascii="Times New Roman" w:hAnsi="Times New Roman" w:cs="Times New Roman"/>
                <w:noProof/>
                <w:webHidden/>
              </w:rPr>
            </w:r>
            <w:r w:rsidR="00565BF8" w:rsidRPr="00565BF8">
              <w:rPr>
                <w:rFonts w:ascii="Times New Roman" w:hAnsi="Times New Roman" w:cs="Times New Roman"/>
                <w:noProof/>
                <w:webHidden/>
              </w:rPr>
              <w:fldChar w:fldCharType="separate"/>
            </w:r>
            <w:r w:rsidR="00565BF8" w:rsidRPr="00565BF8">
              <w:rPr>
                <w:rFonts w:ascii="Times New Roman" w:hAnsi="Times New Roman" w:cs="Times New Roman"/>
                <w:noProof/>
                <w:webHidden/>
              </w:rPr>
              <w:t>34</w:t>
            </w:r>
            <w:r w:rsidR="00565BF8" w:rsidRPr="00565BF8">
              <w:rPr>
                <w:rFonts w:ascii="Times New Roman" w:hAnsi="Times New Roman" w:cs="Times New Roman"/>
                <w:noProof/>
                <w:webHidden/>
              </w:rPr>
              <w:fldChar w:fldCharType="end"/>
            </w:r>
          </w:hyperlink>
        </w:p>
        <w:p w:rsidR="00565BF8" w:rsidRPr="00565BF8" w:rsidRDefault="009C3394" w:rsidP="00565BF8">
          <w:pPr>
            <w:pStyle w:val="TOC3"/>
            <w:tabs>
              <w:tab w:val="right" w:leader="dot" w:pos="9062"/>
            </w:tabs>
            <w:rPr>
              <w:rFonts w:ascii="Times New Roman" w:hAnsi="Times New Roman" w:cs="Times New Roman"/>
              <w:noProof/>
            </w:rPr>
          </w:pPr>
          <w:hyperlink w:anchor="_Toc94275469" w:history="1">
            <w:r w:rsidR="00565BF8" w:rsidRPr="00565BF8">
              <w:rPr>
                <w:rStyle w:val="Hyperlink"/>
                <w:rFonts w:ascii="Times New Roman" w:hAnsi="Times New Roman" w:cs="Times New Roman"/>
                <w:noProof/>
                <w:color w:val="auto"/>
                <w:lang w:val="en-GB"/>
              </w:rPr>
              <w:t>Group 2 – SOCIO-CULTURAL</w:t>
            </w:r>
            <w:r w:rsidR="00565BF8" w:rsidRPr="00565BF8">
              <w:rPr>
                <w:rFonts w:ascii="Times New Roman" w:hAnsi="Times New Roman" w:cs="Times New Roman"/>
                <w:noProof/>
                <w:webHidden/>
              </w:rPr>
              <w:tab/>
            </w:r>
            <w:r w:rsidR="00565BF8" w:rsidRPr="00565BF8">
              <w:rPr>
                <w:rFonts w:ascii="Times New Roman" w:hAnsi="Times New Roman" w:cs="Times New Roman"/>
                <w:noProof/>
                <w:webHidden/>
              </w:rPr>
              <w:fldChar w:fldCharType="begin"/>
            </w:r>
            <w:r w:rsidR="00565BF8" w:rsidRPr="00565BF8">
              <w:rPr>
                <w:rFonts w:ascii="Times New Roman" w:hAnsi="Times New Roman" w:cs="Times New Roman"/>
                <w:noProof/>
                <w:webHidden/>
              </w:rPr>
              <w:instrText xml:space="preserve"> PAGEREF _Toc94275469 \h </w:instrText>
            </w:r>
            <w:r w:rsidR="00565BF8" w:rsidRPr="00565BF8">
              <w:rPr>
                <w:rFonts w:ascii="Times New Roman" w:hAnsi="Times New Roman" w:cs="Times New Roman"/>
                <w:noProof/>
                <w:webHidden/>
              </w:rPr>
            </w:r>
            <w:r w:rsidR="00565BF8" w:rsidRPr="00565BF8">
              <w:rPr>
                <w:rFonts w:ascii="Times New Roman" w:hAnsi="Times New Roman" w:cs="Times New Roman"/>
                <w:noProof/>
                <w:webHidden/>
              </w:rPr>
              <w:fldChar w:fldCharType="separate"/>
            </w:r>
            <w:r w:rsidR="00565BF8" w:rsidRPr="00565BF8">
              <w:rPr>
                <w:rFonts w:ascii="Times New Roman" w:hAnsi="Times New Roman" w:cs="Times New Roman"/>
                <w:noProof/>
                <w:webHidden/>
              </w:rPr>
              <w:t>37</w:t>
            </w:r>
            <w:r w:rsidR="00565BF8" w:rsidRPr="00565BF8">
              <w:rPr>
                <w:rFonts w:ascii="Times New Roman" w:hAnsi="Times New Roman" w:cs="Times New Roman"/>
                <w:noProof/>
                <w:webHidden/>
              </w:rPr>
              <w:fldChar w:fldCharType="end"/>
            </w:r>
          </w:hyperlink>
        </w:p>
        <w:p w:rsidR="00565BF8" w:rsidRPr="00565BF8" w:rsidRDefault="009C3394" w:rsidP="00565BF8">
          <w:pPr>
            <w:pStyle w:val="TOC3"/>
            <w:tabs>
              <w:tab w:val="right" w:leader="dot" w:pos="9062"/>
            </w:tabs>
            <w:rPr>
              <w:rFonts w:ascii="Times New Roman" w:hAnsi="Times New Roman" w:cs="Times New Roman"/>
              <w:noProof/>
            </w:rPr>
          </w:pPr>
          <w:hyperlink w:anchor="_Toc94275470" w:history="1">
            <w:r w:rsidR="00565BF8" w:rsidRPr="00565BF8">
              <w:rPr>
                <w:rStyle w:val="Hyperlink"/>
                <w:rFonts w:ascii="Times New Roman" w:hAnsi="Times New Roman" w:cs="Times New Roman"/>
                <w:noProof/>
                <w:color w:val="auto"/>
                <w:lang w:val="en-GB"/>
              </w:rPr>
              <w:t>Group 3 – ECONOMIC</w:t>
            </w:r>
            <w:r w:rsidR="00565BF8" w:rsidRPr="00565BF8">
              <w:rPr>
                <w:rFonts w:ascii="Times New Roman" w:hAnsi="Times New Roman" w:cs="Times New Roman"/>
                <w:noProof/>
                <w:webHidden/>
              </w:rPr>
              <w:tab/>
            </w:r>
            <w:r w:rsidR="00565BF8" w:rsidRPr="00565BF8">
              <w:rPr>
                <w:rFonts w:ascii="Times New Roman" w:hAnsi="Times New Roman" w:cs="Times New Roman"/>
                <w:noProof/>
                <w:webHidden/>
              </w:rPr>
              <w:fldChar w:fldCharType="begin"/>
            </w:r>
            <w:r w:rsidR="00565BF8" w:rsidRPr="00565BF8">
              <w:rPr>
                <w:rFonts w:ascii="Times New Roman" w:hAnsi="Times New Roman" w:cs="Times New Roman"/>
                <w:noProof/>
                <w:webHidden/>
              </w:rPr>
              <w:instrText xml:space="preserve"> PAGEREF _Toc94275470 \h </w:instrText>
            </w:r>
            <w:r w:rsidR="00565BF8" w:rsidRPr="00565BF8">
              <w:rPr>
                <w:rFonts w:ascii="Times New Roman" w:hAnsi="Times New Roman" w:cs="Times New Roman"/>
                <w:noProof/>
                <w:webHidden/>
              </w:rPr>
            </w:r>
            <w:r w:rsidR="00565BF8" w:rsidRPr="00565BF8">
              <w:rPr>
                <w:rFonts w:ascii="Times New Roman" w:hAnsi="Times New Roman" w:cs="Times New Roman"/>
                <w:noProof/>
                <w:webHidden/>
              </w:rPr>
              <w:fldChar w:fldCharType="separate"/>
            </w:r>
            <w:r w:rsidR="00565BF8" w:rsidRPr="00565BF8">
              <w:rPr>
                <w:rFonts w:ascii="Times New Roman" w:hAnsi="Times New Roman" w:cs="Times New Roman"/>
                <w:noProof/>
                <w:webHidden/>
              </w:rPr>
              <w:t>41</w:t>
            </w:r>
            <w:r w:rsidR="00565BF8" w:rsidRPr="00565BF8">
              <w:rPr>
                <w:rFonts w:ascii="Times New Roman" w:hAnsi="Times New Roman" w:cs="Times New Roman"/>
                <w:noProof/>
                <w:webHidden/>
              </w:rPr>
              <w:fldChar w:fldCharType="end"/>
            </w:r>
          </w:hyperlink>
        </w:p>
        <w:p w:rsidR="00565BF8" w:rsidRPr="00565BF8" w:rsidRDefault="009C3394" w:rsidP="00565BF8">
          <w:pPr>
            <w:pStyle w:val="TOC3"/>
            <w:tabs>
              <w:tab w:val="right" w:leader="dot" w:pos="9062"/>
            </w:tabs>
            <w:rPr>
              <w:rFonts w:ascii="Times New Roman" w:hAnsi="Times New Roman" w:cs="Times New Roman"/>
              <w:noProof/>
            </w:rPr>
          </w:pPr>
          <w:hyperlink w:anchor="_Toc94275471" w:history="1">
            <w:r w:rsidR="00565BF8" w:rsidRPr="00565BF8">
              <w:rPr>
                <w:rStyle w:val="Hyperlink"/>
                <w:rFonts w:ascii="Times New Roman" w:hAnsi="Times New Roman" w:cs="Times New Roman"/>
                <w:noProof/>
                <w:color w:val="auto"/>
                <w:lang w:val="en-GB"/>
              </w:rPr>
              <w:t>Group 4 – MANAGEMENT</w:t>
            </w:r>
            <w:r w:rsidR="00565BF8" w:rsidRPr="00565BF8">
              <w:rPr>
                <w:rFonts w:ascii="Times New Roman" w:hAnsi="Times New Roman" w:cs="Times New Roman"/>
                <w:noProof/>
                <w:webHidden/>
              </w:rPr>
              <w:tab/>
            </w:r>
            <w:r w:rsidR="00565BF8" w:rsidRPr="00565BF8">
              <w:rPr>
                <w:rFonts w:ascii="Times New Roman" w:hAnsi="Times New Roman" w:cs="Times New Roman"/>
                <w:noProof/>
                <w:webHidden/>
              </w:rPr>
              <w:fldChar w:fldCharType="begin"/>
            </w:r>
            <w:r w:rsidR="00565BF8" w:rsidRPr="00565BF8">
              <w:rPr>
                <w:rFonts w:ascii="Times New Roman" w:hAnsi="Times New Roman" w:cs="Times New Roman"/>
                <w:noProof/>
                <w:webHidden/>
              </w:rPr>
              <w:instrText xml:space="preserve"> PAGEREF _Toc94275471 \h </w:instrText>
            </w:r>
            <w:r w:rsidR="00565BF8" w:rsidRPr="00565BF8">
              <w:rPr>
                <w:rFonts w:ascii="Times New Roman" w:hAnsi="Times New Roman" w:cs="Times New Roman"/>
                <w:noProof/>
                <w:webHidden/>
              </w:rPr>
            </w:r>
            <w:r w:rsidR="00565BF8" w:rsidRPr="00565BF8">
              <w:rPr>
                <w:rFonts w:ascii="Times New Roman" w:hAnsi="Times New Roman" w:cs="Times New Roman"/>
                <w:noProof/>
                <w:webHidden/>
              </w:rPr>
              <w:fldChar w:fldCharType="separate"/>
            </w:r>
            <w:r w:rsidR="00565BF8" w:rsidRPr="00565BF8">
              <w:rPr>
                <w:rFonts w:ascii="Times New Roman" w:hAnsi="Times New Roman" w:cs="Times New Roman"/>
                <w:noProof/>
                <w:webHidden/>
              </w:rPr>
              <w:t>47</w:t>
            </w:r>
            <w:r w:rsidR="00565BF8" w:rsidRPr="00565BF8">
              <w:rPr>
                <w:rFonts w:ascii="Times New Roman" w:hAnsi="Times New Roman" w:cs="Times New Roman"/>
                <w:noProof/>
                <w:webHidden/>
              </w:rPr>
              <w:fldChar w:fldCharType="end"/>
            </w:r>
          </w:hyperlink>
        </w:p>
        <w:p w:rsidR="00565BF8" w:rsidRPr="00565BF8" w:rsidRDefault="009C3394" w:rsidP="00565BF8">
          <w:pPr>
            <w:pStyle w:val="TOC3"/>
            <w:tabs>
              <w:tab w:val="right" w:leader="dot" w:pos="9062"/>
            </w:tabs>
            <w:rPr>
              <w:rFonts w:ascii="Times New Roman" w:hAnsi="Times New Roman" w:cs="Times New Roman"/>
              <w:noProof/>
            </w:rPr>
          </w:pPr>
          <w:hyperlink w:anchor="_Toc94275472" w:history="1">
            <w:r w:rsidR="00565BF8" w:rsidRPr="00565BF8">
              <w:rPr>
                <w:rStyle w:val="Hyperlink"/>
                <w:rFonts w:ascii="Times New Roman" w:hAnsi="Times New Roman" w:cs="Times New Roman"/>
                <w:noProof/>
                <w:color w:val="auto"/>
                <w:lang w:val="en-GB"/>
              </w:rPr>
              <w:t>Group 5 – GOVERNANCE</w:t>
            </w:r>
            <w:r w:rsidR="00565BF8" w:rsidRPr="00565BF8">
              <w:rPr>
                <w:rFonts w:ascii="Times New Roman" w:hAnsi="Times New Roman" w:cs="Times New Roman"/>
                <w:noProof/>
                <w:webHidden/>
              </w:rPr>
              <w:tab/>
            </w:r>
            <w:r w:rsidR="00565BF8" w:rsidRPr="00565BF8">
              <w:rPr>
                <w:rFonts w:ascii="Times New Roman" w:hAnsi="Times New Roman" w:cs="Times New Roman"/>
                <w:noProof/>
                <w:webHidden/>
              </w:rPr>
              <w:fldChar w:fldCharType="begin"/>
            </w:r>
            <w:r w:rsidR="00565BF8" w:rsidRPr="00565BF8">
              <w:rPr>
                <w:rFonts w:ascii="Times New Roman" w:hAnsi="Times New Roman" w:cs="Times New Roman"/>
                <w:noProof/>
                <w:webHidden/>
              </w:rPr>
              <w:instrText xml:space="preserve"> PAGEREF _Toc94275472 \h </w:instrText>
            </w:r>
            <w:r w:rsidR="00565BF8" w:rsidRPr="00565BF8">
              <w:rPr>
                <w:rFonts w:ascii="Times New Roman" w:hAnsi="Times New Roman" w:cs="Times New Roman"/>
                <w:noProof/>
                <w:webHidden/>
              </w:rPr>
            </w:r>
            <w:r w:rsidR="00565BF8" w:rsidRPr="00565BF8">
              <w:rPr>
                <w:rFonts w:ascii="Times New Roman" w:hAnsi="Times New Roman" w:cs="Times New Roman"/>
                <w:noProof/>
                <w:webHidden/>
              </w:rPr>
              <w:fldChar w:fldCharType="separate"/>
            </w:r>
            <w:r w:rsidR="00565BF8" w:rsidRPr="00565BF8">
              <w:rPr>
                <w:rFonts w:ascii="Times New Roman" w:hAnsi="Times New Roman" w:cs="Times New Roman"/>
                <w:noProof/>
                <w:webHidden/>
              </w:rPr>
              <w:t>49</w:t>
            </w:r>
            <w:r w:rsidR="00565BF8" w:rsidRPr="00565BF8">
              <w:rPr>
                <w:rFonts w:ascii="Times New Roman" w:hAnsi="Times New Roman" w:cs="Times New Roman"/>
                <w:noProof/>
                <w:webHidden/>
              </w:rPr>
              <w:fldChar w:fldCharType="end"/>
            </w:r>
          </w:hyperlink>
        </w:p>
        <w:p w:rsidR="00565BF8" w:rsidRPr="00565BF8" w:rsidRDefault="009C3394" w:rsidP="00565BF8">
          <w:pPr>
            <w:pStyle w:val="TOC2"/>
            <w:tabs>
              <w:tab w:val="right" w:leader="dot" w:pos="9062"/>
            </w:tabs>
            <w:rPr>
              <w:rFonts w:ascii="Times New Roman" w:hAnsi="Times New Roman" w:cs="Times New Roman"/>
              <w:noProof/>
            </w:rPr>
          </w:pPr>
          <w:hyperlink w:anchor="_Toc94275473" w:history="1">
            <w:r w:rsidR="00565BF8" w:rsidRPr="00565BF8">
              <w:rPr>
                <w:rStyle w:val="Hyperlink"/>
                <w:rFonts w:ascii="Times New Roman" w:hAnsi="Times New Roman" w:cs="Times New Roman"/>
                <w:noProof/>
                <w:color w:val="auto"/>
              </w:rPr>
              <w:t>Part VI – Plenary</w:t>
            </w:r>
            <w:r w:rsidR="00565BF8" w:rsidRPr="00565BF8">
              <w:rPr>
                <w:rFonts w:ascii="Times New Roman" w:hAnsi="Times New Roman" w:cs="Times New Roman"/>
                <w:noProof/>
                <w:webHidden/>
              </w:rPr>
              <w:tab/>
            </w:r>
            <w:r w:rsidR="00565BF8" w:rsidRPr="00565BF8">
              <w:rPr>
                <w:rFonts w:ascii="Times New Roman" w:hAnsi="Times New Roman" w:cs="Times New Roman"/>
                <w:noProof/>
                <w:webHidden/>
              </w:rPr>
              <w:fldChar w:fldCharType="begin"/>
            </w:r>
            <w:r w:rsidR="00565BF8" w:rsidRPr="00565BF8">
              <w:rPr>
                <w:rFonts w:ascii="Times New Roman" w:hAnsi="Times New Roman" w:cs="Times New Roman"/>
                <w:noProof/>
                <w:webHidden/>
              </w:rPr>
              <w:instrText xml:space="preserve"> PAGEREF _Toc94275473 \h </w:instrText>
            </w:r>
            <w:r w:rsidR="00565BF8" w:rsidRPr="00565BF8">
              <w:rPr>
                <w:rFonts w:ascii="Times New Roman" w:hAnsi="Times New Roman" w:cs="Times New Roman"/>
                <w:noProof/>
                <w:webHidden/>
              </w:rPr>
            </w:r>
            <w:r w:rsidR="00565BF8" w:rsidRPr="00565BF8">
              <w:rPr>
                <w:rFonts w:ascii="Times New Roman" w:hAnsi="Times New Roman" w:cs="Times New Roman"/>
                <w:noProof/>
                <w:webHidden/>
              </w:rPr>
              <w:fldChar w:fldCharType="separate"/>
            </w:r>
            <w:r w:rsidR="00565BF8" w:rsidRPr="00565BF8">
              <w:rPr>
                <w:rFonts w:ascii="Times New Roman" w:hAnsi="Times New Roman" w:cs="Times New Roman"/>
                <w:noProof/>
                <w:webHidden/>
              </w:rPr>
              <w:t>52</w:t>
            </w:r>
            <w:r w:rsidR="00565BF8" w:rsidRPr="00565BF8">
              <w:rPr>
                <w:rFonts w:ascii="Times New Roman" w:hAnsi="Times New Roman" w:cs="Times New Roman"/>
                <w:noProof/>
                <w:webHidden/>
              </w:rPr>
              <w:fldChar w:fldCharType="end"/>
            </w:r>
          </w:hyperlink>
        </w:p>
        <w:p w:rsidR="00565BF8" w:rsidRDefault="00565BF8" w:rsidP="00565BF8">
          <w:pPr>
            <w:rPr>
              <w:b/>
              <w:bCs/>
              <w:noProof/>
            </w:rPr>
          </w:pPr>
          <w:r w:rsidRPr="00565BF8">
            <w:rPr>
              <w:rFonts w:ascii="Times New Roman" w:hAnsi="Times New Roman" w:cs="Times New Roman"/>
              <w:b/>
              <w:bCs/>
              <w:noProof/>
            </w:rPr>
            <w:fldChar w:fldCharType="end"/>
          </w:r>
        </w:p>
      </w:sdtContent>
    </w:sdt>
    <w:p w:rsidR="004F3A41" w:rsidRDefault="004F3A41" w:rsidP="00565BF8">
      <w:pPr>
        <w:rPr>
          <w:b/>
          <w:bCs/>
          <w:noProof/>
        </w:rPr>
      </w:pPr>
    </w:p>
    <w:p w:rsidR="004F3A41" w:rsidRDefault="004F3A41" w:rsidP="00565BF8">
      <w:pPr>
        <w:rPr>
          <w:b/>
          <w:bCs/>
          <w:noProof/>
        </w:rPr>
      </w:pPr>
    </w:p>
    <w:p w:rsidR="004F3A41" w:rsidRDefault="004F3A41" w:rsidP="00565BF8">
      <w:pPr>
        <w:rPr>
          <w:b/>
          <w:bCs/>
          <w:noProof/>
        </w:rPr>
      </w:pPr>
    </w:p>
    <w:p w:rsidR="004F3A41" w:rsidRDefault="004F3A41" w:rsidP="00565BF8">
      <w:pPr>
        <w:rPr>
          <w:b/>
          <w:bCs/>
          <w:noProof/>
        </w:rPr>
      </w:pPr>
    </w:p>
    <w:p w:rsidR="004F3A41" w:rsidRDefault="004F3A41" w:rsidP="00565BF8">
      <w:pPr>
        <w:rPr>
          <w:b/>
          <w:bCs/>
          <w:noProof/>
        </w:rPr>
      </w:pPr>
    </w:p>
    <w:p w:rsidR="004F3A41" w:rsidRDefault="004F3A41" w:rsidP="00565BF8">
      <w:pPr>
        <w:rPr>
          <w:b/>
          <w:bCs/>
          <w:noProof/>
        </w:rPr>
      </w:pPr>
    </w:p>
    <w:p w:rsidR="004F3A41" w:rsidRDefault="004F3A41" w:rsidP="00565BF8">
      <w:pPr>
        <w:rPr>
          <w:b/>
          <w:bCs/>
          <w:noProof/>
        </w:rPr>
      </w:pPr>
    </w:p>
    <w:p w:rsidR="004F3A41" w:rsidRDefault="004F3A41" w:rsidP="00565BF8">
      <w:pPr>
        <w:rPr>
          <w:b/>
          <w:bCs/>
          <w:noProof/>
        </w:rPr>
      </w:pPr>
    </w:p>
    <w:p w:rsidR="004F3A41" w:rsidRDefault="004F3A41" w:rsidP="00565BF8">
      <w:pPr>
        <w:rPr>
          <w:b/>
          <w:bCs/>
          <w:noProof/>
        </w:rPr>
      </w:pPr>
    </w:p>
    <w:p w:rsidR="004F3A41" w:rsidRDefault="004F3A41" w:rsidP="00565BF8">
      <w:pPr>
        <w:rPr>
          <w:b/>
          <w:bCs/>
          <w:noProof/>
        </w:rPr>
      </w:pPr>
    </w:p>
    <w:p w:rsidR="004F3A41" w:rsidRDefault="004F3A41" w:rsidP="00565BF8">
      <w:pPr>
        <w:rPr>
          <w:b/>
          <w:bCs/>
          <w:noProof/>
        </w:rPr>
      </w:pPr>
    </w:p>
    <w:p w:rsidR="004F3A41" w:rsidRDefault="004F3A41" w:rsidP="00565BF8"/>
    <w:p w:rsidR="00565BF8" w:rsidRPr="00565BF8" w:rsidRDefault="00565BF8" w:rsidP="00565BF8">
      <w:pPr>
        <w:pStyle w:val="Heading1"/>
        <w:rPr>
          <w:rFonts w:ascii="Times New Roman" w:hAnsi="Times New Roman" w:cs="Times New Roman"/>
          <w:color w:val="auto"/>
          <w:sz w:val="22"/>
          <w:szCs w:val="22"/>
        </w:rPr>
      </w:pPr>
      <w:bookmarkStart w:id="2" w:name="_Toc94275452"/>
      <w:r w:rsidRPr="00565BF8">
        <w:rPr>
          <w:rFonts w:ascii="Times New Roman" w:hAnsi="Times New Roman" w:cs="Times New Roman"/>
          <w:b/>
          <w:color w:val="auto"/>
          <w:sz w:val="22"/>
          <w:szCs w:val="22"/>
        </w:rPr>
        <w:lastRenderedPageBreak/>
        <w:t xml:space="preserve">Day 1: </w:t>
      </w:r>
      <w:proofErr w:type="spellStart"/>
      <w:r w:rsidRPr="00565BF8">
        <w:rPr>
          <w:rFonts w:ascii="Times New Roman" w:hAnsi="Times New Roman" w:cs="Times New Roman"/>
          <w:b/>
          <w:color w:val="auto"/>
          <w:sz w:val="22"/>
          <w:szCs w:val="22"/>
        </w:rPr>
        <w:t>Exploring</w:t>
      </w:r>
      <w:proofErr w:type="spellEnd"/>
      <w:r w:rsidRPr="00565BF8">
        <w:rPr>
          <w:rFonts w:ascii="Times New Roman" w:hAnsi="Times New Roman" w:cs="Times New Roman"/>
          <w:b/>
          <w:color w:val="auto"/>
          <w:sz w:val="22"/>
          <w:szCs w:val="22"/>
        </w:rPr>
        <w:t xml:space="preserve"> the </w:t>
      </w:r>
      <w:proofErr w:type="spellStart"/>
      <w:r w:rsidRPr="00565BF8">
        <w:rPr>
          <w:rFonts w:ascii="Times New Roman" w:hAnsi="Times New Roman" w:cs="Times New Roman"/>
          <w:b/>
          <w:color w:val="auto"/>
          <w:sz w:val="22"/>
          <w:szCs w:val="22"/>
        </w:rPr>
        <w:t>Challenges</w:t>
      </w:r>
      <w:bookmarkEnd w:id="2"/>
      <w:proofErr w:type="spellEnd"/>
      <w:r w:rsidRPr="00565BF8">
        <w:rPr>
          <w:rFonts w:ascii="Times New Roman" w:hAnsi="Times New Roman" w:cs="Times New Roman"/>
          <w:b/>
          <w:color w:val="auto"/>
          <w:sz w:val="22"/>
          <w:szCs w:val="22"/>
        </w:rPr>
        <w:t xml:space="preserve"> </w:t>
      </w:r>
    </w:p>
    <w:p w:rsidR="00565BF8" w:rsidRPr="00565BF8" w:rsidRDefault="00565BF8" w:rsidP="00565BF8">
      <w:pPr>
        <w:rPr>
          <w:rFonts w:ascii="Times New Roman" w:hAnsi="Times New Roman" w:cs="Times New Roman"/>
          <w:lang w:val="en-US"/>
        </w:rPr>
      </w:pPr>
    </w:p>
    <w:p w:rsidR="00565BF8" w:rsidRPr="00565BF8" w:rsidRDefault="00565BF8" w:rsidP="00565BF8">
      <w:pPr>
        <w:pStyle w:val="Heading2"/>
        <w:rPr>
          <w:rFonts w:ascii="Times New Roman" w:hAnsi="Times New Roman" w:cs="Times New Roman"/>
          <w:color w:val="auto"/>
          <w:sz w:val="22"/>
          <w:szCs w:val="22"/>
        </w:rPr>
      </w:pPr>
      <w:bookmarkStart w:id="3" w:name="_Toc94275453"/>
      <w:proofErr w:type="spellStart"/>
      <w:r w:rsidRPr="00565BF8">
        <w:rPr>
          <w:rFonts w:ascii="Times New Roman" w:hAnsi="Times New Roman" w:cs="Times New Roman"/>
          <w:color w:val="auto"/>
          <w:sz w:val="22"/>
          <w:szCs w:val="22"/>
        </w:rPr>
        <w:t>Part</w:t>
      </w:r>
      <w:proofErr w:type="spellEnd"/>
      <w:r w:rsidRPr="00565BF8">
        <w:rPr>
          <w:rFonts w:ascii="Times New Roman" w:hAnsi="Times New Roman" w:cs="Times New Roman"/>
          <w:color w:val="auto"/>
          <w:sz w:val="22"/>
          <w:szCs w:val="22"/>
        </w:rPr>
        <w:t xml:space="preserve"> I: </w:t>
      </w:r>
      <w:proofErr w:type="spellStart"/>
      <w:r w:rsidRPr="00565BF8">
        <w:rPr>
          <w:rFonts w:ascii="Times New Roman" w:hAnsi="Times New Roman" w:cs="Times New Roman"/>
          <w:color w:val="auto"/>
          <w:sz w:val="22"/>
          <w:szCs w:val="22"/>
        </w:rPr>
        <w:t>Evaluation</w:t>
      </w:r>
      <w:proofErr w:type="spellEnd"/>
      <w:r w:rsidRPr="00565BF8">
        <w:rPr>
          <w:rFonts w:ascii="Times New Roman" w:hAnsi="Times New Roman" w:cs="Times New Roman"/>
          <w:color w:val="auto"/>
          <w:sz w:val="22"/>
          <w:szCs w:val="22"/>
        </w:rPr>
        <w:t xml:space="preserve">, </w:t>
      </w:r>
      <w:proofErr w:type="spellStart"/>
      <w:r w:rsidRPr="00565BF8">
        <w:rPr>
          <w:rFonts w:ascii="Times New Roman" w:hAnsi="Times New Roman" w:cs="Times New Roman"/>
          <w:color w:val="auto"/>
          <w:sz w:val="22"/>
          <w:szCs w:val="22"/>
        </w:rPr>
        <w:t>prioritization</w:t>
      </w:r>
      <w:proofErr w:type="spellEnd"/>
      <w:r w:rsidRPr="00565BF8">
        <w:rPr>
          <w:rFonts w:ascii="Times New Roman" w:hAnsi="Times New Roman" w:cs="Times New Roman"/>
          <w:color w:val="auto"/>
          <w:sz w:val="22"/>
          <w:szCs w:val="22"/>
        </w:rPr>
        <w:t xml:space="preserve"> and </w:t>
      </w:r>
      <w:proofErr w:type="spellStart"/>
      <w:r w:rsidRPr="00565BF8">
        <w:rPr>
          <w:rFonts w:ascii="Times New Roman" w:hAnsi="Times New Roman" w:cs="Times New Roman"/>
          <w:color w:val="auto"/>
          <w:sz w:val="22"/>
          <w:szCs w:val="22"/>
        </w:rPr>
        <w:t>selection</w:t>
      </w:r>
      <w:proofErr w:type="spellEnd"/>
      <w:r w:rsidRPr="00565BF8">
        <w:rPr>
          <w:rFonts w:ascii="Times New Roman" w:hAnsi="Times New Roman" w:cs="Times New Roman"/>
          <w:color w:val="auto"/>
          <w:sz w:val="22"/>
          <w:szCs w:val="22"/>
        </w:rPr>
        <w:t xml:space="preserve"> of the </w:t>
      </w:r>
      <w:proofErr w:type="spellStart"/>
      <w:r w:rsidRPr="00565BF8">
        <w:rPr>
          <w:rFonts w:ascii="Times New Roman" w:hAnsi="Times New Roman" w:cs="Times New Roman"/>
          <w:color w:val="auto"/>
          <w:sz w:val="22"/>
          <w:szCs w:val="22"/>
        </w:rPr>
        <w:t>challenges</w:t>
      </w:r>
      <w:bookmarkEnd w:id="3"/>
      <w:proofErr w:type="spellEnd"/>
      <w:r w:rsidRPr="00565BF8">
        <w:rPr>
          <w:rFonts w:ascii="Times New Roman" w:hAnsi="Times New Roman" w:cs="Times New Roman"/>
          <w:color w:val="auto"/>
          <w:sz w:val="22"/>
          <w:szCs w:val="22"/>
        </w:rPr>
        <w:t xml:space="preserve"> </w:t>
      </w:r>
    </w:p>
    <w:p w:rsidR="00565BF8" w:rsidRPr="00565BF8" w:rsidRDefault="00565BF8" w:rsidP="00565BF8">
      <w:pPr>
        <w:rPr>
          <w:rFonts w:ascii="Times New Roman" w:hAnsi="Times New Roman" w:cs="Times New Roman"/>
        </w:rPr>
      </w:pPr>
    </w:p>
    <w:p w:rsidR="00565BF8" w:rsidRPr="00565BF8" w:rsidRDefault="00565BF8" w:rsidP="00565BF8">
      <w:pPr>
        <w:pStyle w:val="Heading3"/>
        <w:rPr>
          <w:rFonts w:ascii="Times New Roman" w:hAnsi="Times New Roman" w:cs="Times New Roman"/>
          <w:color w:val="auto"/>
          <w:sz w:val="22"/>
          <w:szCs w:val="22"/>
          <w:lang w:val="en-US"/>
        </w:rPr>
      </w:pPr>
      <w:bookmarkStart w:id="4" w:name="_Toc94275454"/>
      <w:r w:rsidRPr="00565BF8">
        <w:rPr>
          <w:rFonts w:ascii="Times New Roman" w:hAnsi="Times New Roman" w:cs="Times New Roman"/>
          <w:color w:val="auto"/>
          <w:sz w:val="22"/>
          <w:szCs w:val="22"/>
          <w:lang w:val="en-US"/>
        </w:rPr>
        <w:t>Group 1 - ENVIRONMENT</w:t>
      </w:r>
      <w:bookmarkEnd w:id="4"/>
    </w:p>
    <w:p w:rsidR="00565BF8" w:rsidRPr="00565BF8" w:rsidRDefault="00565BF8" w:rsidP="00565BF8">
      <w:pPr>
        <w:spacing w:after="120"/>
        <w:rPr>
          <w:rFonts w:ascii="Times New Roman" w:hAnsi="Times New Roman" w:cs="Times New Roman"/>
          <w:lang w:val="en-US"/>
        </w:rPr>
      </w:pPr>
      <w:r w:rsidRPr="00565BF8">
        <w:rPr>
          <w:rFonts w:ascii="Times New Roman" w:hAnsi="Times New Roman" w:cs="Times New Roman"/>
          <w:noProof/>
          <w:lang w:val="de-DE"/>
        </w:rPr>
        <w:drawing>
          <wp:inline distT="0" distB="0" distL="0" distR="0" wp14:anchorId="3CCF03C3" wp14:editId="6CD01F43">
            <wp:extent cx="5760720" cy="3162935"/>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60720" cy="3162935"/>
                    </a:xfrm>
                    <a:prstGeom prst="rect">
                      <a:avLst/>
                    </a:prstGeom>
                  </pic:spPr>
                </pic:pic>
              </a:graphicData>
            </a:graphic>
          </wp:inline>
        </w:drawing>
      </w:r>
    </w:p>
    <w:p w:rsidR="00565BF8" w:rsidRPr="00565BF8" w:rsidRDefault="00565BF8" w:rsidP="00565BF8">
      <w:pPr>
        <w:pStyle w:val="NoSpacing"/>
        <w:spacing w:after="120"/>
        <w:rPr>
          <w:rFonts w:ascii="Times New Roman" w:hAnsi="Times New Roman" w:cs="Times New Roman"/>
          <w:lang w:val="en-US"/>
        </w:rPr>
      </w:pPr>
      <w:r w:rsidRPr="00565BF8">
        <w:rPr>
          <w:rFonts w:ascii="Times New Roman" w:hAnsi="Times New Roman" w:cs="Times New Roman"/>
          <w:lang w:val="en-US"/>
        </w:rPr>
        <w:t xml:space="preserve">Some of the challenges </w:t>
      </w:r>
      <w:proofErr w:type="gramStart"/>
      <w:r w:rsidRPr="00565BF8">
        <w:rPr>
          <w:rFonts w:ascii="Times New Roman" w:hAnsi="Times New Roman" w:cs="Times New Roman"/>
          <w:lang w:val="en-US"/>
        </w:rPr>
        <w:t>were changed</w:t>
      </w:r>
      <w:proofErr w:type="gramEnd"/>
      <w:r w:rsidRPr="00565BF8">
        <w:rPr>
          <w:rFonts w:ascii="Times New Roman" w:hAnsi="Times New Roman" w:cs="Times New Roman"/>
          <w:lang w:val="en-US"/>
        </w:rPr>
        <w:t xml:space="preserve"> from their original formulation:</w:t>
      </w:r>
    </w:p>
    <w:tbl>
      <w:tblPr>
        <w:tblStyle w:val="TableGrid"/>
        <w:tblW w:w="0" w:type="auto"/>
        <w:tblLook w:val="04A0" w:firstRow="1" w:lastRow="0" w:firstColumn="1" w:lastColumn="0" w:noHBand="0" w:noVBand="1"/>
      </w:tblPr>
      <w:tblGrid>
        <w:gridCol w:w="2547"/>
        <w:gridCol w:w="3827"/>
        <w:gridCol w:w="2688"/>
      </w:tblGrid>
      <w:tr w:rsidR="00565BF8" w:rsidRPr="00565BF8" w:rsidTr="00877B74">
        <w:tc>
          <w:tcPr>
            <w:tcW w:w="2547" w:type="dxa"/>
          </w:tcPr>
          <w:p w:rsidR="00565BF8" w:rsidRPr="00565BF8" w:rsidRDefault="00565BF8" w:rsidP="00877B74">
            <w:pPr>
              <w:pStyle w:val="NoSpacing"/>
              <w:spacing w:after="120"/>
              <w:rPr>
                <w:rFonts w:ascii="Times New Roman" w:hAnsi="Times New Roman" w:cs="Times New Roman"/>
                <w:b/>
                <w:lang w:val="en-US"/>
              </w:rPr>
            </w:pPr>
            <w:r w:rsidRPr="00565BF8">
              <w:rPr>
                <w:rFonts w:ascii="Times New Roman" w:hAnsi="Times New Roman" w:cs="Times New Roman"/>
                <w:b/>
                <w:lang w:val="en-US"/>
              </w:rPr>
              <w:t>Received Challenge Wording</w:t>
            </w:r>
          </w:p>
        </w:tc>
        <w:tc>
          <w:tcPr>
            <w:tcW w:w="3827" w:type="dxa"/>
          </w:tcPr>
          <w:p w:rsidR="00565BF8" w:rsidRPr="00565BF8" w:rsidRDefault="00565BF8" w:rsidP="00877B74">
            <w:pPr>
              <w:pStyle w:val="NoSpacing"/>
              <w:spacing w:after="120"/>
              <w:rPr>
                <w:rFonts w:ascii="Times New Roman" w:hAnsi="Times New Roman" w:cs="Times New Roman"/>
                <w:b/>
                <w:lang w:val="en-US"/>
              </w:rPr>
            </w:pPr>
            <w:r w:rsidRPr="00565BF8">
              <w:rPr>
                <w:rFonts w:ascii="Times New Roman" w:hAnsi="Times New Roman" w:cs="Times New Roman"/>
                <w:b/>
                <w:lang w:val="en-US"/>
              </w:rPr>
              <w:t>Discussion</w:t>
            </w:r>
          </w:p>
        </w:tc>
        <w:tc>
          <w:tcPr>
            <w:tcW w:w="2688" w:type="dxa"/>
          </w:tcPr>
          <w:p w:rsidR="00565BF8" w:rsidRPr="00565BF8" w:rsidRDefault="00565BF8" w:rsidP="00877B74">
            <w:pPr>
              <w:pStyle w:val="NoSpacing"/>
              <w:spacing w:after="120"/>
              <w:rPr>
                <w:rFonts w:ascii="Times New Roman" w:hAnsi="Times New Roman" w:cs="Times New Roman"/>
                <w:b/>
                <w:lang w:val="en-US"/>
              </w:rPr>
            </w:pPr>
            <w:r w:rsidRPr="00565BF8">
              <w:rPr>
                <w:rFonts w:ascii="Times New Roman" w:hAnsi="Times New Roman" w:cs="Times New Roman"/>
                <w:b/>
                <w:lang w:val="en-US"/>
              </w:rPr>
              <w:t>Changed to</w:t>
            </w:r>
          </w:p>
        </w:tc>
      </w:tr>
      <w:tr w:rsidR="00565BF8" w:rsidRPr="00565BF8" w:rsidTr="00877B74">
        <w:tc>
          <w:tcPr>
            <w:tcW w:w="2547" w:type="dxa"/>
          </w:tcPr>
          <w:p w:rsidR="00565BF8" w:rsidRPr="00565BF8" w:rsidRDefault="00565BF8" w:rsidP="00877B74">
            <w:pPr>
              <w:pStyle w:val="NoSpacing"/>
              <w:spacing w:after="120"/>
              <w:rPr>
                <w:rFonts w:ascii="Times New Roman" w:hAnsi="Times New Roman" w:cs="Times New Roman"/>
                <w:lang w:val="en-US"/>
              </w:rPr>
            </w:pPr>
            <w:r w:rsidRPr="00565BF8">
              <w:rPr>
                <w:rFonts w:ascii="Times New Roman" w:hAnsi="Times New Roman" w:cs="Times New Roman"/>
                <w:lang w:val="en-US"/>
              </w:rPr>
              <w:t>1. Increased frequency and intensity of extreme weather events (e.g. storms and flooding).</w:t>
            </w:r>
          </w:p>
        </w:tc>
        <w:tc>
          <w:tcPr>
            <w:tcW w:w="3827" w:type="dxa"/>
          </w:tcPr>
          <w:p w:rsidR="00565BF8" w:rsidRPr="00565BF8" w:rsidRDefault="00565BF8" w:rsidP="00877B74">
            <w:pPr>
              <w:pStyle w:val="NoSpacing"/>
              <w:spacing w:after="120"/>
              <w:rPr>
                <w:rFonts w:ascii="Times New Roman" w:hAnsi="Times New Roman" w:cs="Times New Roman"/>
                <w:lang w:val="en-US"/>
              </w:rPr>
            </w:pPr>
            <w:r w:rsidRPr="00565BF8">
              <w:rPr>
                <w:rFonts w:ascii="Times New Roman" w:hAnsi="Times New Roman" w:cs="Times New Roman"/>
                <w:lang w:val="en-US"/>
              </w:rPr>
              <w:t xml:space="preserve">A strong overlap with challenge 4 </w:t>
            </w:r>
            <w:proofErr w:type="gramStart"/>
            <w:r w:rsidRPr="00565BF8">
              <w:rPr>
                <w:rFonts w:ascii="Times New Roman" w:hAnsi="Times New Roman" w:cs="Times New Roman"/>
                <w:lang w:val="en-US"/>
              </w:rPr>
              <w:t>was discussed</w:t>
            </w:r>
            <w:proofErr w:type="gramEnd"/>
            <w:r w:rsidRPr="00565BF8">
              <w:rPr>
                <w:rFonts w:ascii="Times New Roman" w:hAnsi="Times New Roman" w:cs="Times New Roman"/>
                <w:lang w:val="en-US"/>
              </w:rPr>
              <w:t xml:space="preserve">. To prevent treating the topic of precipitation and temperatures twice we changed the wording here to only include storms. We were unsure what </w:t>
            </w:r>
            <w:proofErr w:type="gramStart"/>
            <w:r w:rsidRPr="00565BF8">
              <w:rPr>
                <w:rFonts w:ascii="Times New Roman" w:hAnsi="Times New Roman" w:cs="Times New Roman"/>
                <w:lang w:val="en-US"/>
              </w:rPr>
              <w:t>is meant</w:t>
            </w:r>
            <w:proofErr w:type="gramEnd"/>
            <w:r w:rsidRPr="00565BF8">
              <w:rPr>
                <w:rFonts w:ascii="Times New Roman" w:hAnsi="Times New Roman" w:cs="Times New Roman"/>
                <w:lang w:val="en-US"/>
              </w:rPr>
              <w:t xml:space="preserve"> by increase of flooding in forests. </w:t>
            </w:r>
            <w:proofErr w:type="gramStart"/>
            <w:r w:rsidRPr="00565BF8">
              <w:rPr>
                <w:rFonts w:ascii="Times New Roman" w:hAnsi="Times New Roman" w:cs="Times New Roman"/>
                <w:lang w:val="en-US"/>
              </w:rPr>
              <w:t>Are forests affected by floods or is the protective function against floods meant?</w:t>
            </w:r>
            <w:proofErr w:type="gramEnd"/>
            <w:r w:rsidRPr="00565BF8">
              <w:rPr>
                <w:rFonts w:ascii="Times New Roman" w:hAnsi="Times New Roman" w:cs="Times New Roman"/>
                <w:lang w:val="en-US"/>
              </w:rPr>
              <w:t xml:space="preserve"> We concluded that most likely the </w:t>
            </w:r>
            <w:proofErr w:type="spellStart"/>
            <w:r w:rsidRPr="00565BF8">
              <w:rPr>
                <w:rFonts w:ascii="Times New Roman" w:hAnsi="Times New Roman" w:cs="Times New Roman"/>
                <w:lang w:val="en-US"/>
              </w:rPr>
              <w:t>later</w:t>
            </w:r>
            <w:proofErr w:type="spellEnd"/>
            <w:r w:rsidRPr="00565BF8">
              <w:rPr>
                <w:rFonts w:ascii="Times New Roman" w:hAnsi="Times New Roman" w:cs="Times New Roman"/>
                <w:lang w:val="en-US"/>
              </w:rPr>
              <w:t xml:space="preserve"> option </w:t>
            </w:r>
            <w:proofErr w:type="gramStart"/>
            <w:r w:rsidRPr="00565BF8">
              <w:rPr>
                <w:rFonts w:ascii="Times New Roman" w:hAnsi="Times New Roman" w:cs="Times New Roman"/>
                <w:lang w:val="en-US"/>
              </w:rPr>
              <w:t>is meant</w:t>
            </w:r>
            <w:proofErr w:type="gramEnd"/>
            <w:r w:rsidRPr="00565BF8">
              <w:rPr>
                <w:rFonts w:ascii="Times New Roman" w:hAnsi="Times New Roman" w:cs="Times New Roman"/>
                <w:lang w:val="en-US"/>
              </w:rPr>
              <w:t xml:space="preserve"> and thus included the protective function in challenge 4.</w:t>
            </w:r>
          </w:p>
          <w:p w:rsidR="00565BF8" w:rsidRPr="00565BF8" w:rsidRDefault="00565BF8" w:rsidP="00877B74">
            <w:pPr>
              <w:pStyle w:val="NoSpacing"/>
              <w:spacing w:after="120"/>
              <w:rPr>
                <w:rFonts w:ascii="Times New Roman" w:hAnsi="Times New Roman" w:cs="Times New Roman"/>
                <w:lang w:val="en-GB"/>
              </w:rPr>
            </w:pPr>
            <w:r w:rsidRPr="00565BF8">
              <w:rPr>
                <w:rFonts w:ascii="Times New Roman" w:hAnsi="Times New Roman" w:cs="Times New Roman"/>
                <w:lang w:val="en-US"/>
              </w:rPr>
              <w:t xml:space="preserve">At a later stage we discussed whether to include wildfires here (we decided against it as solutions might differ. We discussed briefly that avalanches are not included with the new wording. </w:t>
            </w:r>
          </w:p>
        </w:tc>
        <w:tc>
          <w:tcPr>
            <w:tcW w:w="2688" w:type="dxa"/>
          </w:tcPr>
          <w:p w:rsidR="00565BF8" w:rsidRPr="00565BF8" w:rsidRDefault="00565BF8" w:rsidP="00877B74">
            <w:pPr>
              <w:pStyle w:val="NoSpacing"/>
              <w:spacing w:after="120"/>
              <w:rPr>
                <w:rFonts w:ascii="Times New Roman" w:hAnsi="Times New Roman" w:cs="Times New Roman"/>
                <w:lang w:val="en-GB"/>
              </w:rPr>
            </w:pPr>
            <w:r w:rsidRPr="00565BF8">
              <w:rPr>
                <w:rFonts w:ascii="Times New Roman" w:hAnsi="Times New Roman" w:cs="Times New Roman"/>
                <w:lang w:val="en-US"/>
              </w:rPr>
              <w:t>1. Increased frequency and intensity of storms.</w:t>
            </w:r>
          </w:p>
          <w:p w:rsidR="00565BF8" w:rsidRPr="00565BF8" w:rsidRDefault="00565BF8" w:rsidP="00877B74">
            <w:pPr>
              <w:pStyle w:val="NoSpacing"/>
              <w:spacing w:after="120"/>
              <w:rPr>
                <w:rFonts w:ascii="Times New Roman" w:hAnsi="Times New Roman" w:cs="Times New Roman"/>
                <w:lang w:val="en-GB"/>
              </w:rPr>
            </w:pPr>
          </w:p>
        </w:tc>
      </w:tr>
      <w:tr w:rsidR="00565BF8" w:rsidRPr="00565BF8" w:rsidTr="00877B74">
        <w:tc>
          <w:tcPr>
            <w:tcW w:w="2547" w:type="dxa"/>
          </w:tcPr>
          <w:p w:rsidR="00565BF8" w:rsidRPr="00565BF8" w:rsidRDefault="00565BF8" w:rsidP="00877B74">
            <w:pPr>
              <w:pStyle w:val="NoSpacing"/>
              <w:spacing w:after="120"/>
              <w:rPr>
                <w:rFonts w:ascii="Times New Roman" w:hAnsi="Times New Roman" w:cs="Times New Roman"/>
                <w:lang w:val="en-US"/>
              </w:rPr>
            </w:pPr>
            <w:r w:rsidRPr="00565BF8">
              <w:rPr>
                <w:rFonts w:ascii="Times New Roman" w:hAnsi="Times New Roman" w:cs="Times New Roman"/>
                <w:lang w:val="en-US"/>
              </w:rPr>
              <w:t>2. Degradation of forest habitats and biodiversity loss.</w:t>
            </w:r>
          </w:p>
        </w:tc>
        <w:tc>
          <w:tcPr>
            <w:tcW w:w="3827" w:type="dxa"/>
          </w:tcPr>
          <w:p w:rsidR="00565BF8" w:rsidRPr="00565BF8" w:rsidRDefault="00565BF8" w:rsidP="00877B74">
            <w:pPr>
              <w:pStyle w:val="NoSpacing"/>
              <w:spacing w:after="120"/>
              <w:rPr>
                <w:rFonts w:ascii="Times New Roman" w:hAnsi="Times New Roman" w:cs="Times New Roman"/>
                <w:lang w:val="en-US"/>
              </w:rPr>
            </w:pPr>
            <w:r w:rsidRPr="00565BF8">
              <w:rPr>
                <w:rFonts w:ascii="Times New Roman" w:hAnsi="Times New Roman" w:cs="Times New Roman"/>
                <w:lang w:val="en-US"/>
              </w:rPr>
              <w:t xml:space="preserve">We identified a strong overlap / correspondence with challenge 8. Moreover, we discussed that this challenge is rather a consequence of other challenges and thus reformulated it to a challenge that does not emphasize the consequence but its origin. At a later </w:t>
            </w:r>
            <w:proofErr w:type="gramStart"/>
            <w:r w:rsidRPr="00565BF8">
              <w:rPr>
                <w:rFonts w:ascii="Times New Roman" w:hAnsi="Times New Roman" w:cs="Times New Roman"/>
                <w:lang w:val="en-US"/>
              </w:rPr>
              <w:lastRenderedPageBreak/>
              <w:t>stage</w:t>
            </w:r>
            <w:proofErr w:type="gramEnd"/>
            <w:r w:rsidRPr="00565BF8">
              <w:rPr>
                <w:rFonts w:ascii="Times New Roman" w:hAnsi="Times New Roman" w:cs="Times New Roman"/>
                <w:lang w:val="en-US"/>
              </w:rPr>
              <w:t xml:space="preserve"> we removed the word “pressure” as land use change can also be seen as land abonnement which might result in a fragmentation regarding specific habitat conditions certain species might need. Later, we added in additional challenge about the degradation of forests as the solutions differ between degradation and fragmentation, thus in total we just kind of exchanged original challenge 2 and 8.</w:t>
            </w:r>
          </w:p>
        </w:tc>
        <w:tc>
          <w:tcPr>
            <w:tcW w:w="2688" w:type="dxa"/>
          </w:tcPr>
          <w:p w:rsidR="00565BF8" w:rsidRPr="00565BF8" w:rsidRDefault="00565BF8" w:rsidP="00877B74">
            <w:pPr>
              <w:pStyle w:val="NoSpacing"/>
              <w:spacing w:after="120"/>
              <w:rPr>
                <w:rFonts w:ascii="Times New Roman" w:hAnsi="Times New Roman" w:cs="Times New Roman"/>
                <w:lang w:val="en-GB"/>
              </w:rPr>
            </w:pPr>
            <w:r w:rsidRPr="00565BF8">
              <w:rPr>
                <w:rFonts w:ascii="Times New Roman" w:hAnsi="Times New Roman" w:cs="Times New Roman"/>
                <w:lang w:val="en-US"/>
              </w:rPr>
              <w:lastRenderedPageBreak/>
              <w:t xml:space="preserve">2. Fragmentation of forest habitats </w:t>
            </w:r>
            <w:proofErr w:type="gramStart"/>
            <w:r w:rsidRPr="00565BF8">
              <w:rPr>
                <w:rFonts w:ascii="Times New Roman" w:hAnsi="Times New Roman" w:cs="Times New Roman"/>
                <w:lang w:val="en-US"/>
              </w:rPr>
              <w:t>as a result</w:t>
            </w:r>
            <w:proofErr w:type="gramEnd"/>
            <w:r w:rsidRPr="00565BF8">
              <w:rPr>
                <w:rFonts w:ascii="Times New Roman" w:hAnsi="Times New Roman" w:cs="Times New Roman"/>
                <w:lang w:val="en-US"/>
              </w:rPr>
              <w:t xml:space="preserve"> of land use change pressure.</w:t>
            </w:r>
          </w:p>
          <w:p w:rsidR="00565BF8" w:rsidRPr="00565BF8" w:rsidRDefault="00565BF8" w:rsidP="00877B74">
            <w:pPr>
              <w:pStyle w:val="NoSpacing"/>
              <w:spacing w:after="120"/>
              <w:rPr>
                <w:rFonts w:ascii="Times New Roman" w:hAnsi="Times New Roman" w:cs="Times New Roman"/>
                <w:lang w:val="en-GB"/>
              </w:rPr>
            </w:pPr>
          </w:p>
        </w:tc>
      </w:tr>
      <w:tr w:rsidR="00565BF8" w:rsidRPr="00565BF8" w:rsidTr="00877B74">
        <w:tc>
          <w:tcPr>
            <w:tcW w:w="2547" w:type="dxa"/>
          </w:tcPr>
          <w:p w:rsidR="00565BF8" w:rsidRPr="00565BF8" w:rsidRDefault="00565BF8" w:rsidP="00877B74">
            <w:pPr>
              <w:pStyle w:val="NoSpacing"/>
              <w:spacing w:after="120"/>
              <w:rPr>
                <w:rFonts w:ascii="Times New Roman" w:hAnsi="Times New Roman" w:cs="Times New Roman"/>
                <w:lang w:val="en-US"/>
              </w:rPr>
            </w:pPr>
            <w:r w:rsidRPr="00565BF8">
              <w:rPr>
                <w:rFonts w:ascii="Times New Roman" w:hAnsi="Times New Roman" w:cs="Times New Roman"/>
                <w:lang w:val="en-US"/>
              </w:rPr>
              <w:t>3. Increased frequency, impacts and unpredictability of wildfires.</w:t>
            </w:r>
          </w:p>
        </w:tc>
        <w:tc>
          <w:tcPr>
            <w:tcW w:w="3827" w:type="dxa"/>
          </w:tcPr>
          <w:p w:rsidR="00565BF8" w:rsidRPr="00565BF8" w:rsidRDefault="00565BF8" w:rsidP="00877B74">
            <w:pPr>
              <w:pStyle w:val="NoSpacing"/>
              <w:spacing w:after="120"/>
              <w:rPr>
                <w:rFonts w:ascii="Times New Roman" w:hAnsi="Times New Roman" w:cs="Times New Roman"/>
                <w:lang w:val="en-US"/>
              </w:rPr>
            </w:pPr>
            <w:r w:rsidRPr="00565BF8">
              <w:rPr>
                <w:rFonts w:ascii="Times New Roman" w:hAnsi="Times New Roman" w:cs="Times New Roman"/>
                <w:lang w:val="en-US"/>
              </w:rPr>
              <w:t xml:space="preserve">We saw this challenge as being related to challenge 5 (increased biomass). We concluded that challenge 5 is the solution for challenge 3. </w:t>
            </w:r>
          </w:p>
        </w:tc>
        <w:tc>
          <w:tcPr>
            <w:tcW w:w="2688" w:type="dxa"/>
          </w:tcPr>
          <w:p w:rsidR="00565BF8" w:rsidRPr="00565BF8" w:rsidRDefault="00565BF8" w:rsidP="00877B74">
            <w:pPr>
              <w:pStyle w:val="NoSpacing"/>
              <w:spacing w:after="120"/>
              <w:rPr>
                <w:rFonts w:ascii="Times New Roman" w:hAnsi="Times New Roman" w:cs="Times New Roman"/>
                <w:lang w:val="en-US"/>
              </w:rPr>
            </w:pPr>
            <w:r w:rsidRPr="00565BF8">
              <w:rPr>
                <w:rFonts w:ascii="Times New Roman" w:hAnsi="Times New Roman" w:cs="Times New Roman"/>
                <w:lang w:val="en-US"/>
              </w:rPr>
              <w:t>3. Increased frequency, impacts and unpredictability of wildfires.</w:t>
            </w:r>
          </w:p>
        </w:tc>
      </w:tr>
      <w:tr w:rsidR="00565BF8" w:rsidRPr="00565BF8" w:rsidTr="00877B74">
        <w:tc>
          <w:tcPr>
            <w:tcW w:w="2547" w:type="dxa"/>
          </w:tcPr>
          <w:p w:rsidR="00565BF8" w:rsidRPr="00565BF8" w:rsidRDefault="00565BF8" w:rsidP="00877B74">
            <w:pPr>
              <w:pStyle w:val="NoSpacing"/>
              <w:spacing w:after="120"/>
              <w:rPr>
                <w:rFonts w:ascii="Times New Roman" w:hAnsi="Times New Roman" w:cs="Times New Roman"/>
                <w:lang w:val="en-US"/>
              </w:rPr>
            </w:pPr>
            <w:r w:rsidRPr="00565BF8">
              <w:rPr>
                <w:rFonts w:ascii="Times New Roman" w:hAnsi="Times New Roman" w:cs="Times New Roman"/>
                <w:lang w:val="en-US"/>
              </w:rPr>
              <w:t>4. Fast and radical changes of rain-drought regimes.</w:t>
            </w:r>
          </w:p>
        </w:tc>
        <w:tc>
          <w:tcPr>
            <w:tcW w:w="3827" w:type="dxa"/>
          </w:tcPr>
          <w:p w:rsidR="00565BF8" w:rsidRPr="00565BF8" w:rsidRDefault="00565BF8" w:rsidP="00877B74">
            <w:pPr>
              <w:pStyle w:val="NoSpacing"/>
              <w:spacing w:after="120"/>
              <w:rPr>
                <w:rFonts w:ascii="Times New Roman" w:hAnsi="Times New Roman" w:cs="Times New Roman"/>
                <w:lang w:val="en-GB"/>
              </w:rPr>
            </w:pPr>
            <w:r w:rsidRPr="00565BF8">
              <w:rPr>
                <w:rFonts w:ascii="Times New Roman" w:hAnsi="Times New Roman" w:cs="Times New Roman"/>
                <w:lang w:val="en-GB"/>
              </w:rPr>
              <w:t xml:space="preserve">We emphasised water and temperature here, </w:t>
            </w:r>
            <w:proofErr w:type="gramStart"/>
            <w:r w:rsidRPr="00565BF8">
              <w:rPr>
                <w:rFonts w:ascii="Times New Roman" w:hAnsi="Times New Roman" w:cs="Times New Roman"/>
                <w:lang w:val="en-GB"/>
              </w:rPr>
              <w:t>to clearly separate</w:t>
            </w:r>
            <w:proofErr w:type="gramEnd"/>
            <w:r w:rsidRPr="00565BF8">
              <w:rPr>
                <w:rFonts w:ascii="Times New Roman" w:hAnsi="Times New Roman" w:cs="Times New Roman"/>
                <w:lang w:val="en-GB"/>
              </w:rPr>
              <w:t xml:space="preserve"> this challenge from the first one. During a later stage of the process, the words in brackets </w:t>
            </w:r>
            <w:proofErr w:type="gramStart"/>
            <w:r w:rsidRPr="00565BF8">
              <w:rPr>
                <w:rFonts w:ascii="Times New Roman" w:hAnsi="Times New Roman" w:cs="Times New Roman"/>
                <w:lang w:val="en-GB"/>
              </w:rPr>
              <w:t>were deleted</w:t>
            </w:r>
            <w:proofErr w:type="gramEnd"/>
            <w:r w:rsidRPr="00565BF8">
              <w:rPr>
                <w:rFonts w:ascii="Times New Roman" w:hAnsi="Times New Roman" w:cs="Times New Roman"/>
                <w:lang w:val="en-GB"/>
              </w:rPr>
              <w:t>.</w:t>
            </w:r>
          </w:p>
        </w:tc>
        <w:tc>
          <w:tcPr>
            <w:tcW w:w="2688" w:type="dxa"/>
          </w:tcPr>
          <w:p w:rsidR="00565BF8" w:rsidRPr="00565BF8" w:rsidRDefault="00565BF8" w:rsidP="00877B74">
            <w:pPr>
              <w:pStyle w:val="NoSpacing"/>
              <w:spacing w:after="120"/>
              <w:rPr>
                <w:rFonts w:ascii="Times New Roman" w:hAnsi="Times New Roman" w:cs="Times New Roman"/>
                <w:lang w:val="en-GB"/>
              </w:rPr>
            </w:pPr>
            <w:r w:rsidRPr="00565BF8">
              <w:rPr>
                <w:rFonts w:ascii="Times New Roman" w:hAnsi="Times New Roman" w:cs="Times New Roman"/>
                <w:lang w:val="en-US"/>
              </w:rPr>
              <w:t>4. Fast and radical changes of extreme events in climate variables (water, temperature) causing droughts, changes in water regimes and floods, loss of protective-function</w:t>
            </w:r>
          </w:p>
        </w:tc>
      </w:tr>
      <w:tr w:rsidR="00565BF8" w:rsidRPr="00565BF8" w:rsidTr="00877B74">
        <w:tc>
          <w:tcPr>
            <w:tcW w:w="2547" w:type="dxa"/>
          </w:tcPr>
          <w:p w:rsidR="00565BF8" w:rsidRPr="00565BF8" w:rsidRDefault="00565BF8" w:rsidP="00877B74">
            <w:pPr>
              <w:pStyle w:val="NoSpacing"/>
              <w:spacing w:after="120"/>
              <w:rPr>
                <w:rFonts w:ascii="Times New Roman" w:hAnsi="Times New Roman" w:cs="Times New Roman"/>
                <w:lang w:val="en-US"/>
              </w:rPr>
            </w:pPr>
            <w:r w:rsidRPr="00565BF8">
              <w:rPr>
                <w:rFonts w:ascii="Times New Roman" w:hAnsi="Times New Roman" w:cs="Times New Roman"/>
                <w:lang w:val="en-US"/>
              </w:rPr>
              <w:t>5. Increased biomass (largely unmanaged) in European forests.</w:t>
            </w:r>
          </w:p>
        </w:tc>
        <w:tc>
          <w:tcPr>
            <w:tcW w:w="3827" w:type="dxa"/>
          </w:tcPr>
          <w:p w:rsidR="00565BF8" w:rsidRPr="00565BF8" w:rsidRDefault="00565BF8" w:rsidP="00877B74">
            <w:pPr>
              <w:pStyle w:val="NoSpacing"/>
              <w:spacing w:after="120"/>
              <w:rPr>
                <w:rFonts w:ascii="Times New Roman" w:hAnsi="Times New Roman" w:cs="Times New Roman"/>
                <w:lang w:val="en-GB"/>
              </w:rPr>
            </w:pPr>
            <w:proofErr w:type="gramStart"/>
            <w:r w:rsidRPr="00565BF8">
              <w:rPr>
                <w:rFonts w:ascii="Times New Roman" w:hAnsi="Times New Roman" w:cs="Times New Roman"/>
                <w:lang w:val="en-US"/>
              </w:rPr>
              <w:t>Comments from the chat during plenary: L.T. why increased biomass is a challenge?</w:t>
            </w:r>
            <w:proofErr w:type="gramEnd"/>
            <w:r w:rsidRPr="00565BF8">
              <w:rPr>
                <w:rFonts w:ascii="Times New Roman" w:hAnsi="Times New Roman" w:cs="Times New Roman"/>
                <w:lang w:val="en-US"/>
              </w:rPr>
              <w:t xml:space="preserve"> Does it link to increased risk to wildfires? Otherwise it may link to increased biodiversity</w:t>
            </w:r>
            <w:proofErr w:type="gramStart"/>
            <w:r w:rsidRPr="00565BF8">
              <w:rPr>
                <w:rFonts w:ascii="Times New Roman" w:hAnsi="Times New Roman" w:cs="Times New Roman"/>
                <w:lang w:val="en-US"/>
              </w:rPr>
              <w:t>?,</w:t>
            </w:r>
            <w:proofErr w:type="gramEnd"/>
            <w:r w:rsidRPr="00565BF8">
              <w:rPr>
                <w:rFonts w:ascii="Times New Roman" w:hAnsi="Times New Roman" w:cs="Times New Roman"/>
                <w:lang w:val="en-US"/>
              </w:rPr>
              <w:t xml:space="preserve"> M.: Yes it is in the context of maintenance of forest functions, Competition for water and risk of wildfires . </w:t>
            </w:r>
            <w:proofErr w:type="gramStart"/>
            <w:r w:rsidRPr="00565BF8">
              <w:rPr>
                <w:rFonts w:ascii="Times New Roman" w:hAnsi="Times New Roman" w:cs="Times New Roman"/>
                <w:lang w:val="en-US"/>
              </w:rPr>
              <w:t>We see this as being the cause for challenge 3 and thus merged these challenges</w:t>
            </w:r>
            <w:proofErr w:type="gramEnd"/>
            <w:r w:rsidRPr="00565BF8">
              <w:rPr>
                <w:rFonts w:ascii="Times New Roman" w:hAnsi="Times New Roman" w:cs="Times New Roman"/>
                <w:lang w:val="en-US"/>
              </w:rPr>
              <w:t xml:space="preserve"> (content-wise, not in the wording).</w:t>
            </w:r>
          </w:p>
        </w:tc>
        <w:tc>
          <w:tcPr>
            <w:tcW w:w="2688" w:type="dxa"/>
          </w:tcPr>
          <w:p w:rsidR="00565BF8" w:rsidRPr="00565BF8" w:rsidRDefault="00565BF8" w:rsidP="00580BD5">
            <w:pPr>
              <w:pStyle w:val="NoSpacing"/>
              <w:numPr>
                <w:ilvl w:val="0"/>
                <w:numId w:val="6"/>
              </w:numPr>
              <w:spacing w:after="120"/>
              <w:rPr>
                <w:rFonts w:ascii="Times New Roman" w:hAnsi="Times New Roman" w:cs="Times New Roman"/>
                <w:lang w:val="en-US"/>
              </w:rPr>
            </w:pPr>
          </w:p>
        </w:tc>
      </w:tr>
      <w:tr w:rsidR="00565BF8" w:rsidRPr="00565BF8" w:rsidTr="00877B74">
        <w:tc>
          <w:tcPr>
            <w:tcW w:w="2547" w:type="dxa"/>
          </w:tcPr>
          <w:p w:rsidR="00565BF8" w:rsidRPr="00565BF8" w:rsidRDefault="00565BF8" w:rsidP="00877B74">
            <w:pPr>
              <w:pStyle w:val="NoSpacing"/>
              <w:spacing w:after="120"/>
              <w:rPr>
                <w:rFonts w:ascii="Times New Roman" w:hAnsi="Times New Roman" w:cs="Times New Roman"/>
                <w:lang w:val="en-US"/>
              </w:rPr>
            </w:pPr>
            <w:r w:rsidRPr="00565BF8">
              <w:rPr>
                <w:rFonts w:ascii="Times New Roman" w:hAnsi="Times New Roman" w:cs="Times New Roman"/>
                <w:lang w:val="en-US"/>
              </w:rPr>
              <w:t>6. Extension and impacts of pests and invasive species such as the bark beetle infestation.</w:t>
            </w:r>
          </w:p>
        </w:tc>
        <w:tc>
          <w:tcPr>
            <w:tcW w:w="3827" w:type="dxa"/>
          </w:tcPr>
          <w:p w:rsidR="00565BF8" w:rsidRPr="00565BF8" w:rsidRDefault="00565BF8" w:rsidP="00877B74">
            <w:pPr>
              <w:pStyle w:val="NoSpacing"/>
              <w:spacing w:after="120"/>
              <w:rPr>
                <w:rFonts w:ascii="Times New Roman" w:hAnsi="Times New Roman" w:cs="Times New Roman"/>
                <w:lang w:val="en-US"/>
              </w:rPr>
            </w:pPr>
            <w:r w:rsidRPr="00565BF8">
              <w:rPr>
                <w:rFonts w:ascii="Times New Roman" w:hAnsi="Times New Roman" w:cs="Times New Roman"/>
                <w:lang w:val="en-US"/>
              </w:rPr>
              <w:t xml:space="preserve">Agreed. At a later stage reformulated to Increasing frequency and impacts of…. Bark beetles </w:t>
            </w:r>
            <w:proofErr w:type="gramStart"/>
            <w:r w:rsidRPr="00565BF8">
              <w:rPr>
                <w:rFonts w:ascii="Times New Roman" w:hAnsi="Times New Roman" w:cs="Times New Roman"/>
                <w:lang w:val="en-US"/>
              </w:rPr>
              <w:t>were put</w:t>
            </w:r>
            <w:proofErr w:type="gramEnd"/>
            <w:r w:rsidRPr="00565BF8">
              <w:rPr>
                <w:rFonts w:ascii="Times New Roman" w:hAnsi="Times New Roman" w:cs="Times New Roman"/>
                <w:lang w:val="en-US"/>
              </w:rPr>
              <w:t xml:space="preserve"> in brackets to not forget about other diseases and insects for which solutions might strongly differ.</w:t>
            </w:r>
          </w:p>
        </w:tc>
        <w:tc>
          <w:tcPr>
            <w:tcW w:w="2688" w:type="dxa"/>
          </w:tcPr>
          <w:p w:rsidR="00565BF8" w:rsidRPr="00565BF8" w:rsidRDefault="00565BF8" w:rsidP="00877B74">
            <w:pPr>
              <w:pStyle w:val="NoSpacing"/>
              <w:spacing w:after="120"/>
              <w:rPr>
                <w:rFonts w:ascii="Times New Roman" w:hAnsi="Times New Roman" w:cs="Times New Roman"/>
                <w:lang w:val="en-GB"/>
              </w:rPr>
            </w:pPr>
            <w:r w:rsidRPr="00565BF8">
              <w:rPr>
                <w:rFonts w:ascii="Times New Roman" w:hAnsi="Times New Roman" w:cs="Times New Roman"/>
                <w:lang w:val="en-US"/>
              </w:rPr>
              <w:t>5. Extension and impacts of pests and invasive species such as the bark beetle infestation.</w:t>
            </w:r>
          </w:p>
          <w:p w:rsidR="00565BF8" w:rsidRPr="00565BF8" w:rsidRDefault="00565BF8" w:rsidP="00877B74">
            <w:pPr>
              <w:pStyle w:val="NoSpacing"/>
              <w:spacing w:after="120"/>
              <w:rPr>
                <w:rFonts w:ascii="Times New Roman" w:hAnsi="Times New Roman" w:cs="Times New Roman"/>
                <w:lang w:val="en-GB"/>
              </w:rPr>
            </w:pPr>
          </w:p>
        </w:tc>
      </w:tr>
      <w:tr w:rsidR="00565BF8" w:rsidRPr="00565BF8" w:rsidTr="00877B74">
        <w:tc>
          <w:tcPr>
            <w:tcW w:w="2547" w:type="dxa"/>
          </w:tcPr>
          <w:p w:rsidR="00565BF8" w:rsidRPr="00565BF8" w:rsidRDefault="00565BF8" w:rsidP="00877B74">
            <w:pPr>
              <w:pStyle w:val="NoSpacing"/>
              <w:spacing w:after="120"/>
              <w:rPr>
                <w:rFonts w:ascii="Times New Roman" w:hAnsi="Times New Roman" w:cs="Times New Roman"/>
                <w:lang w:val="en-US"/>
              </w:rPr>
            </w:pPr>
            <w:r w:rsidRPr="00565BF8">
              <w:rPr>
                <w:rFonts w:ascii="Times New Roman" w:hAnsi="Times New Roman" w:cs="Times New Roman"/>
                <w:lang w:val="en-US"/>
              </w:rPr>
              <w:t>7. Degradation of forest soil quality and its effect on the capacity to supply FES (acidification, increased nitrogen deposition, soil loss, etc.)</w:t>
            </w:r>
          </w:p>
        </w:tc>
        <w:tc>
          <w:tcPr>
            <w:tcW w:w="3827" w:type="dxa"/>
          </w:tcPr>
          <w:p w:rsidR="00565BF8" w:rsidRPr="00565BF8" w:rsidRDefault="00565BF8" w:rsidP="00877B74">
            <w:pPr>
              <w:pStyle w:val="NoSpacing"/>
              <w:spacing w:after="120"/>
              <w:rPr>
                <w:rFonts w:ascii="Times New Roman" w:hAnsi="Times New Roman" w:cs="Times New Roman"/>
                <w:lang w:val="en-US"/>
              </w:rPr>
            </w:pPr>
            <w:r w:rsidRPr="00565BF8">
              <w:rPr>
                <w:rFonts w:ascii="Times New Roman" w:hAnsi="Times New Roman" w:cs="Times New Roman"/>
                <w:lang w:val="en-US"/>
              </w:rPr>
              <w:t>Related to type of management and content. Perhaps not enough expertise in this group about this challenge.</w:t>
            </w:r>
          </w:p>
        </w:tc>
        <w:tc>
          <w:tcPr>
            <w:tcW w:w="2688" w:type="dxa"/>
          </w:tcPr>
          <w:p w:rsidR="00565BF8" w:rsidRPr="00565BF8" w:rsidRDefault="00565BF8" w:rsidP="00877B74">
            <w:pPr>
              <w:pStyle w:val="NoSpacing"/>
              <w:spacing w:after="120"/>
              <w:rPr>
                <w:rFonts w:ascii="Times New Roman" w:hAnsi="Times New Roman" w:cs="Times New Roman"/>
                <w:lang w:val="en-GB"/>
              </w:rPr>
            </w:pPr>
            <w:r w:rsidRPr="00565BF8">
              <w:rPr>
                <w:rFonts w:ascii="Times New Roman" w:hAnsi="Times New Roman" w:cs="Times New Roman"/>
                <w:lang w:val="en-US"/>
              </w:rPr>
              <w:t>6. Degradation of forest soil quality and its effect on the capacity to supply FES (acidification, increased nitrogen deposition, soil loss, etc.)</w:t>
            </w:r>
          </w:p>
          <w:p w:rsidR="00565BF8" w:rsidRPr="00565BF8" w:rsidRDefault="00565BF8" w:rsidP="00877B74">
            <w:pPr>
              <w:pStyle w:val="NoSpacing"/>
              <w:spacing w:after="120"/>
              <w:rPr>
                <w:rFonts w:ascii="Times New Roman" w:hAnsi="Times New Roman" w:cs="Times New Roman"/>
                <w:lang w:val="en-GB"/>
              </w:rPr>
            </w:pPr>
          </w:p>
        </w:tc>
      </w:tr>
      <w:tr w:rsidR="00565BF8" w:rsidRPr="00565BF8" w:rsidTr="00877B74">
        <w:tc>
          <w:tcPr>
            <w:tcW w:w="2547" w:type="dxa"/>
          </w:tcPr>
          <w:p w:rsidR="00565BF8" w:rsidRPr="00565BF8" w:rsidRDefault="00565BF8" w:rsidP="00877B74">
            <w:pPr>
              <w:pStyle w:val="NoSpacing"/>
              <w:spacing w:after="120"/>
              <w:rPr>
                <w:rFonts w:ascii="Times New Roman" w:hAnsi="Times New Roman" w:cs="Times New Roman"/>
                <w:lang w:val="en-US"/>
              </w:rPr>
            </w:pPr>
            <w:r w:rsidRPr="00565BF8">
              <w:rPr>
                <w:rFonts w:ascii="Times New Roman" w:hAnsi="Times New Roman" w:cs="Times New Roman"/>
                <w:lang w:val="en-US"/>
              </w:rPr>
              <w:t xml:space="preserve">8. Land use change pressure (e.g. agriculture and urbanization) and (or leading to) </w:t>
            </w:r>
          </w:p>
          <w:p w:rsidR="00565BF8" w:rsidRPr="00565BF8" w:rsidRDefault="00565BF8" w:rsidP="00877B74">
            <w:pPr>
              <w:pStyle w:val="NoSpacing"/>
              <w:spacing w:after="120"/>
              <w:rPr>
                <w:rFonts w:ascii="Times New Roman" w:hAnsi="Times New Roman" w:cs="Times New Roman"/>
                <w:lang w:val="en-US"/>
              </w:rPr>
            </w:pPr>
            <w:r w:rsidRPr="00565BF8">
              <w:rPr>
                <w:rFonts w:ascii="Times New Roman" w:hAnsi="Times New Roman" w:cs="Times New Roman"/>
                <w:lang w:val="en-US"/>
              </w:rPr>
              <w:t>fragmentation of forests</w:t>
            </w:r>
          </w:p>
        </w:tc>
        <w:tc>
          <w:tcPr>
            <w:tcW w:w="3827" w:type="dxa"/>
          </w:tcPr>
          <w:p w:rsidR="00565BF8" w:rsidRPr="00565BF8" w:rsidRDefault="00565BF8" w:rsidP="00877B74">
            <w:pPr>
              <w:pStyle w:val="NoSpacing"/>
              <w:spacing w:after="120"/>
              <w:rPr>
                <w:rFonts w:ascii="Times New Roman" w:hAnsi="Times New Roman" w:cs="Times New Roman"/>
                <w:lang w:val="en-US"/>
              </w:rPr>
            </w:pPr>
            <w:r w:rsidRPr="00565BF8">
              <w:rPr>
                <w:rFonts w:ascii="Times New Roman" w:hAnsi="Times New Roman" w:cs="Times New Roman"/>
                <w:lang w:val="en-US"/>
              </w:rPr>
              <w:t xml:space="preserve">We discussed whether to separate these into two challenges and identified challenge 2 </w:t>
            </w:r>
            <w:proofErr w:type="gramStart"/>
            <w:r w:rsidRPr="00565BF8">
              <w:rPr>
                <w:rFonts w:ascii="Times New Roman" w:hAnsi="Times New Roman" w:cs="Times New Roman"/>
                <w:lang w:val="en-US"/>
              </w:rPr>
              <w:t>as a result</w:t>
            </w:r>
            <w:proofErr w:type="gramEnd"/>
            <w:r w:rsidRPr="00565BF8">
              <w:rPr>
                <w:rFonts w:ascii="Times New Roman" w:hAnsi="Times New Roman" w:cs="Times New Roman"/>
                <w:lang w:val="en-US"/>
              </w:rPr>
              <w:t xml:space="preserve"> of this challenge. Thus the eights challenge was integrated with the second challenge</w:t>
            </w:r>
          </w:p>
        </w:tc>
        <w:tc>
          <w:tcPr>
            <w:tcW w:w="2688" w:type="dxa"/>
          </w:tcPr>
          <w:p w:rsidR="00565BF8" w:rsidRPr="00565BF8" w:rsidRDefault="00565BF8" w:rsidP="00877B74">
            <w:pPr>
              <w:pStyle w:val="NoSpacing"/>
              <w:spacing w:after="120"/>
              <w:rPr>
                <w:rFonts w:ascii="Times New Roman" w:hAnsi="Times New Roman" w:cs="Times New Roman"/>
                <w:lang w:val="en-US"/>
              </w:rPr>
            </w:pPr>
            <w:r w:rsidRPr="00565BF8">
              <w:rPr>
                <w:rFonts w:ascii="Times New Roman" w:hAnsi="Times New Roman" w:cs="Times New Roman"/>
                <w:lang w:val="en-US"/>
              </w:rPr>
              <w:t>-</w:t>
            </w:r>
          </w:p>
        </w:tc>
      </w:tr>
      <w:tr w:rsidR="00565BF8" w:rsidRPr="00565BF8" w:rsidTr="00877B74">
        <w:tc>
          <w:tcPr>
            <w:tcW w:w="2547" w:type="dxa"/>
          </w:tcPr>
          <w:p w:rsidR="00565BF8" w:rsidRPr="00565BF8" w:rsidRDefault="00565BF8" w:rsidP="00877B74">
            <w:pPr>
              <w:pStyle w:val="NoSpacing"/>
              <w:spacing w:after="120"/>
              <w:rPr>
                <w:rFonts w:ascii="Times New Roman" w:hAnsi="Times New Roman" w:cs="Times New Roman"/>
                <w:lang w:val="en-US"/>
              </w:rPr>
            </w:pPr>
            <w:r w:rsidRPr="00565BF8">
              <w:rPr>
                <w:rFonts w:ascii="Times New Roman" w:hAnsi="Times New Roman" w:cs="Times New Roman"/>
                <w:lang w:val="en-US"/>
              </w:rPr>
              <w:lastRenderedPageBreak/>
              <w:t>9. Homogenization of forest stands across European forests.</w:t>
            </w:r>
          </w:p>
        </w:tc>
        <w:tc>
          <w:tcPr>
            <w:tcW w:w="3827" w:type="dxa"/>
          </w:tcPr>
          <w:p w:rsidR="00565BF8" w:rsidRPr="00565BF8" w:rsidRDefault="00565BF8" w:rsidP="00877B74">
            <w:pPr>
              <w:pStyle w:val="NoSpacing"/>
              <w:spacing w:after="120"/>
              <w:rPr>
                <w:rFonts w:ascii="Times New Roman" w:hAnsi="Times New Roman" w:cs="Times New Roman"/>
                <w:lang w:val="en-US"/>
              </w:rPr>
            </w:pPr>
            <w:r w:rsidRPr="00565BF8">
              <w:rPr>
                <w:rFonts w:ascii="Times New Roman" w:hAnsi="Times New Roman" w:cs="Times New Roman"/>
                <w:lang w:val="en-US"/>
              </w:rPr>
              <w:t xml:space="preserve">We discussed that this challenge is related to challenge 5 and that it </w:t>
            </w:r>
            <w:proofErr w:type="gramStart"/>
            <w:r w:rsidRPr="00565BF8">
              <w:rPr>
                <w:rFonts w:ascii="Times New Roman" w:hAnsi="Times New Roman" w:cs="Times New Roman"/>
                <w:lang w:val="en-US"/>
              </w:rPr>
              <w:t>can also</w:t>
            </w:r>
            <w:proofErr w:type="gramEnd"/>
            <w:r w:rsidRPr="00565BF8">
              <w:rPr>
                <w:rFonts w:ascii="Times New Roman" w:hAnsi="Times New Roman" w:cs="Times New Roman"/>
                <w:lang w:val="en-US"/>
              </w:rPr>
              <w:t xml:space="preserve"> be the result from a reduction of native forests. Later, we decided that reduction of native forests is very area </w:t>
            </w:r>
            <w:proofErr w:type="gramStart"/>
            <w:r w:rsidRPr="00565BF8">
              <w:rPr>
                <w:rFonts w:ascii="Times New Roman" w:hAnsi="Times New Roman" w:cs="Times New Roman"/>
                <w:lang w:val="en-US"/>
              </w:rPr>
              <w:t>specific,</w:t>
            </w:r>
            <w:proofErr w:type="gramEnd"/>
            <w:r w:rsidRPr="00565BF8">
              <w:rPr>
                <w:rFonts w:ascii="Times New Roman" w:hAnsi="Times New Roman" w:cs="Times New Roman"/>
                <w:lang w:val="en-US"/>
              </w:rPr>
              <w:t xml:space="preserve"> we have little knowledge about it and thus deleted the words in brackets.</w:t>
            </w:r>
          </w:p>
        </w:tc>
        <w:tc>
          <w:tcPr>
            <w:tcW w:w="2688" w:type="dxa"/>
          </w:tcPr>
          <w:p w:rsidR="00565BF8" w:rsidRPr="00565BF8" w:rsidRDefault="00565BF8" w:rsidP="00877B74">
            <w:pPr>
              <w:pStyle w:val="NoSpacing"/>
              <w:spacing w:after="120"/>
              <w:rPr>
                <w:rFonts w:ascii="Times New Roman" w:hAnsi="Times New Roman" w:cs="Times New Roman"/>
                <w:lang w:val="en-GB"/>
              </w:rPr>
            </w:pPr>
            <w:r w:rsidRPr="00565BF8">
              <w:rPr>
                <w:rFonts w:ascii="Times New Roman" w:hAnsi="Times New Roman" w:cs="Times New Roman"/>
                <w:lang w:val="en-US"/>
              </w:rPr>
              <w:t>7. Homogenization of forest stands (reduction of native forests) across Europe</w:t>
            </w:r>
          </w:p>
          <w:p w:rsidR="00565BF8" w:rsidRPr="00565BF8" w:rsidRDefault="00565BF8" w:rsidP="00877B74">
            <w:pPr>
              <w:pStyle w:val="NoSpacing"/>
              <w:spacing w:after="120"/>
              <w:rPr>
                <w:rFonts w:ascii="Times New Roman" w:hAnsi="Times New Roman" w:cs="Times New Roman"/>
                <w:lang w:val="en-GB"/>
              </w:rPr>
            </w:pPr>
          </w:p>
        </w:tc>
      </w:tr>
      <w:tr w:rsidR="00565BF8" w:rsidRPr="00565BF8" w:rsidTr="00877B74">
        <w:tc>
          <w:tcPr>
            <w:tcW w:w="2547" w:type="dxa"/>
          </w:tcPr>
          <w:p w:rsidR="00565BF8" w:rsidRPr="00565BF8" w:rsidRDefault="00565BF8" w:rsidP="00877B74">
            <w:pPr>
              <w:pStyle w:val="NoSpacing"/>
              <w:spacing w:after="120"/>
              <w:rPr>
                <w:rFonts w:ascii="Times New Roman" w:hAnsi="Times New Roman" w:cs="Times New Roman"/>
                <w:lang w:val="en-US"/>
              </w:rPr>
            </w:pPr>
          </w:p>
        </w:tc>
        <w:tc>
          <w:tcPr>
            <w:tcW w:w="3827" w:type="dxa"/>
          </w:tcPr>
          <w:p w:rsidR="00565BF8" w:rsidRPr="00565BF8" w:rsidRDefault="00565BF8" w:rsidP="00877B74">
            <w:pPr>
              <w:pStyle w:val="NoSpacing"/>
              <w:spacing w:after="120"/>
              <w:rPr>
                <w:rFonts w:ascii="Times New Roman" w:hAnsi="Times New Roman" w:cs="Times New Roman"/>
                <w:lang w:val="en-US"/>
              </w:rPr>
            </w:pPr>
            <w:r w:rsidRPr="00565BF8">
              <w:rPr>
                <w:rFonts w:ascii="Times New Roman" w:hAnsi="Times New Roman" w:cs="Times New Roman"/>
                <w:lang w:val="en-US"/>
              </w:rPr>
              <w:t>M</w:t>
            </w:r>
            <w:proofErr w:type="spellStart"/>
            <w:r w:rsidRPr="00565BF8">
              <w:rPr>
                <w:rFonts w:ascii="Times New Roman" w:hAnsi="Times New Roman" w:cs="Times New Roman"/>
              </w:rPr>
              <w:t>anagement</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originating</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from</w:t>
            </w:r>
            <w:proofErr w:type="spellEnd"/>
            <w:r w:rsidRPr="00565BF8">
              <w:rPr>
                <w:rFonts w:ascii="Times New Roman" w:hAnsi="Times New Roman" w:cs="Times New Roman"/>
              </w:rPr>
              <w:t xml:space="preserve"> central </w:t>
            </w:r>
            <w:proofErr w:type="spellStart"/>
            <w:r w:rsidRPr="00565BF8">
              <w:rPr>
                <w:rFonts w:ascii="Times New Roman" w:hAnsi="Times New Roman" w:cs="Times New Roman"/>
              </w:rPr>
              <w:t>europe</w:t>
            </w:r>
            <w:proofErr w:type="spellEnd"/>
            <w:r w:rsidRPr="00565BF8">
              <w:rPr>
                <w:rFonts w:ascii="Times New Roman" w:hAnsi="Times New Roman" w:cs="Times New Roman"/>
              </w:rPr>
              <w:t xml:space="preserve"> </w:t>
            </w:r>
            <w:proofErr w:type="spellStart"/>
            <w:proofErr w:type="gramStart"/>
            <w:r w:rsidRPr="00565BF8">
              <w:rPr>
                <w:rFonts w:ascii="Times New Roman" w:hAnsi="Times New Roman" w:cs="Times New Roman"/>
              </w:rPr>
              <w:t>is</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brought</w:t>
            </w:r>
            <w:proofErr w:type="spellEnd"/>
            <w:proofErr w:type="gramEnd"/>
            <w:r w:rsidRPr="00565BF8">
              <w:rPr>
                <w:rFonts w:ascii="Times New Roman" w:hAnsi="Times New Roman" w:cs="Times New Roman"/>
              </w:rPr>
              <w:t xml:space="preserve"> to </w:t>
            </w:r>
            <w:proofErr w:type="spellStart"/>
            <w:r w:rsidRPr="00565BF8">
              <w:rPr>
                <w:rFonts w:ascii="Times New Roman" w:hAnsi="Times New Roman" w:cs="Times New Roman"/>
              </w:rPr>
              <w:t>mediteraenean</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regions</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without</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adaptation</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Thus</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we</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added</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this</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challenge</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which</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closly</w:t>
            </w:r>
            <w:proofErr w:type="spellEnd"/>
            <w:r w:rsidRPr="00565BF8">
              <w:rPr>
                <w:rFonts w:ascii="Times New Roman" w:hAnsi="Times New Roman" w:cs="Times New Roman"/>
              </w:rPr>
              <w:t xml:space="preserve"> resembles original </w:t>
            </w:r>
            <w:proofErr w:type="spellStart"/>
            <w:r w:rsidRPr="00565BF8">
              <w:rPr>
                <w:rFonts w:ascii="Times New Roman" w:hAnsi="Times New Roman" w:cs="Times New Roman"/>
              </w:rPr>
              <w:t>challenge</w:t>
            </w:r>
            <w:proofErr w:type="spellEnd"/>
            <w:r w:rsidRPr="00565BF8">
              <w:rPr>
                <w:rFonts w:ascii="Times New Roman" w:hAnsi="Times New Roman" w:cs="Times New Roman"/>
              </w:rPr>
              <w:t xml:space="preserve"> 2 (</w:t>
            </w:r>
            <w:proofErr w:type="spellStart"/>
            <w:r w:rsidRPr="00565BF8">
              <w:rPr>
                <w:rFonts w:ascii="Times New Roman" w:hAnsi="Times New Roman" w:cs="Times New Roman"/>
              </w:rPr>
              <w:t>which</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we</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did</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not</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notice</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during</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this</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process</w:t>
            </w:r>
            <w:proofErr w:type="spellEnd"/>
            <w:r w:rsidRPr="00565BF8">
              <w:rPr>
                <w:rFonts w:ascii="Times New Roman" w:hAnsi="Times New Roman" w:cs="Times New Roman"/>
              </w:rPr>
              <w:t>).</w:t>
            </w:r>
          </w:p>
        </w:tc>
        <w:tc>
          <w:tcPr>
            <w:tcW w:w="2688" w:type="dxa"/>
          </w:tcPr>
          <w:p w:rsidR="00565BF8" w:rsidRPr="00565BF8" w:rsidRDefault="00565BF8" w:rsidP="00877B74">
            <w:pPr>
              <w:pStyle w:val="NoSpacing"/>
              <w:spacing w:after="120"/>
              <w:rPr>
                <w:rFonts w:ascii="Times New Roman" w:hAnsi="Times New Roman" w:cs="Times New Roman"/>
                <w:lang w:val="en-GB"/>
              </w:rPr>
            </w:pPr>
            <w:r w:rsidRPr="00565BF8">
              <w:rPr>
                <w:rFonts w:ascii="Times New Roman" w:hAnsi="Times New Roman" w:cs="Times New Roman"/>
                <w:lang w:val="en-US"/>
              </w:rPr>
              <w:t>8. Degradation of forest as a result of poor management practices</w:t>
            </w:r>
          </w:p>
          <w:p w:rsidR="00565BF8" w:rsidRPr="00565BF8" w:rsidRDefault="00565BF8" w:rsidP="00877B74">
            <w:pPr>
              <w:pStyle w:val="NoSpacing"/>
              <w:spacing w:after="120"/>
              <w:rPr>
                <w:rFonts w:ascii="Times New Roman" w:hAnsi="Times New Roman" w:cs="Times New Roman"/>
                <w:lang w:val="en-GB"/>
              </w:rPr>
            </w:pPr>
          </w:p>
        </w:tc>
      </w:tr>
    </w:tbl>
    <w:p w:rsidR="00565BF8" w:rsidRPr="00565BF8" w:rsidRDefault="00565BF8" w:rsidP="00565BF8">
      <w:pPr>
        <w:pStyle w:val="NoSpacing"/>
        <w:spacing w:after="120"/>
        <w:rPr>
          <w:rFonts w:ascii="Times New Roman" w:hAnsi="Times New Roman" w:cs="Times New Roman"/>
          <w:lang w:val="en-US"/>
        </w:rPr>
      </w:pPr>
    </w:p>
    <w:p w:rsidR="00565BF8" w:rsidRPr="00565BF8" w:rsidRDefault="00565BF8" w:rsidP="00565BF8">
      <w:pPr>
        <w:pStyle w:val="NoSpacing"/>
        <w:spacing w:after="120"/>
        <w:rPr>
          <w:rFonts w:ascii="Times New Roman" w:hAnsi="Times New Roman" w:cs="Times New Roman"/>
          <w:lang w:val="en-US"/>
        </w:rPr>
      </w:pPr>
      <w:r w:rsidRPr="00565BF8">
        <w:rPr>
          <w:rFonts w:ascii="Times New Roman" w:hAnsi="Times New Roman" w:cs="Times New Roman"/>
          <w:lang w:val="en-US"/>
        </w:rPr>
        <w:t>Prioritization of the challenges:</w:t>
      </w:r>
    </w:p>
    <w:p w:rsidR="00565BF8" w:rsidRPr="00565BF8" w:rsidRDefault="00565BF8" w:rsidP="00565BF8">
      <w:pPr>
        <w:pStyle w:val="NoSpacing"/>
        <w:spacing w:after="120"/>
        <w:rPr>
          <w:rFonts w:ascii="Times New Roman" w:hAnsi="Times New Roman" w:cs="Times New Roman"/>
          <w:b/>
          <w:lang w:val="en-US"/>
        </w:rPr>
      </w:pPr>
      <w:r w:rsidRPr="00565BF8">
        <w:rPr>
          <w:rFonts w:ascii="Times New Roman" w:hAnsi="Times New Roman" w:cs="Times New Roman"/>
          <w:noProof/>
          <w:lang w:val="de-DE" w:eastAsia="de-DE"/>
        </w:rPr>
        <w:drawing>
          <wp:inline distT="0" distB="0" distL="0" distR="0" wp14:anchorId="074C3BDD" wp14:editId="12A13DC4">
            <wp:extent cx="6175022" cy="347345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176732" cy="3474412"/>
                    </a:xfrm>
                    <a:prstGeom prst="rect">
                      <a:avLst/>
                    </a:prstGeom>
                  </pic:spPr>
                </pic:pic>
              </a:graphicData>
            </a:graphic>
          </wp:inline>
        </w:drawing>
      </w:r>
    </w:p>
    <w:p w:rsidR="00565BF8" w:rsidRPr="00565BF8" w:rsidRDefault="00565BF8" w:rsidP="00565BF8">
      <w:pPr>
        <w:pStyle w:val="NoSpacing"/>
        <w:spacing w:after="120"/>
        <w:rPr>
          <w:rFonts w:ascii="Times New Roman" w:hAnsi="Times New Roman" w:cs="Times New Roman"/>
          <w:lang w:val="en-US"/>
        </w:rPr>
      </w:pPr>
      <w:r w:rsidRPr="00565BF8">
        <w:rPr>
          <w:rFonts w:ascii="Times New Roman" w:hAnsi="Times New Roman" w:cs="Times New Roman"/>
          <w:lang w:val="en-US"/>
        </w:rPr>
        <w:t xml:space="preserve">During the </w:t>
      </w:r>
      <w:proofErr w:type="spellStart"/>
      <w:r w:rsidRPr="00565BF8">
        <w:rPr>
          <w:rFonts w:ascii="Times New Roman" w:hAnsi="Times New Roman" w:cs="Times New Roman"/>
          <w:lang w:val="en-US"/>
        </w:rPr>
        <w:t>priotization</w:t>
      </w:r>
      <w:proofErr w:type="spellEnd"/>
      <w:r w:rsidRPr="00565BF8">
        <w:rPr>
          <w:rFonts w:ascii="Times New Roman" w:hAnsi="Times New Roman" w:cs="Times New Roman"/>
          <w:lang w:val="en-US"/>
        </w:rPr>
        <w:t>, the main questions used for guiding the discussion were:</w:t>
      </w:r>
    </w:p>
    <w:p w:rsidR="00565BF8" w:rsidRPr="00565BF8" w:rsidRDefault="00565BF8" w:rsidP="00580BD5">
      <w:pPr>
        <w:pStyle w:val="NoSpacing"/>
        <w:numPr>
          <w:ilvl w:val="0"/>
          <w:numId w:val="6"/>
        </w:numPr>
        <w:spacing w:after="120"/>
        <w:rPr>
          <w:rFonts w:ascii="Times New Roman" w:hAnsi="Times New Roman" w:cs="Times New Roman"/>
          <w:lang w:val="en-GB"/>
        </w:rPr>
      </w:pPr>
      <w:proofErr w:type="gramStart"/>
      <w:r w:rsidRPr="00565BF8">
        <w:rPr>
          <w:rFonts w:ascii="Times New Roman" w:hAnsi="Times New Roman" w:cs="Times New Roman"/>
          <w:lang w:val="en-US"/>
        </w:rPr>
        <w:t>Is the importance</w:t>
      </w:r>
      <w:r w:rsidRPr="00565BF8">
        <w:rPr>
          <w:rFonts w:ascii="Times New Roman" w:eastAsia="Calibri" w:hAnsi="Times New Roman" w:cs="Times New Roman"/>
          <w:kern w:val="24"/>
          <w:lang w:val="en-US"/>
        </w:rPr>
        <w:t xml:space="preserve"> </w:t>
      </w:r>
      <w:r w:rsidRPr="00565BF8">
        <w:rPr>
          <w:rFonts w:ascii="Times New Roman" w:hAnsi="Times New Roman" w:cs="Times New Roman"/>
          <w:lang w:val="en-US"/>
        </w:rPr>
        <w:t>reduced</w:t>
      </w:r>
      <w:proofErr w:type="gramEnd"/>
      <w:r w:rsidRPr="00565BF8">
        <w:rPr>
          <w:rFonts w:ascii="Times New Roman" w:hAnsi="Times New Roman" w:cs="Times New Roman"/>
          <w:lang w:val="en-US"/>
        </w:rPr>
        <w:t xml:space="preserve"> when the challenge is only relevant for parts of Europe?</w:t>
      </w:r>
    </w:p>
    <w:p w:rsidR="00565BF8" w:rsidRPr="00565BF8" w:rsidRDefault="00565BF8" w:rsidP="00580BD5">
      <w:pPr>
        <w:pStyle w:val="NoSpacing"/>
        <w:numPr>
          <w:ilvl w:val="0"/>
          <w:numId w:val="6"/>
        </w:numPr>
        <w:spacing w:after="120"/>
        <w:rPr>
          <w:rFonts w:ascii="Times New Roman" w:hAnsi="Times New Roman" w:cs="Times New Roman"/>
          <w:lang w:val="en-GB"/>
        </w:rPr>
      </w:pPr>
      <w:r w:rsidRPr="00565BF8">
        <w:rPr>
          <w:rFonts w:ascii="Times New Roman" w:hAnsi="Times New Roman" w:cs="Times New Roman"/>
          <w:lang w:val="en-US"/>
        </w:rPr>
        <w:t xml:space="preserve">Urgency: Is the theoretical starting point or realistic </w:t>
      </w:r>
      <w:proofErr w:type="gramStart"/>
      <w:r w:rsidRPr="00565BF8">
        <w:rPr>
          <w:rFonts w:ascii="Times New Roman" w:hAnsi="Times New Roman" w:cs="Times New Roman"/>
          <w:lang w:val="en-US"/>
        </w:rPr>
        <w:t>time-frame</w:t>
      </w:r>
      <w:proofErr w:type="gramEnd"/>
      <w:r w:rsidRPr="00565BF8">
        <w:rPr>
          <w:rFonts w:ascii="Times New Roman" w:hAnsi="Times New Roman" w:cs="Times New Roman"/>
          <w:lang w:val="en-US"/>
        </w:rPr>
        <w:t xml:space="preserve"> meant? We decided on the definition: “need to start doing something soon”</w:t>
      </w:r>
    </w:p>
    <w:p w:rsidR="00565BF8" w:rsidRPr="00565BF8" w:rsidRDefault="00565BF8" w:rsidP="00580BD5">
      <w:pPr>
        <w:pStyle w:val="NoSpacing"/>
        <w:numPr>
          <w:ilvl w:val="0"/>
          <w:numId w:val="6"/>
        </w:numPr>
        <w:spacing w:after="120"/>
        <w:rPr>
          <w:rFonts w:ascii="Times New Roman" w:hAnsi="Times New Roman" w:cs="Times New Roman"/>
          <w:lang w:val="en-GB"/>
        </w:rPr>
      </w:pPr>
      <w:r w:rsidRPr="00565BF8">
        <w:rPr>
          <w:rFonts w:ascii="Times New Roman" w:hAnsi="Times New Roman" w:cs="Times New Roman"/>
          <w:lang w:val="en-US"/>
        </w:rPr>
        <w:t xml:space="preserve">No challenge is not important, just “less” -&gt; the wordings at the coordinate system </w:t>
      </w:r>
      <w:proofErr w:type="gramStart"/>
      <w:r w:rsidRPr="00565BF8">
        <w:rPr>
          <w:rFonts w:ascii="Times New Roman" w:hAnsi="Times New Roman" w:cs="Times New Roman"/>
          <w:lang w:val="en-US"/>
        </w:rPr>
        <w:t>were changed</w:t>
      </w:r>
      <w:proofErr w:type="gramEnd"/>
      <w:r w:rsidRPr="00565BF8">
        <w:rPr>
          <w:rFonts w:ascii="Times New Roman" w:hAnsi="Times New Roman" w:cs="Times New Roman"/>
          <w:lang w:val="en-US"/>
        </w:rPr>
        <w:t xml:space="preserve"> to less/more. More important are those challenges that can lead to a tipping point of forest (mega-fires)</w:t>
      </w:r>
    </w:p>
    <w:p w:rsidR="00565BF8" w:rsidRPr="00565BF8" w:rsidRDefault="00565BF8" w:rsidP="00565BF8">
      <w:pPr>
        <w:pStyle w:val="NoSpacing"/>
        <w:spacing w:after="120"/>
        <w:rPr>
          <w:rFonts w:ascii="Times New Roman" w:hAnsi="Times New Roman" w:cs="Times New Roman"/>
          <w:lang w:val="en-US"/>
        </w:rPr>
      </w:pPr>
      <w:r w:rsidRPr="00565BF8">
        <w:rPr>
          <w:rFonts w:ascii="Times New Roman" w:hAnsi="Times New Roman" w:cs="Times New Roman"/>
          <w:lang w:val="en-US"/>
        </w:rPr>
        <w:t xml:space="preserve">Final selection of </w:t>
      </w:r>
      <w:proofErr w:type="gramStart"/>
      <w:r w:rsidRPr="00565BF8">
        <w:rPr>
          <w:rFonts w:ascii="Times New Roman" w:hAnsi="Times New Roman" w:cs="Times New Roman"/>
          <w:lang w:val="en-US"/>
        </w:rPr>
        <w:t>5</w:t>
      </w:r>
      <w:proofErr w:type="gramEnd"/>
      <w:r w:rsidRPr="00565BF8">
        <w:rPr>
          <w:rFonts w:ascii="Times New Roman" w:hAnsi="Times New Roman" w:cs="Times New Roman"/>
          <w:lang w:val="en-US"/>
        </w:rPr>
        <w:t xml:space="preserve"> challenges:</w:t>
      </w:r>
    </w:p>
    <w:p w:rsidR="00565BF8" w:rsidRPr="00565BF8" w:rsidRDefault="00565BF8" w:rsidP="00565BF8">
      <w:pPr>
        <w:pStyle w:val="NoSpacing"/>
        <w:spacing w:after="120"/>
        <w:ind w:left="45"/>
        <w:rPr>
          <w:rFonts w:ascii="Times New Roman" w:hAnsi="Times New Roman" w:cs="Times New Roman"/>
          <w:lang w:val="en-US"/>
        </w:rPr>
      </w:pPr>
      <w:r w:rsidRPr="00565BF8">
        <w:rPr>
          <w:rFonts w:ascii="Times New Roman" w:hAnsi="Times New Roman" w:cs="Times New Roman"/>
          <w:noProof/>
          <w:lang w:val="de-DE" w:eastAsia="de-DE"/>
        </w:rPr>
        <w:lastRenderedPageBreak/>
        <w:drawing>
          <wp:inline distT="0" distB="0" distL="0" distR="0" wp14:anchorId="4ECB4FAF" wp14:editId="68BCD15A">
            <wp:extent cx="5760720" cy="3250565"/>
            <wp:effectExtent l="0" t="0" r="0" b="698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3250565"/>
                    </a:xfrm>
                    <a:prstGeom prst="rect">
                      <a:avLst/>
                    </a:prstGeom>
                  </pic:spPr>
                </pic:pic>
              </a:graphicData>
            </a:graphic>
          </wp:inline>
        </w:drawing>
      </w:r>
    </w:p>
    <w:p w:rsidR="00565BF8" w:rsidRPr="00565BF8" w:rsidRDefault="00565BF8" w:rsidP="00565BF8">
      <w:pPr>
        <w:pStyle w:val="NoSpacing"/>
        <w:spacing w:after="120"/>
        <w:rPr>
          <w:rFonts w:ascii="Times New Roman" w:hAnsi="Times New Roman" w:cs="Times New Roman"/>
          <w:lang w:val="en-US"/>
        </w:rPr>
      </w:pPr>
      <w:r w:rsidRPr="00565BF8">
        <w:rPr>
          <w:rFonts w:ascii="Times New Roman" w:hAnsi="Times New Roman" w:cs="Times New Roman"/>
          <w:lang w:val="en-US"/>
        </w:rPr>
        <w:t>General comment: The wording “five most relevant” is contradictory to prioritization as later implies a ranking.</w:t>
      </w:r>
    </w:p>
    <w:p w:rsidR="00565BF8" w:rsidRPr="00565BF8" w:rsidRDefault="00565BF8" w:rsidP="00565BF8">
      <w:pPr>
        <w:pStyle w:val="NoSpacing"/>
        <w:spacing w:after="120"/>
        <w:rPr>
          <w:rFonts w:ascii="Times New Roman" w:hAnsi="Times New Roman" w:cs="Times New Roman"/>
          <w:lang w:val="en-US"/>
        </w:rPr>
      </w:pPr>
      <w:r w:rsidRPr="00565BF8">
        <w:rPr>
          <w:rFonts w:ascii="Times New Roman" w:hAnsi="Times New Roman" w:cs="Times New Roman"/>
          <w:lang w:val="en-US"/>
        </w:rPr>
        <w:t>It was rather a “which one to discard” than a “which one to select” discussion.</w:t>
      </w:r>
    </w:p>
    <w:p w:rsidR="00565BF8" w:rsidRPr="00565BF8" w:rsidRDefault="00565BF8" w:rsidP="00565BF8">
      <w:pPr>
        <w:pStyle w:val="NoSpacing"/>
        <w:spacing w:after="120"/>
        <w:rPr>
          <w:rFonts w:ascii="Times New Roman" w:hAnsi="Times New Roman" w:cs="Times New Roman"/>
          <w:lang w:val="en-US"/>
        </w:rPr>
      </w:pPr>
      <w:r w:rsidRPr="00565BF8">
        <w:rPr>
          <w:rFonts w:ascii="Times New Roman" w:hAnsi="Times New Roman" w:cs="Times New Roman"/>
          <w:lang w:val="en-US"/>
        </w:rPr>
        <w:t xml:space="preserve">Challenge 1 and 8 </w:t>
      </w:r>
      <w:proofErr w:type="gramStart"/>
      <w:r w:rsidRPr="00565BF8">
        <w:rPr>
          <w:rFonts w:ascii="Times New Roman" w:hAnsi="Times New Roman" w:cs="Times New Roman"/>
          <w:lang w:val="en-US"/>
        </w:rPr>
        <w:t>were discarded</w:t>
      </w:r>
      <w:proofErr w:type="gramEnd"/>
      <w:r w:rsidRPr="00565BF8">
        <w:rPr>
          <w:rFonts w:ascii="Times New Roman" w:hAnsi="Times New Roman" w:cs="Times New Roman"/>
          <w:lang w:val="en-US"/>
        </w:rPr>
        <w:t xml:space="preserve"> because of their location in the coordinate system. We discussed between challenge 3 and 7 and decided against challenge 3 (caused by other challenges, only relevant in some regions, can be related to extreme events)</w:t>
      </w:r>
    </w:p>
    <w:p w:rsidR="00565BF8" w:rsidRPr="00565BF8" w:rsidRDefault="00565BF8" w:rsidP="00565BF8">
      <w:pPr>
        <w:pStyle w:val="Heading3"/>
        <w:rPr>
          <w:rFonts w:ascii="Times New Roman" w:hAnsi="Times New Roman" w:cs="Times New Roman"/>
          <w:i/>
          <w:color w:val="auto"/>
          <w:sz w:val="22"/>
          <w:szCs w:val="22"/>
          <w:lang w:val="en-US"/>
        </w:rPr>
      </w:pPr>
      <w:bookmarkStart w:id="5" w:name="_Toc94275455"/>
      <w:r w:rsidRPr="00565BF8">
        <w:rPr>
          <w:rFonts w:ascii="Times New Roman" w:hAnsi="Times New Roman" w:cs="Times New Roman"/>
          <w:i/>
          <w:color w:val="auto"/>
          <w:sz w:val="22"/>
          <w:szCs w:val="22"/>
          <w:lang w:val="en-US"/>
        </w:rPr>
        <w:t>Group 2 – SOCIO-CULTURAL</w:t>
      </w:r>
      <w:bookmarkEnd w:id="5"/>
    </w:p>
    <w:p w:rsidR="00565BF8" w:rsidRPr="00565BF8" w:rsidRDefault="00565BF8" w:rsidP="00565BF8">
      <w:pPr>
        <w:pStyle w:val="NoSpacing"/>
        <w:spacing w:after="120"/>
        <w:rPr>
          <w:rFonts w:ascii="Times New Roman" w:hAnsi="Times New Roman" w:cs="Times New Roman"/>
          <w:i/>
          <w:u w:val="single"/>
          <w:lang w:val="en-US"/>
        </w:rPr>
      </w:pPr>
      <w:r w:rsidRPr="00565BF8">
        <w:rPr>
          <w:rFonts w:ascii="Times New Roman" w:hAnsi="Times New Roman" w:cs="Times New Roman"/>
          <w:noProof/>
          <w:lang w:val="de-DE" w:eastAsia="de-DE"/>
        </w:rPr>
        <w:drawing>
          <wp:inline distT="0" distB="0" distL="0" distR="0" wp14:anchorId="2EB84F4D" wp14:editId="6FC6FC22">
            <wp:extent cx="5693277" cy="2941524"/>
            <wp:effectExtent l="0" t="0" r="317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ocial Challenges - original set.jpg"/>
                    <pic:cNvPicPr/>
                  </pic:nvPicPr>
                  <pic:blipFill rotWithShape="1">
                    <a:blip r:embed="rId11">
                      <a:extLst>
                        <a:ext uri="{28A0092B-C50C-407E-A947-70E740481C1C}">
                          <a14:useLocalDpi xmlns:a14="http://schemas.microsoft.com/office/drawing/2010/main" val="0"/>
                        </a:ext>
                      </a:extLst>
                    </a:blip>
                    <a:srcRect t="2130" r="1168" b="7090"/>
                    <a:stretch/>
                  </pic:blipFill>
                  <pic:spPr bwMode="auto">
                    <a:xfrm>
                      <a:off x="0" y="0"/>
                      <a:ext cx="5693434" cy="2941605"/>
                    </a:xfrm>
                    <a:prstGeom prst="rect">
                      <a:avLst/>
                    </a:prstGeom>
                    <a:ln>
                      <a:noFill/>
                    </a:ln>
                    <a:extLst>
                      <a:ext uri="{53640926-AAD7-44D8-BBD7-CCE9431645EC}">
                        <a14:shadowObscured xmlns:a14="http://schemas.microsoft.com/office/drawing/2010/main"/>
                      </a:ext>
                    </a:extLst>
                  </pic:spPr>
                </pic:pic>
              </a:graphicData>
            </a:graphic>
          </wp:inline>
        </w:drawing>
      </w:r>
    </w:p>
    <w:p w:rsidR="00565BF8" w:rsidRPr="00565BF8" w:rsidRDefault="00565BF8" w:rsidP="00565BF8">
      <w:pPr>
        <w:rPr>
          <w:rFonts w:ascii="Times New Roman" w:hAnsi="Times New Roman" w:cs="Times New Roman"/>
          <w:lang w:val="en-US"/>
        </w:rPr>
      </w:pPr>
      <w:proofErr w:type="gramStart"/>
      <w:r w:rsidRPr="00565BF8">
        <w:rPr>
          <w:rFonts w:ascii="Times New Roman" w:hAnsi="Times New Roman" w:cs="Times New Roman"/>
          <w:lang w:val="en-US"/>
        </w:rPr>
        <w:t>First of all</w:t>
      </w:r>
      <w:proofErr w:type="gramEnd"/>
      <w:r w:rsidRPr="00565BF8">
        <w:rPr>
          <w:rFonts w:ascii="Times New Roman" w:hAnsi="Times New Roman" w:cs="Times New Roman"/>
          <w:lang w:val="en-US"/>
        </w:rPr>
        <w:t xml:space="preserve">, we briefly discussed what it meant by “social”, and the group agreed that it is everything related to forest and society + cultural dimensions. The question </w:t>
      </w:r>
      <w:proofErr w:type="gramStart"/>
      <w:r w:rsidRPr="00565BF8">
        <w:rPr>
          <w:rFonts w:ascii="Times New Roman" w:hAnsi="Times New Roman" w:cs="Times New Roman"/>
          <w:lang w:val="en-US"/>
        </w:rPr>
        <w:t>was raised</w:t>
      </w:r>
      <w:proofErr w:type="gramEnd"/>
      <w:r w:rsidRPr="00565BF8">
        <w:rPr>
          <w:rFonts w:ascii="Times New Roman" w:hAnsi="Times New Roman" w:cs="Times New Roman"/>
          <w:lang w:val="en-US"/>
        </w:rPr>
        <w:t xml:space="preserve"> if the conflicts are not more related to governance and so the governance group should tackle them.</w:t>
      </w:r>
    </w:p>
    <w:p w:rsidR="00565BF8" w:rsidRPr="00565BF8" w:rsidRDefault="00565BF8" w:rsidP="00565BF8">
      <w:pPr>
        <w:rPr>
          <w:rFonts w:ascii="Times New Roman" w:hAnsi="Times New Roman" w:cs="Times New Roman"/>
          <w:lang w:val="en-US"/>
        </w:rPr>
      </w:pPr>
      <w:r w:rsidRPr="00565BF8">
        <w:rPr>
          <w:rFonts w:ascii="Times New Roman" w:hAnsi="Times New Roman" w:cs="Times New Roman"/>
          <w:lang w:val="en-US"/>
        </w:rPr>
        <w:t xml:space="preserve">We also discussed briefly what </w:t>
      </w:r>
      <w:proofErr w:type="gramStart"/>
      <w:r w:rsidRPr="00565BF8">
        <w:rPr>
          <w:rFonts w:ascii="Times New Roman" w:hAnsi="Times New Roman" w:cs="Times New Roman"/>
          <w:lang w:val="en-US"/>
        </w:rPr>
        <w:t>is a challenge</w:t>
      </w:r>
      <w:proofErr w:type="gramEnd"/>
      <w:r w:rsidRPr="00565BF8">
        <w:rPr>
          <w:rFonts w:ascii="Times New Roman" w:hAnsi="Times New Roman" w:cs="Times New Roman"/>
          <w:lang w:val="en-US"/>
        </w:rPr>
        <w:t>, and said that it can both be understood as a problem or an opportunity.</w:t>
      </w:r>
    </w:p>
    <w:p w:rsidR="00565BF8" w:rsidRPr="00565BF8" w:rsidRDefault="00565BF8" w:rsidP="00565BF8">
      <w:pPr>
        <w:rPr>
          <w:rFonts w:ascii="Times New Roman" w:hAnsi="Times New Roman" w:cs="Times New Roman"/>
          <w:lang w:val="en-US"/>
        </w:rPr>
      </w:pPr>
      <w:r w:rsidRPr="00565BF8">
        <w:rPr>
          <w:rFonts w:ascii="Times New Roman" w:hAnsi="Times New Roman" w:cs="Times New Roman"/>
          <w:lang w:val="en-US"/>
        </w:rPr>
        <w:t>Then, we discussed each challenge:</w:t>
      </w:r>
    </w:p>
    <w:p w:rsidR="00565BF8" w:rsidRPr="00565BF8" w:rsidRDefault="00565BF8" w:rsidP="00580BD5">
      <w:pPr>
        <w:pStyle w:val="ListParagraph"/>
        <w:numPr>
          <w:ilvl w:val="0"/>
          <w:numId w:val="32"/>
        </w:numPr>
        <w:spacing w:after="160" w:line="259" w:lineRule="auto"/>
        <w:rPr>
          <w:rFonts w:ascii="Times New Roman" w:hAnsi="Times New Roman" w:cs="Times New Roman"/>
          <w:b/>
          <w:lang w:val="en-US"/>
        </w:rPr>
      </w:pPr>
      <w:r w:rsidRPr="00565BF8">
        <w:rPr>
          <w:rFonts w:ascii="Times New Roman" w:hAnsi="Times New Roman" w:cs="Times New Roman"/>
          <w:b/>
          <w:lang w:val="en-US"/>
        </w:rPr>
        <w:t xml:space="preserve">General weaker/looser connection between forest and society. </w:t>
      </w:r>
    </w:p>
    <w:p w:rsidR="00565BF8" w:rsidRPr="00565BF8" w:rsidRDefault="00565BF8" w:rsidP="00565BF8">
      <w:pPr>
        <w:rPr>
          <w:rFonts w:ascii="Times New Roman" w:hAnsi="Times New Roman" w:cs="Times New Roman"/>
          <w:lang w:val="en-US"/>
        </w:rPr>
      </w:pPr>
      <w:r w:rsidRPr="00565BF8">
        <w:rPr>
          <w:rFonts w:ascii="Times New Roman" w:hAnsi="Times New Roman" w:cs="Times New Roman"/>
          <w:lang w:val="en-US"/>
        </w:rPr>
        <w:lastRenderedPageBreak/>
        <w:t>An intensified connection can also lead to problems. In Sweden: forest owners are fewer and less connected to the forest and operations. Immigration and urbanization play an important role in weakening the connection (visits only on weekend, no daily interaction with forest landscapes). We notice that there are highly differentiated perceptions of forest as common good.</w:t>
      </w:r>
    </w:p>
    <w:p w:rsidR="00565BF8" w:rsidRPr="00565BF8" w:rsidRDefault="00565BF8" w:rsidP="00565BF8">
      <w:pPr>
        <w:rPr>
          <w:rFonts w:ascii="Times New Roman" w:hAnsi="Times New Roman" w:cs="Times New Roman"/>
          <w:lang w:val="en-US"/>
        </w:rPr>
      </w:pPr>
      <w:r w:rsidRPr="00565BF8">
        <w:rPr>
          <w:rFonts w:ascii="Times New Roman" w:hAnsi="Times New Roman" w:cs="Times New Roman"/>
          <w:lang w:val="en-US"/>
        </w:rPr>
        <w:t xml:space="preserve">We considered modifying the phrasing of the challenge with “changing connection between forest and society”: direct connections are decreasing maybe, sense of place is decreasing // immigration and urbanization change the way forests </w:t>
      </w:r>
      <w:proofErr w:type="gramStart"/>
      <w:r w:rsidRPr="00565BF8">
        <w:rPr>
          <w:rFonts w:ascii="Times New Roman" w:hAnsi="Times New Roman" w:cs="Times New Roman"/>
          <w:lang w:val="en-US"/>
        </w:rPr>
        <w:t>are perceived</w:t>
      </w:r>
      <w:proofErr w:type="gramEnd"/>
      <w:r w:rsidRPr="00565BF8">
        <w:rPr>
          <w:rFonts w:ascii="Times New Roman" w:hAnsi="Times New Roman" w:cs="Times New Roman"/>
          <w:lang w:val="en-US"/>
        </w:rPr>
        <w:t>.</w:t>
      </w:r>
    </w:p>
    <w:p w:rsidR="00565BF8" w:rsidRPr="00565BF8" w:rsidRDefault="00565BF8" w:rsidP="00565BF8">
      <w:pPr>
        <w:rPr>
          <w:rFonts w:ascii="Times New Roman" w:hAnsi="Times New Roman" w:cs="Times New Roman"/>
          <w:lang w:val="en-US"/>
        </w:rPr>
      </w:pPr>
      <w:r w:rsidRPr="00565BF8">
        <w:rPr>
          <w:rFonts w:ascii="Times New Roman" w:hAnsi="Times New Roman" w:cs="Times New Roman"/>
          <w:lang w:val="en-US"/>
        </w:rPr>
        <w:t>We discussed diverse antagonisms: Belief that to provide FES we need forest management (society is demanding the FES) &gt;</w:t>
      </w:r>
      <w:proofErr w:type="gramStart"/>
      <w:r w:rsidRPr="00565BF8">
        <w:rPr>
          <w:rFonts w:ascii="Times New Roman" w:hAnsi="Times New Roman" w:cs="Times New Roman"/>
          <w:lang w:val="en-US"/>
        </w:rPr>
        <w:t>&lt;  Society</w:t>
      </w:r>
      <w:proofErr w:type="gramEnd"/>
      <w:r w:rsidRPr="00565BF8">
        <w:rPr>
          <w:rFonts w:ascii="Times New Roman" w:hAnsi="Times New Roman" w:cs="Times New Roman"/>
          <w:lang w:val="en-US"/>
        </w:rPr>
        <w:t xml:space="preserve"> doesn’t like forest management. Demands are fluctuating &gt;&lt; dynamics of the forests are slow. </w:t>
      </w:r>
    </w:p>
    <w:p w:rsidR="00565BF8" w:rsidRPr="00565BF8" w:rsidRDefault="00565BF8" w:rsidP="00580BD5">
      <w:pPr>
        <w:pStyle w:val="ListParagraph"/>
        <w:numPr>
          <w:ilvl w:val="0"/>
          <w:numId w:val="32"/>
        </w:numPr>
        <w:spacing w:after="160" w:line="259" w:lineRule="auto"/>
        <w:rPr>
          <w:rFonts w:ascii="Times New Roman" w:hAnsi="Times New Roman" w:cs="Times New Roman"/>
          <w:b/>
          <w:lang w:val="en-US"/>
        </w:rPr>
      </w:pPr>
      <w:r w:rsidRPr="00565BF8">
        <w:rPr>
          <w:rFonts w:ascii="Times New Roman" w:hAnsi="Times New Roman" w:cs="Times New Roman"/>
          <w:b/>
          <w:lang w:val="en-US"/>
        </w:rPr>
        <w:t xml:space="preserve">Rural depopulation and decomposition of social capital in rural areas.  </w:t>
      </w:r>
    </w:p>
    <w:p w:rsidR="00565BF8" w:rsidRPr="00565BF8" w:rsidRDefault="00565BF8" w:rsidP="00565BF8">
      <w:pPr>
        <w:rPr>
          <w:rFonts w:ascii="Times New Roman" w:hAnsi="Times New Roman" w:cs="Times New Roman"/>
          <w:lang w:val="en-US"/>
        </w:rPr>
      </w:pPr>
      <w:r w:rsidRPr="00565BF8">
        <w:rPr>
          <w:rFonts w:ascii="Times New Roman" w:hAnsi="Times New Roman" w:cs="Times New Roman"/>
          <w:lang w:val="en-US"/>
        </w:rPr>
        <w:t>Not always perceived as a problem, for example it can be positive for biodiversity. It depends on the basic assumptions/perspective. The loss of networks/collaboration however has important implications for innovations.</w:t>
      </w:r>
    </w:p>
    <w:p w:rsidR="00565BF8" w:rsidRPr="00565BF8" w:rsidRDefault="00565BF8" w:rsidP="00565BF8">
      <w:pPr>
        <w:rPr>
          <w:rFonts w:ascii="Times New Roman" w:hAnsi="Times New Roman" w:cs="Times New Roman"/>
          <w:lang w:val="en-US"/>
        </w:rPr>
      </w:pPr>
      <w:r w:rsidRPr="00565BF8">
        <w:rPr>
          <w:rFonts w:ascii="Times New Roman" w:hAnsi="Times New Roman" w:cs="Times New Roman"/>
          <w:lang w:val="en-US"/>
        </w:rPr>
        <w:t xml:space="preserve">Some participants to the group thought at this stage that this challenge seemed to be very </w:t>
      </w:r>
      <w:proofErr w:type="gramStart"/>
      <w:r w:rsidRPr="00565BF8">
        <w:rPr>
          <w:rFonts w:ascii="Times New Roman" w:hAnsi="Times New Roman" w:cs="Times New Roman"/>
          <w:lang w:val="en-US"/>
        </w:rPr>
        <w:t>specific,</w:t>
      </w:r>
      <w:proofErr w:type="gramEnd"/>
      <w:r w:rsidRPr="00565BF8">
        <w:rPr>
          <w:rFonts w:ascii="Times New Roman" w:hAnsi="Times New Roman" w:cs="Times New Roman"/>
          <w:lang w:val="en-US"/>
        </w:rPr>
        <w:t xml:space="preserve"> and not highly relevant overall.</w:t>
      </w:r>
    </w:p>
    <w:p w:rsidR="00565BF8" w:rsidRPr="00565BF8" w:rsidRDefault="00565BF8" w:rsidP="00580BD5">
      <w:pPr>
        <w:pStyle w:val="ListParagraph"/>
        <w:numPr>
          <w:ilvl w:val="0"/>
          <w:numId w:val="32"/>
        </w:numPr>
        <w:spacing w:after="160" w:line="259" w:lineRule="auto"/>
        <w:rPr>
          <w:rFonts w:ascii="Times New Roman" w:hAnsi="Times New Roman" w:cs="Times New Roman"/>
          <w:b/>
          <w:lang w:val="en-US"/>
        </w:rPr>
      </w:pPr>
      <w:r w:rsidRPr="00565BF8">
        <w:rPr>
          <w:rFonts w:ascii="Times New Roman" w:hAnsi="Times New Roman" w:cs="Times New Roman"/>
          <w:b/>
          <w:lang w:val="en-US"/>
        </w:rPr>
        <w:t>Lack of societal awareness and negative perception of the role of forest management in the maintenance of forest functions and supply of FES.</w:t>
      </w:r>
    </w:p>
    <w:p w:rsidR="00565BF8" w:rsidRPr="00565BF8" w:rsidRDefault="00565BF8" w:rsidP="00565BF8">
      <w:pPr>
        <w:rPr>
          <w:rFonts w:ascii="Times New Roman" w:hAnsi="Times New Roman" w:cs="Times New Roman"/>
          <w:lang w:val="en-US"/>
        </w:rPr>
      </w:pPr>
      <w:r w:rsidRPr="00565BF8">
        <w:rPr>
          <w:rFonts w:ascii="Times New Roman" w:hAnsi="Times New Roman" w:cs="Times New Roman"/>
          <w:lang w:val="en-US"/>
        </w:rPr>
        <w:t>What proper management means to different people is diverse, e.g. what makes sense ecologically might be different from economically.</w:t>
      </w:r>
    </w:p>
    <w:p w:rsidR="00565BF8" w:rsidRPr="00565BF8" w:rsidRDefault="00565BF8" w:rsidP="00565BF8">
      <w:pPr>
        <w:rPr>
          <w:rFonts w:ascii="Times New Roman" w:hAnsi="Times New Roman" w:cs="Times New Roman"/>
          <w:lang w:val="en-US"/>
        </w:rPr>
      </w:pPr>
      <w:r w:rsidRPr="00565BF8">
        <w:rPr>
          <w:rFonts w:ascii="Times New Roman" w:hAnsi="Times New Roman" w:cs="Times New Roman"/>
          <w:lang w:val="en-US"/>
        </w:rPr>
        <w:t xml:space="preserve">The participants in the group did not really agree with the phrasing of the challenge: “Lack of awareness”, it </w:t>
      </w:r>
      <w:proofErr w:type="gramStart"/>
      <w:r w:rsidRPr="00565BF8">
        <w:rPr>
          <w:rFonts w:ascii="Times New Roman" w:hAnsi="Times New Roman" w:cs="Times New Roman"/>
          <w:lang w:val="en-US"/>
        </w:rPr>
        <w:t>was said</w:t>
      </w:r>
      <w:proofErr w:type="gramEnd"/>
      <w:r w:rsidRPr="00565BF8">
        <w:rPr>
          <w:rFonts w:ascii="Times New Roman" w:hAnsi="Times New Roman" w:cs="Times New Roman"/>
          <w:lang w:val="en-US"/>
        </w:rPr>
        <w:t xml:space="preserve"> that it sounds like the fault is on society. We should rather talk about a lack of shared vision. Foresters also sometimes do not have the “right” answer. We listed several lacks or gaps: lack of societal awareness of forest as common good for human welfare &gt;&lt; private properties</w:t>
      </w:r>
      <w:proofErr w:type="gramStart"/>
      <w:r w:rsidRPr="00565BF8">
        <w:rPr>
          <w:rFonts w:ascii="Times New Roman" w:hAnsi="Times New Roman" w:cs="Times New Roman"/>
          <w:lang w:val="en-US"/>
        </w:rPr>
        <w:t>;</w:t>
      </w:r>
      <w:proofErr w:type="gramEnd"/>
      <w:r w:rsidRPr="00565BF8">
        <w:rPr>
          <w:rFonts w:ascii="Times New Roman" w:hAnsi="Times New Roman" w:cs="Times New Roman"/>
          <w:lang w:val="en-US"/>
        </w:rPr>
        <w:t xml:space="preserve"> gap between urban and rural perception of forests, differentiate traditional knowledge and innovative approaches.</w:t>
      </w:r>
    </w:p>
    <w:p w:rsidR="00565BF8" w:rsidRPr="00565BF8" w:rsidRDefault="00565BF8" w:rsidP="00565BF8">
      <w:pPr>
        <w:rPr>
          <w:rFonts w:ascii="Times New Roman" w:hAnsi="Times New Roman" w:cs="Times New Roman"/>
          <w:lang w:val="en-US"/>
        </w:rPr>
      </w:pPr>
      <w:r w:rsidRPr="00565BF8">
        <w:rPr>
          <w:rFonts w:ascii="Times New Roman" w:hAnsi="Times New Roman" w:cs="Times New Roman"/>
          <w:lang w:val="en-US"/>
        </w:rPr>
        <w:t xml:space="preserve">The challenge was rephrased as “Lack of knowledge”, and then “fragmented knowledge. </w:t>
      </w:r>
    </w:p>
    <w:p w:rsidR="00565BF8" w:rsidRPr="00565BF8" w:rsidRDefault="00565BF8" w:rsidP="00580BD5">
      <w:pPr>
        <w:pStyle w:val="ListParagraph"/>
        <w:numPr>
          <w:ilvl w:val="0"/>
          <w:numId w:val="32"/>
        </w:numPr>
        <w:spacing w:after="160" w:line="259" w:lineRule="auto"/>
        <w:rPr>
          <w:rFonts w:ascii="Times New Roman" w:hAnsi="Times New Roman" w:cs="Times New Roman"/>
          <w:b/>
          <w:lang w:val="en-US"/>
        </w:rPr>
      </w:pPr>
      <w:r w:rsidRPr="00565BF8">
        <w:rPr>
          <w:rFonts w:ascii="Times New Roman" w:hAnsi="Times New Roman" w:cs="Times New Roman"/>
          <w:b/>
          <w:lang w:val="en-US"/>
        </w:rPr>
        <w:t>Increased conflicts between forest operators and forest-based recreational uses (uses and users).</w:t>
      </w:r>
    </w:p>
    <w:p w:rsidR="00565BF8" w:rsidRPr="00565BF8" w:rsidRDefault="00565BF8" w:rsidP="00565BF8">
      <w:pPr>
        <w:rPr>
          <w:rFonts w:ascii="Times New Roman" w:hAnsi="Times New Roman" w:cs="Times New Roman"/>
          <w:lang w:val="en-US"/>
        </w:rPr>
      </w:pPr>
      <w:r w:rsidRPr="00565BF8">
        <w:rPr>
          <w:rFonts w:ascii="Times New Roman" w:hAnsi="Times New Roman" w:cs="Times New Roman"/>
          <w:lang w:val="en-US"/>
        </w:rPr>
        <w:t>The challenge is about power asymmetries and conflicts. Conflicts often appears when there is limited access on forest private properties, or limited public access rights on private properties. The group agreed that the “conflicts” in question here are not between actors but uses/interests.</w:t>
      </w:r>
    </w:p>
    <w:p w:rsidR="00565BF8" w:rsidRPr="00565BF8" w:rsidRDefault="00565BF8" w:rsidP="00580BD5">
      <w:pPr>
        <w:pStyle w:val="ListParagraph"/>
        <w:numPr>
          <w:ilvl w:val="0"/>
          <w:numId w:val="32"/>
        </w:numPr>
        <w:spacing w:after="160" w:line="259" w:lineRule="auto"/>
        <w:rPr>
          <w:rFonts w:ascii="Times New Roman" w:hAnsi="Times New Roman" w:cs="Times New Roman"/>
          <w:b/>
          <w:lang w:val="en-US"/>
        </w:rPr>
      </w:pPr>
      <w:r w:rsidRPr="00565BF8">
        <w:rPr>
          <w:rFonts w:ascii="Times New Roman" w:hAnsi="Times New Roman" w:cs="Times New Roman"/>
          <w:b/>
          <w:lang w:val="en-US"/>
        </w:rPr>
        <w:t>Lack of generational turnover in the forest sector and (or leading to) shifts/abandonment of forest management.</w:t>
      </w:r>
    </w:p>
    <w:p w:rsidR="00565BF8" w:rsidRPr="00565BF8" w:rsidRDefault="00565BF8" w:rsidP="00565BF8">
      <w:pPr>
        <w:rPr>
          <w:rFonts w:ascii="Times New Roman" w:hAnsi="Times New Roman" w:cs="Times New Roman"/>
          <w:lang w:val="en-US"/>
        </w:rPr>
      </w:pPr>
      <w:r w:rsidRPr="00565BF8">
        <w:rPr>
          <w:rFonts w:ascii="Times New Roman" w:hAnsi="Times New Roman" w:cs="Times New Roman"/>
          <w:lang w:val="en-US"/>
        </w:rPr>
        <w:t xml:space="preserve">Linked to </w:t>
      </w:r>
      <w:proofErr w:type="gramStart"/>
      <w:r w:rsidRPr="00565BF8">
        <w:rPr>
          <w:rFonts w:ascii="Times New Roman" w:hAnsi="Times New Roman" w:cs="Times New Roman"/>
          <w:lang w:val="en-US"/>
        </w:rPr>
        <w:t>2</w:t>
      </w:r>
      <w:proofErr w:type="gramEnd"/>
      <w:r w:rsidRPr="00565BF8">
        <w:rPr>
          <w:rFonts w:ascii="Times New Roman" w:hAnsi="Times New Roman" w:cs="Times New Roman"/>
          <w:lang w:val="en-US"/>
        </w:rPr>
        <w:t>.</w:t>
      </w:r>
    </w:p>
    <w:p w:rsidR="00565BF8" w:rsidRPr="00565BF8" w:rsidRDefault="00565BF8" w:rsidP="00580BD5">
      <w:pPr>
        <w:pStyle w:val="ListParagraph"/>
        <w:numPr>
          <w:ilvl w:val="0"/>
          <w:numId w:val="32"/>
        </w:numPr>
        <w:spacing w:after="160" w:line="259" w:lineRule="auto"/>
        <w:rPr>
          <w:rFonts w:ascii="Times New Roman" w:hAnsi="Times New Roman" w:cs="Times New Roman"/>
          <w:b/>
          <w:lang w:val="en-US"/>
        </w:rPr>
      </w:pPr>
      <w:r w:rsidRPr="00565BF8">
        <w:rPr>
          <w:rFonts w:ascii="Times New Roman" w:hAnsi="Times New Roman" w:cs="Times New Roman"/>
          <w:b/>
          <w:lang w:val="en-US"/>
        </w:rPr>
        <w:t>General tension and mistrust between forest operators and public administrations due to different interests, former experiences and conflicting expectations.</w:t>
      </w:r>
    </w:p>
    <w:p w:rsidR="00565BF8" w:rsidRPr="00565BF8" w:rsidRDefault="00565BF8" w:rsidP="00565BF8">
      <w:pPr>
        <w:rPr>
          <w:rFonts w:ascii="Times New Roman" w:hAnsi="Times New Roman" w:cs="Times New Roman"/>
          <w:lang w:val="en-US"/>
        </w:rPr>
      </w:pPr>
      <w:r w:rsidRPr="00565BF8">
        <w:rPr>
          <w:rFonts w:ascii="Times New Roman" w:hAnsi="Times New Roman" w:cs="Times New Roman"/>
          <w:lang w:val="en-US"/>
        </w:rPr>
        <w:t>Linked to governance, the group decided to delete this challenge from the social list.</w:t>
      </w:r>
    </w:p>
    <w:p w:rsidR="00565BF8" w:rsidRPr="00565BF8" w:rsidRDefault="00565BF8" w:rsidP="00565BF8">
      <w:pPr>
        <w:rPr>
          <w:rFonts w:ascii="Times New Roman" w:hAnsi="Times New Roman" w:cs="Times New Roman"/>
          <w:lang w:val="en-US"/>
        </w:rPr>
      </w:pPr>
      <w:r w:rsidRPr="00565BF8">
        <w:rPr>
          <w:rFonts w:ascii="Times New Roman" w:hAnsi="Times New Roman" w:cs="Times New Roman"/>
          <w:lang w:val="en-US"/>
        </w:rPr>
        <w:t xml:space="preserve">Another challenge </w:t>
      </w:r>
      <w:proofErr w:type="gramStart"/>
      <w:r w:rsidRPr="00565BF8">
        <w:rPr>
          <w:rFonts w:ascii="Times New Roman" w:hAnsi="Times New Roman" w:cs="Times New Roman"/>
          <w:lang w:val="en-US"/>
        </w:rPr>
        <w:t>was added</w:t>
      </w:r>
      <w:proofErr w:type="gramEnd"/>
      <w:r w:rsidRPr="00565BF8">
        <w:rPr>
          <w:rFonts w:ascii="Times New Roman" w:hAnsi="Times New Roman" w:cs="Times New Roman"/>
          <w:lang w:val="en-US"/>
        </w:rPr>
        <w:t>:</w:t>
      </w:r>
    </w:p>
    <w:p w:rsidR="00565BF8" w:rsidRPr="00565BF8" w:rsidRDefault="00565BF8" w:rsidP="00565BF8">
      <w:pPr>
        <w:pStyle w:val="NoSpacing"/>
        <w:spacing w:after="120"/>
        <w:rPr>
          <w:rFonts w:ascii="Times New Roman" w:hAnsi="Times New Roman" w:cs="Times New Roman"/>
          <w:b/>
          <w:lang w:val="en-US"/>
        </w:rPr>
      </w:pPr>
      <w:r w:rsidRPr="00565BF8">
        <w:rPr>
          <w:rFonts w:ascii="Times New Roman" w:hAnsi="Times New Roman" w:cs="Times New Roman"/>
          <w:b/>
          <w:lang w:val="en-US"/>
        </w:rPr>
        <w:t>Unclear relationship between property rights and FES as common goods</w:t>
      </w:r>
    </w:p>
    <w:p w:rsidR="00565BF8" w:rsidRPr="00565BF8" w:rsidRDefault="00565BF8" w:rsidP="00565BF8">
      <w:pPr>
        <w:pStyle w:val="NoSpacing"/>
        <w:spacing w:after="120"/>
        <w:rPr>
          <w:rFonts w:ascii="Times New Roman" w:hAnsi="Times New Roman" w:cs="Times New Roman"/>
          <w:lang w:val="en-US"/>
        </w:rPr>
      </w:pPr>
      <w:r w:rsidRPr="00565BF8">
        <w:rPr>
          <w:rFonts w:ascii="Times New Roman" w:hAnsi="Times New Roman" w:cs="Times New Roman"/>
          <w:lang w:val="en-US"/>
        </w:rPr>
        <w:t>As a result, the final list of challenges was:</w:t>
      </w:r>
    </w:p>
    <w:p w:rsidR="00565BF8" w:rsidRPr="00565BF8" w:rsidRDefault="00565BF8" w:rsidP="00565BF8">
      <w:pPr>
        <w:pStyle w:val="NoSpacing"/>
        <w:spacing w:after="120"/>
        <w:rPr>
          <w:rFonts w:ascii="Times New Roman" w:hAnsi="Times New Roman" w:cs="Times New Roman"/>
          <w:i/>
          <w:u w:val="single"/>
          <w:lang w:val="en-US"/>
        </w:rPr>
      </w:pPr>
      <w:r w:rsidRPr="00565BF8">
        <w:rPr>
          <w:rFonts w:ascii="Times New Roman" w:hAnsi="Times New Roman" w:cs="Times New Roman"/>
          <w:noProof/>
          <w:lang w:val="de-DE" w:eastAsia="de-DE"/>
        </w:rPr>
        <w:lastRenderedPageBreak/>
        <w:drawing>
          <wp:inline distT="0" distB="0" distL="0" distR="0" wp14:anchorId="3FC3A946" wp14:editId="5041C542">
            <wp:extent cx="5760720" cy="324040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ocial challenges - first selection.jpg"/>
                    <pic:cNvPicPr/>
                  </pic:nvPicPr>
                  <pic:blipFill>
                    <a:blip r:embed="rId12">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rsidR="00565BF8" w:rsidRPr="00565BF8" w:rsidRDefault="00565BF8" w:rsidP="00565BF8">
      <w:pPr>
        <w:pStyle w:val="NoSpacing"/>
        <w:spacing w:after="120"/>
        <w:rPr>
          <w:rFonts w:ascii="Times New Roman" w:hAnsi="Times New Roman" w:cs="Times New Roman"/>
          <w:lang w:val="en-US"/>
        </w:rPr>
      </w:pPr>
      <w:r w:rsidRPr="00565BF8">
        <w:rPr>
          <w:rFonts w:ascii="Times New Roman" w:hAnsi="Times New Roman" w:cs="Times New Roman"/>
          <w:lang w:val="en-US"/>
        </w:rPr>
        <w:t xml:space="preserve">For the prioritization, the order of the challenges was modified by the group (order of importance), and the challenges previously numbered </w:t>
      </w:r>
      <w:proofErr w:type="gramStart"/>
      <w:r w:rsidRPr="00565BF8">
        <w:rPr>
          <w:rFonts w:ascii="Times New Roman" w:hAnsi="Times New Roman" w:cs="Times New Roman"/>
          <w:lang w:val="en-US"/>
        </w:rPr>
        <w:t>5</w:t>
      </w:r>
      <w:proofErr w:type="gramEnd"/>
      <w:r w:rsidRPr="00565BF8">
        <w:rPr>
          <w:rFonts w:ascii="Times New Roman" w:hAnsi="Times New Roman" w:cs="Times New Roman"/>
          <w:lang w:val="en-US"/>
        </w:rPr>
        <w:t xml:space="preserve"> and 6 were merged. We had little time to do this exercise, but the group was unanimous to say that:</w:t>
      </w:r>
    </w:p>
    <w:p w:rsidR="00565BF8" w:rsidRPr="00565BF8" w:rsidRDefault="00565BF8" w:rsidP="00580BD5">
      <w:pPr>
        <w:pStyle w:val="NoSpacing"/>
        <w:numPr>
          <w:ilvl w:val="0"/>
          <w:numId w:val="6"/>
        </w:numPr>
        <w:spacing w:after="120"/>
        <w:rPr>
          <w:rFonts w:ascii="Times New Roman" w:hAnsi="Times New Roman" w:cs="Times New Roman"/>
          <w:lang w:val="en-US"/>
        </w:rPr>
      </w:pPr>
      <w:r w:rsidRPr="00565BF8">
        <w:rPr>
          <w:rFonts w:ascii="Times New Roman" w:hAnsi="Times New Roman" w:cs="Times New Roman"/>
          <w:lang w:val="en-US"/>
        </w:rPr>
        <w:t xml:space="preserve">There are all </w:t>
      </w:r>
      <w:proofErr w:type="gramStart"/>
      <w:r w:rsidRPr="00565BF8">
        <w:rPr>
          <w:rFonts w:ascii="Times New Roman" w:hAnsi="Times New Roman" w:cs="Times New Roman"/>
          <w:lang w:val="en-US"/>
        </w:rPr>
        <w:t>long term</w:t>
      </w:r>
      <w:proofErr w:type="gramEnd"/>
      <w:r w:rsidRPr="00565BF8">
        <w:rPr>
          <w:rFonts w:ascii="Times New Roman" w:hAnsi="Times New Roman" w:cs="Times New Roman"/>
          <w:lang w:val="en-US"/>
        </w:rPr>
        <w:t xml:space="preserve"> challenges, that will take years or decades to change. </w:t>
      </w:r>
    </w:p>
    <w:p w:rsidR="00565BF8" w:rsidRPr="00565BF8" w:rsidRDefault="00565BF8" w:rsidP="00580BD5">
      <w:pPr>
        <w:pStyle w:val="NoSpacing"/>
        <w:numPr>
          <w:ilvl w:val="0"/>
          <w:numId w:val="6"/>
        </w:numPr>
        <w:spacing w:after="120"/>
        <w:rPr>
          <w:rFonts w:ascii="Times New Roman" w:hAnsi="Times New Roman" w:cs="Times New Roman"/>
          <w:lang w:val="en-US"/>
        </w:rPr>
      </w:pPr>
      <w:r w:rsidRPr="00565BF8">
        <w:rPr>
          <w:rFonts w:ascii="Times New Roman" w:hAnsi="Times New Roman" w:cs="Times New Roman"/>
          <w:lang w:val="en-US"/>
        </w:rPr>
        <w:t xml:space="preserve">These challenges </w:t>
      </w:r>
      <w:proofErr w:type="gramStart"/>
      <w:r w:rsidRPr="00565BF8">
        <w:rPr>
          <w:rFonts w:ascii="Times New Roman" w:hAnsi="Times New Roman" w:cs="Times New Roman"/>
          <w:lang w:val="en-US"/>
        </w:rPr>
        <w:t>are related</w:t>
      </w:r>
      <w:proofErr w:type="gramEnd"/>
      <w:r w:rsidRPr="00565BF8">
        <w:rPr>
          <w:rFonts w:ascii="Times New Roman" w:hAnsi="Times New Roman" w:cs="Times New Roman"/>
          <w:lang w:val="en-US"/>
        </w:rPr>
        <w:t xml:space="preserve"> to governance and management. </w:t>
      </w:r>
    </w:p>
    <w:p w:rsidR="00565BF8" w:rsidRPr="00565BF8" w:rsidRDefault="00565BF8" w:rsidP="00580BD5">
      <w:pPr>
        <w:pStyle w:val="NoSpacing"/>
        <w:numPr>
          <w:ilvl w:val="0"/>
          <w:numId w:val="6"/>
        </w:numPr>
        <w:spacing w:after="120"/>
        <w:rPr>
          <w:rFonts w:ascii="Times New Roman" w:hAnsi="Times New Roman" w:cs="Times New Roman"/>
          <w:lang w:val="en-US"/>
        </w:rPr>
      </w:pPr>
      <w:r w:rsidRPr="00565BF8">
        <w:rPr>
          <w:rFonts w:ascii="Times New Roman" w:hAnsi="Times New Roman" w:cs="Times New Roman"/>
          <w:lang w:val="en-US"/>
        </w:rPr>
        <w:t xml:space="preserve">Social challenges are about </w:t>
      </w:r>
      <w:proofErr w:type="spellStart"/>
      <w:r w:rsidRPr="00565BF8">
        <w:rPr>
          <w:rFonts w:ascii="Times New Roman" w:hAnsi="Times New Roman" w:cs="Times New Roman"/>
          <w:lang w:val="en-US"/>
        </w:rPr>
        <w:t>deologies</w:t>
      </w:r>
      <w:proofErr w:type="spellEnd"/>
      <w:r w:rsidRPr="00565BF8">
        <w:rPr>
          <w:rFonts w:ascii="Times New Roman" w:hAnsi="Times New Roman" w:cs="Times New Roman"/>
          <w:lang w:val="en-US"/>
        </w:rPr>
        <w:t xml:space="preserve">, cultural values, </w:t>
      </w:r>
      <w:proofErr w:type="gramStart"/>
      <w:r w:rsidRPr="00565BF8">
        <w:rPr>
          <w:rFonts w:ascii="Times New Roman" w:hAnsi="Times New Roman" w:cs="Times New Roman"/>
          <w:lang w:val="en-US"/>
        </w:rPr>
        <w:t>motivations</w:t>
      </w:r>
      <w:proofErr w:type="gramEnd"/>
      <w:r w:rsidRPr="00565BF8">
        <w:rPr>
          <w:rFonts w:ascii="Times New Roman" w:hAnsi="Times New Roman" w:cs="Times New Roman"/>
          <w:lang w:val="en-US"/>
        </w:rPr>
        <w:t>.</w:t>
      </w:r>
    </w:p>
    <w:p w:rsidR="00565BF8" w:rsidRPr="00565BF8" w:rsidRDefault="00565BF8" w:rsidP="00565BF8">
      <w:pPr>
        <w:pStyle w:val="NoSpacing"/>
        <w:spacing w:after="120"/>
        <w:rPr>
          <w:rFonts w:ascii="Times New Roman" w:hAnsi="Times New Roman" w:cs="Times New Roman"/>
          <w:lang w:val="en-US"/>
        </w:rPr>
      </w:pPr>
      <w:r w:rsidRPr="00565BF8">
        <w:rPr>
          <w:rFonts w:ascii="Times New Roman" w:hAnsi="Times New Roman" w:cs="Times New Roman"/>
          <w:noProof/>
          <w:lang w:val="de-DE" w:eastAsia="de-DE"/>
        </w:rPr>
        <w:drawing>
          <wp:inline distT="0" distB="0" distL="0" distR="0" wp14:anchorId="06396539" wp14:editId="62ECF2ED">
            <wp:extent cx="5760720" cy="324040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riorization.jpg"/>
                    <pic:cNvPicPr/>
                  </pic:nvPicPr>
                  <pic:blipFill>
                    <a:blip r:embed="rId13">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rsidR="00565BF8" w:rsidRPr="00565BF8" w:rsidRDefault="00565BF8" w:rsidP="00565BF8">
      <w:pPr>
        <w:pStyle w:val="Heading3"/>
        <w:rPr>
          <w:rFonts w:ascii="Times New Roman" w:hAnsi="Times New Roman" w:cs="Times New Roman"/>
          <w:i/>
          <w:color w:val="auto"/>
          <w:sz w:val="22"/>
          <w:szCs w:val="22"/>
          <w:lang w:val="en-US"/>
        </w:rPr>
      </w:pPr>
      <w:bookmarkStart w:id="6" w:name="_Toc94275456"/>
      <w:r w:rsidRPr="00565BF8">
        <w:rPr>
          <w:rFonts w:ascii="Times New Roman" w:hAnsi="Times New Roman" w:cs="Times New Roman"/>
          <w:i/>
          <w:color w:val="auto"/>
          <w:sz w:val="22"/>
          <w:szCs w:val="22"/>
          <w:lang w:val="en-US"/>
        </w:rPr>
        <w:lastRenderedPageBreak/>
        <w:t>Group 3 – ECONOMIC</w:t>
      </w:r>
      <w:bookmarkEnd w:id="6"/>
    </w:p>
    <w:p w:rsidR="00565BF8" w:rsidRPr="00565BF8" w:rsidRDefault="00565BF8" w:rsidP="00565BF8">
      <w:pPr>
        <w:pStyle w:val="NoSpacing"/>
        <w:spacing w:after="120"/>
        <w:rPr>
          <w:rFonts w:ascii="Times New Roman" w:hAnsi="Times New Roman" w:cs="Times New Roman"/>
          <w:i/>
          <w:u w:val="single"/>
          <w:lang w:val="en-US"/>
        </w:rPr>
      </w:pPr>
      <w:r w:rsidRPr="00565BF8">
        <w:rPr>
          <w:rFonts w:ascii="Times New Roman" w:hAnsi="Times New Roman" w:cs="Times New Roman"/>
          <w:noProof/>
          <w:lang w:val="de-DE" w:eastAsia="de-DE"/>
        </w:rPr>
        <w:drawing>
          <wp:inline distT="0" distB="0" distL="0" distR="0" wp14:anchorId="37306948" wp14:editId="5743BA4F">
            <wp:extent cx="5760720" cy="323913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3239135"/>
                    </a:xfrm>
                    <a:prstGeom prst="rect">
                      <a:avLst/>
                    </a:prstGeom>
                  </pic:spPr>
                </pic:pic>
              </a:graphicData>
            </a:graphic>
          </wp:inline>
        </w:drawing>
      </w:r>
    </w:p>
    <w:p w:rsidR="00565BF8" w:rsidRPr="00565BF8" w:rsidRDefault="00565BF8" w:rsidP="00565BF8">
      <w:pPr>
        <w:rPr>
          <w:rFonts w:ascii="Times New Roman" w:hAnsi="Times New Roman" w:cs="Times New Roman"/>
          <w:b/>
          <w:lang w:val="en-GB"/>
        </w:rPr>
      </w:pPr>
      <w:r w:rsidRPr="00565BF8">
        <w:rPr>
          <w:rFonts w:ascii="Times New Roman" w:hAnsi="Times New Roman" w:cs="Times New Roman"/>
          <w:lang w:val="en-US"/>
        </w:rPr>
        <w:t xml:space="preserve">After a series of discussions, the </w:t>
      </w:r>
      <w:proofErr w:type="gramStart"/>
      <w:r w:rsidRPr="00565BF8">
        <w:rPr>
          <w:rFonts w:ascii="Times New Roman" w:hAnsi="Times New Roman" w:cs="Times New Roman"/>
          <w:lang w:val="en-US"/>
        </w:rPr>
        <w:t>7</w:t>
      </w:r>
      <w:proofErr w:type="gramEnd"/>
      <w:r w:rsidRPr="00565BF8">
        <w:rPr>
          <w:rFonts w:ascii="Times New Roman" w:hAnsi="Times New Roman" w:cs="Times New Roman"/>
          <w:lang w:val="en-US"/>
        </w:rPr>
        <w:t xml:space="preserve"> initial challenges were re-formulated in and some cases merged. In particular, in relation to the ross-cutting topics along all challenges such as power asymmetries, demand and supply of ecosystem services and mainstreaming of ecosystem service approach to reach common understanding and possible, targeting two challenges with one solution/approach. The final list of challenges was:</w:t>
      </w:r>
    </w:p>
    <w:p w:rsidR="00565BF8" w:rsidRPr="00565BF8" w:rsidRDefault="00565BF8" w:rsidP="00580BD5">
      <w:pPr>
        <w:numPr>
          <w:ilvl w:val="0"/>
          <w:numId w:val="44"/>
        </w:numPr>
        <w:spacing w:after="160" w:line="259" w:lineRule="auto"/>
        <w:rPr>
          <w:rFonts w:ascii="Times New Roman" w:hAnsi="Times New Roman" w:cs="Times New Roman"/>
          <w:lang w:val="en-GB"/>
        </w:rPr>
      </w:pPr>
      <w:r w:rsidRPr="00565BF8">
        <w:rPr>
          <w:rFonts w:ascii="Times New Roman" w:hAnsi="Times New Roman" w:cs="Times New Roman"/>
          <w:b/>
          <w:bCs/>
          <w:lang w:val="en-US"/>
        </w:rPr>
        <w:t xml:space="preserve">Lack/inefficiency of financial tools </w:t>
      </w:r>
      <w:r w:rsidRPr="00565BF8">
        <w:rPr>
          <w:rFonts w:ascii="Times New Roman" w:hAnsi="Times New Roman" w:cs="Times New Roman"/>
          <w:lang w:val="en-US"/>
        </w:rPr>
        <w:t xml:space="preserve">and support to </w:t>
      </w:r>
      <w:r w:rsidRPr="00565BF8">
        <w:rPr>
          <w:rFonts w:ascii="Times New Roman" w:hAnsi="Times New Roman" w:cs="Times New Roman"/>
          <w:b/>
          <w:bCs/>
          <w:lang w:val="en-US"/>
        </w:rPr>
        <w:t xml:space="preserve">cover losses </w:t>
      </w:r>
      <w:r w:rsidRPr="00565BF8">
        <w:rPr>
          <w:rFonts w:ascii="Times New Roman" w:hAnsi="Times New Roman" w:cs="Times New Roman"/>
          <w:lang w:val="en-US"/>
        </w:rPr>
        <w:t>from, and adaptation towards natural hazards (e.g. pests, extreme weather events, etc.).</w:t>
      </w:r>
    </w:p>
    <w:p w:rsidR="00565BF8" w:rsidRPr="00565BF8" w:rsidRDefault="00565BF8" w:rsidP="00580BD5">
      <w:pPr>
        <w:numPr>
          <w:ilvl w:val="0"/>
          <w:numId w:val="44"/>
        </w:numPr>
        <w:spacing w:after="160" w:line="259" w:lineRule="auto"/>
        <w:rPr>
          <w:rFonts w:ascii="Times New Roman" w:hAnsi="Times New Roman" w:cs="Times New Roman"/>
          <w:lang w:val="en-GB"/>
        </w:rPr>
      </w:pPr>
      <w:r w:rsidRPr="00565BF8">
        <w:rPr>
          <w:rFonts w:ascii="Times New Roman" w:hAnsi="Times New Roman" w:cs="Times New Roman"/>
          <w:b/>
          <w:bCs/>
          <w:lang w:val="en-US"/>
        </w:rPr>
        <w:t xml:space="preserve">Lack of economic instruments (incentive based policies, PES) and business models </w:t>
      </w:r>
      <w:r w:rsidRPr="00565BF8">
        <w:rPr>
          <w:rFonts w:ascii="Times New Roman" w:hAnsi="Times New Roman" w:cs="Times New Roman"/>
          <w:lang w:val="en-US"/>
        </w:rPr>
        <w:t xml:space="preserve">for the recognition and promotion of </w:t>
      </w:r>
      <w:r w:rsidRPr="00565BF8">
        <w:rPr>
          <w:rFonts w:ascii="Times New Roman" w:hAnsi="Times New Roman" w:cs="Times New Roman"/>
          <w:b/>
          <w:bCs/>
          <w:lang w:val="en-US"/>
        </w:rPr>
        <w:t xml:space="preserve">regulating and cultural </w:t>
      </w:r>
      <w:r w:rsidRPr="00565BF8">
        <w:rPr>
          <w:rFonts w:ascii="Times New Roman" w:hAnsi="Times New Roman" w:cs="Times New Roman"/>
          <w:lang w:val="en-US"/>
        </w:rPr>
        <w:t xml:space="preserve">FES as well as non-wood-forest-products (particularly those of public good character) provided by forests in Europe (depending on legal frame conditions </w:t>
      </w:r>
      <w:r w:rsidRPr="00565BF8">
        <w:rPr>
          <w:rFonts w:ascii="Times New Roman" w:hAnsi="Times New Roman" w:cs="Times New Roman"/>
          <w:lang w:val="en-US"/>
        </w:rPr>
        <w:sym w:font="Wingdings" w:char="F0E0"/>
      </w:r>
      <w:r w:rsidRPr="00565BF8">
        <w:rPr>
          <w:rFonts w:ascii="Times New Roman" w:hAnsi="Times New Roman" w:cs="Times New Roman"/>
          <w:lang w:val="en-US"/>
        </w:rPr>
        <w:t xml:space="preserve"> governance, societal awareness </w:t>
      </w:r>
      <w:r w:rsidRPr="00565BF8">
        <w:rPr>
          <w:rFonts w:ascii="Times New Roman" w:hAnsi="Times New Roman" w:cs="Times New Roman"/>
          <w:lang w:val="en-US"/>
        </w:rPr>
        <w:sym w:font="Wingdings" w:char="F0E0"/>
      </w:r>
      <w:r w:rsidRPr="00565BF8">
        <w:rPr>
          <w:rFonts w:ascii="Times New Roman" w:hAnsi="Times New Roman" w:cs="Times New Roman"/>
          <w:lang w:val="en-US"/>
        </w:rPr>
        <w:t xml:space="preserve"> societal).</w:t>
      </w:r>
    </w:p>
    <w:p w:rsidR="00565BF8" w:rsidRPr="00565BF8" w:rsidRDefault="00565BF8" w:rsidP="00580BD5">
      <w:pPr>
        <w:numPr>
          <w:ilvl w:val="0"/>
          <w:numId w:val="44"/>
        </w:numPr>
        <w:spacing w:after="160" w:line="259" w:lineRule="auto"/>
        <w:rPr>
          <w:rFonts w:ascii="Times New Roman" w:hAnsi="Times New Roman" w:cs="Times New Roman"/>
          <w:lang w:val="en-GB"/>
        </w:rPr>
      </w:pPr>
      <w:r w:rsidRPr="00565BF8">
        <w:rPr>
          <w:rFonts w:ascii="Times New Roman" w:hAnsi="Times New Roman" w:cs="Times New Roman"/>
          <w:b/>
          <w:bCs/>
          <w:lang w:val="en-US"/>
        </w:rPr>
        <w:t xml:space="preserve">Low profitability of multifunctional and close to nature forestry </w:t>
      </w:r>
      <w:r w:rsidRPr="00565BF8">
        <w:rPr>
          <w:rFonts w:ascii="Times New Roman" w:hAnsi="Times New Roman" w:cs="Times New Roman"/>
          <w:lang w:val="en-US"/>
        </w:rPr>
        <w:t>models (SFM) in Europe in relation to intensive timber production models.</w:t>
      </w:r>
    </w:p>
    <w:p w:rsidR="00565BF8" w:rsidRPr="00565BF8" w:rsidRDefault="00565BF8" w:rsidP="00580BD5">
      <w:pPr>
        <w:numPr>
          <w:ilvl w:val="0"/>
          <w:numId w:val="44"/>
        </w:numPr>
        <w:spacing w:after="160" w:line="259" w:lineRule="auto"/>
        <w:rPr>
          <w:rFonts w:ascii="Times New Roman" w:hAnsi="Times New Roman" w:cs="Times New Roman"/>
          <w:lang w:val="en-GB"/>
        </w:rPr>
      </w:pPr>
      <w:r w:rsidRPr="00565BF8">
        <w:rPr>
          <w:rFonts w:ascii="Times New Roman" w:hAnsi="Times New Roman" w:cs="Times New Roman"/>
          <w:b/>
          <w:bCs/>
          <w:lang w:val="en-US"/>
        </w:rPr>
        <w:t xml:space="preserve">Economic power asymmetries </w:t>
      </w:r>
      <w:r w:rsidRPr="00565BF8">
        <w:rPr>
          <w:rFonts w:ascii="Times New Roman" w:hAnsi="Times New Roman" w:cs="Times New Roman"/>
          <w:lang w:val="en-US"/>
        </w:rPr>
        <w:t xml:space="preserve">in the forest sector dominated and influenced by a reduced number of actors (forestry regime, wood processing industry, other powerful sectors such as </w:t>
      </w:r>
      <w:proofErr w:type="spellStart"/>
      <w:r w:rsidRPr="00565BF8">
        <w:rPr>
          <w:rFonts w:ascii="Times New Roman" w:hAnsi="Times New Roman" w:cs="Times New Roman"/>
          <w:lang w:val="en-US"/>
        </w:rPr>
        <w:t>bioeconomy</w:t>
      </w:r>
      <w:proofErr w:type="spellEnd"/>
      <w:r w:rsidRPr="00565BF8">
        <w:rPr>
          <w:rFonts w:ascii="Times New Roman" w:hAnsi="Times New Roman" w:cs="Times New Roman"/>
          <w:lang w:val="en-US"/>
        </w:rPr>
        <w:t xml:space="preserve">/bioenergy/biofuel), who control and direct the markets towards intensive biomass and wood/timber production regardless of the negative externalities (depending on legal frame conditions </w:t>
      </w:r>
      <w:r w:rsidRPr="00565BF8">
        <w:rPr>
          <w:rFonts w:ascii="Times New Roman" w:hAnsi="Times New Roman" w:cs="Times New Roman"/>
          <w:lang w:val="en-US"/>
        </w:rPr>
        <w:sym w:font="Wingdings" w:char="F0E0"/>
      </w:r>
      <w:r w:rsidRPr="00565BF8">
        <w:rPr>
          <w:rFonts w:ascii="Times New Roman" w:hAnsi="Times New Roman" w:cs="Times New Roman"/>
          <w:lang w:val="en-US"/>
        </w:rPr>
        <w:t xml:space="preserve"> governance). </w:t>
      </w:r>
    </w:p>
    <w:p w:rsidR="00565BF8" w:rsidRPr="00565BF8" w:rsidRDefault="00565BF8" w:rsidP="00580BD5">
      <w:pPr>
        <w:numPr>
          <w:ilvl w:val="0"/>
          <w:numId w:val="44"/>
        </w:numPr>
        <w:spacing w:after="160" w:line="259" w:lineRule="auto"/>
        <w:rPr>
          <w:rFonts w:ascii="Times New Roman" w:hAnsi="Times New Roman" w:cs="Times New Roman"/>
          <w:lang w:val="en-GB"/>
        </w:rPr>
      </w:pPr>
      <w:r w:rsidRPr="00565BF8">
        <w:rPr>
          <w:rFonts w:ascii="Times New Roman" w:hAnsi="Times New Roman" w:cs="Times New Roman"/>
          <w:b/>
          <w:bCs/>
          <w:lang w:val="en-GB"/>
        </w:rPr>
        <w:t xml:space="preserve">Lack of information/knowledge </w:t>
      </w:r>
      <w:r w:rsidRPr="00565BF8">
        <w:rPr>
          <w:rFonts w:ascii="Times New Roman" w:hAnsi="Times New Roman" w:cs="Times New Roman"/>
          <w:lang w:val="en-GB"/>
        </w:rPr>
        <w:t xml:space="preserve">on societal demand for different FES (+ </w:t>
      </w:r>
      <w:r w:rsidRPr="00565BF8">
        <w:rPr>
          <w:rFonts w:ascii="Times New Roman" w:hAnsi="Times New Roman" w:cs="Times New Roman"/>
          <w:lang w:val="en-GB"/>
        </w:rPr>
        <w:br/>
        <w:t>valuation/WTP/trade-offs)</w:t>
      </w:r>
    </w:p>
    <w:p w:rsidR="00565BF8" w:rsidRPr="00565BF8" w:rsidRDefault="00565BF8" w:rsidP="00565BF8">
      <w:pPr>
        <w:rPr>
          <w:rFonts w:ascii="Times New Roman" w:hAnsi="Times New Roman" w:cs="Times New Roman"/>
          <w:lang w:val="en-GB"/>
        </w:rPr>
      </w:pPr>
      <w:r w:rsidRPr="00565BF8">
        <w:rPr>
          <w:rFonts w:ascii="Times New Roman" w:hAnsi="Times New Roman" w:cs="Times New Roman"/>
          <w:noProof/>
          <w:lang w:val="de-DE"/>
        </w:rPr>
        <w:lastRenderedPageBreak/>
        <w:drawing>
          <wp:inline distT="0" distB="0" distL="0" distR="0" wp14:anchorId="5C4F49A8" wp14:editId="68C98D84">
            <wp:extent cx="5486400" cy="2983290"/>
            <wp:effectExtent l="0" t="0" r="0" b="0"/>
            <wp:docPr id="3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pic:cNvPicPr>
                      <a:picLocks noChangeAspect="1"/>
                    </pic:cNvPicPr>
                  </pic:nvPicPr>
                  <pic:blipFill>
                    <a:blip r:embed="rId15"/>
                    <a:stretch>
                      <a:fillRect/>
                    </a:stretch>
                  </pic:blipFill>
                  <pic:spPr>
                    <a:xfrm>
                      <a:off x="0" y="0"/>
                      <a:ext cx="5487860" cy="2984084"/>
                    </a:xfrm>
                    <a:prstGeom prst="rect">
                      <a:avLst/>
                    </a:prstGeom>
                  </pic:spPr>
                </pic:pic>
              </a:graphicData>
            </a:graphic>
          </wp:inline>
        </w:drawing>
      </w:r>
    </w:p>
    <w:p w:rsidR="00565BF8" w:rsidRPr="00565BF8" w:rsidRDefault="00565BF8" w:rsidP="00565BF8">
      <w:pPr>
        <w:pStyle w:val="Heading3"/>
        <w:rPr>
          <w:rFonts w:ascii="Times New Roman" w:hAnsi="Times New Roman" w:cs="Times New Roman"/>
          <w:i/>
          <w:color w:val="auto"/>
          <w:sz w:val="22"/>
          <w:szCs w:val="22"/>
          <w:lang w:val="en-US"/>
        </w:rPr>
      </w:pPr>
      <w:bookmarkStart w:id="7" w:name="_Toc94275457"/>
      <w:r w:rsidRPr="00565BF8">
        <w:rPr>
          <w:rFonts w:ascii="Times New Roman" w:hAnsi="Times New Roman" w:cs="Times New Roman"/>
          <w:i/>
          <w:color w:val="auto"/>
          <w:sz w:val="22"/>
          <w:szCs w:val="22"/>
          <w:lang w:val="en-US"/>
        </w:rPr>
        <w:t>Group 4 – MANAGEMENT</w:t>
      </w:r>
      <w:bookmarkEnd w:id="7"/>
    </w:p>
    <w:p w:rsidR="00565BF8" w:rsidRPr="00565BF8" w:rsidRDefault="00565BF8" w:rsidP="00565BF8">
      <w:pPr>
        <w:spacing w:line="240" w:lineRule="auto"/>
        <w:rPr>
          <w:rFonts w:ascii="Times New Roman" w:hAnsi="Times New Roman" w:cs="Times New Roman"/>
          <w:lang w:val="en-US"/>
        </w:rPr>
      </w:pPr>
      <w:r w:rsidRPr="00565BF8">
        <w:rPr>
          <w:rFonts w:ascii="Times New Roman" w:hAnsi="Times New Roman" w:cs="Times New Roman"/>
          <w:noProof/>
          <w:lang w:val="de-DE"/>
        </w:rPr>
        <w:drawing>
          <wp:inline distT="0" distB="0" distL="0" distR="0" wp14:anchorId="1746F8D7" wp14:editId="18C51B90">
            <wp:extent cx="5760720" cy="3230245"/>
            <wp:effectExtent l="0" t="0" r="0" b="825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3230245"/>
                    </a:xfrm>
                    <a:prstGeom prst="rect">
                      <a:avLst/>
                    </a:prstGeom>
                  </pic:spPr>
                </pic:pic>
              </a:graphicData>
            </a:graphic>
          </wp:inline>
        </w:drawing>
      </w:r>
    </w:p>
    <w:p w:rsidR="00565BF8" w:rsidRPr="00565BF8" w:rsidRDefault="00565BF8" w:rsidP="00565BF8">
      <w:pPr>
        <w:spacing w:line="240" w:lineRule="auto"/>
        <w:rPr>
          <w:rFonts w:ascii="Times New Roman" w:hAnsi="Times New Roman" w:cs="Times New Roman"/>
          <w:lang w:val="en-US"/>
        </w:rPr>
      </w:pPr>
      <w:r w:rsidRPr="00565BF8">
        <w:rPr>
          <w:rFonts w:ascii="Times New Roman" w:hAnsi="Times New Roman" w:cs="Times New Roman"/>
          <w:lang w:val="en-US"/>
        </w:rPr>
        <w:t xml:space="preserve">The participants of the Management Group debate vividly each of the Challenges from the North, Central and South European perspectives. It was evident the great differences between South-North priorities, policy goals and capital available. </w:t>
      </w:r>
    </w:p>
    <w:p w:rsidR="00565BF8" w:rsidRPr="00565BF8" w:rsidRDefault="00565BF8" w:rsidP="00580BD5">
      <w:pPr>
        <w:pStyle w:val="ListParagraph"/>
        <w:numPr>
          <w:ilvl w:val="0"/>
          <w:numId w:val="49"/>
        </w:numPr>
        <w:spacing w:after="160" w:line="240" w:lineRule="auto"/>
        <w:jc w:val="both"/>
        <w:rPr>
          <w:rFonts w:ascii="Times New Roman" w:hAnsi="Times New Roman" w:cs="Times New Roman"/>
          <w:lang w:val="en-US"/>
        </w:rPr>
      </w:pPr>
      <w:r w:rsidRPr="00565BF8">
        <w:rPr>
          <w:rFonts w:ascii="Times New Roman" w:hAnsi="Times New Roman" w:cs="Times New Roman"/>
          <w:b/>
          <w:bCs/>
          <w:u w:val="single"/>
          <w:lang w:val="en-US"/>
        </w:rPr>
        <w:t xml:space="preserve">Loss of local ecological and traditional knowledge </w:t>
      </w:r>
      <w:r w:rsidRPr="00565BF8">
        <w:rPr>
          <w:rFonts w:ascii="Times New Roman" w:hAnsi="Times New Roman" w:cs="Times New Roman"/>
          <w:b/>
          <w:bCs/>
          <w:lang w:val="en-US"/>
        </w:rPr>
        <w:t xml:space="preserve">and practices that promoted sustainable provision of multiple FES </w:t>
      </w:r>
      <w:r w:rsidRPr="00565BF8">
        <w:rPr>
          <w:rFonts w:ascii="Times New Roman" w:hAnsi="Times New Roman" w:cs="Times New Roman"/>
          <w:lang w:val="en-US"/>
        </w:rPr>
        <w:t xml:space="preserve">(e.g. woodland pasture, coppicing or logging with horses). In the south (Spain, Italy), we are facing the loss of TEK and LEK and it would be important and urgent to address. In the north (Finland, Switzerland) it is more about the goal of management oriented to economic purposes and timber production. </w:t>
      </w:r>
      <w:proofErr w:type="gramStart"/>
      <w:r w:rsidRPr="00565BF8">
        <w:rPr>
          <w:rFonts w:ascii="Times New Roman" w:hAnsi="Times New Roman" w:cs="Times New Roman"/>
          <w:lang w:val="en-US"/>
        </w:rPr>
        <w:t>Three dimensional</w:t>
      </w:r>
      <w:proofErr w:type="gramEnd"/>
      <w:r w:rsidRPr="00565BF8">
        <w:rPr>
          <w:rFonts w:ascii="Times New Roman" w:hAnsi="Times New Roman" w:cs="Times New Roman"/>
          <w:lang w:val="en-US"/>
        </w:rPr>
        <w:t xml:space="preserve"> knowledge there is a loss of local knowledge on the ground. </w:t>
      </w:r>
    </w:p>
    <w:p w:rsidR="00565BF8" w:rsidRPr="00565BF8" w:rsidRDefault="00565BF8" w:rsidP="00580BD5">
      <w:pPr>
        <w:numPr>
          <w:ilvl w:val="0"/>
          <w:numId w:val="49"/>
        </w:numPr>
        <w:spacing w:after="160" w:line="240" w:lineRule="auto"/>
        <w:jc w:val="both"/>
        <w:rPr>
          <w:rFonts w:ascii="Times New Roman" w:hAnsi="Times New Roman" w:cs="Times New Roman"/>
          <w:lang w:val="en-US"/>
        </w:rPr>
      </w:pPr>
      <w:r w:rsidRPr="00565BF8">
        <w:rPr>
          <w:rFonts w:ascii="Times New Roman" w:hAnsi="Times New Roman" w:cs="Times New Roman"/>
          <w:b/>
          <w:bCs/>
          <w:u w:val="single"/>
          <w:lang w:val="en-US"/>
        </w:rPr>
        <w:t xml:space="preserve">Shortage of resources and administrative support </w:t>
      </w:r>
      <w:r w:rsidRPr="00565BF8">
        <w:rPr>
          <w:rFonts w:ascii="Times New Roman" w:hAnsi="Times New Roman" w:cs="Times New Roman"/>
          <w:b/>
          <w:bCs/>
          <w:lang w:val="en-US"/>
        </w:rPr>
        <w:t xml:space="preserve">(material, economic, etc.) for appropriate management of forest stands. </w:t>
      </w:r>
      <w:r w:rsidRPr="00565BF8">
        <w:rPr>
          <w:rFonts w:ascii="Times New Roman" w:hAnsi="Times New Roman" w:cs="Times New Roman"/>
          <w:lang w:val="en-US"/>
        </w:rPr>
        <w:t xml:space="preserve">From the </w:t>
      </w:r>
      <w:proofErr w:type="gramStart"/>
      <w:r w:rsidRPr="00565BF8">
        <w:rPr>
          <w:rFonts w:ascii="Times New Roman" w:hAnsi="Times New Roman" w:cs="Times New Roman"/>
          <w:lang w:val="en-US"/>
        </w:rPr>
        <w:t>north</w:t>
      </w:r>
      <w:proofErr w:type="gramEnd"/>
      <w:r w:rsidRPr="00565BF8">
        <w:rPr>
          <w:rFonts w:ascii="Times New Roman" w:hAnsi="Times New Roman" w:cs="Times New Roman"/>
          <w:lang w:val="en-US"/>
        </w:rPr>
        <w:t xml:space="preserve"> we have the resources, but the value from forest owners have changed, they do not want to focus on timber production any more. We have local associations advising forest owners to enhance the timber production of forest. There are resources to advice but the policy wants to move it to production. It is not only on the goal </w:t>
      </w:r>
      <w:proofErr w:type="gramStart"/>
      <w:r w:rsidRPr="00565BF8">
        <w:rPr>
          <w:rFonts w:ascii="Times New Roman" w:hAnsi="Times New Roman" w:cs="Times New Roman"/>
          <w:lang w:val="en-US"/>
        </w:rPr>
        <w:t>but</w:t>
      </w:r>
      <w:proofErr w:type="gramEnd"/>
      <w:r w:rsidRPr="00565BF8">
        <w:rPr>
          <w:rFonts w:ascii="Times New Roman" w:hAnsi="Times New Roman" w:cs="Times New Roman"/>
          <w:lang w:val="en-US"/>
        </w:rPr>
        <w:t xml:space="preserve"> on the support of multifunctionality. The political goal is the raw material </w:t>
      </w:r>
      <w:r w:rsidRPr="00565BF8">
        <w:rPr>
          <w:rFonts w:ascii="Times New Roman" w:hAnsi="Times New Roman" w:cs="Times New Roman"/>
          <w:lang w:val="en-US"/>
        </w:rPr>
        <w:lastRenderedPageBreak/>
        <w:t xml:space="preserve">oriented. From Spain, the owners of forest communities due to a lack of resources and not prioritization of regional administration, as a result it is low in the policy agenda. The shortage is not that importance but the low price of timber is leading the find of new resources more lucrative. What is intended by administrative </w:t>
      </w:r>
      <w:proofErr w:type="gramStart"/>
      <w:r w:rsidRPr="00565BF8">
        <w:rPr>
          <w:rFonts w:ascii="Times New Roman" w:hAnsi="Times New Roman" w:cs="Times New Roman"/>
          <w:lang w:val="en-US"/>
        </w:rPr>
        <w:t>support.</w:t>
      </w:r>
      <w:proofErr w:type="gramEnd"/>
      <w:r w:rsidRPr="00565BF8">
        <w:rPr>
          <w:rFonts w:ascii="Times New Roman" w:hAnsi="Times New Roman" w:cs="Times New Roman"/>
          <w:lang w:val="en-US"/>
        </w:rPr>
        <w:t xml:space="preserve"> </w:t>
      </w:r>
    </w:p>
    <w:p w:rsidR="00565BF8" w:rsidRPr="00565BF8" w:rsidRDefault="00565BF8" w:rsidP="00580BD5">
      <w:pPr>
        <w:numPr>
          <w:ilvl w:val="0"/>
          <w:numId w:val="49"/>
        </w:numPr>
        <w:spacing w:after="160" w:line="240" w:lineRule="auto"/>
        <w:jc w:val="both"/>
        <w:rPr>
          <w:rFonts w:ascii="Times New Roman" w:hAnsi="Times New Roman" w:cs="Times New Roman"/>
          <w:lang w:val="en-US"/>
        </w:rPr>
      </w:pPr>
      <w:r w:rsidRPr="00565BF8">
        <w:rPr>
          <w:rFonts w:ascii="Times New Roman" w:hAnsi="Times New Roman" w:cs="Times New Roman"/>
          <w:b/>
          <w:bCs/>
          <w:u w:val="single"/>
          <w:lang w:val="en-US"/>
        </w:rPr>
        <w:t>Outdated and normative mindset on forest management</w:t>
      </w:r>
      <w:r w:rsidRPr="00565BF8">
        <w:rPr>
          <w:rFonts w:ascii="Times New Roman" w:hAnsi="Times New Roman" w:cs="Times New Roman"/>
          <w:b/>
          <w:bCs/>
          <w:lang w:val="en-US"/>
        </w:rPr>
        <w:t xml:space="preserve"> </w:t>
      </w:r>
      <w:r w:rsidRPr="00565BF8">
        <w:rPr>
          <w:rFonts w:ascii="Times New Roman" w:hAnsi="Times New Roman" w:cs="Times New Roman"/>
          <w:lang w:val="en-US"/>
        </w:rPr>
        <w:t xml:space="preserve">from academia, administration and forest managers. Focused on the timber-productive function of forests and assuming that all other FES will follow. From the </w:t>
      </w:r>
      <w:proofErr w:type="gramStart"/>
      <w:r w:rsidRPr="00565BF8">
        <w:rPr>
          <w:rFonts w:ascii="Times New Roman" w:hAnsi="Times New Roman" w:cs="Times New Roman"/>
          <w:lang w:val="en-US"/>
        </w:rPr>
        <w:t>north</w:t>
      </w:r>
      <w:proofErr w:type="gramEnd"/>
      <w:r w:rsidRPr="00565BF8">
        <w:rPr>
          <w:rFonts w:ascii="Times New Roman" w:hAnsi="Times New Roman" w:cs="Times New Roman"/>
          <w:lang w:val="en-US"/>
        </w:rPr>
        <w:t xml:space="preserve"> it is important and urgent. The economic drivers are strong. From North Italy, there is not a big issue to introduced new laws more naturally oriented to provide multiple FES. </w:t>
      </w:r>
      <w:proofErr w:type="gramStart"/>
      <w:r w:rsidRPr="00565BF8">
        <w:rPr>
          <w:rFonts w:ascii="Times New Roman" w:hAnsi="Times New Roman" w:cs="Times New Roman"/>
          <w:lang w:val="en-US"/>
        </w:rPr>
        <w:t>Generally</w:t>
      </w:r>
      <w:proofErr w:type="gramEnd"/>
      <w:r w:rsidRPr="00565BF8">
        <w:rPr>
          <w:rFonts w:ascii="Times New Roman" w:hAnsi="Times New Roman" w:cs="Times New Roman"/>
          <w:lang w:val="en-US"/>
        </w:rPr>
        <w:t xml:space="preserve"> there is an emerging look at forest as a multifunctional. Andreas, it is important but there are several policies and people with different mindsets… but as an </w:t>
      </w:r>
      <w:proofErr w:type="gramStart"/>
      <w:r w:rsidRPr="00565BF8">
        <w:rPr>
          <w:rFonts w:ascii="Times New Roman" w:hAnsi="Times New Roman" w:cs="Times New Roman"/>
          <w:lang w:val="en-US"/>
        </w:rPr>
        <w:t>overall</w:t>
      </w:r>
      <w:proofErr w:type="gramEnd"/>
      <w:r w:rsidRPr="00565BF8">
        <w:rPr>
          <w:rFonts w:ascii="Times New Roman" w:hAnsi="Times New Roman" w:cs="Times New Roman"/>
          <w:lang w:val="en-US"/>
        </w:rPr>
        <w:t xml:space="preserve"> it is important. Emilio´s bundles production of FES is not the mainstream in the policy so it is important. </w:t>
      </w:r>
    </w:p>
    <w:p w:rsidR="00565BF8" w:rsidRPr="00565BF8" w:rsidRDefault="00565BF8" w:rsidP="00580BD5">
      <w:pPr>
        <w:numPr>
          <w:ilvl w:val="0"/>
          <w:numId w:val="49"/>
        </w:numPr>
        <w:spacing w:after="160" w:line="240" w:lineRule="auto"/>
        <w:jc w:val="both"/>
        <w:rPr>
          <w:rFonts w:ascii="Times New Roman" w:hAnsi="Times New Roman" w:cs="Times New Roman"/>
          <w:lang w:val="en-US"/>
        </w:rPr>
      </w:pPr>
      <w:r w:rsidRPr="00565BF8">
        <w:rPr>
          <w:rFonts w:ascii="Times New Roman" w:hAnsi="Times New Roman" w:cs="Times New Roman"/>
          <w:b/>
          <w:bCs/>
          <w:u w:val="single"/>
          <w:lang w:val="en-US"/>
        </w:rPr>
        <w:t>Lack of adaptive forest management practices to changing conditions</w:t>
      </w:r>
      <w:r w:rsidRPr="00565BF8">
        <w:rPr>
          <w:rFonts w:ascii="Times New Roman" w:hAnsi="Times New Roman" w:cs="Times New Roman"/>
          <w:b/>
          <w:bCs/>
          <w:lang w:val="en-US"/>
        </w:rPr>
        <w:t xml:space="preserve"> </w:t>
      </w:r>
      <w:r w:rsidRPr="00565BF8">
        <w:rPr>
          <w:rFonts w:ascii="Times New Roman" w:hAnsi="Times New Roman" w:cs="Times New Roman"/>
          <w:lang w:val="en-US"/>
        </w:rPr>
        <w:t xml:space="preserve">(e.g. forest abandonment, species adaptation to climate change, enhance resilience to wildfires). From the </w:t>
      </w:r>
      <w:proofErr w:type="gramStart"/>
      <w:r w:rsidRPr="00565BF8">
        <w:rPr>
          <w:rFonts w:ascii="Times New Roman" w:hAnsi="Times New Roman" w:cs="Times New Roman"/>
          <w:lang w:val="en-US"/>
        </w:rPr>
        <w:t>north</w:t>
      </w:r>
      <w:proofErr w:type="gramEnd"/>
      <w:r w:rsidRPr="00565BF8">
        <w:rPr>
          <w:rFonts w:ascii="Times New Roman" w:hAnsi="Times New Roman" w:cs="Times New Roman"/>
          <w:lang w:val="en-US"/>
        </w:rPr>
        <w:t xml:space="preserve"> we have management practices that are in the line of adapted species to the new conditions but they are facing the challenges from climate change but they have a nice tool set. It is related to forest owner’s decisions, and in </w:t>
      </w:r>
      <w:proofErr w:type="gramStart"/>
      <w:r w:rsidRPr="00565BF8">
        <w:rPr>
          <w:rFonts w:ascii="Times New Roman" w:hAnsi="Times New Roman" w:cs="Times New Roman"/>
          <w:lang w:val="en-US"/>
        </w:rPr>
        <w:t>Spain</w:t>
      </w:r>
      <w:proofErr w:type="gramEnd"/>
      <w:r w:rsidRPr="00565BF8">
        <w:rPr>
          <w:rFonts w:ascii="Times New Roman" w:hAnsi="Times New Roman" w:cs="Times New Roman"/>
          <w:lang w:val="en-US"/>
        </w:rPr>
        <w:t xml:space="preserve"> it affects the coping to fight against forest fires. This challenge is affecting other challenges and needs to be tackle. Andreas, there are many programs from climate change that still needs to be coordinated an implemented. </w:t>
      </w:r>
    </w:p>
    <w:p w:rsidR="00565BF8" w:rsidRPr="00565BF8" w:rsidRDefault="00565BF8" w:rsidP="00580BD5">
      <w:pPr>
        <w:numPr>
          <w:ilvl w:val="0"/>
          <w:numId w:val="49"/>
        </w:numPr>
        <w:spacing w:after="160" w:line="240" w:lineRule="auto"/>
        <w:jc w:val="both"/>
        <w:rPr>
          <w:rFonts w:ascii="Times New Roman" w:hAnsi="Times New Roman" w:cs="Times New Roman"/>
          <w:lang w:val="en-US"/>
        </w:rPr>
      </w:pPr>
      <w:r w:rsidRPr="00565BF8">
        <w:rPr>
          <w:rFonts w:ascii="Times New Roman" w:hAnsi="Times New Roman" w:cs="Times New Roman"/>
          <w:b/>
          <w:bCs/>
          <w:u w:val="single"/>
          <w:lang w:val="en-US"/>
        </w:rPr>
        <w:t xml:space="preserve">Technologies </w:t>
      </w:r>
      <w:proofErr w:type="gramStart"/>
      <w:r w:rsidRPr="00565BF8">
        <w:rPr>
          <w:rFonts w:ascii="Times New Roman" w:hAnsi="Times New Roman" w:cs="Times New Roman"/>
          <w:b/>
          <w:bCs/>
          <w:u w:val="single"/>
          <w:lang w:val="en-US"/>
        </w:rPr>
        <w:t>are not aligned</w:t>
      </w:r>
      <w:proofErr w:type="gramEnd"/>
      <w:r w:rsidRPr="00565BF8">
        <w:rPr>
          <w:rFonts w:ascii="Times New Roman" w:hAnsi="Times New Roman" w:cs="Times New Roman"/>
          <w:b/>
          <w:bCs/>
          <w:u w:val="single"/>
          <w:lang w:val="en-US"/>
        </w:rPr>
        <w:t xml:space="preserve"> to produce multiple FES </w:t>
      </w:r>
      <w:r w:rsidRPr="00565BF8">
        <w:rPr>
          <w:rFonts w:ascii="Times New Roman" w:hAnsi="Times New Roman" w:cs="Times New Roman"/>
          <w:lang w:val="en-US"/>
        </w:rPr>
        <w:t xml:space="preserve">(e.g. harvesting machinery). Francesca, it is not so problematic. People </w:t>
      </w:r>
      <w:proofErr w:type="gramStart"/>
      <w:r w:rsidRPr="00565BF8">
        <w:rPr>
          <w:rFonts w:ascii="Times New Roman" w:hAnsi="Times New Roman" w:cs="Times New Roman"/>
          <w:lang w:val="en-US"/>
        </w:rPr>
        <w:t>are trained</w:t>
      </w:r>
      <w:proofErr w:type="gramEnd"/>
      <w:r w:rsidRPr="00565BF8">
        <w:rPr>
          <w:rFonts w:ascii="Times New Roman" w:hAnsi="Times New Roman" w:cs="Times New Roman"/>
          <w:lang w:val="en-US"/>
        </w:rPr>
        <w:t xml:space="preserve"> and get the license to raise awareness on the multifunctional FES. In </w:t>
      </w:r>
      <w:proofErr w:type="gramStart"/>
      <w:r w:rsidRPr="00565BF8">
        <w:rPr>
          <w:rFonts w:ascii="Times New Roman" w:hAnsi="Times New Roman" w:cs="Times New Roman"/>
          <w:lang w:val="en-US"/>
        </w:rPr>
        <w:t>Finland</w:t>
      </w:r>
      <w:proofErr w:type="gramEnd"/>
      <w:r w:rsidRPr="00565BF8">
        <w:rPr>
          <w:rFonts w:ascii="Times New Roman" w:hAnsi="Times New Roman" w:cs="Times New Roman"/>
          <w:lang w:val="en-US"/>
        </w:rPr>
        <w:t xml:space="preserve"> we use a lot of digital information (LIDAR…) but it is difficult to use in selecting cutting but little information is on CES. If you do not know the value of </w:t>
      </w:r>
      <w:proofErr w:type="gramStart"/>
      <w:r w:rsidRPr="00565BF8">
        <w:rPr>
          <w:rFonts w:ascii="Times New Roman" w:hAnsi="Times New Roman" w:cs="Times New Roman"/>
          <w:lang w:val="en-US"/>
        </w:rPr>
        <w:t>an</w:t>
      </w:r>
      <w:proofErr w:type="gramEnd"/>
      <w:r w:rsidRPr="00565BF8">
        <w:rPr>
          <w:rFonts w:ascii="Times New Roman" w:hAnsi="Times New Roman" w:cs="Times New Roman"/>
          <w:lang w:val="en-US"/>
        </w:rPr>
        <w:t xml:space="preserve"> stand you are managing you cannot protect it properly. The technologies will follow when we have the conservation goals and clarity on the management in place. </w:t>
      </w:r>
    </w:p>
    <w:p w:rsidR="00565BF8" w:rsidRPr="00565BF8" w:rsidRDefault="00565BF8" w:rsidP="00580BD5">
      <w:pPr>
        <w:numPr>
          <w:ilvl w:val="0"/>
          <w:numId w:val="49"/>
        </w:numPr>
        <w:spacing w:after="160" w:line="240" w:lineRule="auto"/>
        <w:jc w:val="both"/>
        <w:rPr>
          <w:rFonts w:ascii="Times New Roman" w:hAnsi="Times New Roman" w:cs="Times New Roman"/>
          <w:lang w:val="en-US"/>
        </w:rPr>
      </w:pPr>
      <w:r w:rsidRPr="00565BF8">
        <w:rPr>
          <w:rFonts w:ascii="Times New Roman" w:hAnsi="Times New Roman" w:cs="Times New Roman"/>
          <w:b/>
          <w:bCs/>
          <w:u w:val="single"/>
          <w:lang w:val="en-US"/>
        </w:rPr>
        <w:t>Unknown demand and supply of FES for adjust the management strategies accordingly</w:t>
      </w:r>
      <w:r w:rsidRPr="00565BF8">
        <w:rPr>
          <w:rFonts w:ascii="Times New Roman" w:hAnsi="Times New Roman" w:cs="Times New Roman"/>
          <w:b/>
          <w:bCs/>
          <w:lang w:val="en-US"/>
        </w:rPr>
        <w:t xml:space="preserve">. </w:t>
      </w:r>
      <w:r w:rsidRPr="00565BF8">
        <w:rPr>
          <w:rFonts w:ascii="Times New Roman" w:hAnsi="Times New Roman" w:cs="Times New Roman"/>
          <w:lang w:val="en-US"/>
        </w:rPr>
        <w:t xml:space="preserve">From the </w:t>
      </w:r>
      <w:proofErr w:type="gramStart"/>
      <w:r w:rsidRPr="00565BF8">
        <w:rPr>
          <w:rFonts w:ascii="Times New Roman" w:hAnsi="Times New Roman" w:cs="Times New Roman"/>
          <w:lang w:val="en-US"/>
        </w:rPr>
        <w:t>north</w:t>
      </w:r>
      <w:proofErr w:type="gramEnd"/>
      <w:r w:rsidRPr="00565BF8">
        <w:rPr>
          <w:rFonts w:ascii="Times New Roman" w:hAnsi="Times New Roman" w:cs="Times New Roman"/>
          <w:lang w:val="en-US"/>
        </w:rPr>
        <w:t xml:space="preserve"> we have data on timber values and biodiversity but not much on the demand side from society. When the policy changes you need to produce the data. We would like to monitor the demand of other services. Andreas it is very important to know the demand and supply for forest owners. Regulation and cultural we are less aware of them and it is easier for the provision service. People may not be aware of the importance of some CES. Society take for granted most of FES. An economical evaluation would be important to visualize the value of regulating and cultural services. It is not easy at all. </w:t>
      </w:r>
    </w:p>
    <w:p w:rsidR="00565BF8" w:rsidRPr="00565BF8" w:rsidRDefault="00565BF8" w:rsidP="00580BD5">
      <w:pPr>
        <w:numPr>
          <w:ilvl w:val="0"/>
          <w:numId w:val="49"/>
        </w:numPr>
        <w:spacing w:after="160" w:line="240" w:lineRule="auto"/>
        <w:jc w:val="both"/>
        <w:rPr>
          <w:rFonts w:ascii="Times New Roman" w:hAnsi="Times New Roman" w:cs="Times New Roman"/>
          <w:lang w:val="en-US"/>
        </w:rPr>
      </w:pPr>
      <w:r w:rsidRPr="00565BF8">
        <w:rPr>
          <w:rFonts w:ascii="Times New Roman" w:hAnsi="Times New Roman" w:cs="Times New Roman"/>
          <w:b/>
          <w:bCs/>
          <w:u w:val="single"/>
          <w:lang w:val="en-US"/>
        </w:rPr>
        <w:t>General lack of expert support to forest owners, forest operators (other stakeholders)</w:t>
      </w:r>
      <w:r w:rsidRPr="00565BF8">
        <w:rPr>
          <w:rFonts w:ascii="Times New Roman" w:hAnsi="Times New Roman" w:cs="Times New Roman"/>
          <w:b/>
          <w:bCs/>
          <w:lang w:val="en-US"/>
        </w:rPr>
        <w:t xml:space="preserve"> </w:t>
      </w:r>
      <w:r w:rsidRPr="00565BF8">
        <w:rPr>
          <w:rFonts w:ascii="Times New Roman" w:hAnsi="Times New Roman" w:cs="Times New Roman"/>
          <w:lang w:val="en-US"/>
        </w:rPr>
        <w:t xml:space="preserve">to manage multifunctional forest: Francesca, there is the perception that administration is only focus on production, and that forest owners are seeing forest administration as a threat. Liisa, not much understanding on producing multiple FES, you cannot produce all at the same time. There is a need to balance and </w:t>
      </w:r>
      <w:proofErr w:type="gramStart"/>
      <w:r w:rsidRPr="00565BF8">
        <w:rPr>
          <w:rFonts w:ascii="Times New Roman" w:hAnsi="Times New Roman" w:cs="Times New Roman"/>
          <w:lang w:val="en-US"/>
        </w:rPr>
        <w:t>combine together</w:t>
      </w:r>
      <w:proofErr w:type="gramEnd"/>
      <w:r w:rsidRPr="00565BF8">
        <w:rPr>
          <w:rFonts w:ascii="Times New Roman" w:hAnsi="Times New Roman" w:cs="Times New Roman"/>
          <w:lang w:val="en-US"/>
        </w:rPr>
        <w:t xml:space="preserve"> the goals. The lack of know how. The multi-stakeholder character, there is a need of a mutual learning, we need management procedure to integrate in the management system. </w:t>
      </w:r>
    </w:p>
    <w:p w:rsidR="00565BF8" w:rsidRPr="00565BF8" w:rsidRDefault="00565BF8" w:rsidP="00565BF8">
      <w:pPr>
        <w:spacing w:line="240" w:lineRule="auto"/>
        <w:rPr>
          <w:rFonts w:ascii="Times New Roman" w:hAnsi="Times New Roman" w:cs="Times New Roman"/>
          <w:lang w:val="en-US"/>
        </w:rPr>
      </w:pPr>
      <w:r w:rsidRPr="00565BF8">
        <w:rPr>
          <w:rFonts w:ascii="Times New Roman" w:hAnsi="Times New Roman" w:cs="Times New Roman"/>
          <w:lang w:val="en-US"/>
        </w:rPr>
        <w:t>Based on these discussions and prioritization, we made the selection of the five most relevant challenges:</w:t>
      </w:r>
    </w:p>
    <w:p w:rsidR="00565BF8" w:rsidRPr="00565BF8" w:rsidRDefault="00565BF8" w:rsidP="00580BD5">
      <w:pPr>
        <w:pStyle w:val="ListParagraph"/>
        <w:numPr>
          <w:ilvl w:val="0"/>
          <w:numId w:val="48"/>
        </w:numPr>
        <w:spacing w:line="240" w:lineRule="auto"/>
        <w:rPr>
          <w:rFonts w:ascii="Times New Roman" w:hAnsi="Times New Roman" w:cs="Times New Roman"/>
          <w:lang w:val="en-US"/>
        </w:rPr>
      </w:pPr>
      <w:r w:rsidRPr="00565BF8">
        <w:rPr>
          <w:rFonts w:ascii="Times New Roman" w:hAnsi="Times New Roman" w:cs="Times New Roman"/>
          <w:bCs/>
          <w:lang w:val="en-US"/>
        </w:rPr>
        <w:t>Challenge 1: Unknown demand and supply of FES for adjust the management strategies accordingly</w:t>
      </w:r>
    </w:p>
    <w:p w:rsidR="00565BF8" w:rsidRPr="00565BF8" w:rsidRDefault="00565BF8" w:rsidP="00580BD5">
      <w:pPr>
        <w:pStyle w:val="ListParagraph"/>
        <w:numPr>
          <w:ilvl w:val="0"/>
          <w:numId w:val="48"/>
        </w:numPr>
        <w:spacing w:line="240" w:lineRule="auto"/>
        <w:rPr>
          <w:rFonts w:ascii="Times New Roman" w:hAnsi="Times New Roman" w:cs="Times New Roman"/>
          <w:lang w:val="en-US"/>
        </w:rPr>
      </w:pPr>
      <w:r w:rsidRPr="00565BF8">
        <w:rPr>
          <w:rFonts w:ascii="Times New Roman" w:hAnsi="Times New Roman" w:cs="Times New Roman"/>
          <w:bCs/>
          <w:lang w:val="en-US"/>
        </w:rPr>
        <w:t xml:space="preserve">Challenge 2: Outdated and normative mindset on forest management </w:t>
      </w:r>
    </w:p>
    <w:p w:rsidR="00565BF8" w:rsidRPr="00565BF8" w:rsidRDefault="00565BF8" w:rsidP="00580BD5">
      <w:pPr>
        <w:pStyle w:val="ListParagraph"/>
        <w:numPr>
          <w:ilvl w:val="0"/>
          <w:numId w:val="48"/>
        </w:numPr>
        <w:spacing w:line="240" w:lineRule="auto"/>
        <w:rPr>
          <w:rFonts w:ascii="Times New Roman" w:hAnsi="Times New Roman" w:cs="Times New Roman"/>
          <w:lang w:val="en-US"/>
        </w:rPr>
      </w:pPr>
      <w:r w:rsidRPr="00565BF8">
        <w:rPr>
          <w:rFonts w:ascii="Times New Roman" w:hAnsi="Times New Roman" w:cs="Times New Roman"/>
          <w:bCs/>
          <w:lang w:val="en-US"/>
        </w:rPr>
        <w:t xml:space="preserve">Challenge 3: Lack of adaptive forest management practices to changing conditions </w:t>
      </w:r>
    </w:p>
    <w:p w:rsidR="00565BF8" w:rsidRPr="00565BF8" w:rsidRDefault="00565BF8" w:rsidP="00580BD5">
      <w:pPr>
        <w:pStyle w:val="ListParagraph"/>
        <w:numPr>
          <w:ilvl w:val="0"/>
          <w:numId w:val="48"/>
        </w:numPr>
        <w:spacing w:line="240" w:lineRule="auto"/>
        <w:rPr>
          <w:rFonts w:ascii="Times New Roman" w:hAnsi="Times New Roman" w:cs="Times New Roman"/>
          <w:lang w:val="en-US"/>
        </w:rPr>
      </w:pPr>
      <w:r w:rsidRPr="00565BF8">
        <w:rPr>
          <w:rFonts w:ascii="Times New Roman" w:hAnsi="Times New Roman" w:cs="Times New Roman"/>
          <w:bCs/>
          <w:lang w:val="en-US"/>
        </w:rPr>
        <w:t>Challenge 4</w:t>
      </w:r>
      <w:r w:rsidRPr="00565BF8">
        <w:rPr>
          <w:rFonts w:ascii="Times New Roman" w:hAnsi="Times New Roman" w:cs="Times New Roman"/>
          <w:lang w:val="en-US"/>
        </w:rPr>
        <w:t xml:space="preserve">: </w:t>
      </w:r>
      <w:r w:rsidRPr="00565BF8">
        <w:rPr>
          <w:rFonts w:ascii="Times New Roman" w:hAnsi="Times New Roman" w:cs="Times New Roman"/>
          <w:bCs/>
          <w:lang w:val="en-US"/>
        </w:rPr>
        <w:t>Loss of local ecological and traditional knowledge</w:t>
      </w:r>
    </w:p>
    <w:p w:rsidR="00565BF8" w:rsidRPr="00565BF8" w:rsidRDefault="00565BF8" w:rsidP="00580BD5">
      <w:pPr>
        <w:pStyle w:val="ListParagraph"/>
        <w:numPr>
          <w:ilvl w:val="0"/>
          <w:numId w:val="48"/>
        </w:numPr>
        <w:spacing w:line="240" w:lineRule="auto"/>
        <w:rPr>
          <w:rFonts w:ascii="Times New Roman" w:hAnsi="Times New Roman" w:cs="Times New Roman"/>
          <w:lang w:val="en-US"/>
        </w:rPr>
      </w:pPr>
      <w:r w:rsidRPr="00565BF8">
        <w:rPr>
          <w:rFonts w:ascii="Times New Roman" w:hAnsi="Times New Roman" w:cs="Times New Roman"/>
          <w:bCs/>
          <w:lang w:val="en-US"/>
        </w:rPr>
        <w:t>Challenge 5</w:t>
      </w:r>
      <w:r w:rsidRPr="00565BF8">
        <w:rPr>
          <w:rFonts w:ascii="Times New Roman" w:hAnsi="Times New Roman" w:cs="Times New Roman"/>
          <w:lang w:val="en-US"/>
        </w:rPr>
        <w:t xml:space="preserve">: </w:t>
      </w:r>
      <w:r w:rsidRPr="00565BF8">
        <w:rPr>
          <w:rFonts w:ascii="Times New Roman" w:hAnsi="Times New Roman" w:cs="Times New Roman"/>
          <w:bCs/>
          <w:lang w:val="en-US"/>
        </w:rPr>
        <w:t xml:space="preserve">General lack of expert support to forest owners, forest operators (other stakeholders)… </w:t>
      </w:r>
    </w:p>
    <w:p w:rsidR="00565BF8" w:rsidRPr="00565BF8" w:rsidRDefault="00565BF8" w:rsidP="00565BF8">
      <w:pPr>
        <w:rPr>
          <w:rFonts w:ascii="Times New Roman" w:hAnsi="Times New Roman" w:cs="Times New Roman"/>
          <w:lang w:val="en-US"/>
        </w:rPr>
      </w:pPr>
      <w:r w:rsidRPr="00565BF8">
        <w:rPr>
          <w:rFonts w:ascii="Times New Roman" w:hAnsi="Times New Roman" w:cs="Times New Roman"/>
          <w:noProof/>
          <w:lang w:val="de-DE"/>
        </w:rPr>
        <w:lastRenderedPageBreak/>
        <w:drawing>
          <wp:inline distT="0" distB="0" distL="0" distR="0" wp14:anchorId="5CBF136A" wp14:editId="2958BAE0">
            <wp:extent cx="5760720" cy="326136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60720" cy="3261360"/>
                    </a:xfrm>
                    <a:prstGeom prst="rect">
                      <a:avLst/>
                    </a:prstGeom>
                  </pic:spPr>
                </pic:pic>
              </a:graphicData>
            </a:graphic>
          </wp:inline>
        </w:drawing>
      </w:r>
    </w:p>
    <w:p w:rsidR="00565BF8" w:rsidRPr="00565BF8" w:rsidRDefault="00565BF8" w:rsidP="00565BF8">
      <w:pPr>
        <w:pStyle w:val="NoSpacing"/>
        <w:spacing w:after="120"/>
        <w:rPr>
          <w:rFonts w:ascii="Times New Roman" w:hAnsi="Times New Roman" w:cs="Times New Roman"/>
          <w:i/>
          <w:u w:val="single"/>
          <w:lang w:val="en-US"/>
        </w:rPr>
      </w:pPr>
    </w:p>
    <w:p w:rsidR="00565BF8" w:rsidRPr="00565BF8" w:rsidRDefault="00565BF8" w:rsidP="00565BF8">
      <w:pPr>
        <w:pStyle w:val="Heading3"/>
        <w:rPr>
          <w:rFonts w:ascii="Times New Roman" w:hAnsi="Times New Roman" w:cs="Times New Roman"/>
          <w:i/>
          <w:color w:val="auto"/>
          <w:sz w:val="22"/>
          <w:szCs w:val="22"/>
          <w:lang w:val="en-US"/>
        </w:rPr>
      </w:pPr>
      <w:bookmarkStart w:id="8" w:name="_Toc94275458"/>
      <w:r w:rsidRPr="00565BF8">
        <w:rPr>
          <w:rFonts w:ascii="Times New Roman" w:hAnsi="Times New Roman" w:cs="Times New Roman"/>
          <w:i/>
          <w:color w:val="auto"/>
          <w:sz w:val="22"/>
          <w:szCs w:val="22"/>
          <w:lang w:val="en-US"/>
        </w:rPr>
        <w:t>Group 5 – GOVERNANCE</w:t>
      </w:r>
      <w:bookmarkEnd w:id="8"/>
    </w:p>
    <w:p w:rsidR="00565BF8" w:rsidRPr="00565BF8" w:rsidRDefault="00565BF8" w:rsidP="00565BF8">
      <w:pPr>
        <w:pStyle w:val="NoSpacing"/>
        <w:spacing w:after="120"/>
        <w:rPr>
          <w:rFonts w:ascii="Times New Roman" w:hAnsi="Times New Roman" w:cs="Times New Roman"/>
          <w:i/>
          <w:lang w:val="en-US"/>
        </w:rPr>
      </w:pPr>
    </w:p>
    <w:p w:rsidR="00565BF8" w:rsidRPr="00565BF8" w:rsidRDefault="00565BF8" w:rsidP="00565BF8">
      <w:pPr>
        <w:spacing w:after="120"/>
        <w:rPr>
          <w:rFonts w:ascii="Times New Roman" w:hAnsi="Times New Roman" w:cs="Times New Roman"/>
          <w:lang w:val="en-US"/>
        </w:rPr>
      </w:pPr>
      <w:r w:rsidRPr="00565BF8">
        <w:rPr>
          <w:rFonts w:ascii="Times New Roman" w:hAnsi="Times New Roman" w:cs="Times New Roman"/>
          <w:noProof/>
          <w:lang w:val="de-DE"/>
        </w:rPr>
        <w:drawing>
          <wp:inline distT="0" distB="0" distL="0" distR="0" wp14:anchorId="4C05F665" wp14:editId="1BCA646C">
            <wp:extent cx="5621020" cy="3197141"/>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625557" cy="3199721"/>
                    </a:xfrm>
                    <a:prstGeom prst="rect">
                      <a:avLst/>
                    </a:prstGeom>
                  </pic:spPr>
                </pic:pic>
              </a:graphicData>
            </a:graphic>
          </wp:inline>
        </w:drawing>
      </w:r>
    </w:p>
    <w:p w:rsidR="00565BF8" w:rsidRPr="00565BF8" w:rsidRDefault="00565BF8" w:rsidP="00565BF8">
      <w:pPr>
        <w:spacing w:after="120"/>
        <w:rPr>
          <w:rFonts w:ascii="Times New Roman" w:hAnsi="Times New Roman" w:cs="Times New Roman"/>
          <w:lang w:val="en-US"/>
        </w:rPr>
      </w:pPr>
      <w:r w:rsidRPr="00565BF8">
        <w:rPr>
          <w:rFonts w:ascii="Times New Roman" w:hAnsi="Times New Roman" w:cs="Times New Roman"/>
          <w:lang w:val="en-US"/>
        </w:rPr>
        <w:t>Most of the challenges required some slight re-formulations to make the challenges more concrete and specific. The discussion and explanation of each of the challenges sparked the discussions for that led to the prioritization of the challenges.</w:t>
      </w:r>
    </w:p>
    <w:p w:rsidR="00565BF8" w:rsidRPr="00565BF8" w:rsidRDefault="00565BF8" w:rsidP="00565BF8">
      <w:pPr>
        <w:spacing w:after="120"/>
        <w:rPr>
          <w:rFonts w:ascii="Times New Roman" w:hAnsi="Times New Roman" w:cs="Times New Roman"/>
          <w:lang w:val="en-US"/>
        </w:rPr>
      </w:pPr>
      <w:r w:rsidRPr="00565BF8">
        <w:rPr>
          <w:rFonts w:ascii="Times New Roman" w:hAnsi="Times New Roman" w:cs="Times New Roman"/>
          <w:lang w:val="en-US"/>
        </w:rPr>
        <w:t xml:space="preserve">After the first of the sessions, the challenges </w:t>
      </w:r>
      <w:proofErr w:type="gramStart"/>
      <w:r w:rsidRPr="00565BF8">
        <w:rPr>
          <w:rFonts w:ascii="Times New Roman" w:hAnsi="Times New Roman" w:cs="Times New Roman"/>
          <w:lang w:val="en-US"/>
        </w:rPr>
        <w:t>were reformulated</w:t>
      </w:r>
      <w:proofErr w:type="gramEnd"/>
      <w:r w:rsidRPr="00565BF8">
        <w:rPr>
          <w:rFonts w:ascii="Times New Roman" w:hAnsi="Times New Roman" w:cs="Times New Roman"/>
          <w:lang w:val="en-US"/>
        </w:rPr>
        <w:t xml:space="preserve"> as the following: </w:t>
      </w:r>
    </w:p>
    <w:p w:rsidR="00565BF8" w:rsidRPr="00565BF8" w:rsidRDefault="00565BF8" w:rsidP="00565BF8">
      <w:pPr>
        <w:spacing w:after="120"/>
        <w:rPr>
          <w:rFonts w:ascii="Times New Roman" w:hAnsi="Times New Roman" w:cs="Times New Roman"/>
          <w:lang w:val="en-US"/>
        </w:rPr>
      </w:pPr>
      <w:r w:rsidRPr="00565BF8">
        <w:rPr>
          <w:rFonts w:ascii="Times New Roman" w:hAnsi="Times New Roman" w:cs="Times New Roman"/>
          <w:noProof/>
          <w:lang w:val="de-DE"/>
        </w:rPr>
        <w:lastRenderedPageBreak/>
        <w:drawing>
          <wp:inline distT="0" distB="0" distL="0" distR="0" wp14:anchorId="3E7B5402" wp14:editId="1C52A33A">
            <wp:extent cx="5175250" cy="2946447"/>
            <wp:effectExtent l="0" t="0" r="6350" b="635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181252" cy="2949864"/>
                    </a:xfrm>
                    <a:prstGeom prst="rect">
                      <a:avLst/>
                    </a:prstGeom>
                  </pic:spPr>
                </pic:pic>
              </a:graphicData>
            </a:graphic>
          </wp:inline>
        </w:drawing>
      </w:r>
    </w:p>
    <w:p w:rsidR="00565BF8" w:rsidRPr="00565BF8" w:rsidRDefault="00565BF8" w:rsidP="00565BF8">
      <w:pPr>
        <w:spacing w:after="120"/>
        <w:rPr>
          <w:rFonts w:ascii="Times New Roman" w:hAnsi="Times New Roman" w:cs="Times New Roman"/>
          <w:lang w:val="en-US"/>
        </w:rPr>
      </w:pPr>
      <w:r w:rsidRPr="00565BF8">
        <w:rPr>
          <w:rFonts w:ascii="Times New Roman" w:hAnsi="Times New Roman" w:cs="Times New Roman"/>
          <w:lang w:val="en-US"/>
        </w:rPr>
        <w:t xml:space="preserve">Prioritization and selection of the </w:t>
      </w:r>
      <w:proofErr w:type="gramStart"/>
      <w:r w:rsidRPr="00565BF8">
        <w:rPr>
          <w:rFonts w:ascii="Times New Roman" w:hAnsi="Times New Roman" w:cs="Times New Roman"/>
          <w:lang w:val="en-US"/>
        </w:rPr>
        <w:t>5</w:t>
      </w:r>
      <w:proofErr w:type="gramEnd"/>
      <w:r w:rsidRPr="00565BF8">
        <w:rPr>
          <w:rFonts w:ascii="Times New Roman" w:hAnsi="Times New Roman" w:cs="Times New Roman"/>
          <w:lang w:val="en-US"/>
        </w:rPr>
        <w:t xml:space="preserve"> most relevant challenges: During the discussions, it was considered that challenge 7 would be to a large extent contained within challenge 4, while challenge 5 was fully covered by challenge 2 and 3. By addressing these challenges, there would be no need to assess challenges 5 and 7.</w:t>
      </w:r>
    </w:p>
    <w:p w:rsidR="00565BF8" w:rsidRPr="00565BF8" w:rsidRDefault="00565BF8" w:rsidP="00565BF8">
      <w:pPr>
        <w:spacing w:after="120"/>
        <w:rPr>
          <w:rFonts w:ascii="Times New Roman" w:hAnsi="Times New Roman" w:cs="Times New Roman"/>
          <w:lang w:val="en-US"/>
        </w:rPr>
      </w:pPr>
      <w:r w:rsidRPr="00565BF8">
        <w:rPr>
          <w:rFonts w:ascii="Times New Roman" w:hAnsi="Times New Roman" w:cs="Times New Roman"/>
          <w:lang w:val="en-US"/>
        </w:rPr>
        <w:t xml:space="preserve">As for the prioritization and selection of the remaining </w:t>
      </w:r>
      <w:proofErr w:type="gramStart"/>
      <w:r w:rsidRPr="00565BF8">
        <w:rPr>
          <w:rFonts w:ascii="Times New Roman" w:hAnsi="Times New Roman" w:cs="Times New Roman"/>
          <w:lang w:val="en-US"/>
        </w:rPr>
        <w:t>5</w:t>
      </w:r>
      <w:proofErr w:type="gramEnd"/>
      <w:r w:rsidRPr="00565BF8">
        <w:rPr>
          <w:rFonts w:ascii="Times New Roman" w:hAnsi="Times New Roman" w:cs="Times New Roman"/>
          <w:lang w:val="en-US"/>
        </w:rPr>
        <w:t xml:space="preserve"> challenges:</w:t>
      </w:r>
    </w:p>
    <w:p w:rsidR="00565BF8" w:rsidRPr="00565BF8" w:rsidRDefault="00565BF8" w:rsidP="00565BF8">
      <w:pPr>
        <w:spacing w:after="120"/>
        <w:rPr>
          <w:rFonts w:ascii="Times New Roman" w:hAnsi="Times New Roman" w:cs="Times New Roman"/>
          <w:lang w:val="en-US"/>
        </w:rPr>
      </w:pPr>
      <w:r w:rsidRPr="00565BF8">
        <w:rPr>
          <w:rFonts w:ascii="Times New Roman" w:hAnsi="Times New Roman" w:cs="Times New Roman"/>
          <w:noProof/>
          <w:lang w:val="de-DE"/>
        </w:rPr>
        <w:drawing>
          <wp:inline distT="0" distB="0" distL="0" distR="0" wp14:anchorId="294C9B06" wp14:editId="7AE3FC6F">
            <wp:extent cx="5760720" cy="3211830"/>
            <wp:effectExtent l="0" t="0" r="0" b="762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60720" cy="3211830"/>
                    </a:xfrm>
                    <a:prstGeom prst="rect">
                      <a:avLst/>
                    </a:prstGeom>
                  </pic:spPr>
                </pic:pic>
              </a:graphicData>
            </a:graphic>
          </wp:inline>
        </w:drawing>
      </w:r>
      <w:r w:rsidRPr="00565BF8">
        <w:rPr>
          <w:rFonts w:ascii="Times New Roman" w:hAnsi="Times New Roman" w:cs="Times New Roman"/>
          <w:lang w:val="en-US"/>
        </w:rPr>
        <w:t xml:space="preserve"> </w:t>
      </w:r>
    </w:p>
    <w:p w:rsidR="00565BF8" w:rsidRPr="00565BF8" w:rsidRDefault="00565BF8" w:rsidP="00565BF8">
      <w:pPr>
        <w:spacing w:after="120"/>
        <w:rPr>
          <w:rFonts w:ascii="Times New Roman" w:hAnsi="Times New Roman" w:cs="Times New Roman"/>
          <w:lang w:val="en-US"/>
        </w:rPr>
      </w:pPr>
      <w:r w:rsidRPr="00565BF8">
        <w:rPr>
          <w:rFonts w:ascii="Times New Roman" w:hAnsi="Times New Roman" w:cs="Times New Roman"/>
          <w:lang w:val="en-US"/>
        </w:rPr>
        <w:t xml:space="preserve">The most pressing challenge would be the lack of coordination and competition among different policy sectors. Challenge </w:t>
      </w:r>
      <w:proofErr w:type="gramStart"/>
      <w:r w:rsidRPr="00565BF8">
        <w:rPr>
          <w:rFonts w:ascii="Times New Roman" w:hAnsi="Times New Roman" w:cs="Times New Roman"/>
          <w:lang w:val="en-US"/>
        </w:rPr>
        <w:t>5</w:t>
      </w:r>
      <w:proofErr w:type="gramEnd"/>
      <w:r w:rsidRPr="00565BF8">
        <w:rPr>
          <w:rFonts w:ascii="Times New Roman" w:hAnsi="Times New Roman" w:cs="Times New Roman"/>
          <w:lang w:val="en-US"/>
        </w:rPr>
        <w:t xml:space="preserve"> (tensions and conflicts in public forest) was considered rather urgent. However, it is a very context-related challenge, as in many European countries there is not much forest that is public. Therefore, it </w:t>
      </w:r>
      <w:proofErr w:type="gramStart"/>
      <w:r w:rsidRPr="00565BF8">
        <w:rPr>
          <w:rFonts w:ascii="Times New Roman" w:hAnsi="Times New Roman" w:cs="Times New Roman"/>
          <w:lang w:val="en-US"/>
        </w:rPr>
        <w:t>was given</w:t>
      </w:r>
      <w:proofErr w:type="gramEnd"/>
      <w:r w:rsidRPr="00565BF8">
        <w:rPr>
          <w:rFonts w:ascii="Times New Roman" w:hAnsi="Times New Roman" w:cs="Times New Roman"/>
          <w:lang w:val="en-US"/>
        </w:rPr>
        <w:t xml:space="preserve"> a medium relative importance. Challenge 1 (related to the conflict between management and no management to foster biodiversity) is a long-standing challenge. There has been an intense debate over this issue over decades, if not centuries. </w:t>
      </w:r>
      <w:proofErr w:type="gramStart"/>
      <w:r w:rsidRPr="00565BF8">
        <w:rPr>
          <w:rFonts w:ascii="Times New Roman" w:hAnsi="Times New Roman" w:cs="Times New Roman"/>
          <w:lang w:val="en-US"/>
        </w:rPr>
        <w:t>Therefore</w:t>
      </w:r>
      <w:proofErr w:type="gramEnd"/>
      <w:r w:rsidRPr="00565BF8">
        <w:rPr>
          <w:rFonts w:ascii="Times New Roman" w:hAnsi="Times New Roman" w:cs="Times New Roman"/>
          <w:lang w:val="en-US"/>
        </w:rPr>
        <w:t xml:space="preserve"> it was not considered an urgent matter, although of high relevance. Challenge 3 and 4 </w:t>
      </w:r>
      <w:proofErr w:type="gramStart"/>
      <w:r w:rsidRPr="00565BF8">
        <w:rPr>
          <w:rFonts w:ascii="Times New Roman" w:hAnsi="Times New Roman" w:cs="Times New Roman"/>
          <w:lang w:val="en-US"/>
        </w:rPr>
        <w:t>were given</w:t>
      </w:r>
      <w:proofErr w:type="gramEnd"/>
      <w:r w:rsidRPr="00565BF8">
        <w:rPr>
          <w:rFonts w:ascii="Times New Roman" w:hAnsi="Times New Roman" w:cs="Times New Roman"/>
          <w:lang w:val="en-US"/>
        </w:rPr>
        <w:t xml:space="preserve"> similar high relevance and urgency.</w:t>
      </w:r>
    </w:p>
    <w:p w:rsidR="00565BF8" w:rsidRPr="00565BF8" w:rsidRDefault="00565BF8" w:rsidP="00565BF8">
      <w:pPr>
        <w:pStyle w:val="Heading2"/>
        <w:rPr>
          <w:rFonts w:ascii="Times New Roman" w:hAnsi="Times New Roman" w:cs="Times New Roman"/>
          <w:color w:val="auto"/>
          <w:sz w:val="22"/>
          <w:szCs w:val="22"/>
          <w:lang w:val="en-US"/>
        </w:rPr>
      </w:pPr>
      <w:bookmarkStart w:id="9" w:name="_Toc94275459"/>
      <w:r w:rsidRPr="00565BF8">
        <w:rPr>
          <w:rFonts w:ascii="Times New Roman" w:hAnsi="Times New Roman" w:cs="Times New Roman"/>
          <w:b/>
          <w:color w:val="auto"/>
          <w:sz w:val="22"/>
          <w:szCs w:val="22"/>
          <w:lang w:val="en-US"/>
        </w:rPr>
        <w:lastRenderedPageBreak/>
        <w:t>Part II: Characterization of the challenges</w:t>
      </w:r>
      <w:bookmarkEnd w:id="9"/>
      <w:r w:rsidRPr="00565BF8">
        <w:rPr>
          <w:rFonts w:ascii="Times New Roman" w:hAnsi="Times New Roman" w:cs="Times New Roman"/>
          <w:b/>
          <w:color w:val="auto"/>
          <w:sz w:val="22"/>
          <w:szCs w:val="22"/>
          <w:lang w:val="en-US"/>
        </w:rPr>
        <w:t xml:space="preserve"> </w:t>
      </w:r>
    </w:p>
    <w:p w:rsidR="00565BF8" w:rsidRPr="00565BF8" w:rsidRDefault="00565BF8" w:rsidP="00565BF8">
      <w:pPr>
        <w:rPr>
          <w:rFonts w:ascii="Times New Roman" w:hAnsi="Times New Roman" w:cs="Times New Roman"/>
          <w:lang w:val="en-US"/>
        </w:rPr>
      </w:pPr>
    </w:p>
    <w:p w:rsidR="00565BF8" w:rsidRPr="00565BF8" w:rsidRDefault="00565BF8" w:rsidP="00565BF8">
      <w:pPr>
        <w:pStyle w:val="Heading3"/>
        <w:rPr>
          <w:rFonts w:ascii="Times New Roman" w:hAnsi="Times New Roman" w:cs="Times New Roman"/>
          <w:i/>
          <w:color w:val="auto"/>
          <w:sz w:val="22"/>
          <w:szCs w:val="22"/>
          <w:lang w:val="en-US"/>
        </w:rPr>
      </w:pPr>
      <w:bookmarkStart w:id="10" w:name="_Toc94275460"/>
      <w:r w:rsidRPr="00565BF8">
        <w:rPr>
          <w:rFonts w:ascii="Times New Roman" w:hAnsi="Times New Roman" w:cs="Times New Roman"/>
          <w:i/>
          <w:color w:val="auto"/>
          <w:sz w:val="22"/>
          <w:szCs w:val="22"/>
          <w:lang w:val="en-US"/>
        </w:rPr>
        <w:t>GROUP 1 – ENVIRONMENT</w:t>
      </w:r>
      <w:bookmarkEnd w:id="10"/>
    </w:p>
    <w:p w:rsidR="00565BF8" w:rsidRPr="00565BF8" w:rsidRDefault="00565BF8" w:rsidP="00580BD5">
      <w:pPr>
        <w:pStyle w:val="ListParagraph"/>
        <w:numPr>
          <w:ilvl w:val="0"/>
          <w:numId w:val="24"/>
        </w:numPr>
        <w:spacing w:after="120" w:line="240" w:lineRule="auto"/>
        <w:rPr>
          <w:rFonts w:ascii="Times New Roman" w:hAnsi="Times New Roman" w:cs="Times New Roman"/>
          <w:lang w:val="en-US"/>
        </w:rPr>
      </w:pPr>
      <w:r w:rsidRPr="00565BF8">
        <w:rPr>
          <w:rFonts w:ascii="Times New Roman" w:hAnsi="Times New Roman" w:cs="Times New Roman"/>
          <w:lang w:val="en-US"/>
        </w:rPr>
        <w:t xml:space="preserve">Challenge 1: Fragmentation of forest habitats </w:t>
      </w:r>
      <w:proofErr w:type="gramStart"/>
      <w:r w:rsidRPr="00565BF8">
        <w:rPr>
          <w:rFonts w:ascii="Times New Roman" w:hAnsi="Times New Roman" w:cs="Times New Roman"/>
          <w:lang w:val="en-US"/>
        </w:rPr>
        <w:t>as a result</w:t>
      </w:r>
      <w:proofErr w:type="gramEnd"/>
      <w:r w:rsidRPr="00565BF8">
        <w:rPr>
          <w:rFonts w:ascii="Times New Roman" w:hAnsi="Times New Roman" w:cs="Times New Roman"/>
          <w:lang w:val="en-US"/>
        </w:rPr>
        <w:t xml:space="preserve"> of land use change and habitat quality decline.</w:t>
      </w:r>
    </w:p>
    <w:p w:rsidR="00565BF8" w:rsidRPr="00565BF8" w:rsidRDefault="00565BF8" w:rsidP="00565BF8">
      <w:pPr>
        <w:spacing w:after="120"/>
        <w:rPr>
          <w:rFonts w:ascii="Times New Roman" w:hAnsi="Times New Roman" w:cs="Times New Roman"/>
          <w:lang w:val="en-US"/>
        </w:rPr>
      </w:pPr>
    </w:p>
    <w:p w:rsidR="00565BF8" w:rsidRPr="00565BF8" w:rsidRDefault="00565BF8" w:rsidP="00565BF8">
      <w:pPr>
        <w:pStyle w:val="ListParagraph"/>
        <w:spacing w:after="120"/>
        <w:rPr>
          <w:rFonts w:ascii="Times New Roman" w:hAnsi="Times New Roman" w:cs="Times New Roman"/>
          <w:lang w:val="en-US"/>
        </w:rPr>
      </w:pPr>
      <w:r w:rsidRPr="00565BF8">
        <w:rPr>
          <w:rFonts w:ascii="Times New Roman" w:hAnsi="Times New Roman" w:cs="Times New Roman"/>
          <w:noProof/>
          <w:lang w:val="de-DE"/>
        </w:rPr>
        <w:drawing>
          <wp:inline distT="0" distB="0" distL="0" distR="0" wp14:anchorId="17582490" wp14:editId="2B7F7411">
            <wp:extent cx="5760720" cy="3230880"/>
            <wp:effectExtent l="0" t="0" r="0" b="762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60720" cy="3230880"/>
                    </a:xfrm>
                    <a:prstGeom prst="rect">
                      <a:avLst/>
                    </a:prstGeom>
                  </pic:spPr>
                </pic:pic>
              </a:graphicData>
            </a:graphic>
          </wp:inline>
        </w:drawing>
      </w:r>
    </w:p>
    <w:tbl>
      <w:tblPr>
        <w:tblStyle w:val="TableGrid"/>
        <w:tblW w:w="0" w:type="auto"/>
        <w:tblLook w:val="04A0" w:firstRow="1" w:lastRow="0" w:firstColumn="1" w:lastColumn="0" w:noHBand="0" w:noVBand="1"/>
      </w:tblPr>
      <w:tblGrid>
        <w:gridCol w:w="3256"/>
        <w:gridCol w:w="5806"/>
      </w:tblGrid>
      <w:tr w:rsidR="00565BF8" w:rsidRPr="00565BF8" w:rsidTr="00877B74">
        <w:tc>
          <w:tcPr>
            <w:tcW w:w="3256" w:type="dxa"/>
          </w:tcPr>
          <w:p w:rsidR="00565BF8" w:rsidRPr="00565BF8" w:rsidRDefault="00565BF8" w:rsidP="00877B74">
            <w:pPr>
              <w:pStyle w:val="NoSpacing"/>
              <w:spacing w:after="120"/>
              <w:rPr>
                <w:rFonts w:ascii="Times New Roman" w:hAnsi="Times New Roman" w:cs="Times New Roman"/>
                <w:lang w:val="en-GB"/>
              </w:rPr>
            </w:pPr>
            <w:r w:rsidRPr="00565BF8">
              <w:rPr>
                <w:rFonts w:ascii="Times New Roman" w:hAnsi="Times New Roman" w:cs="Times New Roman"/>
                <w:lang w:val="en-GB"/>
              </w:rPr>
              <w:t xml:space="preserve">What is the challenge about? </w:t>
            </w:r>
          </w:p>
          <w:p w:rsidR="00565BF8" w:rsidRPr="00565BF8" w:rsidRDefault="00565BF8" w:rsidP="00877B74">
            <w:pPr>
              <w:pStyle w:val="NoSpacing"/>
              <w:spacing w:after="120"/>
              <w:rPr>
                <w:rFonts w:ascii="Times New Roman" w:hAnsi="Times New Roman" w:cs="Times New Roman"/>
                <w:lang w:val="en-GB"/>
              </w:rPr>
            </w:pPr>
          </w:p>
        </w:tc>
        <w:tc>
          <w:tcPr>
            <w:tcW w:w="5806" w:type="dxa"/>
          </w:tcPr>
          <w:p w:rsidR="00565BF8" w:rsidRPr="00565BF8" w:rsidRDefault="00565BF8" w:rsidP="00580BD5">
            <w:pPr>
              <w:pStyle w:val="NoSpacing"/>
              <w:numPr>
                <w:ilvl w:val="0"/>
                <w:numId w:val="7"/>
              </w:numPr>
              <w:spacing w:after="120"/>
              <w:rPr>
                <w:rFonts w:ascii="Times New Roman" w:hAnsi="Times New Roman" w:cs="Times New Roman"/>
                <w:lang w:val="en-GB"/>
              </w:rPr>
            </w:pPr>
            <w:r w:rsidRPr="00565BF8">
              <w:rPr>
                <w:rFonts w:ascii="Times New Roman" w:hAnsi="Times New Roman" w:cs="Times New Roman"/>
                <w:lang w:val="en-GB"/>
              </w:rPr>
              <w:t xml:space="preserve">Regarding biodiversity conservation: forest dependent species are not connected because a) quality is not sufficient / b) current geographic location of forests is not optimal </w:t>
            </w:r>
          </w:p>
          <w:p w:rsidR="00565BF8" w:rsidRPr="00565BF8" w:rsidRDefault="00565BF8" w:rsidP="00580BD5">
            <w:pPr>
              <w:pStyle w:val="NoSpacing"/>
              <w:numPr>
                <w:ilvl w:val="0"/>
                <w:numId w:val="7"/>
              </w:numPr>
              <w:spacing w:after="120"/>
              <w:rPr>
                <w:rFonts w:ascii="Times New Roman" w:hAnsi="Times New Roman" w:cs="Times New Roman"/>
                <w:lang w:val="en-GB"/>
              </w:rPr>
            </w:pPr>
            <w:r w:rsidRPr="00565BF8">
              <w:rPr>
                <w:rFonts w:ascii="Times New Roman" w:hAnsi="Times New Roman" w:cs="Times New Roman"/>
                <w:lang w:val="en-GB"/>
              </w:rPr>
              <w:t>Reasons: Land use pressure = infrastructure, urbanization, agriculture (not in southern/central Europe); currently exists, but mainly driven by previous land use decisions</w:t>
            </w:r>
          </w:p>
          <w:p w:rsidR="00565BF8" w:rsidRPr="00565BF8" w:rsidRDefault="00565BF8" w:rsidP="00877B74">
            <w:pPr>
              <w:pStyle w:val="NoSpacing"/>
              <w:spacing w:after="120"/>
              <w:rPr>
                <w:rFonts w:ascii="Times New Roman" w:hAnsi="Times New Roman" w:cs="Times New Roman"/>
                <w:lang w:val="en-GB"/>
              </w:rPr>
            </w:pPr>
          </w:p>
        </w:tc>
      </w:tr>
      <w:tr w:rsidR="00565BF8" w:rsidRPr="00565BF8" w:rsidTr="00877B74">
        <w:tc>
          <w:tcPr>
            <w:tcW w:w="3256" w:type="dxa"/>
          </w:tcPr>
          <w:p w:rsidR="00565BF8" w:rsidRPr="00565BF8" w:rsidRDefault="00565BF8" w:rsidP="00877B74">
            <w:pPr>
              <w:pStyle w:val="NoSpacing"/>
              <w:spacing w:after="120"/>
              <w:rPr>
                <w:rFonts w:ascii="Times New Roman" w:hAnsi="Times New Roman" w:cs="Times New Roman"/>
                <w:lang w:val="en-GB"/>
              </w:rPr>
            </w:pPr>
            <w:r w:rsidRPr="00565BF8">
              <w:rPr>
                <w:rFonts w:ascii="Times New Roman" w:hAnsi="Times New Roman" w:cs="Times New Roman"/>
                <w:lang w:val="en-GB"/>
              </w:rPr>
              <w:t xml:space="preserve">To whom is it affecting?  </w:t>
            </w:r>
          </w:p>
          <w:p w:rsidR="00565BF8" w:rsidRPr="00565BF8" w:rsidRDefault="00565BF8" w:rsidP="00877B74">
            <w:pPr>
              <w:pStyle w:val="NoSpacing"/>
              <w:spacing w:after="120"/>
              <w:rPr>
                <w:rFonts w:ascii="Times New Roman" w:hAnsi="Times New Roman" w:cs="Times New Roman"/>
                <w:lang w:val="en-GB"/>
              </w:rPr>
            </w:pPr>
          </w:p>
        </w:tc>
        <w:tc>
          <w:tcPr>
            <w:tcW w:w="5806" w:type="dxa"/>
          </w:tcPr>
          <w:p w:rsidR="00565BF8" w:rsidRPr="00565BF8" w:rsidRDefault="00565BF8" w:rsidP="00580BD5">
            <w:pPr>
              <w:pStyle w:val="NoSpacing"/>
              <w:numPr>
                <w:ilvl w:val="0"/>
                <w:numId w:val="8"/>
              </w:numPr>
              <w:spacing w:after="120"/>
              <w:rPr>
                <w:rFonts w:ascii="Times New Roman" w:hAnsi="Times New Roman" w:cs="Times New Roman"/>
                <w:lang w:val="en-GB"/>
              </w:rPr>
            </w:pPr>
            <w:r w:rsidRPr="00565BF8">
              <w:rPr>
                <w:rFonts w:ascii="Times New Roman" w:hAnsi="Times New Roman" w:cs="Times New Roman"/>
                <w:lang w:val="en-GB"/>
              </w:rPr>
              <w:t>biodiversity (lack of corridors, biol. Stepping stones, reduced connectivity, increasing edge effects)</w:t>
            </w:r>
          </w:p>
          <w:p w:rsidR="00565BF8" w:rsidRPr="00565BF8" w:rsidRDefault="00565BF8" w:rsidP="00580BD5">
            <w:pPr>
              <w:pStyle w:val="NoSpacing"/>
              <w:numPr>
                <w:ilvl w:val="0"/>
                <w:numId w:val="8"/>
              </w:numPr>
              <w:spacing w:after="120"/>
              <w:rPr>
                <w:rFonts w:ascii="Times New Roman" w:hAnsi="Times New Roman" w:cs="Times New Roman"/>
                <w:lang w:val="en-GB"/>
              </w:rPr>
            </w:pPr>
            <w:r w:rsidRPr="00565BF8">
              <w:rPr>
                <w:rFonts w:ascii="Times New Roman" w:hAnsi="Times New Roman" w:cs="Times New Roman"/>
                <w:lang w:val="en-GB"/>
              </w:rPr>
              <w:t>ecosystem services (particularly cultural, regulating)</w:t>
            </w:r>
          </w:p>
          <w:p w:rsidR="00565BF8" w:rsidRPr="00565BF8" w:rsidRDefault="00565BF8" w:rsidP="00877B74">
            <w:pPr>
              <w:pStyle w:val="NoSpacing"/>
              <w:spacing w:after="120"/>
              <w:rPr>
                <w:rFonts w:ascii="Times New Roman" w:hAnsi="Times New Roman" w:cs="Times New Roman"/>
                <w:lang w:val="en-GB"/>
              </w:rPr>
            </w:pPr>
          </w:p>
        </w:tc>
      </w:tr>
      <w:tr w:rsidR="00565BF8" w:rsidRPr="00565BF8" w:rsidTr="00877B74">
        <w:tc>
          <w:tcPr>
            <w:tcW w:w="3256" w:type="dxa"/>
          </w:tcPr>
          <w:p w:rsidR="00565BF8" w:rsidRPr="00565BF8" w:rsidRDefault="00565BF8" w:rsidP="00877B74">
            <w:pPr>
              <w:pStyle w:val="NoSpacing"/>
              <w:spacing w:after="120"/>
              <w:rPr>
                <w:rFonts w:ascii="Times New Roman" w:hAnsi="Times New Roman" w:cs="Times New Roman"/>
                <w:lang w:val="en-GB"/>
              </w:rPr>
            </w:pPr>
            <w:r w:rsidRPr="00565BF8">
              <w:rPr>
                <w:rFonts w:ascii="Times New Roman" w:hAnsi="Times New Roman" w:cs="Times New Roman"/>
                <w:lang w:val="en-GB"/>
              </w:rPr>
              <w:t xml:space="preserve">At what scale is it occurring?  </w:t>
            </w:r>
          </w:p>
          <w:p w:rsidR="00565BF8" w:rsidRPr="00565BF8" w:rsidRDefault="00565BF8" w:rsidP="00877B74">
            <w:pPr>
              <w:pStyle w:val="NoSpacing"/>
              <w:spacing w:after="120"/>
              <w:rPr>
                <w:rFonts w:ascii="Times New Roman" w:hAnsi="Times New Roman" w:cs="Times New Roman"/>
                <w:lang w:val="en-GB"/>
              </w:rPr>
            </w:pPr>
          </w:p>
        </w:tc>
        <w:tc>
          <w:tcPr>
            <w:tcW w:w="5806" w:type="dxa"/>
          </w:tcPr>
          <w:p w:rsidR="00565BF8" w:rsidRPr="00565BF8" w:rsidRDefault="00565BF8" w:rsidP="00877B74">
            <w:pPr>
              <w:pStyle w:val="NoSpacing"/>
              <w:spacing w:after="120"/>
              <w:rPr>
                <w:rFonts w:ascii="Times New Roman" w:hAnsi="Times New Roman" w:cs="Times New Roman"/>
                <w:lang w:val="de-DE"/>
              </w:rPr>
            </w:pPr>
            <w:r w:rsidRPr="00565BF8">
              <w:rPr>
                <w:rFonts w:ascii="Times New Roman" w:hAnsi="Times New Roman" w:cs="Times New Roman"/>
                <w:lang w:val="de-DE"/>
              </w:rPr>
              <w:t>European</w:t>
            </w:r>
          </w:p>
          <w:p w:rsidR="00565BF8" w:rsidRPr="00565BF8" w:rsidRDefault="00565BF8" w:rsidP="00877B74">
            <w:pPr>
              <w:pStyle w:val="NoSpacing"/>
              <w:spacing w:after="120"/>
              <w:rPr>
                <w:rFonts w:ascii="Times New Roman" w:hAnsi="Times New Roman" w:cs="Times New Roman"/>
                <w:lang w:val="en-US"/>
              </w:rPr>
            </w:pPr>
          </w:p>
        </w:tc>
      </w:tr>
      <w:tr w:rsidR="00565BF8" w:rsidRPr="00565BF8" w:rsidTr="00877B74">
        <w:tc>
          <w:tcPr>
            <w:tcW w:w="3256" w:type="dxa"/>
          </w:tcPr>
          <w:p w:rsidR="00565BF8" w:rsidRPr="00565BF8" w:rsidRDefault="00565BF8" w:rsidP="00877B74">
            <w:pPr>
              <w:pStyle w:val="NoSpacing"/>
              <w:spacing w:after="120"/>
              <w:rPr>
                <w:rFonts w:ascii="Times New Roman" w:hAnsi="Times New Roman" w:cs="Times New Roman"/>
                <w:lang w:val="en-GB"/>
              </w:rPr>
            </w:pPr>
            <w:r w:rsidRPr="00565BF8">
              <w:rPr>
                <w:rFonts w:ascii="Times New Roman" w:hAnsi="Times New Roman" w:cs="Times New Roman"/>
                <w:lang w:val="en-GB"/>
              </w:rPr>
              <w:t xml:space="preserve">Could it lead to irreversible changes? </w:t>
            </w:r>
          </w:p>
        </w:tc>
        <w:tc>
          <w:tcPr>
            <w:tcW w:w="5806" w:type="dxa"/>
          </w:tcPr>
          <w:p w:rsidR="00565BF8" w:rsidRPr="00565BF8" w:rsidRDefault="00565BF8" w:rsidP="00877B74">
            <w:pPr>
              <w:pStyle w:val="NoSpacing"/>
              <w:spacing w:after="120"/>
              <w:rPr>
                <w:rFonts w:ascii="Times New Roman" w:hAnsi="Times New Roman" w:cs="Times New Roman"/>
                <w:lang w:val="en-GB"/>
              </w:rPr>
            </w:pPr>
            <w:r w:rsidRPr="00565BF8">
              <w:rPr>
                <w:rFonts w:ascii="Times New Roman" w:hAnsi="Times New Roman" w:cs="Times New Roman"/>
                <w:lang w:val="en-GB"/>
              </w:rPr>
              <w:t>- Biodiversity: Yes, if corridors are lost for certain species, these species have no chance to „</w:t>
            </w:r>
            <w:proofErr w:type="spellStart"/>
            <w:r w:rsidRPr="00565BF8">
              <w:rPr>
                <w:rFonts w:ascii="Times New Roman" w:hAnsi="Times New Roman" w:cs="Times New Roman"/>
                <w:lang w:val="en-GB"/>
              </w:rPr>
              <w:t>have“a</w:t>
            </w:r>
            <w:proofErr w:type="spellEnd"/>
            <w:r w:rsidRPr="00565BF8">
              <w:rPr>
                <w:rFonts w:ascii="Times New Roman" w:hAnsi="Times New Roman" w:cs="Times New Roman"/>
                <w:lang w:val="en-GB"/>
              </w:rPr>
              <w:t xml:space="preserve"> habitat there, in the worst case: extinction; for others it can be reversible (wolf/…,)</w:t>
            </w:r>
          </w:p>
          <w:p w:rsidR="00565BF8" w:rsidRPr="00565BF8" w:rsidRDefault="00565BF8" w:rsidP="00877B74">
            <w:pPr>
              <w:pStyle w:val="NoSpacing"/>
              <w:spacing w:after="120"/>
              <w:rPr>
                <w:rFonts w:ascii="Times New Roman" w:hAnsi="Times New Roman" w:cs="Times New Roman"/>
                <w:lang w:val="en-GB"/>
              </w:rPr>
            </w:pPr>
            <w:r w:rsidRPr="00565BF8">
              <w:rPr>
                <w:rFonts w:ascii="Times New Roman" w:hAnsi="Times New Roman" w:cs="Times New Roman"/>
                <w:lang w:val="en-GB"/>
              </w:rPr>
              <w:t xml:space="preserve">- ES: </w:t>
            </w:r>
            <w:proofErr w:type="gramStart"/>
            <w:r w:rsidRPr="00565BF8">
              <w:rPr>
                <w:rFonts w:ascii="Times New Roman" w:hAnsi="Times New Roman" w:cs="Times New Roman"/>
                <w:lang w:val="en-GB"/>
              </w:rPr>
              <w:t xml:space="preserve">for some cultural </w:t>
            </w:r>
            <w:proofErr w:type="spellStart"/>
            <w:r w:rsidRPr="00565BF8">
              <w:rPr>
                <w:rFonts w:ascii="Times New Roman" w:hAnsi="Times New Roman" w:cs="Times New Roman"/>
                <w:lang w:val="en-GB"/>
              </w:rPr>
              <w:t>es</w:t>
            </w:r>
            <w:proofErr w:type="spellEnd"/>
            <w:proofErr w:type="gramEnd"/>
            <w:r w:rsidRPr="00565BF8">
              <w:rPr>
                <w:rFonts w:ascii="Times New Roman" w:hAnsi="Times New Roman" w:cs="Times New Roman"/>
                <w:lang w:val="en-GB"/>
              </w:rPr>
              <w:t xml:space="preserve"> it could have a pos. Effect on a local level (-&gt;ask Liisa T.)</w:t>
            </w:r>
          </w:p>
          <w:p w:rsidR="00565BF8" w:rsidRPr="00565BF8" w:rsidRDefault="00565BF8" w:rsidP="00877B74">
            <w:pPr>
              <w:pStyle w:val="NoSpacing"/>
              <w:spacing w:after="120"/>
              <w:rPr>
                <w:rFonts w:ascii="Times New Roman" w:hAnsi="Times New Roman" w:cs="Times New Roman"/>
                <w:lang w:val="en-GB"/>
              </w:rPr>
            </w:pPr>
          </w:p>
        </w:tc>
      </w:tr>
    </w:tbl>
    <w:p w:rsidR="00565BF8" w:rsidRPr="00565BF8" w:rsidRDefault="00565BF8" w:rsidP="00565BF8">
      <w:pPr>
        <w:spacing w:after="120"/>
        <w:rPr>
          <w:rFonts w:ascii="Times New Roman" w:hAnsi="Times New Roman" w:cs="Times New Roman"/>
          <w:lang w:val="en-US"/>
        </w:rPr>
      </w:pPr>
    </w:p>
    <w:p w:rsidR="00565BF8" w:rsidRPr="00565BF8" w:rsidRDefault="00565BF8" w:rsidP="00580BD5">
      <w:pPr>
        <w:pStyle w:val="ListParagraph"/>
        <w:numPr>
          <w:ilvl w:val="0"/>
          <w:numId w:val="24"/>
        </w:numPr>
        <w:spacing w:after="120" w:line="240" w:lineRule="auto"/>
        <w:rPr>
          <w:rFonts w:ascii="Times New Roman" w:hAnsi="Times New Roman" w:cs="Times New Roman"/>
          <w:lang w:val="en-US"/>
        </w:rPr>
      </w:pPr>
      <w:r w:rsidRPr="00565BF8">
        <w:rPr>
          <w:rFonts w:ascii="Times New Roman" w:hAnsi="Times New Roman" w:cs="Times New Roman"/>
          <w:lang w:val="en-US"/>
        </w:rPr>
        <w:lastRenderedPageBreak/>
        <w:t>Challenge 2: Increasing frequency and intensity of extreme events in climate variables (water, temperature) causing droughts, changes in water regimes and floods, loss of protection-function</w:t>
      </w:r>
    </w:p>
    <w:p w:rsidR="00565BF8" w:rsidRPr="00565BF8" w:rsidRDefault="00565BF8" w:rsidP="00565BF8">
      <w:pPr>
        <w:spacing w:after="120"/>
        <w:rPr>
          <w:rFonts w:ascii="Times New Roman" w:hAnsi="Times New Roman" w:cs="Times New Roman"/>
          <w:lang w:val="en-US"/>
        </w:rPr>
      </w:pPr>
      <w:r w:rsidRPr="00565BF8">
        <w:rPr>
          <w:rFonts w:ascii="Times New Roman" w:hAnsi="Times New Roman" w:cs="Times New Roman"/>
          <w:noProof/>
          <w:lang w:val="de-DE"/>
        </w:rPr>
        <w:drawing>
          <wp:inline distT="0" distB="0" distL="0" distR="0" wp14:anchorId="53947C27" wp14:editId="026BC50E">
            <wp:extent cx="5760720" cy="3138805"/>
            <wp:effectExtent l="0" t="0" r="0" b="444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60720" cy="3138805"/>
                    </a:xfrm>
                    <a:prstGeom prst="rect">
                      <a:avLst/>
                    </a:prstGeom>
                  </pic:spPr>
                </pic:pic>
              </a:graphicData>
            </a:graphic>
          </wp:inline>
        </w:drawing>
      </w:r>
    </w:p>
    <w:tbl>
      <w:tblPr>
        <w:tblStyle w:val="TableGrid"/>
        <w:tblW w:w="0" w:type="auto"/>
        <w:tblLook w:val="04A0" w:firstRow="1" w:lastRow="0" w:firstColumn="1" w:lastColumn="0" w:noHBand="0" w:noVBand="1"/>
      </w:tblPr>
      <w:tblGrid>
        <w:gridCol w:w="3256"/>
        <w:gridCol w:w="5806"/>
      </w:tblGrid>
      <w:tr w:rsidR="00565BF8" w:rsidRPr="00565BF8" w:rsidTr="00877B74">
        <w:tc>
          <w:tcPr>
            <w:tcW w:w="3256" w:type="dxa"/>
          </w:tcPr>
          <w:p w:rsidR="00565BF8" w:rsidRPr="00565BF8" w:rsidRDefault="00565BF8" w:rsidP="00877B74">
            <w:pPr>
              <w:pStyle w:val="NoSpacing"/>
              <w:spacing w:after="120"/>
              <w:rPr>
                <w:rFonts w:ascii="Times New Roman" w:hAnsi="Times New Roman" w:cs="Times New Roman"/>
                <w:lang w:val="en-GB"/>
              </w:rPr>
            </w:pPr>
            <w:r w:rsidRPr="00565BF8">
              <w:rPr>
                <w:rFonts w:ascii="Times New Roman" w:hAnsi="Times New Roman" w:cs="Times New Roman"/>
                <w:lang w:val="en-GB"/>
              </w:rPr>
              <w:t xml:space="preserve">What is the challenge about? </w:t>
            </w:r>
          </w:p>
          <w:p w:rsidR="00565BF8" w:rsidRPr="00565BF8" w:rsidRDefault="00565BF8" w:rsidP="00877B74">
            <w:pPr>
              <w:pStyle w:val="NoSpacing"/>
              <w:spacing w:after="120"/>
              <w:rPr>
                <w:rFonts w:ascii="Times New Roman" w:hAnsi="Times New Roman" w:cs="Times New Roman"/>
                <w:lang w:val="en-GB"/>
              </w:rPr>
            </w:pPr>
          </w:p>
        </w:tc>
        <w:tc>
          <w:tcPr>
            <w:tcW w:w="5806" w:type="dxa"/>
          </w:tcPr>
          <w:p w:rsidR="00565BF8" w:rsidRPr="00565BF8" w:rsidRDefault="00565BF8" w:rsidP="00877B74">
            <w:pPr>
              <w:pStyle w:val="NoSpacing"/>
              <w:spacing w:after="120"/>
              <w:rPr>
                <w:rFonts w:ascii="Times New Roman" w:hAnsi="Times New Roman" w:cs="Times New Roman"/>
                <w:lang w:val="en-GB"/>
              </w:rPr>
            </w:pPr>
            <w:r w:rsidRPr="00565BF8">
              <w:rPr>
                <w:rFonts w:ascii="Times New Roman" w:hAnsi="Times New Roman" w:cs="Times New Roman"/>
                <w:lang w:val="en-GB"/>
              </w:rPr>
              <w:t>Increase of extreme events due to climatic change regarding frequency/intensity and response of forest to climatic variability</w:t>
            </w:r>
          </w:p>
          <w:p w:rsidR="00565BF8" w:rsidRPr="00565BF8" w:rsidRDefault="00565BF8" w:rsidP="00877B74">
            <w:pPr>
              <w:pStyle w:val="NoSpacing"/>
              <w:spacing w:after="120"/>
              <w:rPr>
                <w:rFonts w:ascii="Times New Roman" w:hAnsi="Times New Roman" w:cs="Times New Roman"/>
                <w:lang w:val="de-DE"/>
              </w:rPr>
            </w:pPr>
            <w:r w:rsidRPr="00565BF8">
              <w:rPr>
                <w:rFonts w:ascii="Times New Roman" w:hAnsi="Times New Roman" w:cs="Times New Roman"/>
                <w:lang w:val="de-DE"/>
              </w:rPr>
              <w:t xml:space="preserve">-&gt; </w:t>
            </w:r>
            <w:proofErr w:type="spellStart"/>
            <w:r w:rsidRPr="00565BF8">
              <w:rPr>
                <w:rFonts w:ascii="Times New Roman" w:hAnsi="Times New Roman" w:cs="Times New Roman"/>
                <w:lang w:val="de-DE"/>
              </w:rPr>
              <w:t>droughts</w:t>
            </w:r>
            <w:proofErr w:type="spellEnd"/>
            <w:r w:rsidRPr="00565BF8">
              <w:rPr>
                <w:rFonts w:ascii="Times New Roman" w:hAnsi="Times New Roman" w:cs="Times New Roman"/>
                <w:lang w:val="de-DE"/>
              </w:rPr>
              <w:t xml:space="preserve">, </w:t>
            </w:r>
            <w:proofErr w:type="spellStart"/>
            <w:r w:rsidRPr="00565BF8">
              <w:rPr>
                <w:rFonts w:ascii="Times New Roman" w:hAnsi="Times New Roman" w:cs="Times New Roman"/>
                <w:lang w:val="de-DE"/>
              </w:rPr>
              <w:t>rainfall</w:t>
            </w:r>
            <w:proofErr w:type="spellEnd"/>
          </w:p>
          <w:p w:rsidR="00565BF8" w:rsidRPr="00565BF8" w:rsidRDefault="00565BF8" w:rsidP="00877B74">
            <w:pPr>
              <w:pStyle w:val="NoSpacing"/>
              <w:spacing w:after="120"/>
              <w:rPr>
                <w:rFonts w:ascii="Times New Roman" w:hAnsi="Times New Roman" w:cs="Times New Roman"/>
                <w:lang w:val="en-US"/>
              </w:rPr>
            </w:pPr>
          </w:p>
        </w:tc>
      </w:tr>
      <w:tr w:rsidR="00565BF8" w:rsidRPr="00565BF8" w:rsidTr="00877B74">
        <w:tc>
          <w:tcPr>
            <w:tcW w:w="3256" w:type="dxa"/>
          </w:tcPr>
          <w:p w:rsidR="00565BF8" w:rsidRPr="00565BF8" w:rsidRDefault="00565BF8" w:rsidP="00877B74">
            <w:pPr>
              <w:pStyle w:val="NoSpacing"/>
              <w:spacing w:after="120"/>
              <w:rPr>
                <w:rFonts w:ascii="Times New Roman" w:hAnsi="Times New Roman" w:cs="Times New Roman"/>
                <w:lang w:val="en-GB"/>
              </w:rPr>
            </w:pPr>
            <w:r w:rsidRPr="00565BF8">
              <w:rPr>
                <w:rFonts w:ascii="Times New Roman" w:hAnsi="Times New Roman" w:cs="Times New Roman"/>
                <w:lang w:val="en-GB"/>
              </w:rPr>
              <w:t xml:space="preserve">To whom is it affecting?  </w:t>
            </w:r>
          </w:p>
          <w:p w:rsidR="00565BF8" w:rsidRPr="00565BF8" w:rsidRDefault="00565BF8" w:rsidP="00877B74">
            <w:pPr>
              <w:pStyle w:val="NoSpacing"/>
              <w:spacing w:after="120"/>
              <w:rPr>
                <w:rFonts w:ascii="Times New Roman" w:hAnsi="Times New Roman" w:cs="Times New Roman"/>
                <w:lang w:val="en-GB"/>
              </w:rPr>
            </w:pPr>
          </w:p>
        </w:tc>
        <w:tc>
          <w:tcPr>
            <w:tcW w:w="5806" w:type="dxa"/>
          </w:tcPr>
          <w:p w:rsidR="00565BF8" w:rsidRPr="00565BF8" w:rsidRDefault="00565BF8" w:rsidP="00580BD5">
            <w:pPr>
              <w:pStyle w:val="NoSpacing"/>
              <w:numPr>
                <w:ilvl w:val="0"/>
                <w:numId w:val="9"/>
              </w:numPr>
              <w:spacing w:after="120"/>
              <w:rPr>
                <w:rFonts w:ascii="Times New Roman" w:hAnsi="Times New Roman" w:cs="Times New Roman"/>
                <w:lang w:val="de-DE"/>
              </w:rPr>
            </w:pPr>
            <w:proofErr w:type="spellStart"/>
            <w:r w:rsidRPr="00565BF8">
              <w:rPr>
                <w:rFonts w:ascii="Times New Roman" w:hAnsi="Times New Roman" w:cs="Times New Roman"/>
                <w:lang w:val="de-DE"/>
              </w:rPr>
              <w:t>Forest</w:t>
            </w:r>
            <w:proofErr w:type="spellEnd"/>
            <w:r w:rsidRPr="00565BF8">
              <w:rPr>
                <w:rFonts w:ascii="Times New Roman" w:hAnsi="Times New Roman" w:cs="Times New Roman"/>
                <w:lang w:val="de-DE"/>
              </w:rPr>
              <w:t xml:space="preserve"> </w:t>
            </w:r>
            <w:proofErr w:type="spellStart"/>
            <w:r w:rsidRPr="00565BF8">
              <w:rPr>
                <w:rFonts w:ascii="Times New Roman" w:hAnsi="Times New Roman" w:cs="Times New Roman"/>
                <w:lang w:val="de-DE"/>
              </w:rPr>
              <w:t>health</w:t>
            </w:r>
            <w:proofErr w:type="spellEnd"/>
            <w:r w:rsidRPr="00565BF8">
              <w:rPr>
                <w:rFonts w:ascii="Times New Roman" w:hAnsi="Times New Roman" w:cs="Times New Roman"/>
                <w:lang w:val="de-DE"/>
              </w:rPr>
              <w:t xml:space="preserve">, </w:t>
            </w:r>
          </w:p>
          <w:p w:rsidR="00565BF8" w:rsidRPr="00565BF8" w:rsidRDefault="00565BF8" w:rsidP="00580BD5">
            <w:pPr>
              <w:pStyle w:val="NoSpacing"/>
              <w:numPr>
                <w:ilvl w:val="0"/>
                <w:numId w:val="9"/>
              </w:numPr>
              <w:spacing w:after="120"/>
              <w:rPr>
                <w:rFonts w:ascii="Times New Roman" w:hAnsi="Times New Roman" w:cs="Times New Roman"/>
                <w:lang w:val="de-DE"/>
              </w:rPr>
            </w:pPr>
            <w:proofErr w:type="spellStart"/>
            <w:r w:rsidRPr="00565BF8">
              <w:rPr>
                <w:rFonts w:ascii="Times New Roman" w:hAnsi="Times New Roman" w:cs="Times New Roman"/>
                <w:lang w:val="de-DE"/>
              </w:rPr>
              <w:t>Forest</w:t>
            </w:r>
            <w:proofErr w:type="spellEnd"/>
            <w:r w:rsidRPr="00565BF8">
              <w:rPr>
                <w:rFonts w:ascii="Times New Roman" w:hAnsi="Times New Roman" w:cs="Times New Roman"/>
                <w:lang w:val="de-DE"/>
              </w:rPr>
              <w:t xml:space="preserve"> </w:t>
            </w:r>
            <w:proofErr w:type="spellStart"/>
            <w:r w:rsidRPr="00565BF8">
              <w:rPr>
                <w:rFonts w:ascii="Times New Roman" w:hAnsi="Times New Roman" w:cs="Times New Roman"/>
                <w:lang w:val="de-DE"/>
              </w:rPr>
              <w:t>functionality</w:t>
            </w:r>
            <w:proofErr w:type="spellEnd"/>
            <w:r w:rsidRPr="00565BF8">
              <w:rPr>
                <w:rFonts w:ascii="Times New Roman" w:hAnsi="Times New Roman" w:cs="Times New Roman"/>
                <w:lang w:val="de-DE"/>
              </w:rPr>
              <w:t xml:space="preserve"> and </w:t>
            </w:r>
          </w:p>
          <w:p w:rsidR="00565BF8" w:rsidRPr="00565BF8" w:rsidRDefault="00565BF8" w:rsidP="00580BD5">
            <w:pPr>
              <w:pStyle w:val="NoSpacing"/>
              <w:numPr>
                <w:ilvl w:val="0"/>
                <w:numId w:val="9"/>
              </w:numPr>
              <w:spacing w:after="120"/>
              <w:rPr>
                <w:rFonts w:ascii="Times New Roman" w:hAnsi="Times New Roman" w:cs="Times New Roman"/>
                <w:lang w:val="de-DE"/>
              </w:rPr>
            </w:pPr>
            <w:proofErr w:type="spellStart"/>
            <w:r w:rsidRPr="00565BF8">
              <w:rPr>
                <w:rFonts w:ascii="Times New Roman" w:hAnsi="Times New Roman" w:cs="Times New Roman"/>
                <w:lang w:val="de-DE"/>
              </w:rPr>
              <w:t>Forest</w:t>
            </w:r>
            <w:proofErr w:type="spellEnd"/>
            <w:r w:rsidRPr="00565BF8">
              <w:rPr>
                <w:rFonts w:ascii="Times New Roman" w:hAnsi="Times New Roman" w:cs="Times New Roman"/>
                <w:lang w:val="de-DE"/>
              </w:rPr>
              <w:t xml:space="preserve"> </w:t>
            </w:r>
            <w:proofErr w:type="spellStart"/>
            <w:r w:rsidRPr="00565BF8">
              <w:rPr>
                <w:rFonts w:ascii="Times New Roman" w:hAnsi="Times New Roman" w:cs="Times New Roman"/>
                <w:lang w:val="de-DE"/>
              </w:rPr>
              <w:t>services</w:t>
            </w:r>
            <w:proofErr w:type="spellEnd"/>
            <w:r w:rsidRPr="00565BF8">
              <w:rPr>
                <w:rFonts w:ascii="Times New Roman" w:hAnsi="Times New Roman" w:cs="Times New Roman"/>
                <w:lang w:val="de-DE"/>
              </w:rPr>
              <w:t xml:space="preserve">, </w:t>
            </w:r>
          </w:p>
          <w:p w:rsidR="00565BF8" w:rsidRPr="00565BF8" w:rsidRDefault="00565BF8" w:rsidP="00580BD5">
            <w:pPr>
              <w:pStyle w:val="NoSpacing"/>
              <w:numPr>
                <w:ilvl w:val="0"/>
                <w:numId w:val="9"/>
              </w:numPr>
              <w:spacing w:after="120"/>
              <w:rPr>
                <w:rFonts w:ascii="Times New Roman" w:hAnsi="Times New Roman" w:cs="Times New Roman"/>
                <w:lang w:val="en-GB"/>
              </w:rPr>
            </w:pPr>
            <w:proofErr w:type="gramStart"/>
            <w:r w:rsidRPr="00565BF8">
              <w:rPr>
                <w:rFonts w:ascii="Times New Roman" w:hAnsi="Times New Roman" w:cs="Times New Roman"/>
                <w:lang w:val="en-GB"/>
              </w:rPr>
              <w:t>Forests‘ vulnerability</w:t>
            </w:r>
            <w:proofErr w:type="gramEnd"/>
            <w:r w:rsidRPr="00565BF8">
              <w:rPr>
                <w:rFonts w:ascii="Times New Roman" w:hAnsi="Times New Roman" w:cs="Times New Roman"/>
                <w:lang w:val="en-GB"/>
              </w:rPr>
              <w:t xml:space="preserve"> to pests/fires/…</w:t>
            </w:r>
          </w:p>
        </w:tc>
      </w:tr>
      <w:tr w:rsidR="00565BF8" w:rsidRPr="00565BF8" w:rsidTr="00877B74">
        <w:tc>
          <w:tcPr>
            <w:tcW w:w="3256" w:type="dxa"/>
          </w:tcPr>
          <w:p w:rsidR="00565BF8" w:rsidRPr="00565BF8" w:rsidRDefault="00565BF8" w:rsidP="00877B74">
            <w:pPr>
              <w:pStyle w:val="NoSpacing"/>
              <w:spacing w:after="120"/>
              <w:rPr>
                <w:rFonts w:ascii="Times New Roman" w:hAnsi="Times New Roman" w:cs="Times New Roman"/>
                <w:lang w:val="en-GB"/>
              </w:rPr>
            </w:pPr>
            <w:r w:rsidRPr="00565BF8">
              <w:rPr>
                <w:rFonts w:ascii="Times New Roman" w:hAnsi="Times New Roman" w:cs="Times New Roman"/>
                <w:lang w:val="en-GB"/>
              </w:rPr>
              <w:t xml:space="preserve">At what scale is it occurring?  </w:t>
            </w:r>
          </w:p>
          <w:p w:rsidR="00565BF8" w:rsidRPr="00565BF8" w:rsidRDefault="00565BF8" w:rsidP="00877B74">
            <w:pPr>
              <w:pStyle w:val="NoSpacing"/>
              <w:spacing w:after="120"/>
              <w:rPr>
                <w:rFonts w:ascii="Times New Roman" w:hAnsi="Times New Roman" w:cs="Times New Roman"/>
                <w:lang w:val="en-GB"/>
              </w:rPr>
            </w:pPr>
          </w:p>
        </w:tc>
        <w:tc>
          <w:tcPr>
            <w:tcW w:w="5806" w:type="dxa"/>
          </w:tcPr>
          <w:p w:rsidR="00565BF8" w:rsidRPr="00565BF8" w:rsidRDefault="00565BF8" w:rsidP="00877B74">
            <w:pPr>
              <w:pStyle w:val="NoSpacing"/>
              <w:spacing w:after="120"/>
              <w:rPr>
                <w:rFonts w:ascii="Times New Roman" w:hAnsi="Times New Roman" w:cs="Times New Roman"/>
                <w:lang w:val="en-US"/>
              </w:rPr>
            </w:pPr>
            <w:r w:rsidRPr="00565BF8">
              <w:rPr>
                <w:rFonts w:ascii="Times New Roman" w:hAnsi="Times New Roman" w:cs="Times New Roman"/>
                <w:lang w:val="en-US"/>
              </w:rPr>
              <w:t>European</w:t>
            </w:r>
          </w:p>
        </w:tc>
      </w:tr>
      <w:tr w:rsidR="00565BF8" w:rsidRPr="00565BF8" w:rsidTr="00877B74">
        <w:tc>
          <w:tcPr>
            <w:tcW w:w="3256" w:type="dxa"/>
          </w:tcPr>
          <w:p w:rsidR="00565BF8" w:rsidRPr="00565BF8" w:rsidRDefault="00565BF8" w:rsidP="00877B74">
            <w:pPr>
              <w:pStyle w:val="NoSpacing"/>
              <w:spacing w:after="120"/>
              <w:rPr>
                <w:rFonts w:ascii="Times New Roman" w:hAnsi="Times New Roman" w:cs="Times New Roman"/>
                <w:lang w:val="en-GB"/>
              </w:rPr>
            </w:pPr>
            <w:r w:rsidRPr="00565BF8">
              <w:rPr>
                <w:rFonts w:ascii="Times New Roman" w:hAnsi="Times New Roman" w:cs="Times New Roman"/>
                <w:lang w:val="en-GB"/>
              </w:rPr>
              <w:t xml:space="preserve">Could it lead to irreversible changes? </w:t>
            </w:r>
          </w:p>
        </w:tc>
        <w:tc>
          <w:tcPr>
            <w:tcW w:w="5806" w:type="dxa"/>
          </w:tcPr>
          <w:p w:rsidR="00565BF8" w:rsidRPr="00565BF8" w:rsidRDefault="00565BF8" w:rsidP="00877B74">
            <w:pPr>
              <w:pStyle w:val="NoSpacing"/>
              <w:spacing w:after="120"/>
              <w:rPr>
                <w:rFonts w:ascii="Times New Roman" w:hAnsi="Times New Roman" w:cs="Times New Roman"/>
                <w:lang w:val="en-GB"/>
              </w:rPr>
            </w:pPr>
            <w:r w:rsidRPr="00565BF8">
              <w:rPr>
                <w:rFonts w:ascii="Times New Roman" w:hAnsi="Times New Roman" w:cs="Times New Roman"/>
                <w:lang w:val="en-GB"/>
              </w:rPr>
              <w:t>Forests are resilient, but there could be changes in structure, composition, ecosystem and thus functions/services</w:t>
            </w:r>
          </w:p>
          <w:p w:rsidR="00565BF8" w:rsidRPr="00565BF8" w:rsidRDefault="00565BF8" w:rsidP="00877B74">
            <w:pPr>
              <w:pStyle w:val="NoSpacing"/>
              <w:spacing w:after="120"/>
              <w:rPr>
                <w:rFonts w:ascii="Times New Roman" w:hAnsi="Times New Roman" w:cs="Times New Roman"/>
                <w:lang w:val="en-GB"/>
              </w:rPr>
            </w:pPr>
            <w:r w:rsidRPr="00565BF8">
              <w:rPr>
                <w:rFonts w:ascii="Times New Roman" w:hAnsi="Times New Roman" w:cs="Times New Roman"/>
                <w:lang w:val="en-GB"/>
              </w:rPr>
              <w:t>(</w:t>
            </w:r>
            <w:proofErr w:type="gramStart"/>
            <w:r w:rsidRPr="00565BF8">
              <w:rPr>
                <w:rFonts w:ascii="Times New Roman" w:hAnsi="Times New Roman" w:cs="Times New Roman"/>
                <w:lang w:val="en-GB"/>
              </w:rPr>
              <w:t>depends</w:t>
            </w:r>
            <w:proofErr w:type="gramEnd"/>
            <w:r w:rsidRPr="00565BF8">
              <w:rPr>
                <w:rFonts w:ascii="Times New Roman" w:hAnsi="Times New Roman" w:cs="Times New Roman"/>
                <w:lang w:val="en-GB"/>
              </w:rPr>
              <w:t xml:space="preserve"> on time scale: First years to 30 years to hundreds…)</w:t>
            </w:r>
          </w:p>
          <w:p w:rsidR="00565BF8" w:rsidRPr="00565BF8" w:rsidRDefault="00565BF8" w:rsidP="00877B74">
            <w:pPr>
              <w:pStyle w:val="NoSpacing"/>
              <w:spacing w:after="120"/>
              <w:rPr>
                <w:rFonts w:ascii="Times New Roman" w:hAnsi="Times New Roman" w:cs="Times New Roman"/>
                <w:lang w:val="en-GB"/>
              </w:rPr>
            </w:pPr>
            <w:r w:rsidRPr="00565BF8">
              <w:rPr>
                <w:rFonts w:ascii="Times New Roman" w:hAnsi="Times New Roman" w:cs="Times New Roman"/>
                <w:lang w:val="en-GB"/>
              </w:rPr>
              <w:t>Changes are depending on time-scale</w:t>
            </w:r>
          </w:p>
        </w:tc>
      </w:tr>
    </w:tbl>
    <w:p w:rsidR="00565BF8" w:rsidRPr="00565BF8" w:rsidRDefault="00565BF8" w:rsidP="00565BF8">
      <w:pPr>
        <w:spacing w:after="120"/>
        <w:rPr>
          <w:rFonts w:ascii="Times New Roman" w:hAnsi="Times New Roman" w:cs="Times New Roman"/>
          <w:lang w:val="en-US"/>
        </w:rPr>
      </w:pPr>
    </w:p>
    <w:p w:rsidR="00565BF8" w:rsidRPr="00565BF8" w:rsidRDefault="00565BF8" w:rsidP="00580BD5">
      <w:pPr>
        <w:pStyle w:val="ListParagraph"/>
        <w:numPr>
          <w:ilvl w:val="0"/>
          <w:numId w:val="24"/>
        </w:numPr>
        <w:spacing w:after="120" w:line="240" w:lineRule="auto"/>
        <w:rPr>
          <w:rFonts w:ascii="Times New Roman" w:hAnsi="Times New Roman" w:cs="Times New Roman"/>
          <w:lang w:val="en-US"/>
        </w:rPr>
      </w:pPr>
      <w:r w:rsidRPr="00565BF8">
        <w:rPr>
          <w:rFonts w:ascii="Times New Roman" w:hAnsi="Times New Roman" w:cs="Times New Roman"/>
          <w:lang w:val="en-US"/>
        </w:rPr>
        <w:t>Challenge 3: Increasing extension, frequency and impacts of pests and invasive species such as the bark beetle infestation.</w:t>
      </w:r>
    </w:p>
    <w:p w:rsidR="00565BF8" w:rsidRPr="00565BF8" w:rsidRDefault="00565BF8" w:rsidP="00565BF8">
      <w:pPr>
        <w:spacing w:after="120"/>
        <w:rPr>
          <w:rFonts w:ascii="Times New Roman" w:hAnsi="Times New Roman" w:cs="Times New Roman"/>
          <w:b/>
          <w:lang w:val="en-US"/>
        </w:rPr>
      </w:pPr>
      <w:r w:rsidRPr="00565BF8">
        <w:rPr>
          <w:rFonts w:ascii="Times New Roman" w:hAnsi="Times New Roman" w:cs="Times New Roman"/>
          <w:noProof/>
          <w:lang w:val="de-DE"/>
        </w:rPr>
        <w:lastRenderedPageBreak/>
        <w:drawing>
          <wp:inline distT="0" distB="0" distL="0" distR="0" wp14:anchorId="7B73583D" wp14:editId="130D182C">
            <wp:extent cx="5760720" cy="3214370"/>
            <wp:effectExtent l="0" t="0" r="0" b="508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60720" cy="3214370"/>
                    </a:xfrm>
                    <a:prstGeom prst="rect">
                      <a:avLst/>
                    </a:prstGeom>
                  </pic:spPr>
                </pic:pic>
              </a:graphicData>
            </a:graphic>
          </wp:inline>
        </w:drawing>
      </w:r>
    </w:p>
    <w:p w:rsidR="00565BF8" w:rsidRPr="00565BF8" w:rsidRDefault="00565BF8" w:rsidP="00565BF8">
      <w:pPr>
        <w:pStyle w:val="ListParagraph"/>
        <w:spacing w:after="120"/>
        <w:rPr>
          <w:rFonts w:ascii="Times New Roman" w:hAnsi="Times New Roman" w:cs="Times New Roman"/>
          <w:lang w:val="en-US"/>
        </w:rPr>
      </w:pPr>
    </w:p>
    <w:tbl>
      <w:tblPr>
        <w:tblStyle w:val="TableGrid"/>
        <w:tblW w:w="0" w:type="auto"/>
        <w:tblLook w:val="04A0" w:firstRow="1" w:lastRow="0" w:firstColumn="1" w:lastColumn="0" w:noHBand="0" w:noVBand="1"/>
      </w:tblPr>
      <w:tblGrid>
        <w:gridCol w:w="3256"/>
        <w:gridCol w:w="5806"/>
      </w:tblGrid>
      <w:tr w:rsidR="00565BF8" w:rsidRPr="00565BF8" w:rsidTr="00877B74">
        <w:tc>
          <w:tcPr>
            <w:tcW w:w="3256" w:type="dxa"/>
          </w:tcPr>
          <w:p w:rsidR="00565BF8" w:rsidRPr="00565BF8" w:rsidRDefault="00565BF8" w:rsidP="00877B74">
            <w:pPr>
              <w:pStyle w:val="NoSpacing"/>
              <w:spacing w:after="120"/>
              <w:rPr>
                <w:rFonts w:ascii="Times New Roman" w:hAnsi="Times New Roman" w:cs="Times New Roman"/>
                <w:lang w:val="en-GB"/>
              </w:rPr>
            </w:pPr>
            <w:r w:rsidRPr="00565BF8">
              <w:rPr>
                <w:rFonts w:ascii="Times New Roman" w:hAnsi="Times New Roman" w:cs="Times New Roman"/>
                <w:lang w:val="en-GB"/>
              </w:rPr>
              <w:t xml:space="preserve">What is the challenge about? </w:t>
            </w:r>
          </w:p>
          <w:p w:rsidR="00565BF8" w:rsidRPr="00565BF8" w:rsidRDefault="00565BF8" w:rsidP="00877B74">
            <w:pPr>
              <w:pStyle w:val="NoSpacing"/>
              <w:spacing w:after="120"/>
              <w:rPr>
                <w:rFonts w:ascii="Times New Roman" w:hAnsi="Times New Roman" w:cs="Times New Roman"/>
                <w:lang w:val="en-GB"/>
              </w:rPr>
            </w:pPr>
          </w:p>
        </w:tc>
        <w:tc>
          <w:tcPr>
            <w:tcW w:w="5806" w:type="dxa"/>
          </w:tcPr>
          <w:p w:rsidR="00565BF8" w:rsidRPr="00565BF8" w:rsidRDefault="00565BF8" w:rsidP="00877B74">
            <w:pPr>
              <w:pStyle w:val="NoSpacing"/>
              <w:spacing w:after="120"/>
              <w:rPr>
                <w:rFonts w:ascii="Times New Roman" w:hAnsi="Times New Roman" w:cs="Times New Roman"/>
              </w:rPr>
            </w:pPr>
            <w:proofErr w:type="spellStart"/>
            <w:r w:rsidRPr="00565BF8">
              <w:rPr>
                <w:rFonts w:ascii="Times New Roman" w:hAnsi="Times New Roman" w:cs="Times New Roman"/>
              </w:rPr>
              <w:t>Increased</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vulnerability</w:t>
            </w:r>
            <w:proofErr w:type="spellEnd"/>
            <w:r w:rsidRPr="00565BF8">
              <w:rPr>
                <w:rFonts w:ascii="Times New Roman" w:hAnsi="Times New Roman" w:cs="Times New Roman"/>
              </w:rPr>
              <w:t xml:space="preserve"> of </w:t>
            </w:r>
            <w:proofErr w:type="spellStart"/>
            <w:r w:rsidRPr="00565BF8">
              <w:rPr>
                <w:rFonts w:ascii="Times New Roman" w:hAnsi="Times New Roman" w:cs="Times New Roman"/>
              </w:rPr>
              <w:t>forests</w:t>
            </w:r>
            <w:proofErr w:type="spellEnd"/>
            <w:r w:rsidRPr="00565BF8">
              <w:rPr>
                <w:rFonts w:ascii="Times New Roman" w:hAnsi="Times New Roman" w:cs="Times New Roman"/>
              </w:rPr>
              <w:t xml:space="preserve"> to </w:t>
            </w:r>
            <w:proofErr w:type="spellStart"/>
            <w:r w:rsidRPr="00565BF8">
              <w:rPr>
                <w:rFonts w:ascii="Times New Roman" w:hAnsi="Times New Roman" w:cs="Times New Roman"/>
              </w:rPr>
              <w:t>pests</w:t>
            </w:r>
            <w:proofErr w:type="spellEnd"/>
          </w:p>
          <w:p w:rsidR="00565BF8" w:rsidRPr="00565BF8" w:rsidRDefault="00565BF8" w:rsidP="00877B74">
            <w:pPr>
              <w:pStyle w:val="NoSpacing"/>
              <w:spacing w:after="120"/>
              <w:rPr>
                <w:rFonts w:ascii="Times New Roman" w:hAnsi="Times New Roman" w:cs="Times New Roman"/>
                <w:lang w:val="en-GB"/>
              </w:rPr>
            </w:pPr>
            <w:r w:rsidRPr="00565BF8">
              <w:rPr>
                <w:rFonts w:ascii="Times New Roman" w:hAnsi="Times New Roman" w:cs="Times New Roman"/>
                <w:lang w:val="en-GB"/>
              </w:rPr>
              <w:t xml:space="preserve">Consequence of previous challenge and -&gt; vicious </w:t>
            </w:r>
            <w:proofErr w:type="gramStart"/>
            <w:r w:rsidRPr="00565BF8">
              <w:rPr>
                <w:rFonts w:ascii="Times New Roman" w:hAnsi="Times New Roman" w:cs="Times New Roman"/>
                <w:lang w:val="en-GB"/>
              </w:rPr>
              <w:t>circle,</w:t>
            </w:r>
            <w:proofErr w:type="gramEnd"/>
            <w:r w:rsidRPr="00565BF8">
              <w:rPr>
                <w:rFonts w:ascii="Times New Roman" w:hAnsi="Times New Roman" w:cs="Times New Roman"/>
                <w:lang w:val="en-GB"/>
              </w:rPr>
              <w:t xml:space="preserve"> will increase vulnerability droughts/…. Highly interlinked</w:t>
            </w:r>
          </w:p>
          <w:p w:rsidR="00565BF8" w:rsidRPr="00565BF8" w:rsidRDefault="00565BF8" w:rsidP="00877B74">
            <w:pPr>
              <w:pStyle w:val="NoSpacing"/>
              <w:spacing w:after="120"/>
              <w:rPr>
                <w:rFonts w:ascii="Times New Roman" w:hAnsi="Times New Roman" w:cs="Times New Roman"/>
                <w:lang w:val="en-US"/>
              </w:rPr>
            </w:pPr>
          </w:p>
        </w:tc>
      </w:tr>
      <w:tr w:rsidR="00565BF8" w:rsidRPr="00565BF8" w:rsidTr="00877B74">
        <w:tc>
          <w:tcPr>
            <w:tcW w:w="3256" w:type="dxa"/>
          </w:tcPr>
          <w:p w:rsidR="00565BF8" w:rsidRPr="00565BF8" w:rsidRDefault="00565BF8" w:rsidP="00877B74">
            <w:pPr>
              <w:pStyle w:val="NoSpacing"/>
              <w:spacing w:after="120"/>
              <w:rPr>
                <w:rFonts w:ascii="Times New Roman" w:hAnsi="Times New Roman" w:cs="Times New Roman"/>
                <w:lang w:val="en-GB"/>
              </w:rPr>
            </w:pPr>
            <w:r w:rsidRPr="00565BF8">
              <w:rPr>
                <w:rFonts w:ascii="Times New Roman" w:hAnsi="Times New Roman" w:cs="Times New Roman"/>
                <w:lang w:val="en-GB"/>
              </w:rPr>
              <w:t xml:space="preserve">To whom is it affecting?  </w:t>
            </w:r>
          </w:p>
          <w:p w:rsidR="00565BF8" w:rsidRPr="00565BF8" w:rsidRDefault="00565BF8" w:rsidP="00877B74">
            <w:pPr>
              <w:pStyle w:val="NoSpacing"/>
              <w:spacing w:after="120"/>
              <w:rPr>
                <w:rFonts w:ascii="Times New Roman" w:hAnsi="Times New Roman" w:cs="Times New Roman"/>
                <w:lang w:val="en-GB"/>
              </w:rPr>
            </w:pPr>
          </w:p>
        </w:tc>
        <w:tc>
          <w:tcPr>
            <w:tcW w:w="5806" w:type="dxa"/>
          </w:tcPr>
          <w:p w:rsidR="00565BF8" w:rsidRPr="00565BF8" w:rsidRDefault="00565BF8" w:rsidP="00580BD5">
            <w:pPr>
              <w:pStyle w:val="NoSpacing"/>
              <w:numPr>
                <w:ilvl w:val="0"/>
                <w:numId w:val="10"/>
              </w:numPr>
              <w:spacing w:after="120"/>
              <w:rPr>
                <w:rFonts w:ascii="Times New Roman" w:hAnsi="Times New Roman" w:cs="Times New Roman"/>
                <w:lang w:val="en-GB"/>
              </w:rPr>
            </w:pPr>
            <w:proofErr w:type="gramStart"/>
            <w:r w:rsidRPr="00565BF8">
              <w:rPr>
                <w:rFonts w:ascii="Times New Roman" w:hAnsi="Times New Roman" w:cs="Times New Roman"/>
                <w:lang w:val="en-GB"/>
              </w:rPr>
              <w:t>non-resilient/vulnerable/mono-culture</w:t>
            </w:r>
            <w:proofErr w:type="gramEnd"/>
            <w:r w:rsidRPr="00565BF8">
              <w:rPr>
                <w:rFonts w:ascii="Times New Roman" w:hAnsi="Times New Roman" w:cs="Times New Roman"/>
                <w:lang w:val="en-GB"/>
              </w:rPr>
              <w:t xml:space="preserve"> structured , dense stands, that are often characterized by a decrease of </w:t>
            </w:r>
            <w:proofErr w:type="spellStart"/>
            <w:r w:rsidRPr="00565BF8">
              <w:rPr>
                <w:rFonts w:ascii="Times New Roman" w:hAnsi="Times New Roman" w:cs="Times New Roman"/>
                <w:lang w:val="en-GB"/>
              </w:rPr>
              <w:t>trad</w:t>
            </w:r>
            <w:proofErr w:type="spellEnd"/>
            <w:r w:rsidRPr="00565BF8">
              <w:rPr>
                <w:rFonts w:ascii="Times New Roman" w:hAnsi="Times New Roman" w:cs="Times New Roman"/>
                <w:lang w:val="en-GB"/>
              </w:rPr>
              <w:t>. management</w:t>
            </w:r>
          </w:p>
          <w:p w:rsidR="00565BF8" w:rsidRPr="00565BF8" w:rsidRDefault="00565BF8" w:rsidP="00580BD5">
            <w:pPr>
              <w:pStyle w:val="NoSpacing"/>
              <w:numPr>
                <w:ilvl w:val="0"/>
                <w:numId w:val="10"/>
              </w:numPr>
              <w:spacing w:after="120"/>
              <w:rPr>
                <w:rFonts w:ascii="Times New Roman" w:hAnsi="Times New Roman" w:cs="Times New Roman"/>
                <w:lang w:val="en-GB"/>
              </w:rPr>
            </w:pPr>
            <w:r w:rsidRPr="00565BF8">
              <w:rPr>
                <w:rFonts w:ascii="Times New Roman" w:hAnsi="Times New Roman" w:cs="Times New Roman"/>
                <w:lang w:val="en-GB"/>
              </w:rPr>
              <w:t>All ecosystem services (carbon sequestration, economic, not protecting soil</w:t>
            </w:r>
            <w:proofErr w:type="gramStart"/>
            <w:r w:rsidRPr="00565BF8">
              <w:rPr>
                <w:rFonts w:ascii="Times New Roman" w:hAnsi="Times New Roman" w:cs="Times New Roman"/>
                <w:lang w:val="en-GB"/>
              </w:rPr>
              <w:t>,…</w:t>
            </w:r>
            <w:proofErr w:type="gramEnd"/>
            <w:r w:rsidRPr="00565BF8">
              <w:rPr>
                <w:rFonts w:ascii="Times New Roman" w:hAnsi="Times New Roman" w:cs="Times New Roman"/>
                <w:lang w:val="en-GB"/>
              </w:rPr>
              <w:t>)</w:t>
            </w:r>
          </w:p>
          <w:p w:rsidR="00565BF8" w:rsidRPr="00565BF8" w:rsidRDefault="00565BF8" w:rsidP="00877B74">
            <w:pPr>
              <w:pStyle w:val="NoSpacing"/>
              <w:spacing w:after="120"/>
              <w:rPr>
                <w:rFonts w:ascii="Times New Roman" w:hAnsi="Times New Roman" w:cs="Times New Roman"/>
                <w:lang w:val="en-GB"/>
              </w:rPr>
            </w:pPr>
          </w:p>
        </w:tc>
      </w:tr>
      <w:tr w:rsidR="00565BF8" w:rsidRPr="00565BF8" w:rsidTr="00877B74">
        <w:tc>
          <w:tcPr>
            <w:tcW w:w="3256" w:type="dxa"/>
          </w:tcPr>
          <w:p w:rsidR="00565BF8" w:rsidRPr="00565BF8" w:rsidRDefault="00565BF8" w:rsidP="00877B74">
            <w:pPr>
              <w:pStyle w:val="NoSpacing"/>
              <w:spacing w:after="120"/>
              <w:rPr>
                <w:rFonts w:ascii="Times New Roman" w:hAnsi="Times New Roman" w:cs="Times New Roman"/>
                <w:lang w:val="en-GB"/>
              </w:rPr>
            </w:pPr>
            <w:r w:rsidRPr="00565BF8">
              <w:rPr>
                <w:rFonts w:ascii="Times New Roman" w:hAnsi="Times New Roman" w:cs="Times New Roman"/>
                <w:lang w:val="en-GB"/>
              </w:rPr>
              <w:t xml:space="preserve">At what scale is it occurring?  </w:t>
            </w:r>
          </w:p>
          <w:p w:rsidR="00565BF8" w:rsidRPr="00565BF8" w:rsidRDefault="00565BF8" w:rsidP="00877B74">
            <w:pPr>
              <w:pStyle w:val="NoSpacing"/>
              <w:spacing w:after="120"/>
              <w:rPr>
                <w:rFonts w:ascii="Times New Roman" w:hAnsi="Times New Roman" w:cs="Times New Roman"/>
                <w:lang w:val="en-GB"/>
              </w:rPr>
            </w:pPr>
          </w:p>
        </w:tc>
        <w:tc>
          <w:tcPr>
            <w:tcW w:w="5806" w:type="dxa"/>
          </w:tcPr>
          <w:p w:rsidR="00565BF8" w:rsidRPr="00565BF8" w:rsidRDefault="00565BF8" w:rsidP="00877B74">
            <w:pPr>
              <w:pStyle w:val="NoSpacing"/>
              <w:spacing w:after="120"/>
              <w:rPr>
                <w:rFonts w:ascii="Times New Roman" w:hAnsi="Times New Roman" w:cs="Times New Roman"/>
                <w:lang w:val="en-US"/>
              </w:rPr>
            </w:pPr>
            <w:r w:rsidRPr="00565BF8">
              <w:rPr>
                <w:rFonts w:ascii="Times New Roman" w:hAnsi="Times New Roman" w:cs="Times New Roman"/>
                <w:lang w:val="en-US"/>
              </w:rPr>
              <w:t>European</w:t>
            </w:r>
          </w:p>
        </w:tc>
      </w:tr>
      <w:tr w:rsidR="00565BF8" w:rsidRPr="00565BF8" w:rsidTr="00877B74">
        <w:tc>
          <w:tcPr>
            <w:tcW w:w="3256" w:type="dxa"/>
          </w:tcPr>
          <w:p w:rsidR="00565BF8" w:rsidRPr="00565BF8" w:rsidRDefault="00565BF8" w:rsidP="00877B74">
            <w:pPr>
              <w:pStyle w:val="NoSpacing"/>
              <w:spacing w:after="120"/>
              <w:rPr>
                <w:rFonts w:ascii="Times New Roman" w:hAnsi="Times New Roman" w:cs="Times New Roman"/>
                <w:lang w:val="en-GB"/>
              </w:rPr>
            </w:pPr>
            <w:r w:rsidRPr="00565BF8">
              <w:rPr>
                <w:rFonts w:ascii="Times New Roman" w:hAnsi="Times New Roman" w:cs="Times New Roman"/>
                <w:lang w:val="en-GB"/>
              </w:rPr>
              <w:t xml:space="preserve">Could it lead to irreversible changes? </w:t>
            </w:r>
          </w:p>
        </w:tc>
        <w:tc>
          <w:tcPr>
            <w:tcW w:w="5806" w:type="dxa"/>
          </w:tcPr>
          <w:p w:rsidR="00565BF8" w:rsidRPr="00565BF8" w:rsidRDefault="00565BF8" w:rsidP="00877B74">
            <w:pPr>
              <w:pStyle w:val="NoSpacing"/>
              <w:spacing w:after="120"/>
              <w:rPr>
                <w:rFonts w:ascii="Times New Roman" w:hAnsi="Times New Roman" w:cs="Times New Roman"/>
                <w:lang w:val="en-GB"/>
              </w:rPr>
            </w:pPr>
            <w:r w:rsidRPr="00565BF8">
              <w:rPr>
                <w:rFonts w:ascii="Times New Roman" w:hAnsi="Times New Roman" w:cs="Times New Roman"/>
                <w:lang w:val="en-GB"/>
              </w:rPr>
              <w:t>mostly not (except: Dutch elm disease in the medium future), historic examples for such pests</w:t>
            </w:r>
          </w:p>
          <w:p w:rsidR="00565BF8" w:rsidRPr="00565BF8" w:rsidRDefault="00565BF8" w:rsidP="00877B74">
            <w:pPr>
              <w:pStyle w:val="NoSpacing"/>
              <w:spacing w:after="120"/>
              <w:rPr>
                <w:rFonts w:ascii="Times New Roman" w:hAnsi="Times New Roman" w:cs="Times New Roman"/>
                <w:lang w:val="en-GB"/>
              </w:rPr>
            </w:pPr>
            <w:r w:rsidRPr="00565BF8">
              <w:rPr>
                <w:rFonts w:ascii="Times New Roman" w:hAnsi="Times New Roman" w:cs="Times New Roman"/>
                <w:lang w:val="en-GB"/>
              </w:rPr>
              <w:t xml:space="preserve">Might result in changes to forest structure/landscape </w:t>
            </w:r>
          </w:p>
        </w:tc>
      </w:tr>
    </w:tbl>
    <w:p w:rsidR="00565BF8" w:rsidRPr="00565BF8" w:rsidRDefault="00565BF8" w:rsidP="00565BF8">
      <w:pPr>
        <w:pStyle w:val="ListParagraph"/>
        <w:spacing w:after="120"/>
        <w:rPr>
          <w:rFonts w:ascii="Times New Roman" w:hAnsi="Times New Roman" w:cs="Times New Roman"/>
          <w:lang w:val="en-US"/>
        </w:rPr>
      </w:pPr>
    </w:p>
    <w:p w:rsidR="00565BF8" w:rsidRPr="00565BF8" w:rsidRDefault="00565BF8" w:rsidP="00580BD5">
      <w:pPr>
        <w:pStyle w:val="ListParagraph"/>
        <w:numPr>
          <w:ilvl w:val="0"/>
          <w:numId w:val="24"/>
        </w:numPr>
        <w:spacing w:after="120" w:line="240" w:lineRule="auto"/>
        <w:rPr>
          <w:rFonts w:ascii="Times New Roman" w:hAnsi="Times New Roman" w:cs="Times New Roman"/>
          <w:lang w:val="en-US"/>
        </w:rPr>
      </w:pPr>
      <w:r w:rsidRPr="00565BF8">
        <w:rPr>
          <w:rFonts w:ascii="Times New Roman" w:hAnsi="Times New Roman" w:cs="Times New Roman"/>
          <w:lang w:val="en-US"/>
        </w:rPr>
        <w:t>Challenge 4: Degradation of forest soil quality and soil loss and its effect on the capacity to supply FES (acidification, increased nitrogen deposition, etc.)</w:t>
      </w:r>
    </w:p>
    <w:p w:rsidR="00565BF8" w:rsidRPr="00565BF8" w:rsidRDefault="00565BF8" w:rsidP="00565BF8">
      <w:pPr>
        <w:spacing w:after="120"/>
        <w:ind w:left="360"/>
        <w:rPr>
          <w:rFonts w:ascii="Times New Roman" w:hAnsi="Times New Roman" w:cs="Times New Roman"/>
          <w:lang w:val="en-US"/>
        </w:rPr>
      </w:pPr>
      <w:r w:rsidRPr="00565BF8">
        <w:rPr>
          <w:rFonts w:ascii="Times New Roman" w:hAnsi="Times New Roman" w:cs="Times New Roman"/>
          <w:noProof/>
          <w:lang w:val="de-DE"/>
        </w:rPr>
        <w:lastRenderedPageBreak/>
        <w:drawing>
          <wp:inline distT="0" distB="0" distL="0" distR="0" wp14:anchorId="78650BB3" wp14:editId="577EC950">
            <wp:extent cx="5760720" cy="3176905"/>
            <wp:effectExtent l="0" t="0" r="0" b="444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60720" cy="3176905"/>
                    </a:xfrm>
                    <a:prstGeom prst="rect">
                      <a:avLst/>
                    </a:prstGeom>
                  </pic:spPr>
                </pic:pic>
              </a:graphicData>
            </a:graphic>
          </wp:inline>
        </w:drawing>
      </w:r>
    </w:p>
    <w:tbl>
      <w:tblPr>
        <w:tblStyle w:val="TableGrid"/>
        <w:tblW w:w="0" w:type="auto"/>
        <w:tblLook w:val="04A0" w:firstRow="1" w:lastRow="0" w:firstColumn="1" w:lastColumn="0" w:noHBand="0" w:noVBand="1"/>
      </w:tblPr>
      <w:tblGrid>
        <w:gridCol w:w="3256"/>
        <w:gridCol w:w="5806"/>
      </w:tblGrid>
      <w:tr w:rsidR="00565BF8" w:rsidRPr="00565BF8" w:rsidTr="00877B74">
        <w:tc>
          <w:tcPr>
            <w:tcW w:w="3256" w:type="dxa"/>
          </w:tcPr>
          <w:p w:rsidR="00565BF8" w:rsidRPr="00565BF8" w:rsidRDefault="00565BF8" w:rsidP="00877B74">
            <w:pPr>
              <w:pStyle w:val="NoSpacing"/>
              <w:spacing w:after="120"/>
              <w:rPr>
                <w:rFonts w:ascii="Times New Roman" w:hAnsi="Times New Roman" w:cs="Times New Roman"/>
                <w:lang w:val="en-GB"/>
              </w:rPr>
            </w:pPr>
            <w:r w:rsidRPr="00565BF8">
              <w:rPr>
                <w:rFonts w:ascii="Times New Roman" w:hAnsi="Times New Roman" w:cs="Times New Roman"/>
                <w:lang w:val="en-GB"/>
              </w:rPr>
              <w:t xml:space="preserve">What is the challenge about? </w:t>
            </w:r>
          </w:p>
          <w:p w:rsidR="00565BF8" w:rsidRPr="00565BF8" w:rsidRDefault="00565BF8" w:rsidP="00877B74">
            <w:pPr>
              <w:pStyle w:val="NoSpacing"/>
              <w:spacing w:after="120"/>
              <w:rPr>
                <w:rFonts w:ascii="Times New Roman" w:hAnsi="Times New Roman" w:cs="Times New Roman"/>
                <w:lang w:val="en-GB"/>
              </w:rPr>
            </w:pPr>
          </w:p>
        </w:tc>
        <w:tc>
          <w:tcPr>
            <w:tcW w:w="5806" w:type="dxa"/>
          </w:tcPr>
          <w:p w:rsidR="00565BF8" w:rsidRPr="00565BF8" w:rsidRDefault="00565BF8" w:rsidP="00580BD5">
            <w:pPr>
              <w:pStyle w:val="NoSpacing"/>
              <w:numPr>
                <w:ilvl w:val="0"/>
                <w:numId w:val="12"/>
              </w:numPr>
              <w:spacing w:after="120"/>
              <w:rPr>
                <w:rFonts w:ascii="Times New Roman" w:hAnsi="Times New Roman" w:cs="Times New Roman"/>
                <w:lang w:val="en-GB"/>
              </w:rPr>
            </w:pPr>
            <w:r w:rsidRPr="00565BF8">
              <w:rPr>
                <w:rFonts w:ascii="Times New Roman" w:hAnsi="Times New Roman" w:cs="Times New Roman"/>
                <w:lang w:val="en-GB"/>
              </w:rPr>
              <w:t>Region/context/management dependent</w:t>
            </w:r>
          </w:p>
          <w:p w:rsidR="00565BF8" w:rsidRPr="00565BF8" w:rsidRDefault="00565BF8" w:rsidP="00580BD5">
            <w:pPr>
              <w:pStyle w:val="NoSpacing"/>
              <w:numPr>
                <w:ilvl w:val="0"/>
                <w:numId w:val="12"/>
              </w:numPr>
              <w:spacing w:after="120"/>
              <w:rPr>
                <w:rFonts w:ascii="Times New Roman" w:hAnsi="Times New Roman" w:cs="Times New Roman"/>
                <w:lang w:val="en-GB"/>
              </w:rPr>
            </w:pPr>
            <w:r w:rsidRPr="00565BF8">
              <w:rPr>
                <w:rFonts w:ascii="Times New Roman" w:hAnsi="Times New Roman" w:cs="Times New Roman"/>
                <w:lang w:val="en-GB"/>
              </w:rPr>
              <w:t>Output of biomass due to extensive management</w:t>
            </w:r>
          </w:p>
          <w:p w:rsidR="00565BF8" w:rsidRPr="00565BF8" w:rsidRDefault="00565BF8" w:rsidP="00580BD5">
            <w:pPr>
              <w:pStyle w:val="NoSpacing"/>
              <w:numPr>
                <w:ilvl w:val="0"/>
                <w:numId w:val="12"/>
              </w:numPr>
              <w:spacing w:after="120"/>
              <w:rPr>
                <w:rFonts w:ascii="Times New Roman" w:hAnsi="Times New Roman" w:cs="Times New Roman"/>
                <w:lang w:val="en-GB"/>
              </w:rPr>
            </w:pPr>
            <w:r w:rsidRPr="00565BF8">
              <w:rPr>
                <w:rFonts w:ascii="Times New Roman" w:hAnsi="Times New Roman" w:cs="Times New Roman"/>
                <w:lang w:val="en-GB"/>
              </w:rPr>
              <w:t>Input of nitrogen from agricultural sources which leads to a high occurrence of certain plants</w:t>
            </w:r>
          </w:p>
          <w:p w:rsidR="00565BF8" w:rsidRPr="00565BF8" w:rsidRDefault="00565BF8" w:rsidP="00580BD5">
            <w:pPr>
              <w:pStyle w:val="NoSpacing"/>
              <w:numPr>
                <w:ilvl w:val="0"/>
                <w:numId w:val="12"/>
              </w:numPr>
              <w:spacing w:after="120"/>
              <w:rPr>
                <w:rFonts w:ascii="Times New Roman" w:hAnsi="Times New Roman" w:cs="Times New Roman"/>
                <w:lang w:val="en-GB"/>
              </w:rPr>
            </w:pPr>
            <w:r w:rsidRPr="00565BF8">
              <w:rPr>
                <w:rFonts w:ascii="Times New Roman" w:hAnsi="Times New Roman" w:cs="Times New Roman"/>
                <w:lang w:val="en-GB"/>
              </w:rPr>
              <w:t>Soil loss -&gt; impact on recovery of forest after a fire</w:t>
            </w:r>
          </w:p>
          <w:p w:rsidR="00565BF8" w:rsidRPr="00565BF8" w:rsidRDefault="00565BF8" w:rsidP="00877B74">
            <w:pPr>
              <w:pStyle w:val="NoSpacing"/>
              <w:spacing w:after="120"/>
              <w:rPr>
                <w:rFonts w:ascii="Times New Roman" w:hAnsi="Times New Roman" w:cs="Times New Roman"/>
                <w:lang w:val="de-DE"/>
              </w:rPr>
            </w:pPr>
            <w:r w:rsidRPr="00565BF8">
              <w:rPr>
                <w:rFonts w:ascii="Times New Roman" w:hAnsi="Times New Roman" w:cs="Times New Roman"/>
                <w:lang w:val="de-DE"/>
              </w:rPr>
              <w:t>Origin:</w:t>
            </w:r>
          </w:p>
          <w:p w:rsidR="00565BF8" w:rsidRPr="00565BF8" w:rsidRDefault="00565BF8" w:rsidP="00580BD5">
            <w:pPr>
              <w:pStyle w:val="NoSpacing"/>
              <w:numPr>
                <w:ilvl w:val="0"/>
                <w:numId w:val="11"/>
              </w:numPr>
              <w:spacing w:after="120"/>
              <w:rPr>
                <w:rFonts w:ascii="Times New Roman" w:hAnsi="Times New Roman" w:cs="Times New Roman"/>
                <w:lang w:val="de-DE"/>
              </w:rPr>
            </w:pPr>
            <w:proofErr w:type="spellStart"/>
            <w:r w:rsidRPr="00565BF8">
              <w:rPr>
                <w:rFonts w:ascii="Times New Roman" w:hAnsi="Times New Roman" w:cs="Times New Roman"/>
                <w:lang w:val="de-DE"/>
              </w:rPr>
              <w:t>intensively</w:t>
            </w:r>
            <w:proofErr w:type="spellEnd"/>
            <w:r w:rsidRPr="00565BF8">
              <w:rPr>
                <w:rFonts w:ascii="Times New Roman" w:hAnsi="Times New Roman" w:cs="Times New Roman"/>
                <w:lang w:val="de-DE"/>
              </w:rPr>
              <w:t xml:space="preserve"> </w:t>
            </w:r>
            <w:proofErr w:type="spellStart"/>
            <w:r w:rsidRPr="00565BF8">
              <w:rPr>
                <w:rFonts w:ascii="Times New Roman" w:hAnsi="Times New Roman" w:cs="Times New Roman"/>
                <w:lang w:val="de-DE"/>
              </w:rPr>
              <w:t>managed</w:t>
            </w:r>
            <w:proofErr w:type="spellEnd"/>
            <w:r w:rsidRPr="00565BF8">
              <w:rPr>
                <w:rFonts w:ascii="Times New Roman" w:hAnsi="Times New Roman" w:cs="Times New Roman"/>
                <w:lang w:val="de-DE"/>
              </w:rPr>
              <w:t xml:space="preserve"> </w:t>
            </w:r>
            <w:proofErr w:type="spellStart"/>
            <w:r w:rsidRPr="00565BF8">
              <w:rPr>
                <w:rFonts w:ascii="Times New Roman" w:hAnsi="Times New Roman" w:cs="Times New Roman"/>
                <w:lang w:val="de-DE"/>
              </w:rPr>
              <w:t>forest</w:t>
            </w:r>
            <w:proofErr w:type="spellEnd"/>
          </w:p>
          <w:p w:rsidR="00565BF8" w:rsidRPr="00565BF8" w:rsidRDefault="00565BF8" w:rsidP="00580BD5">
            <w:pPr>
              <w:pStyle w:val="NoSpacing"/>
              <w:numPr>
                <w:ilvl w:val="0"/>
                <w:numId w:val="11"/>
              </w:numPr>
              <w:spacing w:after="120"/>
              <w:rPr>
                <w:rFonts w:ascii="Times New Roman" w:hAnsi="Times New Roman" w:cs="Times New Roman"/>
                <w:lang w:val="de-DE"/>
              </w:rPr>
            </w:pPr>
            <w:proofErr w:type="spellStart"/>
            <w:r w:rsidRPr="00565BF8">
              <w:rPr>
                <w:rFonts w:ascii="Times New Roman" w:hAnsi="Times New Roman" w:cs="Times New Roman"/>
                <w:lang w:val="de-DE"/>
              </w:rPr>
              <w:t>inten</w:t>
            </w:r>
            <w:proofErr w:type="spellEnd"/>
            <w:r w:rsidRPr="00565BF8">
              <w:rPr>
                <w:rFonts w:ascii="Times New Roman" w:hAnsi="Times New Roman" w:cs="Times New Roman"/>
                <w:lang w:val="de-DE"/>
              </w:rPr>
              <w:t xml:space="preserve">. </w:t>
            </w:r>
            <w:proofErr w:type="spellStart"/>
            <w:r w:rsidRPr="00565BF8">
              <w:rPr>
                <w:rFonts w:ascii="Times New Roman" w:hAnsi="Times New Roman" w:cs="Times New Roman"/>
                <w:lang w:val="de-DE"/>
              </w:rPr>
              <w:t>managed</w:t>
            </w:r>
            <w:proofErr w:type="spellEnd"/>
            <w:r w:rsidRPr="00565BF8">
              <w:rPr>
                <w:rFonts w:ascii="Times New Roman" w:hAnsi="Times New Roman" w:cs="Times New Roman"/>
                <w:lang w:val="de-DE"/>
              </w:rPr>
              <w:t xml:space="preserve"> </w:t>
            </w:r>
            <w:proofErr w:type="spellStart"/>
            <w:r w:rsidRPr="00565BF8">
              <w:rPr>
                <w:rFonts w:ascii="Times New Roman" w:hAnsi="Times New Roman" w:cs="Times New Roman"/>
                <w:lang w:val="de-DE"/>
              </w:rPr>
              <w:t>surrounding</w:t>
            </w:r>
            <w:proofErr w:type="spellEnd"/>
          </w:p>
          <w:p w:rsidR="00565BF8" w:rsidRPr="00565BF8" w:rsidRDefault="00565BF8" w:rsidP="00580BD5">
            <w:pPr>
              <w:pStyle w:val="NoSpacing"/>
              <w:numPr>
                <w:ilvl w:val="0"/>
                <w:numId w:val="11"/>
              </w:numPr>
              <w:spacing w:after="120"/>
              <w:rPr>
                <w:rFonts w:ascii="Times New Roman" w:hAnsi="Times New Roman" w:cs="Times New Roman"/>
                <w:lang w:val="en-GB"/>
              </w:rPr>
            </w:pPr>
            <w:r w:rsidRPr="00565BF8">
              <w:rPr>
                <w:rFonts w:ascii="Times New Roman" w:hAnsi="Times New Roman" w:cs="Times New Roman"/>
                <w:lang w:val="en-GB"/>
              </w:rPr>
              <w:t>Wildfires + extreme events of rainfall -&gt; soil loss</w:t>
            </w:r>
          </w:p>
          <w:p w:rsidR="00565BF8" w:rsidRPr="00565BF8" w:rsidRDefault="00565BF8" w:rsidP="00877B74">
            <w:pPr>
              <w:pStyle w:val="NoSpacing"/>
              <w:spacing w:after="120"/>
              <w:rPr>
                <w:rFonts w:ascii="Times New Roman" w:hAnsi="Times New Roman" w:cs="Times New Roman"/>
                <w:lang w:val="en-GB"/>
              </w:rPr>
            </w:pPr>
          </w:p>
        </w:tc>
      </w:tr>
      <w:tr w:rsidR="00565BF8" w:rsidRPr="00565BF8" w:rsidTr="00877B74">
        <w:tc>
          <w:tcPr>
            <w:tcW w:w="3256" w:type="dxa"/>
          </w:tcPr>
          <w:p w:rsidR="00565BF8" w:rsidRPr="00565BF8" w:rsidRDefault="00565BF8" w:rsidP="00877B74">
            <w:pPr>
              <w:pStyle w:val="NoSpacing"/>
              <w:spacing w:after="120"/>
              <w:rPr>
                <w:rFonts w:ascii="Times New Roman" w:hAnsi="Times New Roman" w:cs="Times New Roman"/>
                <w:lang w:val="en-GB"/>
              </w:rPr>
            </w:pPr>
            <w:r w:rsidRPr="00565BF8">
              <w:rPr>
                <w:rFonts w:ascii="Times New Roman" w:hAnsi="Times New Roman" w:cs="Times New Roman"/>
                <w:lang w:val="en-GB"/>
              </w:rPr>
              <w:t xml:space="preserve">To whom is it affecting?  </w:t>
            </w:r>
          </w:p>
          <w:p w:rsidR="00565BF8" w:rsidRPr="00565BF8" w:rsidRDefault="00565BF8" w:rsidP="00877B74">
            <w:pPr>
              <w:pStyle w:val="NoSpacing"/>
              <w:spacing w:after="120"/>
              <w:rPr>
                <w:rFonts w:ascii="Times New Roman" w:hAnsi="Times New Roman" w:cs="Times New Roman"/>
                <w:lang w:val="en-GB"/>
              </w:rPr>
            </w:pPr>
          </w:p>
        </w:tc>
        <w:tc>
          <w:tcPr>
            <w:tcW w:w="5806" w:type="dxa"/>
          </w:tcPr>
          <w:p w:rsidR="00565BF8" w:rsidRPr="00565BF8" w:rsidRDefault="00565BF8" w:rsidP="00580BD5">
            <w:pPr>
              <w:pStyle w:val="NoSpacing"/>
              <w:numPr>
                <w:ilvl w:val="0"/>
                <w:numId w:val="13"/>
              </w:numPr>
              <w:spacing w:after="120"/>
              <w:rPr>
                <w:rFonts w:ascii="Times New Roman" w:hAnsi="Times New Roman" w:cs="Times New Roman"/>
                <w:lang w:val="de-DE"/>
              </w:rPr>
            </w:pPr>
            <w:proofErr w:type="spellStart"/>
            <w:r w:rsidRPr="00565BF8">
              <w:rPr>
                <w:rFonts w:ascii="Times New Roman" w:hAnsi="Times New Roman" w:cs="Times New Roman"/>
                <w:lang w:val="de-DE"/>
              </w:rPr>
              <w:t>Forest</w:t>
            </w:r>
            <w:proofErr w:type="spellEnd"/>
            <w:r w:rsidRPr="00565BF8">
              <w:rPr>
                <w:rFonts w:ascii="Times New Roman" w:hAnsi="Times New Roman" w:cs="Times New Roman"/>
                <w:lang w:val="de-DE"/>
              </w:rPr>
              <w:t xml:space="preserve"> stand </w:t>
            </w:r>
            <w:proofErr w:type="spellStart"/>
            <w:r w:rsidRPr="00565BF8">
              <w:rPr>
                <w:rFonts w:ascii="Times New Roman" w:hAnsi="Times New Roman" w:cs="Times New Roman"/>
                <w:lang w:val="de-DE"/>
              </w:rPr>
              <w:t>structure</w:t>
            </w:r>
            <w:proofErr w:type="spellEnd"/>
            <w:r w:rsidRPr="00565BF8">
              <w:rPr>
                <w:rFonts w:ascii="Times New Roman" w:hAnsi="Times New Roman" w:cs="Times New Roman"/>
                <w:lang w:val="de-DE"/>
              </w:rPr>
              <w:t xml:space="preserve">, </w:t>
            </w:r>
            <w:proofErr w:type="spellStart"/>
            <w:r w:rsidRPr="00565BF8">
              <w:rPr>
                <w:rFonts w:ascii="Times New Roman" w:hAnsi="Times New Roman" w:cs="Times New Roman"/>
                <w:lang w:val="de-DE"/>
              </w:rPr>
              <w:t>productivity</w:t>
            </w:r>
            <w:proofErr w:type="spellEnd"/>
          </w:p>
          <w:p w:rsidR="00565BF8" w:rsidRPr="00565BF8" w:rsidRDefault="00565BF8" w:rsidP="00580BD5">
            <w:pPr>
              <w:pStyle w:val="NoSpacing"/>
              <w:numPr>
                <w:ilvl w:val="0"/>
                <w:numId w:val="13"/>
              </w:numPr>
              <w:spacing w:after="120"/>
              <w:rPr>
                <w:rFonts w:ascii="Times New Roman" w:hAnsi="Times New Roman" w:cs="Times New Roman"/>
                <w:lang w:val="de-DE"/>
              </w:rPr>
            </w:pPr>
            <w:r w:rsidRPr="00565BF8">
              <w:rPr>
                <w:rFonts w:ascii="Times New Roman" w:hAnsi="Times New Roman" w:cs="Times New Roman"/>
                <w:lang w:val="de-DE"/>
              </w:rPr>
              <w:t xml:space="preserve">Natural </w:t>
            </w:r>
            <w:proofErr w:type="spellStart"/>
            <w:r w:rsidRPr="00565BF8">
              <w:rPr>
                <w:rFonts w:ascii="Times New Roman" w:hAnsi="Times New Roman" w:cs="Times New Roman"/>
                <w:lang w:val="de-DE"/>
              </w:rPr>
              <w:t>regeneration</w:t>
            </w:r>
            <w:proofErr w:type="spellEnd"/>
          </w:p>
          <w:p w:rsidR="00565BF8" w:rsidRPr="00565BF8" w:rsidRDefault="00565BF8" w:rsidP="00580BD5">
            <w:pPr>
              <w:pStyle w:val="NoSpacing"/>
              <w:numPr>
                <w:ilvl w:val="0"/>
                <w:numId w:val="13"/>
              </w:numPr>
              <w:spacing w:after="120"/>
              <w:rPr>
                <w:rFonts w:ascii="Times New Roman" w:hAnsi="Times New Roman" w:cs="Times New Roman"/>
                <w:lang w:val="de-DE"/>
              </w:rPr>
            </w:pPr>
            <w:proofErr w:type="spellStart"/>
            <w:r w:rsidRPr="00565BF8">
              <w:rPr>
                <w:rFonts w:ascii="Times New Roman" w:hAnsi="Times New Roman" w:cs="Times New Roman"/>
                <w:lang w:val="de-DE"/>
              </w:rPr>
              <w:t>Related</w:t>
            </w:r>
            <w:proofErr w:type="spellEnd"/>
            <w:r w:rsidRPr="00565BF8">
              <w:rPr>
                <w:rFonts w:ascii="Times New Roman" w:hAnsi="Times New Roman" w:cs="Times New Roman"/>
                <w:lang w:val="de-DE"/>
              </w:rPr>
              <w:t xml:space="preserve"> ES</w:t>
            </w:r>
          </w:p>
          <w:p w:rsidR="00565BF8" w:rsidRPr="00565BF8" w:rsidRDefault="00565BF8" w:rsidP="00877B74">
            <w:pPr>
              <w:pStyle w:val="NoSpacing"/>
              <w:spacing w:after="120"/>
              <w:rPr>
                <w:rFonts w:ascii="Times New Roman" w:hAnsi="Times New Roman" w:cs="Times New Roman"/>
                <w:lang w:val="en-US"/>
              </w:rPr>
            </w:pPr>
          </w:p>
        </w:tc>
      </w:tr>
      <w:tr w:rsidR="00565BF8" w:rsidRPr="00565BF8" w:rsidTr="00877B74">
        <w:tc>
          <w:tcPr>
            <w:tcW w:w="3256" w:type="dxa"/>
          </w:tcPr>
          <w:p w:rsidR="00565BF8" w:rsidRPr="00565BF8" w:rsidRDefault="00565BF8" w:rsidP="00877B74">
            <w:pPr>
              <w:pStyle w:val="NoSpacing"/>
              <w:spacing w:after="120"/>
              <w:rPr>
                <w:rFonts w:ascii="Times New Roman" w:hAnsi="Times New Roman" w:cs="Times New Roman"/>
                <w:lang w:val="en-GB"/>
              </w:rPr>
            </w:pPr>
            <w:r w:rsidRPr="00565BF8">
              <w:rPr>
                <w:rFonts w:ascii="Times New Roman" w:hAnsi="Times New Roman" w:cs="Times New Roman"/>
                <w:lang w:val="en-GB"/>
              </w:rPr>
              <w:t xml:space="preserve">At what scale is it occurring?  </w:t>
            </w:r>
          </w:p>
          <w:p w:rsidR="00565BF8" w:rsidRPr="00565BF8" w:rsidRDefault="00565BF8" w:rsidP="00877B74">
            <w:pPr>
              <w:pStyle w:val="NoSpacing"/>
              <w:spacing w:after="120"/>
              <w:rPr>
                <w:rFonts w:ascii="Times New Roman" w:hAnsi="Times New Roman" w:cs="Times New Roman"/>
                <w:lang w:val="en-GB"/>
              </w:rPr>
            </w:pPr>
          </w:p>
        </w:tc>
        <w:tc>
          <w:tcPr>
            <w:tcW w:w="5806" w:type="dxa"/>
          </w:tcPr>
          <w:p w:rsidR="00565BF8" w:rsidRPr="00565BF8" w:rsidRDefault="00565BF8" w:rsidP="00877B74">
            <w:pPr>
              <w:pStyle w:val="NoSpacing"/>
              <w:spacing w:after="120"/>
              <w:rPr>
                <w:rFonts w:ascii="Times New Roman" w:hAnsi="Times New Roman" w:cs="Times New Roman"/>
                <w:lang w:val="de-DE"/>
              </w:rPr>
            </w:pPr>
            <w:proofErr w:type="spellStart"/>
            <w:r w:rsidRPr="00565BF8">
              <w:rPr>
                <w:rFonts w:ascii="Times New Roman" w:hAnsi="Times New Roman" w:cs="Times New Roman"/>
                <w:lang w:val="de-DE"/>
              </w:rPr>
              <w:t>locally</w:t>
            </w:r>
            <w:proofErr w:type="spellEnd"/>
            <w:r w:rsidRPr="00565BF8">
              <w:rPr>
                <w:rFonts w:ascii="Times New Roman" w:hAnsi="Times New Roman" w:cs="Times New Roman"/>
                <w:lang w:val="de-DE"/>
              </w:rPr>
              <w:t xml:space="preserve"> but </w:t>
            </w:r>
            <w:proofErr w:type="spellStart"/>
            <w:r w:rsidRPr="00565BF8">
              <w:rPr>
                <w:rFonts w:ascii="Times New Roman" w:hAnsi="Times New Roman" w:cs="Times New Roman"/>
                <w:lang w:val="de-DE"/>
              </w:rPr>
              <w:t>throughout</w:t>
            </w:r>
            <w:proofErr w:type="spellEnd"/>
            <w:r w:rsidRPr="00565BF8">
              <w:rPr>
                <w:rFonts w:ascii="Times New Roman" w:hAnsi="Times New Roman" w:cs="Times New Roman"/>
                <w:lang w:val="de-DE"/>
              </w:rPr>
              <w:t xml:space="preserve"> Europe</w:t>
            </w:r>
          </w:p>
          <w:p w:rsidR="00565BF8" w:rsidRPr="00565BF8" w:rsidRDefault="00565BF8" w:rsidP="00877B74">
            <w:pPr>
              <w:pStyle w:val="NoSpacing"/>
              <w:spacing w:after="120"/>
              <w:rPr>
                <w:rFonts w:ascii="Times New Roman" w:hAnsi="Times New Roman" w:cs="Times New Roman"/>
                <w:lang w:val="en-US"/>
              </w:rPr>
            </w:pPr>
          </w:p>
        </w:tc>
      </w:tr>
      <w:tr w:rsidR="00565BF8" w:rsidRPr="00565BF8" w:rsidTr="00877B74">
        <w:tc>
          <w:tcPr>
            <w:tcW w:w="3256" w:type="dxa"/>
          </w:tcPr>
          <w:p w:rsidR="00565BF8" w:rsidRPr="00565BF8" w:rsidRDefault="00565BF8" w:rsidP="00877B74">
            <w:pPr>
              <w:pStyle w:val="NoSpacing"/>
              <w:spacing w:after="120"/>
              <w:rPr>
                <w:rFonts w:ascii="Times New Roman" w:hAnsi="Times New Roman" w:cs="Times New Roman"/>
                <w:lang w:val="en-GB"/>
              </w:rPr>
            </w:pPr>
            <w:r w:rsidRPr="00565BF8">
              <w:rPr>
                <w:rFonts w:ascii="Times New Roman" w:hAnsi="Times New Roman" w:cs="Times New Roman"/>
                <w:lang w:val="en-GB"/>
              </w:rPr>
              <w:t xml:space="preserve">Could it lead to irreversible changes? </w:t>
            </w:r>
          </w:p>
        </w:tc>
        <w:tc>
          <w:tcPr>
            <w:tcW w:w="5806" w:type="dxa"/>
          </w:tcPr>
          <w:p w:rsidR="00565BF8" w:rsidRPr="00565BF8" w:rsidRDefault="00565BF8" w:rsidP="00877B74">
            <w:pPr>
              <w:pStyle w:val="NoSpacing"/>
              <w:spacing w:after="120"/>
              <w:rPr>
                <w:rFonts w:ascii="Times New Roman" w:hAnsi="Times New Roman" w:cs="Times New Roman"/>
                <w:lang w:val="en-GB"/>
              </w:rPr>
            </w:pPr>
            <w:r w:rsidRPr="00565BF8">
              <w:rPr>
                <w:rFonts w:ascii="Times New Roman" w:hAnsi="Times New Roman" w:cs="Times New Roman"/>
                <w:lang w:val="en-GB"/>
              </w:rPr>
              <w:t>Loss: not in a human time scale reversible</w:t>
            </w:r>
          </w:p>
          <w:p w:rsidR="00565BF8" w:rsidRPr="00565BF8" w:rsidRDefault="00565BF8" w:rsidP="00877B74">
            <w:pPr>
              <w:pStyle w:val="NoSpacing"/>
              <w:spacing w:after="120"/>
              <w:rPr>
                <w:rFonts w:ascii="Times New Roman" w:hAnsi="Times New Roman" w:cs="Times New Roman"/>
                <w:lang w:val="en-GB"/>
              </w:rPr>
            </w:pPr>
            <w:r w:rsidRPr="00565BF8">
              <w:rPr>
                <w:rFonts w:ascii="Times New Roman" w:hAnsi="Times New Roman" w:cs="Times New Roman"/>
                <w:lang w:val="en-GB"/>
              </w:rPr>
              <w:t>Degradation: Depending on region and specific conditions, improvements possible</w:t>
            </w:r>
          </w:p>
          <w:p w:rsidR="00565BF8" w:rsidRPr="00565BF8" w:rsidRDefault="00565BF8" w:rsidP="00877B74">
            <w:pPr>
              <w:pStyle w:val="NoSpacing"/>
              <w:spacing w:after="120"/>
              <w:rPr>
                <w:rFonts w:ascii="Times New Roman" w:hAnsi="Times New Roman" w:cs="Times New Roman"/>
                <w:lang w:val="en-GB"/>
              </w:rPr>
            </w:pPr>
          </w:p>
        </w:tc>
      </w:tr>
    </w:tbl>
    <w:p w:rsidR="00565BF8" w:rsidRPr="00565BF8" w:rsidRDefault="00565BF8" w:rsidP="00565BF8">
      <w:pPr>
        <w:spacing w:after="120"/>
        <w:rPr>
          <w:rFonts w:ascii="Times New Roman" w:hAnsi="Times New Roman" w:cs="Times New Roman"/>
          <w:lang w:val="en-US"/>
        </w:rPr>
      </w:pPr>
    </w:p>
    <w:p w:rsidR="00565BF8" w:rsidRPr="00565BF8" w:rsidRDefault="00565BF8" w:rsidP="00580BD5">
      <w:pPr>
        <w:pStyle w:val="ListParagraph"/>
        <w:numPr>
          <w:ilvl w:val="0"/>
          <w:numId w:val="24"/>
        </w:numPr>
        <w:spacing w:after="120" w:line="240" w:lineRule="auto"/>
        <w:rPr>
          <w:rFonts w:ascii="Times New Roman" w:hAnsi="Times New Roman" w:cs="Times New Roman"/>
          <w:lang w:val="en-US"/>
        </w:rPr>
      </w:pPr>
      <w:r w:rsidRPr="00565BF8">
        <w:rPr>
          <w:rFonts w:ascii="Times New Roman" w:hAnsi="Times New Roman" w:cs="Times New Roman"/>
          <w:lang w:val="en-US"/>
        </w:rPr>
        <w:t xml:space="preserve">Challenge 5: Homogenization of forest stands forests across Europe </w:t>
      </w:r>
    </w:p>
    <w:p w:rsidR="00565BF8" w:rsidRPr="00565BF8" w:rsidRDefault="00565BF8" w:rsidP="00565BF8">
      <w:pPr>
        <w:spacing w:after="120"/>
        <w:rPr>
          <w:rFonts w:ascii="Times New Roman" w:hAnsi="Times New Roman" w:cs="Times New Roman"/>
          <w:lang w:val="en-US"/>
        </w:rPr>
      </w:pPr>
      <w:r w:rsidRPr="00565BF8">
        <w:rPr>
          <w:rFonts w:ascii="Times New Roman" w:hAnsi="Times New Roman" w:cs="Times New Roman"/>
          <w:noProof/>
          <w:lang w:val="de-DE"/>
        </w:rPr>
        <w:lastRenderedPageBreak/>
        <w:drawing>
          <wp:inline distT="0" distB="0" distL="0" distR="0" wp14:anchorId="35FDE27F" wp14:editId="67E6F335">
            <wp:extent cx="5760720" cy="3201670"/>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60720" cy="3201670"/>
                    </a:xfrm>
                    <a:prstGeom prst="rect">
                      <a:avLst/>
                    </a:prstGeom>
                  </pic:spPr>
                </pic:pic>
              </a:graphicData>
            </a:graphic>
          </wp:inline>
        </w:drawing>
      </w:r>
    </w:p>
    <w:tbl>
      <w:tblPr>
        <w:tblStyle w:val="TableGrid"/>
        <w:tblW w:w="0" w:type="auto"/>
        <w:tblLook w:val="04A0" w:firstRow="1" w:lastRow="0" w:firstColumn="1" w:lastColumn="0" w:noHBand="0" w:noVBand="1"/>
      </w:tblPr>
      <w:tblGrid>
        <w:gridCol w:w="3256"/>
        <w:gridCol w:w="5806"/>
      </w:tblGrid>
      <w:tr w:rsidR="00565BF8" w:rsidRPr="00565BF8" w:rsidTr="00877B74">
        <w:tc>
          <w:tcPr>
            <w:tcW w:w="3256" w:type="dxa"/>
          </w:tcPr>
          <w:p w:rsidR="00565BF8" w:rsidRPr="00565BF8" w:rsidRDefault="00565BF8" w:rsidP="00877B74">
            <w:pPr>
              <w:pStyle w:val="NoSpacing"/>
              <w:spacing w:after="120"/>
              <w:rPr>
                <w:rFonts w:ascii="Times New Roman" w:hAnsi="Times New Roman" w:cs="Times New Roman"/>
                <w:lang w:val="en-GB"/>
              </w:rPr>
            </w:pPr>
            <w:r w:rsidRPr="00565BF8">
              <w:rPr>
                <w:rFonts w:ascii="Times New Roman" w:hAnsi="Times New Roman" w:cs="Times New Roman"/>
                <w:lang w:val="en-GB"/>
              </w:rPr>
              <w:t xml:space="preserve">What is the challenge about? </w:t>
            </w:r>
          </w:p>
          <w:p w:rsidR="00565BF8" w:rsidRPr="00565BF8" w:rsidRDefault="00565BF8" w:rsidP="00877B74">
            <w:pPr>
              <w:pStyle w:val="NoSpacing"/>
              <w:spacing w:after="120"/>
              <w:rPr>
                <w:rFonts w:ascii="Times New Roman" w:hAnsi="Times New Roman" w:cs="Times New Roman"/>
                <w:lang w:val="en-GB"/>
              </w:rPr>
            </w:pPr>
          </w:p>
        </w:tc>
        <w:tc>
          <w:tcPr>
            <w:tcW w:w="5806" w:type="dxa"/>
          </w:tcPr>
          <w:p w:rsidR="00565BF8" w:rsidRPr="00565BF8" w:rsidRDefault="00565BF8" w:rsidP="00580BD5">
            <w:pPr>
              <w:pStyle w:val="NoSpacing"/>
              <w:numPr>
                <w:ilvl w:val="0"/>
                <w:numId w:val="15"/>
              </w:numPr>
              <w:spacing w:after="120"/>
              <w:rPr>
                <w:rFonts w:ascii="Times New Roman" w:hAnsi="Times New Roman" w:cs="Times New Roman"/>
                <w:lang w:val="en-GB"/>
              </w:rPr>
            </w:pPr>
            <w:r w:rsidRPr="00565BF8">
              <w:rPr>
                <w:rFonts w:ascii="Times New Roman" w:hAnsi="Times New Roman" w:cs="Times New Roman"/>
                <w:lang w:val="en-GB"/>
              </w:rPr>
              <w:t xml:space="preserve">Reasons: land </w:t>
            </w:r>
            <w:proofErr w:type="spellStart"/>
            <w:r w:rsidRPr="00565BF8">
              <w:rPr>
                <w:rFonts w:ascii="Times New Roman" w:hAnsi="Times New Roman" w:cs="Times New Roman"/>
                <w:lang w:val="en-GB"/>
              </w:rPr>
              <w:t>abondement</w:t>
            </w:r>
            <w:proofErr w:type="spellEnd"/>
            <w:r w:rsidRPr="00565BF8">
              <w:rPr>
                <w:rFonts w:ascii="Times New Roman" w:hAnsi="Times New Roman" w:cs="Times New Roman"/>
                <w:lang w:val="en-GB"/>
              </w:rPr>
              <w:t>, increase of biomass, loss of native forest</w:t>
            </w:r>
          </w:p>
          <w:p w:rsidR="00565BF8" w:rsidRPr="00565BF8" w:rsidRDefault="00565BF8" w:rsidP="00580BD5">
            <w:pPr>
              <w:pStyle w:val="NoSpacing"/>
              <w:numPr>
                <w:ilvl w:val="0"/>
                <w:numId w:val="15"/>
              </w:numPr>
              <w:spacing w:after="120"/>
              <w:rPr>
                <w:rFonts w:ascii="Times New Roman" w:hAnsi="Times New Roman" w:cs="Times New Roman"/>
                <w:lang w:val="de-DE"/>
              </w:rPr>
            </w:pPr>
            <w:r w:rsidRPr="00565BF8">
              <w:rPr>
                <w:rFonts w:ascii="Times New Roman" w:hAnsi="Times New Roman" w:cs="Times New Roman"/>
                <w:lang w:val="de-DE"/>
              </w:rPr>
              <w:t>„</w:t>
            </w:r>
            <w:proofErr w:type="spellStart"/>
            <w:r w:rsidRPr="00565BF8">
              <w:rPr>
                <w:rFonts w:ascii="Times New Roman" w:hAnsi="Times New Roman" w:cs="Times New Roman"/>
                <w:lang w:val="de-DE"/>
              </w:rPr>
              <w:t>Dense-ification</w:t>
            </w:r>
            <w:proofErr w:type="spellEnd"/>
            <w:r w:rsidRPr="00565BF8">
              <w:rPr>
                <w:rFonts w:ascii="Times New Roman" w:hAnsi="Times New Roman" w:cs="Times New Roman"/>
                <w:lang w:val="de-DE"/>
              </w:rPr>
              <w:t>“</w:t>
            </w:r>
          </w:p>
        </w:tc>
      </w:tr>
      <w:tr w:rsidR="00565BF8" w:rsidRPr="00565BF8" w:rsidTr="00877B74">
        <w:tc>
          <w:tcPr>
            <w:tcW w:w="3256" w:type="dxa"/>
          </w:tcPr>
          <w:p w:rsidR="00565BF8" w:rsidRPr="00565BF8" w:rsidRDefault="00565BF8" w:rsidP="00877B74">
            <w:pPr>
              <w:pStyle w:val="NoSpacing"/>
              <w:spacing w:after="120"/>
              <w:rPr>
                <w:rFonts w:ascii="Times New Roman" w:hAnsi="Times New Roman" w:cs="Times New Roman"/>
                <w:lang w:val="en-GB"/>
              </w:rPr>
            </w:pPr>
            <w:r w:rsidRPr="00565BF8">
              <w:rPr>
                <w:rFonts w:ascii="Times New Roman" w:hAnsi="Times New Roman" w:cs="Times New Roman"/>
                <w:lang w:val="en-GB"/>
              </w:rPr>
              <w:t xml:space="preserve">To whom is it affecting?  </w:t>
            </w:r>
          </w:p>
          <w:p w:rsidR="00565BF8" w:rsidRPr="00565BF8" w:rsidRDefault="00565BF8" w:rsidP="00877B74">
            <w:pPr>
              <w:pStyle w:val="NoSpacing"/>
              <w:spacing w:after="120"/>
              <w:rPr>
                <w:rFonts w:ascii="Times New Roman" w:hAnsi="Times New Roman" w:cs="Times New Roman"/>
                <w:lang w:val="en-GB"/>
              </w:rPr>
            </w:pPr>
          </w:p>
        </w:tc>
        <w:tc>
          <w:tcPr>
            <w:tcW w:w="5806" w:type="dxa"/>
          </w:tcPr>
          <w:p w:rsidR="00565BF8" w:rsidRPr="00565BF8" w:rsidRDefault="00565BF8" w:rsidP="00580BD5">
            <w:pPr>
              <w:pStyle w:val="NoSpacing"/>
              <w:numPr>
                <w:ilvl w:val="0"/>
                <w:numId w:val="14"/>
              </w:numPr>
              <w:spacing w:after="120"/>
              <w:rPr>
                <w:rFonts w:ascii="Times New Roman" w:hAnsi="Times New Roman" w:cs="Times New Roman"/>
                <w:lang w:val="en-GB"/>
              </w:rPr>
            </w:pPr>
            <w:r w:rsidRPr="00565BF8">
              <w:rPr>
                <w:rFonts w:ascii="Times New Roman" w:hAnsi="Times New Roman" w:cs="Times New Roman"/>
                <w:lang w:val="en-GB"/>
              </w:rPr>
              <w:t>Higher mortality and vulnerability to drought/…</w:t>
            </w:r>
          </w:p>
          <w:p w:rsidR="00565BF8" w:rsidRPr="00565BF8" w:rsidRDefault="00565BF8" w:rsidP="00580BD5">
            <w:pPr>
              <w:pStyle w:val="NoSpacing"/>
              <w:numPr>
                <w:ilvl w:val="0"/>
                <w:numId w:val="14"/>
              </w:numPr>
              <w:spacing w:after="120"/>
              <w:rPr>
                <w:rFonts w:ascii="Times New Roman" w:hAnsi="Times New Roman" w:cs="Times New Roman"/>
                <w:lang w:val="de-DE"/>
              </w:rPr>
            </w:pPr>
            <w:proofErr w:type="spellStart"/>
            <w:r w:rsidRPr="00565BF8">
              <w:rPr>
                <w:rFonts w:ascii="Times New Roman" w:hAnsi="Times New Roman" w:cs="Times New Roman"/>
                <w:lang w:val="de-DE"/>
              </w:rPr>
              <w:t>Lower</w:t>
            </w:r>
            <w:proofErr w:type="spellEnd"/>
            <w:r w:rsidRPr="00565BF8">
              <w:rPr>
                <w:rFonts w:ascii="Times New Roman" w:hAnsi="Times New Roman" w:cs="Times New Roman"/>
                <w:lang w:val="de-DE"/>
              </w:rPr>
              <w:t xml:space="preserve"> </w:t>
            </w:r>
            <w:proofErr w:type="spellStart"/>
            <w:r w:rsidRPr="00565BF8">
              <w:rPr>
                <w:rFonts w:ascii="Times New Roman" w:hAnsi="Times New Roman" w:cs="Times New Roman"/>
                <w:lang w:val="de-DE"/>
              </w:rPr>
              <w:t>vitality</w:t>
            </w:r>
            <w:proofErr w:type="spellEnd"/>
          </w:p>
          <w:p w:rsidR="00565BF8" w:rsidRPr="00565BF8" w:rsidRDefault="00565BF8" w:rsidP="00580BD5">
            <w:pPr>
              <w:pStyle w:val="NoSpacing"/>
              <w:numPr>
                <w:ilvl w:val="0"/>
                <w:numId w:val="14"/>
              </w:numPr>
              <w:spacing w:after="120"/>
              <w:rPr>
                <w:rFonts w:ascii="Times New Roman" w:hAnsi="Times New Roman" w:cs="Times New Roman"/>
                <w:lang w:val="de-DE"/>
              </w:rPr>
            </w:pPr>
            <w:r w:rsidRPr="00565BF8">
              <w:rPr>
                <w:rFonts w:ascii="Times New Roman" w:hAnsi="Times New Roman" w:cs="Times New Roman"/>
                <w:lang w:val="de-DE"/>
              </w:rPr>
              <w:t xml:space="preserve">Cultural </w:t>
            </w:r>
            <w:proofErr w:type="spellStart"/>
            <w:r w:rsidRPr="00565BF8">
              <w:rPr>
                <w:rFonts w:ascii="Times New Roman" w:hAnsi="Times New Roman" w:cs="Times New Roman"/>
                <w:lang w:val="de-DE"/>
              </w:rPr>
              <w:t>services</w:t>
            </w:r>
            <w:proofErr w:type="spellEnd"/>
            <w:r w:rsidRPr="00565BF8">
              <w:rPr>
                <w:rFonts w:ascii="Times New Roman" w:hAnsi="Times New Roman" w:cs="Times New Roman"/>
                <w:lang w:val="de-DE"/>
              </w:rPr>
              <w:t xml:space="preserve">, traditional </w:t>
            </w:r>
            <w:proofErr w:type="spellStart"/>
            <w:r w:rsidRPr="00565BF8">
              <w:rPr>
                <w:rFonts w:ascii="Times New Roman" w:hAnsi="Times New Roman" w:cs="Times New Roman"/>
                <w:lang w:val="de-DE"/>
              </w:rPr>
              <w:t>knowledge</w:t>
            </w:r>
            <w:proofErr w:type="spellEnd"/>
          </w:p>
          <w:p w:rsidR="00565BF8" w:rsidRPr="00565BF8" w:rsidRDefault="00565BF8" w:rsidP="00580BD5">
            <w:pPr>
              <w:pStyle w:val="NoSpacing"/>
              <w:numPr>
                <w:ilvl w:val="0"/>
                <w:numId w:val="14"/>
              </w:numPr>
              <w:spacing w:after="120"/>
              <w:rPr>
                <w:rFonts w:ascii="Times New Roman" w:hAnsi="Times New Roman" w:cs="Times New Roman"/>
                <w:lang w:val="de-DE"/>
              </w:rPr>
            </w:pPr>
            <w:proofErr w:type="spellStart"/>
            <w:r w:rsidRPr="00565BF8">
              <w:rPr>
                <w:rFonts w:ascii="Times New Roman" w:hAnsi="Times New Roman" w:cs="Times New Roman"/>
                <w:lang w:val="de-DE"/>
              </w:rPr>
              <w:t>biodiversity</w:t>
            </w:r>
            <w:proofErr w:type="spellEnd"/>
          </w:p>
          <w:p w:rsidR="00565BF8" w:rsidRPr="00565BF8" w:rsidRDefault="00565BF8" w:rsidP="00877B74">
            <w:pPr>
              <w:pStyle w:val="NoSpacing"/>
              <w:spacing w:after="120"/>
              <w:rPr>
                <w:rFonts w:ascii="Times New Roman" w:hAnsi="Times New Roman" w:cs="Times New Roman"/>
                <w:lang w:val="en-US"/>
              </w:rPr>
            </w:pPr>
          </w:p>
        </w:tc>
      </w:tr>
      <w:tr w:rsidR="00565BF8" w:rsidRPr="00565BF8" w:rsidTr="00877B74">
        <w:tc>
          <w:tcPr>
            <w:tcW w:w="3256" w:type="dxa"/>
          </w:tcPr>
          <w:p w:rsidR="00565BF8" w:rsidRPr="00565BF8" w:rsidRDefault="00565BF8" w:rsidP="00877B74">
            <w:pPr>
              <w:pStyle w:val="NoSpacing"/>
              <w:spacing w:after="120"/>
              <w:rPr>
                <w:rFonts w:ascii="Times New Roman" w:hAnsi="Times New Roman" w:cs="Times New Roman"/>
                <w:lang w:val="en-GB"/>
              </w:rPr>
            </w:pPr>
            <w:r w:rsidRPr="00565BF8">
              <w:rPr>
                <w:rFonts w:ascii="Times New Roman" w:hAnsi="Times New Roman" w:cs="Times New Roman"/>
                <w:lang w:val="en-GB"/>
              </w:rPr>
              <w:t xml:space="preserve">At what scale is it occurring?  </w:t>
            </w:r>
          </w:p>
          <w:p w:rsidR="00565BF8" w:rsidRPr="00565BF8" w:rsidRDefault="00565BF8" w:rsidP="00877B74">
            <w:pPr>
              <w:pStyle w:val="NoSpacing"/>
              <w:spacing w:after="120"/>
              <w:rPr>
                <w:rFonts w:ascii="Times New Roman" w:hAnsi="Times New Roman" w:cs="Times New Roman"/>
                <w:lang w:val="en-GB"/>
              </w:rPr>
            </w:pPr>
          </w:p>
        </w:tc>
        <w:tc>
          <w:tcPr>
            <w:tcW w:w="5806" w:type="dxa"/>
          </w:tcPr>
          <w:p w:rsidR="00565BF8" w:rsidRPr="00565BF8" w:rsidRDefault="00565BF8" w:rsidP="00580BD5">
            <w:pPr>
              <w:pStyle w:val="NoSpacing"/>
              <w:numPr>
                <w:ilvl w:val="0"/>
                <w:numId w:val="16"/>
              </w:numPr>
              <w:spacing w:after="120"/>
              <w:rPr>
                <w:rFonts w:ascii="Times New Roman" w:hAnsi="Times New Roman" w:cs="Times New Roman"/>
                <w:lang w:val="en-GB"/>
              </w:rPr>
            </w:pPr>
            <w:r w:rsidRPr="00565BF8">
              <w:rPr>
                <w:rFonts w:ascii="Times New Roman" w:hAnsi="Times New Roman" w:cs="Times New Roman"/>
                <w:lang w:val="en-GB"/>
              </w:rPr>
              <w:t>Southern Europe</w:t>
            </w:r>
          </w:p>
          <w:p w:rsidR="00565BF8" w:rsidRPr="00565BF8" w:rsidRDefault="00565BF8" w:rsidP="00580BD5">
            <w:pPr>
              <w:pStyle w:val="NoSpacing"/>
              <w:numPr>
                <w:ilvl w:val="0"/>
                <w:numId w:val="16"/>
              </w:numPr>
              <w:spacing w:after="120"/>
              <w:rPr>
                <w:rFonts w:ascii="Times New Roman" w:hAnsi="Times New Roman" w:cs="Times New Roman"/>
                <w:lang w:val="en-GB"/>
              </w:rPr>
            </w:pPr>
            <w:r w:rsidRPr="00565BF8">
              <w:rPr>
                <w:rFonts w:ascii="Times New Roman" w:hAnsi="Times New Roman" w:cs="Times New Roman"/>
                <w:lang w:val="en-GB"/>
              </w:rPr>
              <w:t>could be a future problem in rest of Europe (especially generational change in private forest ownership, loss of traditional management and related services)</w:t>
            </w:r>
          </w:p>
        </w:tc>
      </w:tr>
      <w:tr w:rsidR="00565BF8" w:rsidRPr="00565BF8" w:rsidTr="00877B74">
        <w:tc>
          <w:tcPr>
            <w:tcW w:w="3256" w:type="dxa"/>
          </w:tcPr>
          <w:p w:rsidR="00565BF8" w:rsidRPr="00565BF8" w:rsidRDefault="00565BF8" w:rsidP="00877B74">
            <w:pPr>
              <w:pStyle w:val="NoSpacing"/>
              <w:spacing w:after="120"/>
              <w:rPr>
                <w:rFonts w:ascii="Times New Roman" w:hAnsi="Times New Roman" w:cs="Times New Roman"/>
                <w:lang w:val="en-GB"/>
              </w:rPr>
            </w:pPr>
            <w:r w:rsidRPr="00565BF8">
              <w:rPr>
                <w:rFonts w:ascii="Times New Roman" w:hAnsi="Times New Roman" w:cs="Times New Roman"/>
                <w:lang w:val="en-GB"/>
              </w:rPr>
              <w:t xml:space="preserve">Could it lead to irreversible changes? </w:t>
            </w:r>
          </w:p>
        </w:tc>
        <w:tc>
          <w:tcPr>
            <w:tcW w:w="5806" w:type="dxa"/>
          </w:tcPr>
          <w:p w:rsidR="00565BF8" w:rsidRPr="00565BF8" w:rsidRDefault="00565BF8" w:rsidP="00877B74">
            <w:pPr>
              <w:pStyle w:val="NoSpacing"/>
              <w:spacing w:after="120"/>
              <w:rPr>
                <w:rFonts w:ascii="Times New Roman" w:hAnsi="Times New Roman" w:cs="Times New Roman"/>
                <w:lang w:val="en-US"/>
              </w:rPr>
            </w:pPr>
            <w:r w:rsidRPr="00565BF8">
              <w:rPr>
                <w:rFonts w:ascii="Times New Roman" w:hAnsi="Times New Roman" w:cs="Times New Roman"/>
                <w:lang w:val="en-US"/>
              </w:rPr>
              <w:t>Reversible</w:t>
            </w:r>
          </w:p>
        </w:tc>
      </w:tr>
    </w:tbl>
    <w:p w:rsidR="00565BF8" w:rsidRPr="00565BF8" w:rsidRDefault="00565BF8" w:rsidP="00565BF8">
      <w:pPr>
        <w:spacing w:after="120"/>
        <w:rPr>
          <w:rFonts w:ascii="Times New Roman" w:hAnsi="Times New Roman" w:cs="Times New Roman"/>
          <w:lang w:val="en-US"/>
        </w:rPr>
      </w:pPr>
    </w:p>
    <w:p w:rsidR="00565BF8" w:rsidRPr="00565BF8" w:rsidRDefault="00565BF8" w:rsidP="00565BF8">
      <w:pPr>
        <w:spacing w:after="120"/>
        <w:rPr>
          <w:rFonts w:ascii="Times New Roman" w:hAnsi="Times New Roman" w:cs="Times New Roman"/>
          <w:lang w:val="en-GB"/>
        </w:rPr>
      </w:pPr>
      <w:r w:rsidRPr="00565BF8">
        <w:rPr>
          <w:rFonts w:ascii="Times New Roman" w:hAnsi="Times New Roman" w:cs="Times New Roman"/>
          <w:lang w:val="en-GB"/>
        </w:rPr>
        <w:t>Exploring relationships between challenges and FES categories and themes:</w:t>
      </w:r>
    </w:p>
    <w:p w:rsidR="00565BF8" w:rsidRPr="00565BF8" w:rsidRDefault="00565BF8" w:rsidP="00565BF8">
      <w:pPr>
        <w:spacing w:after="120"/>
        <w:rPr>
          <w:rFonts w:ascii="Times New Roman" w:hAnsi="Times New Roman" w:cs="Times New Roman"/>
          <w:lang w:val="en-US"/>
        </w:rPr>
      </w:pPr>
      <w:r w:rsidRPr="00565BF8">
        <w:rPr>
          <w:rFonts w:ascii="Times New Roman" w:hAnsi="Times New Roman" w:cs="Times New Roman"/>
          <w:noProof/>
          <w:lang w:val="de-DE"/>
        </w:rPr>
        <w:lastRenderedPageBreak/>
        <w:drawing>
          <wp:inline distT="0" distB="0" distL="0" distR="0" wp14:anchorId="220D26A0" wp14:editId="6D8F90F4">
            <wp:extent cx="5760720" cy="3282315"/>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60720" cy="3282315"/>
                    </a:xfrm>
                    <a:prstGeom prst="rect">
                      <a:avLst/>
                    </a:prstGeom>
                  </pic:spPr>
                </pic:pic>
              </a:graphicData>
            </a:graphic>
          </wp:inline>
        </w:drawing>
      </w:r>
    </w:p>
    <w:p w:rsidR="00565BF8" w:rsidRPr="00565BF8" w:rsidRDefault="00565BF8" w:rsidP="00565BF8">
      <w:pPr>
        <w:spacing w:after="120"/>
        <w:rPr>
          <w:rFonts w:ascii="Times New Roman" w:hAnsi="Times New Roman" w:cs="Times New Roman"/>
          <w:lang w:val="en-US"/>
        </w:rPr>
      </w:pPr>
    </w:p>
    <w:p w:rsidR="00565BF8" w:rsidRPr="00565BF8" w:rsidRDefault="00565BF8" w:rsidP="00565BF8">
      <w:pPr>
        <w:pStyle w:val="Heading3"/>
        <w:rPr>
          <w:rFonts w:ascii="Times New Roman" w:hAnsi="Times New Roman" w:cs="Times New Roman"/>
          <w:i/>
          <w:color w:val="auto"/>
          <w:sz w:val="22"/>
          <w:szCs w:val="22"/>
          <w:lang w:val="en-US"/>
        </w:rPr>
      </w:pPr>
      <w:bookmarkStart w:id="11" w:name="_Toc94275461"/>
      <w:r w:rsidRPr="00565BF8">
        <w:rPr>
          <w:rFonts w:ascii="Times New Roman" w:hAnsi="Times New Roman" w:cs="Times New Roman"/>
          <w:color w:val="auto"/>
          <w:sz w:val="22"/>
          <w:szCs w:val="22"/>
          <w:lang w:val="en-US"/>
        </w:rPr>
        <w:t>Group 2 – SOCIO-CULTURAL</w:t>
      </w:r>
      <w:bookmarkEnd w:id="11"/>
    </w:p>
    <w:p w:rsidR="00565BF8" w:rsidRPr="00565BF8" w:rsidRDefault="00565BF8" w:rsidP="00580BD5">
      <w:pPr>
        <w:pStyle w:val="ListParagraph"/>
        <w:numPr>
          <w:ilvl w:val="0"/>
          <w:numId w:val="33"/>
        </w:numPr>
        <w:spacing w:line="240" w:lineRule="auto"/>
        <w:rPr>
          <w:rFonts w:ascii="Times New Roman" w:hAnsi="Times New Roman" w:cs="Times New Roman"/>
          <w:lang w:val="en-US"/>
        </w:rPr>
      </w:pPr>
      <w:r w:rsidRPr="00565BF8">
        <w:rPr>
          <w:rFonts w:ascii="Times New Roman" w:hAnsi="Times New Roman" w:cs="Times New Roman"/>
          <w:lang w:val="en-US"/>
        </w:rPr>
        <w:t>Challenge 1: Changing connection and diverging perceptions and values on forest from society</w:t>
      </w:r>
    </w:p>
    <w:p w:rsidR="00565BF8" w:rsidRPr="00565BF8" w:rsidRDefault="00565BF8" w:rsidP="00565BF8">
      <w:pPr>
        <w:pStyle w:val="ListParagraph"/>
        <w:ind w:left="1068"/>
        <w:rPr>
          <w:rFonts w:ascii="Times New Roman" w:hAnsi="Times New Roman" w:cs="Times New Roman"/>
          <w:lang w:val="en-US"/>
        </w:rPr>
      </w:pPr>
    </w:p>
    <w:p w:rsidR="00565BF8" w:rsidRPr="00565BF8" w:rsidRDefault="00565BF8" w:rsidP="00565BF8">
      <w:pPr>
        <w:rPr>
          <w:rFonts w:ascii="Times New Roman" w:hAnsi="Times New Roman" w:cs="Times New Roman"/>
          <w:lang w:val="en-US"/>
        </w:rPr>
      </w:pPr>
      <w:r w:rsidRPr="00565BF8">
        <w:rPr>
          <w:rFonts w:ascii="Times New Roman" w:hAnsi="Times New Roman" w:cs="Times New Roman"/>
          <w:noProof/>
          <w:lang w:val="de-DE"/>
        </w:rPr>
        <w:drawing>
          <wp:inline distT="0" distB="0" distL="0" distR="0" wp14:anchorId="37B8CFC3" wp14:editId="48072DB4">
            <wp:extent cx="6101824" cy="3422058"/>
            <wp:effectExtent l="0" t="0" r="0" b="698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126475" cy="3435883"/>
                    </a:xfrm>
                    <a:prstGeom prst="rect">
                      <a:avLst/>
                    </a:prstGeom>
                    <a:noFill/>
                  </pic:spPr>
                </pic:pic>
              </a:graphicData>
            </a:graphic>
          </wp:inline>
        </w:drawing>
      </w:r>
    </w:p>
    <w:p w:rsidR="00565BF8" w:rsidRPr="00565BF8" w:rsidRDefault="00565BF8" w:rsidP="00565BF8">
      <w:pPr>
        <w:rPr>
          <w:rFonts w:ascii="Times New Roman" w:hAnsi="Times New Roman" w:cs="Times New Roman"/>
          <w:lang w:val="en-US"/>
        </w:rPr>
      </w:pPr>
      <w:r w:rsidRPr="00565BF8">
        <w:rPr>
          <w:rFonts w:ascii="Times New Roman" w:hAnsi="Times New Roman" w:cs="Times New Roman"/>
          <w:lang w:val="en-US"/>
        </w:rPr>
        <w:t>What is the challenge about? It is about an urban-rural</w:t>
      </w:r>
      <w:proofErr w:type="gramStart"/>
      <w:r w:rsidRPr="00565BF8">
        <w:rPr>
          <w:rFonts w:ascii="Times New Roman" w:hAnsi="Times New Roman" w:cs="Times New Roman"/>
          <w:lang w:val="en-US"/>
        </w:rPr>
        <w:t>;</w:t>
      </w:r>
      <w:proofErr w:type="gramEnd"/>
      <w:r w:rsidRPr="00565BF8">
        <w:rPr>
          <w:rFonts w:ascii="Times New Roman" w:hAnsi="Times New Roman" w:cs="Times New Roman"/>
          <w:lang w:val="en-US"/>
        </w:rPr>
        <w:t xml:space="preserve"> diverging perceptions the role of forest management in maintaining multiple FES (different nature conservation paradigms), diverse cultural values. </w:t>
      </w:r>
    </w:p>
    <w:p w:rsidR="00565BF8" w:rsidRPr="00565BF8" w:rsidRDefault="00565BF8" w:rsidP="00565BF8">
      <w:pPr>
        <w:rPr>
          <w:rFonts w:ascii="Times New Roman" w:hAnsi="Times New Roman" w:cs="Times New Roman"/>
          <w:lang w:val="en-US"/>
        </w:rPr>
      </w:pPr>
      <w:r w:rsidRPr="00565BF8">
        <w:rPr>
          <w:rFonts w:ascii="Times New Roman" w:hAnsi="Times New Roman" w:cs="Times New Roman"/>
          <w:i/>
          <w:lang w:val="en-US"/>
        </w:rPr>
        <w:t>Teresa mentioned</w:t>
      </w:r>
      <w:r w:rsidRPr="00565BF8">
        <w:rPr>
          <w:rFonts w:ascii="Times New Roman" w:hAnsi="Times New Roman" w:cs="Times New Roman"/>
          <w:lang w:val="en-US"/>
        </w:rPr>
        <w:t xml:space="preserve"> that the understanding of what forest/forestry means is important and changes: it </w:t>
      </w:r>
      <w:proofErr w:type="gramStart"/>
      <w:r w:rsidRPr="00565BF8">
        <w:rPr>
          <w:rFonts w:ascii="Times New Roman" w:hAnsi="Times New Roman" w:cs="Times New Roman"/>
          <w:lang w:val="en-US"/>
        </w:rPr>
        <w:t>has been subordinated</w:t>
      </w:r>
      <w:proofErr w:type="gramEnd"/>
      <w:r w:rsidRPr="00565BF8">
        <w:rPr>
          <w:rFonts w:ascii="Times New Roman" w:hAnsi="Times New Roman" w:cs="Times New Roman"/>
          <w:lang w:val="en-US"/>
        </w:rPr>
        <w:t xml:space="preserve"> to timber production, but now there is more emphasis on conservation (carbon, old-</w:t>
      </w:r>
      <w:r w:rsidRPr="00565BF8">
        <w:rPr>
          <w:rFonts w:ascii="Times New Roman" w:hAnsi="Times New Roman" w:cs="Times New Roman"/>
          <w:lang w:val="en-US"/>
        </w:rPr>
        <w:lastRenderedPageBreak/>
        <w:t xml:space="preserve">growth forests) and FES, multifunctionality. Expectations/demands are getting more diverse. Productive forests – recreation </w:t>
      </w:r>
      <w:proofErr w:type="gramStart"/>
      <w:r w:rsidRPr="00565BF8">
        <w:rPr>
          <w:rFonts w:ascii="Times New Roman" w:hAnsi="Times New Roman" w:cs="Times New Roman"/>
          <w:lang w:val="en-US"/>
        </w:rPr>
        <w:t>activities, ….</w:t>
      </w:r>
      <w:proofErr w:type="gramEnd"/>
    </w:p>
    <w:p w:rsidR="00565BF8" w:rsidRPr="00565BF8" w:rsidRDefault="00565BF8" w:rsidP="00565BF8">
      <w:pPr>
        <w:rPr>
          <w:rFonts w:ascii="Times New Roman" w:hAnsi="Times New Roman" w:cs="Times New Roman"/>
          <w:lang w:val="en-US"/>
        </w:rPr>
      </w:pPr>
      <w:proofErr w:type="spellStart"/>
      <w:r w:rsidRPr="00565BF8">
        <w:rPr>
          <w:rFonts w:ascii="Times New Roman" w:hAnsi="Times New Roman" w:cs="Times New Roman"/>
          <w:lang w:val="en-US"/>
        </w:rPr>
        <w:t>Bioeconomy</w:t>
      </w:r>
      <w:proofErr w:type="spellEnd"/>
      <w:r w:rsidRPr="00565BF8">
        <w:rPr>
          <w:rFonts w:ascii="Times New Roman" w:hAnsi="Times New Roman" w:cs="Times New Roman"/>
          <w:lang w:val="en-US"/>
        </w:rPr>
        <w:t xml:space="preserve"> is playing a more important role (mitigation, carbon storing), increasing interest for biodiversity from more sectors of society than conservation organization.</w:t>
      </w:r>
    </w:p>
    <w:p w:rsidR="00565BF8" w:rsidRPr="00565BF8" w:rsidRDefault="00565BF8" w:rsidP="00565BF8">
      <w:pPr>
        <w:rPr>
          <w:rFonts w:ascii="Times New Roman" w:hAnsi="Times New Roman" w:cs="Times New Roman"/>
          <w:lang w:val="en-US"/>
        </w:rPr>
      </w:pPr>
      <w:r w:rsidRPr="00565BF8">
        <w:rPr>
          <w:rFonts w:ascii="Times New Roman" w:hAnsi="Times New Roman" w:cs="Times New Roman"/>
          <w:lang w:val="en-US"/>
        </w:rPr>
        <w:t>It is about how communities (rural or urban) identify and prioritize the FES. Integration of social-cultural values with biodiversity, climate change, ecological and economic values.</w:t>
      </w:r>
    </w:p>
    <w:p w:rsidR="00565BF8" w:rsidRPr="00565BF8" w:rsidRDefault="00565BF8" w:rsidP="00565BF8">
      <w:pPr>
        <w:rPr>
          <w:rFonts w:ascii="Times New Roman" w:hAnsi="Times New Roman" w:cs="Times New Roman"/>
          <w:lang w:val="en-US"/>
        </w:rPr>
      </w:pPr>
      <w:proofErr w:type="spellStart"/>
      <w:r w:rsidRPr="00565BF8">
        <w:rPr>
          <w:rFonts w:ascii="Times New Roman" w:hAnsi="Times New Roman" w:cs="Times New Roman"/>
          <w:lang w:val="en-US"/>
        </w:rPr>
        <w:t>Ths</w:t>
      </w:r>
      <w:proofErr w:type="spellEnd"/>
      <w:r w:rsidRPr="00565BF8">
        <w:rPr>
          <w:rFonts w:ascii="Times New Roman" w:hAnsi="Times New Roman" w:cs="Times New Roman"/>
          <w:lang w:val="en-US"/>
        </w:rPr>
        <w:t xml:space="preserve"> challenge is related to the difficulty to describe what people value in the forest, and as well to know how do you manage forest for e.g. sense of place, how to Integrate of social-cultural values. Values of forests are often in the cultural ES. </w:t>
      </w:r>
      <w:r w:rsidRPr="00565BF8">
        <w:rPr>
          <w:rFonts w:ascii="Times New Roman" w:hAnsi="Times New Roman" w:cs="Times New Roman"/>
          <w:lang w:val="en-US"/>
        </w:rPr>
        <w:t> there are not many models, markets, governance schemes to address them.</w:t>
      </w:r>
    </w:p>
    <w:p w:rsidR="00565BF8" w:rsidRPr="00565BF8" w:rsidRDefault="00565BF8" w:rsidP="00565BF8">
      <w:pPr>
        <w:rPr>
          <w:rFonts w:ascii="Times New Roman" w:hAnsi="Times New Roman" w:cs="Times New Roman"/>
          <w:lang w:val="en-US"/>
        </w:rPr>
      </w:pPr>
      <w:r w:rsidRPr="00565BF8">
        <w:rPr>
          <w:rFonts w:ascii="Times New Roman" w:hAnsi="Times New Roman" w:cs="Times New Roman"/>
          <w:lang w:val="en-US"/>
        </w:rPr>
        <w:t>Misrecognized voices in society – indigenous knowledge and values. Any tensions around these questions – marginalization of people trying to engage with alternative approaches</w:t>
      </w:r>
    </w:p>
    <w:p w:rsidR="00565BF8" w:rsidRPr="00565BF8" w:rsidRDefault="00565BF8" w:rsidP="00580BD5">
      <w:pPr>
        <w:pStyle w:val="ListParagraph"/>
        <w:numPr>
          <w:ilvl w:val="0"/>
          <w:numId w:val="33"/>
        </w:numPr>
        <w:spacing w:after="160" w:line="259" w:lineRule="auto"/>
        <w:rPr>
          <w:rFonts w:ascii="Times New Roman" w:hAnsi="Times New Roman" w:cs="Times New Roman"/>
          <w:lang w:val="en-US"/>
        </w:rPr>
      </w:pPr>
      <w:r w:rsidRPr="00565BF8">
        <w:rPr>
          <w:rFonts w:ascii="Times New Roman" w:hAnsi="Times New Roman" w:cs="Times New Roman"/>
          <w:lang w:val="en-US"/>
        </w:rPr>
        <w:t xml:space="preserve">Challenge 2: Rural depopulation and loss/decrease of social capital in rural areas.  </w:t>
      </w:r>
      <w:r w:rsidRPr="00565BF8">
        <w:rPr>
          <w:rFonts w:ascii="Times New Roman" w:hAnsi="Times New Roman" w:cs="Times New Roman"/>
          <w:lang w:val="en-US"/>
        </w:rPr>
        <w:sym w:font="Wingdings" w:char="F0E0"/>
      </w:r>
      <w:r w:rsidRPr="00565BF8">
        <w:rPr>
          <w:rFonts w:ascii="Times New Roman" w:hAnsi="Times New Roman" w:cs="Times New Roman"/>
          <w:lang w:val="en-US"/>
        </w:rPr>
        <w:t xml:space="preserve"> might be solved as consequence of tackling another challenge</w:t>
      </w:r>
    </w:p>
    <w:p w:rsidR="00565BF8" w:rsidRPr="00565BF8" w:rsidRDefault="00565BF8" w:rsidP="00565BF8">
      <w:pPr>
        <w:rPr>
          <w:rFonts w:ascii="Times New Roman" w:hAnsi="Times New Roman" w:cs="Times New Roman"/>
          <w:lang w:val="en-US"/>
        </w:rPr>
      </w:pPr>
      <w:r w:rsidRPr="00565BF8">
        <w:rPr>
          <w:rFonts w:ascii="Times New Roman" w:hAnsi="Times New Roman" w:cs="Times New Roman"/>
          <w:noProof/>
          <w:lang w:val="de-DE"/>
        </w:rPr>
        <w:drawing>
          <wp:inline distT="0" distB="0" distL="0" distR="0" wp14:anchorId="56711F44" wp14:editId="4CC95B7A">
            <wp:extent cx="5889548" cy="3072276"/>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930916" cy="3093856"/>
                    </a:xfrm>
                    <a:prstGeom prst="rect">
                      <a:avLst/>
                    </a:prstGeom>
                    <a:noFill/>
                  </pic:spPr>
                </pic:pic>
              </a:graphicData>
            </a:graphic>
          </wp:inline>
        </w:drawing>
      </w:r>
    </w:p>
    <w:p w:rsidR="00565BF8" w:rsidRPr="00565BF8" w:rsidRDefault="00565BF8" w:rsidP="00565BF8">
      <w:pPr>
        <w:rPr>
          <w:rFonts w:ascii="Times New Roman" w:hAnsi="Times New Roman" w:cs="Times New Roman"/>
          <w:lang w:val="en-US"/>
        </w:rPr>
      </w:pPr>
      <w:r w:rsidRPr="00565BF8">
        <w:rPr>
          <w:rFonts w:ascii="Times New Roman" w:hAnsi="Times New Roman" w:cs="Times New Roman"/>
          <w:lang w:val="en-US"/>
        </w:rPr>
        <w:t xml:space="preserve">Rural areas are losing populations </w:t>
      </w:r>
      <w:r w:rsidRPr="00565BF8">
        <w:rPr>
          <w:rFonts w:ascii="Times New Roman" w:hAnsi="Times New Roman" w:cs="Times New Roman"/>
          <w:lang w:val="en-US"/>
        </w:rPr>
        <w:sym w:font="Wingdings" w:char="F0E0"/>
      </w:r>
      <w:r w:rsidRPr="00565BF8">
        <w:rPr>
          <w:rFonts w:ascii="Times New Roman" w:hAnsi="Times New Roman" w:cs="Times New Roman"/>
          <w:lang w:val="en-US"/>
        </w:rPr>
        <w:t xml:space="preserve"> what is the </w:t>
      </w:r>
      <w:proofErr w:type="gramStart"/>
      <w:r w:rsidRPr="00565BF8">
        <w:rPr>
          <w:rFonts w:ascii="Times New Roman" w:hAnsi="Times New Roman" w:cs="Times New Roman"/>
          <w:lang w:val="en-US"/>
        </w:rPr>
        <w:t>threat?</w:t>
      </w:r>
      <w:proofErr w:type="gramEnd"/>
      <w:r w:rsidRPr="00565BF8">
        <w:rPr>
          <w:rFonts w:ascii="Times New Roman" w:hAnsi="Times New Roman" w:cs="Times New Roman"/>
          <w:lang w:val="en-US"/>
        </w:rPr>
        <w:t xml:space="preserve"> Are traditional forms of management lost?</w:t>
      </w:r>
    </w:p>
    <w:p w:rsidR="00565BF8" w:rsidRPr="00565BF8" w:rsidRDefault="00565BF8" w:rsidP="00565BF8">
      <w:pPr>
        <w:rPr>
          <w:rFonts w:ascii="Times New Roman" w:hAnsi="Times New Roman" w:cs="Times New Roman"/>
          <w:lang w:val="en-US"/>
        </w:rPr>
      </w:pPr>
      <w:r w:rsidRPr="00565BF8">
        <w:rPr>
          <w:rFonts w:ascii="Times New Roman" w:hAnsi="Times New Roman" w:cs="Times New Roman"/>
          <w:lang w:val="en-US"/>
        </w:rPr>
        <w:t>Loss of landscape value, business and wood value chain</w:t>
      </w:r>
    </w:p>
    <w:p w:rsidR="00565BF8" w:rsidRPr="00565BF8" w:rsidRDefault="00565BF8" w:rsidP="00565BF8">
      <w:pPr>
        <w:rPr>
          <w:rFonts w:ascii="Times New Roman" w:hAnsi="Times New Roman" w:cs="Times New Roman"/>
          <w:lang w:val="en-US"/>
        </w:rPr>
      </w:pPr>
      <w:r w:rsidRPr="00565BF8">
        <w:rPr>
          <w:rFonts w:ascii="Times New Roman" w:hAnsi="Times New Roman" w:cs="Times New Roman"/>
          <w:lang w:val="en-US"/>
        </w:rPr>
        <w:t>Challenge for governance to build on local networks for launching initiatives, not local innovative projects</w:t>
      </w:r>
    </w:p>
    <w:p w:rsidR="00565BF8" w:rsidRPr="00565BF8" w:rsidRDefault="00565BF8" w:rsidP="00565BF8">
      <w:pPr>
        <w:rPr>
          <w:rFonts w:ascii="Times New Roman" w:hAnsi="Times New Roman" w:cs="Times New Roman"/>
          <w:lang w:val="en-US"/>
        </w:rPr>
      </w:pPr>
      <w:r w:rsidRPr="00565BF8">
        <w:rPr>
          <w:rFonts w:ascii="Times New Roman" w:hAnsi="Times New Roman" w:cs="Times New Roman"/>
          <w:lang w:val="en-US"/>
        </w:rPr>
        <w:t>Problem for safeguarding traditional knowledge.</w:t>
      </w:r>
    </w:p>
    <w:p w:rsidR="00565BF8" w:rsidRPr="00565BF8" w:rsidRDefault="00565BF8" w:rsidP="00565BF8">
      <w:pPr>
        <w:rPr>
          <w:rFonts w:ascii="Times New Roman" w:hAnsi="Times New Roman" w:cs="Times New Roman"/>
          <w:lang w:val="en-US"/>
        </w:rPr>
      </w:pPr>
      <w:r w:rsidRPr="00565BF8">
        <w:rPr>
          <w:rFonts w:ascii="Times New Roman" w:hAnsi="Times New Roman" w:cs="Times New Roman"/>
          <w:lang w:val="en-US"/>
        </w:rPr>
        <w:t xml:space="preserve">If e.g. mountain farming is abandoned, the esthetic value for tourism will decrease </w:t>
      </w:r>
      <w:r w:rsidRPr="00565BF8">
        <w:rPr>
          <w:rFonts w:ascii="Times New Roman" w:hAnsi="Times New Roman" w:cs="Times New Roman"/>
          <w:lang w:val="en-US"/>
        </w:rPr>
        <w:sym w:font="Wingdings" w:char="F0E0"/>
      </w:r>
      <w:r w:rsidRPr="00565BF8">
        <w:rPr>
          <w:rFonts w:ascii="Times New Roman" w:hAnsi="Times New Roman" w:cs="Times New Roman"/>
          <w:lang w:val="en-US"/>
        </w:rPr>
        <w:t xml:space="preserve"> it triggers the need for maintenance of cultural landscape.</w:t>
      </w:r>
    </w:p>
    <w:p w:rsidR="00565BF8" w:rsidRPr="00565BF8" w:rsidRDefault="00565BF8" w:rsidP="00565BF8">
      <w:pPr>
        <w:rPr>
          <w:rFonts w:ascii="Times New Roman" w:hAnsi="Times New Roman" w:cs="Times New Roman"/>
          <w:lang w:val="en-US"/>
        </w:rPr>
      </w:pPr>
      <w:r w:rsidRPr="00565BF8">
        <w:rPr>
          <w:rFonts w:ascii="Times New Roman" w:hAnsi="Times New Roman" w:cs="Times New Roman"/>
          <w:lang w:val="en-US"/>
        </w:rPr>
        <w:t xml:space="preserve">In this challenge, there can also be seen a countermovement: urban people moving to the </w:t>
      </w:r>
      <w:proofErr w:type="gramStart"/>
      <w:r w:rsidRPr="00565BF8">
        <w:rPr>
          <w:rFonts w:ascii="Times New Roman" w:hAnsi="Times New Roman" w:cs="Times New Roman"/>
          <w:lang w:val="en-US"/>
        </w:rPr>
        <w:t>country side</w:t>
      </w:r>
      <w:proofErr w:type="gramEnd"/>
      <w:r w:rsidRPr="00565BF8">
        <w:rPr>
          <w:rFonts w:ascii="Times New Roman" w:hAnsi="Times New Roman" w:cs="Times New Roman"/>
          <w:lang w:val="en-US"/>
        </w:rPr>
        <w:t>. They have other priorities (side-activity, not so dependent on it to make a living so they are more open to taking risks), other knowledge and skills.</w:t>
      </w:r>
    </w:p>
    <w:p w:rsidR="00565BF8" w:rsidRPr="00565BF8" w:rsidRDefault="00565BF8" w:rsidP="00580BD5">
      <w:pPr>
        <w:pStyle w:val="ListParagraph"/>
        <w:numPr>
          <w:ilvl w:val="0"/>
          <w:numId w:val="33"/>
        </w:numPr>
        <w:spacing w:after="160" w:line="259" w:lineRule="auto"/>
        <w:rPr>
          <w:rFonts w:ascii="Times New Roman" w:hAnsi="Times New Roman" w:cs="Times New Roman"/>
          <w:lang w:val="en-US"/>
        </w:rPr>
      </w:pPr>
      <w:r w:rsidRPr="00565BF8">
        <w:rPr>
          <w:rFonts w:ascii="Times New Roman" w:hAnsi="Times New Roman" w:cs="Times New Roman"/>
          <w:lang w:val="en-US"/>
        </w:rPr>
        <w:t xml:space="preserve">Challenge 3: Lack of generational turnover in the forest sector and (or leading to) shifts/abandonment of forest management. </w:t>
      </w:r>
      <w:r w:rsidRPr="00565BF8">
        <w:rPr>
          <w:rFonts w:ascii="Times New Roman" w:hAnsi="Times New Roman" w:cs="Times New Roman"/>
          <w:lang w:val="en-US"/>
        </w:rPr>
        <w:sym w:font="Wingdings" w:char="F0E0"/>
      </w:r>
      <w:r w:rsidRPr="00565BF8">
        <w:rPr>
          <w:rFonts w:ascii="Times New Roman" w:hAnsi="Times New Roman" w:cs="Times New Roman"/>
          <w:lang w:val="en-US"/>
        </w:rPr>
        <w:t xml:space="preserve"> </w:t>
      </w:r>
      <w:proofErr w:type="gramStart"/>
      <w:r w:rsidRPr="00565BF8">
        <w:rPr>
          <w:rFonts w:ascii="Times New Roman" w:hAnsi="Times New Roman" w:cs="Times New Roman"/>
          <w:lang w:val="en-US"/>
        </w:rPr>
        <w:t>after</w:t>
      </w:r>
      <w:proofErr w:type="gramEnd"/>
      <w:r w:rsidRPr="00565BF8">
        <w:rPr>
          <w:rFonts w:ascii="Times New Roman" w:hAnsi="Times New Roman" w:cs="Times New Roman"/>
          <w:lang w:val="en-US"/>
        </w:rPr>
        <w:t xml:space="preserve"> internal discussions, it was decided by the group that this challenge can be subsumed into the previous one, on rural depopulation.</w:t>
      </w:r>
    </w:p>
    <w:p w:rsidR="00565BF8" w:rsidRPr="00565BF8" w:rsidRDefault="00565BF8" w:rsidP="00580BD5">
      <w:pPr>
        <w:pStyle w:val="ListParagraph"/>
        <w:numPr>
          <w:ilvl w:val="0"/>
          <w:numId w:val="33"/>
        </w:numPr>
        <w:spacing w:line="240" w:lineRule="auto"/>
        <w:rPr>
          <w:rFonts w:ascii="Times New Roman" w:hAnsi="Times New Roman" w:cs="Times New Roman"/>
          <w:lang w:val="en-US"/>
        </w:rPr>
      </w:pPr>
      <w:r w:rsidRPr="00565BF8">
        <w:rPr>
          <w:rFonts w:ascii="Times New Roman" w:hAnsi="Times New Roman" w:cs="Times New Roman"/>
          <w:lang w:val="en-US"/>
        </w:rPr>
        <w:t>Challenge 4: Fragmented knowledge on managing multiple FES</w:t>
      </w:r>
    </w:p>
    <w:p w:rsidR="00565BF8" w:rsidRPr="00565BF8" w:rsidRDefault="00565BF8" w:rsidP="00565BF8">
      <w:pPr>
        <w:pStyle w:val="ListParagraph"/>
        <w:ind w:left="0"/>
        <w:rPr>
          <w:rFonts w:ascii="Times New Roman" w:hAnsi="Times New Roman" w:cs="Times New Roman"/>
          <w:lang w:val="en-US"/>
        </w:rPr>
      </w:pPr>
      <w:r w:rsidRPr="00565BF8">
        <w:rPr>
          <w:rFonts w:ascii="Times New Roman" w:hAnsi="Times New Roman" w:cs="Times New Roman"/>
          <w:noProof/>
          <w:lang w:val="de-DE"/>
        </w:rPr>
        <w:lastRenderedPageBreak/>
        <w:drawing>
          <wp:inline distT="0" distB="0" distL="0" distR="0" wp14:anchorId="63C7471D" wp14:editId="6EFFFDAC">
            <wp:extent cx="5760720" cy="299420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760720" cy="2994201"/>
                    </a:xfrm>
                    <a:prstGeom prst="rect">
                      <a:avLst/>
                    </a:prstGeom>
                    <a:noFill/>
                  </pic:spPr>
                </pic:pic>
              </a:graphicData>
            </a:graphic>
          </wp:inline>
        </w:drawing>
      </w:r>
    </w:p>
    <w:p w:rsidR="00565BF8" w:rsidRPr="00565BF8" w:rsidRDefault="00565BF8" w:rsidP="00565BF8">
      <w:pPr>
        <w:spacing w:after="120"/>
        <w:rPr>
          <w:rFonts w:ascii="Times New Roman" w:hAnsi="Times New Roman" w:cs="Times New Roman"/>
          <w:lang w:val="en-US"/>
        </w:rPr>
      </w:pPr>
    </w:p>
    <w:p w:rsidR="00565BF8" w:rsidRPr="00565BF8" w:rsidRDefault="00565BF8" w:rsidP="00565BF8">
      <w:pPr>
        <w:rPr>
          <w:rFonts w:ascii="Times New Roman" w:hAnsi="Times New Roman" w:cs="Times New Roman"/>
          <w:lang w:val="en-US"/>
        </w:rPr>
      </w:pPr>
      <w:r w:rsidRPr="00565BF8">
        <w:rPr>
          <w:rFonts w:ascii="Times New Roman" w:hAnsi="Times New Roman" w:cs="Times New Roman"/>
          <w:lang w:val="en-US"/>
        </w:rPr>
        <w:t>Unbalanced consideration of traditional knowledge/devaluation/underrepresentation of traditional knowledge.</w:t>
      </w:r>
    </w:p>
    <w:p w:rsidR="00565BF8" w:rsidRPr="00565BF8" w:rsidRDefault="00565BF8" w:rsidP="00565BF8">
      <w:pPr>
        <w:rPr>
          <w:rFonts w:ascii="Times New Roman" w:hAnsi="Times New Roman" w:cs="Times New Roman"/>
          <w:lang w:val="en-US"/>
        </w:rPr>
      </w:pPr>
      <w:r w:rsidRPr="00565BF8">
        <w:rPr>
          <w:rFonts w:ascii="Times New Roman" w:hAnsi="Times New Roman" w:cs="Times New Roman"/>
          <w:lang w:val="en-US"/>
        </w:rPr>
        <w:t>Related to poor knowledge of social-ecological values and of how to integrate them in forest management</w:t>
      </w:r>
    </w:p>
    <w:p w:rsidR="00565BF8" w:rsidRPr="00565BF8" w:rsidRDefault="00565BF8" w:rsidP="00565BF8">
      <w:pPr>
        <w:rPr>
          <w:rFonts w:ascii="Times New Roman" w:hAnsi="Times New Roman" w:cs="Times New Roman"/>
          <w:lang w:val="en-US"/>
        </w:rPr>
      </w:pPr>
      <w:r w:rsidRPr="00565BF8">
        <w:rPr>
          <w:rFonts w:ascii="Times New Roman" w:hAnsi="Times New Roman" w:cs="Times New Roman"/>
          <w:lang w:val="en-US"/>
        </w:rPr>
        <w:t>Link between values and practices.</w:t>
      </w:r>
    </w:p>
    <w:p w:rsidR="00565BF8" w:rsidRPr="00565BF8" w:rsidRDefault="00565BF8" w:rsidP="00565BF8">
      <w:pPr>
        <w:rPr>
          <w:rFonts w:ascii="Times New Roman" w:hAnsi="Times New Roman" w:cs="Times New Roman"/>
          <w:lang w:val="en-US"/>
        </w:rPr>
      </w:pPr>
      <w:r w:rsidRPr="00565BF8">
        <w:rPr>
          <w:rFonts w:ascii="Times New Roman" w:hAnsi="Times New Roman" w:cs="Times New Roman"/>
          <w:lang w:val="en-US"/>
        </w:rPr>
        <w:t xml:space="preserve">When you hire someone to manage your forest, </w:t>
      </w:r>
      <w:proofErr w:type="gramStart"/>
      <w:r w:rsidRPr="00565BF8">
        <w:rPr>
          <w:rFonts w:ascii="Times New Roman" w:hAnsi="Times New Roman" w:cs="Times New Roman"/>
          <w:lang w:val="en-US"/>
        </w:rPr>
        <w:t>they</w:t>
      </w:r>
      <w:proofErr w:type="gramEnd"/>
      <w:r w:rsidRPr="00565BF8">
        <w:rPr>
          <w:rFonts w:ascii="Times New Roman" w:hAnsi="Times New Roman" w:cs="Times New Roman"/>
          <w:lang w:val="en-US"/>
        </w:rPr>
        <w:t xml:space="preserve"> do it with a productive mind-set, not related to multiple ES.</w:t>
      </w:r>
    </w:p>
    <w:p w:rsidR="00565BF8" w:rsidRPr="00565BF8" w:rsidRDefault="00565BF8" w:rsidP="00580BD5">
      <w:pPr>
        <w:pStyle w:val="ListParagraph"/>
        <w:numPr>
          <w:ilvl w:val="0"/>
          <w:numId w:val="34"/>
        </w:numPr>
        <w:spacing w:line="240" w:lineRule="auto"/>
        <w:rPr>
          <w:rFonts w:ascii="Times New Roman" w:hAnsi="Times New Roman" w:cs="Times New Roman"/>
          <w:lang w:val="en-US"/>
        </w:rPr>
      </w:pPr>
      <w:r w:rsidRPr="00565BF8">
        <w:rPr>
          <w:rFonts w:ascii="Times New Roman" w:hAnsi="Times New Roman" w:cs="Times New Roman"/>
          <w:lang w:val="en-US"/>
        </w:rPr>
        <w:t>Challenge 5: Conflicts between FES providers and FES beneficiaries (power asymmetries) - Unclear relationship between property rights and FES as common goods</w:t>
      </w:r>
    </w:p>
    <w:p w:rsidR="00565BF8" w:rsidRPr="00565BF8" w:rsidRDefault="00565BF8" w:rsidP="00565BF8">
      <w:pPr>
        <w:rPr>
          <w:rFonts w:ascii="Times New Roman" w:hAnsi="Times New Roman" w:cs="Times New Roman"/>
          <w:lang w:val="en-US"/>
        </w:rPr>
      </w:pPr>
      <w:r w:rsidRPr="00565BF8">
        <w:rPr>
          <w:rFonts w:ascii="Times New Roman" w:hAnsi="Times New Roman" w:cs="Times New Roman"/>
          <w:noProof/>
          <w:lang w:val="de-DE"/>
        </w:rPr>
        <w:drawing>
          <wp:inline distT="0" distB="0" distL="0" distR="0" wp14:anchorId="6DB39D07" wp14:editId="1E9C04F7">
            <wp:extent cx="5760720" cy="1545503"/>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30">
                      <a:extLst>
                        <a:ext uri="{28A0092B-C50C-407E-A947-70E740481C1C}">
                          <a14:useLocalDpi xmlns:a14="http://schemas.microsoft.com/office/drawing/2010/main" val="0"/>
                        </a:ext>
                      </a:extLst>
                    </a:blip>
                    <a:srcRect b="52769"/>
                    <a:stretch/>
                  </pic:blipFill>
                  <pic:spPr bwMode="auto">
                    <a:xfrm>
                      <a:off x="0" y="0"/>
                      <a:ext cx="5760720" cy="1545503"/>
                    </a:xfrm>
                    <a:prstGeom prst="rect">
                      <a:avLst/>
                    </a:prstGeom>
                    <a:noFill/>
                    <a:ln>
                      <a:noFill/>
                    </a:ln>
                    <a:extLst>
                      <a:ext uri="{53640926-AAD7-44D8-BBD7-CCE9431645EC}">
                        <a14:shadowObscured xmlns:a14="http://schemas.microsoft.com/office/drawing/2010/main"/>
                      </a:ext>
                    </a:extLst>
                  </pic:spPr>
                </pic:pic>
              </a:graphicData>
            </a:graphic>
          </wp:inline>
        </w:drawing>
      </w:r>
    </w:p>
    <w:p w:rsidR="00565BF8" w:rsidRPr="00565BF8" w:rsidRDefault="00565BF8" w:rsidP="00565BF8">
      <w:pPr>
        <w:spacing w:after="120"/>
        <w:rPr>
          <w:rFonts w:ascii="Times New Roman" w:hAnsi="Times New Roman" w:cs="Times New Roman"/>
          <w:lang w:val="en-US"/>
        </w:rPr>
      </w:pPr>
    </w:p>
    <w:p w:rsidR="00565BF8" w:rsidRPr="00565BF8" w:rsidRDefault="00565BF8" w:rsidP="00565BF8">
      <w:pPr>
        <w:spacing w:after="120"/>
        <w:rPr>
          <w:rFonts w:ascii="Times New Roman" w:hAnsi="Times New Roman" w:cs="Times New Roman"/>
          <w:lang w:val="en-US"/>
        </w:rPr>
      </w:pPr>
      <w:r w:rsidRPr="00565BF8">
        <w:rPr>
          <w:rFonts w:ascii="Times New Roman" w:hAnsi="Times New Roman" w:cs="Times New Roman"/>
          <w:lang w:val="en-US"/>
        </w:rPr>
        <w:t xml:space="preserve">In relation to the relationships between the social challenges, FES categories and other thematic areas, there was not enough time to finish the work. </w:t>
      </w:r>
    </w:p>
    <w:p w:rsidR="00565BF8" w:rsidRPr="00565BF8" w:rsidRDefault="00565BF8" w:rsidP="00565BF8">
      <w:pPr>
        <w:pStyle w:val="Heading3"/>
        <w:rPr>
          <w:rFonts w:ascii="Times New Roman" w:hAnsi="Times New Roman" w:cs="Times New Roman"/>
          <w:i/>
          <w:color w:val="auto"/>
          <w:sz w:val="22"/>
          <w:szCs w:val="22"/>
          <w:lang w:val="en-US"/>
        </w:rPr>
      </w:pPr>
      <w:bookmarkStart w:id="12" w:name="_Toc94275462"/>
      <w:r w:rsidRPr="00565BF8">
        <w:rPr>
          <w:rFonts w:ascii="Times New Roman" w:hAnsi="Times New Roman" w:cs="Times New Roman"/>
          <w:i/>
          <w:color w:val="auto"/>
          <w:sz w:val="22"/>
          <w:szCs w:val="22"/>
          <w:lang w:val="en-US"/>
        </w:rPr>
        <w:t>Group 3 – ECONOMIC</w:t>
      </w:r>
      <w:bookmarkEnd w:id="12"/>
    </w:p>
    <w:p w:rsidR="00565BF8" w:rsidRPr="00565BF8" w:rsidRDefault="00565BF8" w:rsidP="00580BD5">
      <w:pPr>
        <w:pStyle w:val="ListParagraph"/>
        <w:numPr>
          <w:ilvl w:val="0"/>
          <w:numId w:val="24"/>
        </w:numPr>
        <w:spacing w:after="120" w:line="240" w:lineRule="auto"/>
        <w:rPr>
          <w:rFonts w:ascii="Times New Roman" w:hAnsi="Times New Roman" w:cs="Times New Roman"/>
          <w:lang w:val="en-US"/>
        </w:rPr>
      </w:pPr>
      <w:r w:rsidRPr="00565BF8">
        <w:rPr>
          <w:rFonts w:ascii="Times New Roman" w:hAnsi="Times New Roman" w:cs="Times New Roman"/>
          <w:lang w:val="en-US"/>
        </w:rPr>
        <w:t>Challenge 1: Lack/inefficiency of financial tools and support to cover losses from, and adaptation towards natural hazards (e.g. pests, extreme weather events, etc.).</w:t>
      </w:r>
    </w:p>
    <w:p w:rsidR="00565BF8" w:rsidRPr="00565BF8" w:rsidRDefault="00565BF8" w:rsidP="00565BF8">
      <w:pPr>
        <w:spacing w:after="120"/>
        <w:rPr>
          <w:rFonts w:ascii="Times New Roman" w:hAnsi="Times New Roman" w:cs="Times New Roman"/>
          <w:lang w:val="en-GB"/>
        </w:rPr>
      </w:pPr>
      <w:r w:rsidRPr="00565BF8">
        <w:rPr>
          <w:rFonts w:ascii="Times New Roman" w:hAnsi="Times New Roman" w:cs="Times New Roman"/>
          <w:lang w:val="en-GB"/>
        </w:rPr>
        <w:t>What is the challenge about?</w:t>
      </w:r>
    </w:p>
    <w:p w:rsidR="00565BF8" w:rsidRPr="00565BF8" w:rsidRDefault="00565BF8" w:rsidP="00580BD5">
      <w:pPr>
        <w:pStyle w:val="ListParagraph"/>
        <w:numPr>
          <w:ilvl w:val="0"/>
          <w:numId w:val="16"/>
        </w:numPr>
        <w:spacing w:after="120" w:line="240" w:lineRule="auto"/>
        <w:rPr>
          <w:rFonts w:ascii="Times New Roman" w:hAnsi="Times New Roman" w:cs="Times New Roman"/>
          <w:lang w:val="en-GB"/>
        </w:rPr>
      </w:pPr>
      <w:r w:rsidRPr="00565BF8">
        <w:rPr>
          <w:rFonts w:ascii="Times New Roman" w:hAnsi="Times New Roman" w:cs="Times New Roman"/>
          <w:lang w:val="en-GB"/>
        </w:rPr>
        <w:t>increasing frequency and magnitude of natural hazards</w:t>
      </w:r>
    </w:p>
    <w:p w:rsidR="00565BF8" w:rsidRPr="00565BF8" w:rsidRDefault="00565BF8" w:rsidP="00580BD5">
      <w:pPr>
        <w:pStyle w:val="ListParagraph"/>
        <w:numPr>
          <w:ilvl w:val="0"/>
          <w:numId w:val="16"/>
        </w:numPr>
        <w:spacing w:after="120" w:line="240" w:lineRule="auto"/>
        <w:rPr>
          <w:rFonts w:ascii="Times New Roman" w:hAnsi="Times New Roman" w:cs="Times New Roman"/>
          <w:lang w:val="en-GB"/>
        </w:rPr>
      </w:pPr>
      <w:r w:rsidRPr="00565BF8">
        <w:rPr>
          <w:rFonts w:ascii="Times New Roman" w:hAnsi="Times New Roman" w:cs="Times New Roman"/>
          <w:lang w:val="en-GB"/>
        </w:rPr>
        <w:t>Partial new phenomena (new pests, fires in the north of Europe, dying of Beech)</w:t>
      </w:r>
    </w:p>
    <w:p w:rsidR="00565BF8" w:rsidRPr="00565BF8" w:rsidRDefault="00565BF8" w:rsidP="00580BD5">
      <w:pPr>
        <w:pStyle w:val="ListParagraph"/>
        <w:numPr>
          <w:ilvl w:val="0"/>
          <w:numId w:val="16"/>
        </w:numPr>
        <w:spacing w:after="120" w:line="240" w:lineRule="auto"/>
        <w:rPr>
          <w:rFonts w:ascii="Times New Roman" w:hAnsi="Times New Roman" w:cs="Times New Roman"/>
          <w:lang w:val="en-GB"/>
        </w:rPr>
      </w:pPr>
      <w:r w:rsidRPr="00565BF8">
        <w:rPr>
          <w:rFonts w:ascii="Times New Roman" w:hAnsi="Times New Roman" w:cs="Times New Roman"/>
          <w:lang w:val="en-GB"/>
        </w:rPr>
        <w:t>High risk and high losses in FM</w:t>
      </w:r>
    </w:p>
    <w:p w:rsidR="00565BF8" w:rsidRPr="00565BF8" w:rsidRDefault="00565BF8" w:rsidP="00580BD5">
      <w:pPr>
        <w:pStyle w:val="ListParagraph"/>
        <w:numPr>
          <w:ilvl w:val="0"/>
          <w:numId w:val="16"/>
        </w:numPr>
        <w:spacing w:after="120" w:line="240" w:lineRule="auto"/>
        <w:rPr>
          <w:rFonts w:ascii="Times New Roman" w:hAnsi="Times New Roman" w:cs="Times New Roman"/>
          <w:lang w:val="en-GB"/>
        </w:rPr>
      </w:pPr>
      <w:r w:rsidRPr="00565BF8">
        <w:rPr>
          <w:rFonts w:ascii="Times New Roman" w:hAnsi="Times New Roman" w:cs="Times New Roman"/>
          <w:lang w:val="en-GB"/>
        </w:rPr>
        <w:t>Lack of information and usability of tools</w:t>
      </w:r>
    </w:p>
    <w:p w:rsidR="00565BF8" w:rsidRPr="00565BF8" w:rsidRDefault="00565BF8" w:rsidP="00580BD5">
      <w:pPr>
        <w:pStyle w:val="ListParagraph"/>
        <w:numPr>
          <w:ilvl w:val="0"/>
          <w:numId w:val="16"/>
        </w:numPr>
        <w:spacing w:after="120" w:line="240" w:lineRule="auto"/>
        <w:rPr>
          <w:rFonts w:ascii="Times New Roman" w:hAnsi="Times New Roman" w:cs="Times New Roman"/>
          <w:lang w:val="en-GB"/>
        </w:rPr>
      </w:pPr>
      <w:r w:rsidRPr="00565BF8">
        <w:rPr>
          <w:rFonts w:ascii="Times New Roman" w:hAnsi="Times New Roman" w:cs="Times New Roman"/>
          <w:lang w:val="en-GB"/>
        </w:rPr>
        <w:t>New long-term risk management needed</w:t>
      </w:r>
    </w:p>
    <w:p w:rsidR="00565BF8" w:rsidRPr="00565BF8" w:rsidRDefault="00565BF8" w:rsidP="00565BF8">
      <w:pPr>
        <w:spacing w:after="120"/>
        <w:rPr>
          <w:rFonts w:ascii="Times New Roman" w:hAnsi="Times New Roman" w:cs="Times New Roman"/>
          <w:lang w:val="en-GB"/>
        </w:rPr>
      </w:pPr>
      <w:r w:rsidRPr="00565BF8">
        <w:rPr>
          <w:rFonts w:ascii="Times New Roman" w:hAnsi="Times New Roman" w:cs="Times New Roman"/>
          <w:lang w:val="en-GB"/>
        </w:rPr>
        <w:lastRenderedPageBreak/>
        <w:t xml:space="preserve">To whom is it affecting? Private and public forest owners, administration, </w:t>
      </w:r>
    </w:p>
    <w:p w:rsidR="00565BF8" w:rsidRPr="00565BF8" w:rsidRDefault="00565BF8" w:rsidP="00565BF8">
      <w:pPr>
        <w:spacing w:after="120"/>
        <w:rPr>
          <w:rFonts w:ascii="Times New Roman" w:hAnsi="Times New Roman" w:cs="Times New Roman"/>
          <w:lang w:val="en-GB"/>
        </w:rPr>
      </w:pPr>
      <w:r w:rsidRPr="00565BF8">
        <w:rPr>
          <w:rFonts w:ascii="Times New Roman" w:hAnsi="Times New Roman" w:cs="Times New Roman"/>
          <w:lang w:val="en-GB"/>
        </w:rPr>
        <w:t>What is the scale of the challenge? More local to regional effects</w:t>
      </w:r>
    </w:p>
    <w:p w:rsidR="00565BF8" w:rsidRPr="00565BF8" w:rsidRDefault="00565BF8" w:rsidP="00565BF8">
      <w:pPr>
        <w:spacing w:after="120"/>
        <w:rPr>
          <w:rFonts w:ascii="Times New Roman" w:hAnsi="Times New Roman" w:cs="Times New Roman"/>
          <w:lang w:val="en-GB"/>
        </w:rPr>
      </w:pPr>
      <w:r w:rsidRPr="00565BF8">
        <w:rPr>
          <w:rFonts w:ascii="Times New Roman" w:hAnsi="Times New Roman" w:cs="Times New Roman"/>
          <w:lang w:val="en-GB"/>
        </w:rPr>
        <w:t xml:space="preserve">Irreversible changes? </w:t>
      </w:r>
      <w:proofErr w:type="gramStart"/>
      <w:r w:rsidRPr="00565BF8">
        <w:rPr>
          <w:rFonts w:ascii="Times New Roman" w:hAnsi="Times New Roman" w:cs="Times New Roman"/>
          <w:lang w:val="en-GB"/>
        </w:rPr>
        <w:t>n</w:t>
      </w:r>
      <w:proofErr w:type="gramEnd"/>
      <w:r w:rsidRPr="00565BF8">
        <w:rPr>
          <w:rFonts w:ascii="Times New Roman" w:hAnsi="Times New Roman" w:cs="Times New Roman"/>
          <w:lang w:val="en-GB"/>
        </w:rPr>
        <w:t xml:space="preserve"> economic terms it may lead to irreversible changes (in ecological terms it is)</w:t>
      </w:r>
    </w:p>
    <w:p w:rsidR="00565BF8" w:rsidRPr="00565BF8" w:rsidRDefault="00565BF8" w:rsidP="00580BD5">
      <w:pPr>
        <w:pStyle w:val="ListParagraph"/>
        <w:numPr>
          <w:ilvl w:val="0"/>
          <w:numId w:val="45"/>
        </w:numPr>
        <w:spacing w:after="120" w:line="240" w:lineRule="auto"/>
        <w:rPr>
          <w:rFonts w:ascii="Times New Roman" w:hAnsi="Times New Roman" w:cs="Times New Roman"/>
          <w:lang w:val="en-US"/>
        </w:rPr>
      </w:pPr>
      <w:r w:rsidRPr="00565BF8">
        <w:rPr>
          <w:rFonts w:ascii="Times New Roman" w:hAnsi="Times New Roman" w:cs="Times New Roman"/>
          <w:lang w:val="en-US"/>
        </w:rPr>
        <w:t xml:space="preserve">Challenge 2: Lack of economic instruments (incentive based policies, </w:t>
      </w:r>
      <w:proofErr w:type="gramStart"/>
      <w:r w:rsidRPr="00565BF8">
        <w:rPr>
          <w:rFonts w:ascii="Times New Roman" w:hAnsi="Times New Roman" w:cs="Times New Roman"/>
          <w:lang w:val="en-US"/>
        </w:rPr>
        <w:t>PES) and business models for the recognition</w:t>
      </w:r>
      <w:proofErr w:type="gramEnd"/>
      <w:r w:rsidRPr="00565BF8">
        <w:rPr>
          <w:rFonts w:ascii="Times New Roman" w:hAnsi="Times New Roman" w:cs="Times New Roman"/>
          <w:lang w:val="en-US"/>
        </w:rPr>
        <w:t xml:space="preserve"> and promotion of regulating and cultural FES as well as non-wood-forest-products (particularly those of public good character) provided by forests in Europe.</w:t>
      </w:r>
    </w:p>
    <w:p w:rsidR="00565BF8" w:rsidRPr="00565BF8" w:rsidRDefault="00565BF8" w:rsidP="00565BF8">
      <w:pPr>
        <w:spacing w:after="120"/>
        <w:rPr>
          <w:rFonts w:ascii="Times New Roman" w:hAnsi="Times New Roman" w:cs="Times New Roman"/>
          <w:lang w:val="en-US"/>
        </w:rPr>
      </w:pPr>
      <w:r w:rsidRPr="00565BF8">
        <w:rPr>
          <w:rFonts w:ascii="Times New Roman" w:hAnsi="Times New Roman" w:cs="Times New Roman"/>
          <w:lang w:val="en-US"/>
        </w:rPr>
        <w:t>What is the challenge about?</w:t>
      </w:r>
    </w:p>
    <w:p w:rsidR="00565BF8" w:rsidRPr="00565BF8" w:rsidRDefault="00565BF8" w:rsidP="00580BD5">
      <w:pPr>
        <w:pStyle w:val="ListParagraph"/>
        <w:numPr>
          <w:ilvl w:val="0"/>
          <w:numId w:val="16"/>
        </w:numPr>
        <w:spacing w:after="120" w:line="240" w:lineRule="auto"/>
        <w:rPr>
          <w:rFonts w:ascii="Times New Roman" w:hAnsi="Times New Roman" w:cs="Times New Roman"/>
          <w:lang w:val="en-US"/>
        </w:rPr>
      </w:pPr>
      <w:r w:rsidRPr="00565BF8">
        <w:rPr>
          <w:rFonts w:ascii="Times New Roman" w:hAnsi="Times New Roman" w:cs="Times New Roman"/>
          <w:lang w:val="en-US"/>
        </w:rPr>
        <w:t>There are not many incentive-based instruments implemented</w:t>
      </w:r>
    </w:p>
    <w:p w:rsidR="00565BF8" w:rsidRPr="00565BF8" w:rsidRDefault="00565BF8" w:rsidP="00580BD5">
      <w:pPr>
        <w:pStyle w:val="ListParagraph"/>
        <w:numPr>
          <w:ilvl w:val="0"/>
          <w:numId w:val="16"/>
        </w:numPr>
        <w:spacing w:after="120" w:line="240" w:lineRule="auto"/>
        <w:rPr>
          <w:rFonts w:ascii="Times New Roman" w:hAnsi="Times New Roman" w:cs="Times New Roman"/>
          <w:lang w:val="en-US"/>
        </w:rPr>
      </w:pPr>
      <w:r w:rsidRPr="00565BF8">
        <w:rPr>
          <w:rFonts w:ascii="Times New Roman" w:hAnsi="Times New Roman" w:cs="Times New Roman"/>
          <w:lang w:val="en-US"/>
        </w:rPr>
        <w:t>Few business models and schemes existent (lack of knowledge and niche businesses)</w:t>
      </w:r>
    </w:p>
    <w:p w:rsidR="00565BF8" w:rsidRPr="00565BF8" w:rsidRDefault="00565BF8" w:rsidP="00580BD5">
      <w:pPr>
        <w:pStyle w:val="ListParagraph"/>
        <w:numPr>
          <w:ilvl w:val="0"/>
          <w:numId w:val="16"/>
        </w:numPr>
        <w:spacing w:after="120" w:line="240" w:lineRule="auto"/>
        <w:rPr>
          <w:rFonts w:ascii="Times New Roman" w:hAnsi="Times New Roman" w:cs="Times New Roman"/>
          <w:lang w:val="en-US"/>
        </w:rPr>
      </w:pPr>
      <w:r w:rsidRPr="00565BF8">
        <w:rPr>
          <w:rFonts w:ascii="Times New Roman" w:hAnsi="Times New Roman" w:cs="Times New Roman"/>
          <w:lang w:val="en-US"/>
        </w:rPr>
        <w:t xml:space="preserve">Difficult to upscale and replicate </w:t>
      </w:r>
    </w:p>
    <w:p w:rsidR="00565BF8" w:rsidRPr="00565BF8" w:rsidRDefault="00565BF8" w:rsidP="00580BD5">
      <w:pPr>
        <w:pStyle w:val="ListParagraph"/>
        <w:numPr>
          <w:ilvl w:val="0"/>
          <w:numId w:val="16"/>
        </w:numPr>
        <w:spacing w:after="120" w:line="240" w:lineRule="auto"/>
        <w:rPr>
          <w:rFonts w:ascii="Times New Roman" w:hAnsi="Times New Roman" w:cs="Times New Roman"/>
          <w:lang w:val="en-US"/>
        </w:rPr>
      </w:pPr>
      <w:r w:rsidRPr="00565BF8">
        <w:rPr>
          <w:rFonts w:ascii="Times New Roman" w:hAnsi="Times New Roman" w:cs="Times New Roman"/>
          <w:lang w:val="en-US"/>
        </w:rPr>
        <w:t>Economic rational is increasingly contested</w:t>
      </w:r>
    </w:p>
    <w:p w:rsidR="00565BF8" w:rsidRPr="00565BF8" w:rsidRDefault="00565BF8" w:rsidP="00580BD5">
      <w:pPr>
        <w:pStyle w:val="ListParagraph"/>
        <w:numPr>
          <w:ilvl w:val="0"/>
          <w:numId w:val="16"/>
        </w:numPr>
        <w:spacing w:after="120" w:line="240" w:lineRule="auto"/>
        <w:rPr>
          <w:rFonts w:ascii="Times New Roman" w:hAnsi="Times New Roman" w:cs="Times New Roman"/>
          <w:lang w:val="en-US"/>
        </w:rPr>
      </w:pPr>
      <w:r w:rsidRPr="00565BF8">
        <w:rPr>
          <w:rFonts w:ascii="Times New Roman" w:hAnsi="Times New Roman" w:cs="Times New Roman"/>
          <w:lang w:val="en-US"/>
        </w:rPr>
        <w:t>Ecological efficiency and economic sustainability is questionable (voluntary)</w:t>
      </w:r>
    </w:p>
    <w:p w:rsidR="00565BF8" w:rsidRPr="00565BF8" w:rsidRDefault="00565BF8" w:rsidP="00565BF8">
      <w:pPr>
        <w:spacing w:after="120"/>
        <w:rPr>
          <w:rFonts w:ascii="Times New Roman" w:hAnsi="Times New Roman" w:cs="Times New Roman"/>
          <w:lang w:val="en-US"/>
        </w:rPr>
      </w:pPr>
      <w:r w:rsidRPr="00565BF8">
        <w:rPr>
          <w:rFonts w:ascii="Times New Roman" w:hAnsi="Times New Roman" w:cs="Times New Roman"/>
          <w:lang w:val="en-US"/>
        </w:rPr>
        <w:t xml:space="preserve">To whom is it affecting? FES providers (i.e. forest owners)/users, entrepreneurs, society, NGOs, </w:t>
      </w:r>
    </w:p>
    <w:p w:rsidR="00565BF8" w:rsidRPr="00565BF8" w:rsidRDefault="00565BF8" w:rsidP="00565BF8">
      <w:pPr>
        <w:spacing w:after="120"/>
        <w:rPr>
          <w:rFonts w:ascii="Times New Roman" w:hAnsi="Times New Roman" w:cs="Times New Roman"/>
          <w:lang w:val="en-US"/>
        </w:rPr>
      </w:pPr>
      <w:r w:rsidRPr="00565BF8">
        <w:rPr>
          <w:rFonts w:ascii="Times New Roman" w:hAnsi="Times New Roman" w:cs="Times New Roman"/>
          <w:lang w:val="en-US"/>
        </w:rPr>
        <w:t>What is the scale of the challenge? Implementation on local and solutions/institutional setting on state/national level</w:t>
      </w:r>
    </w:p>
    <w:p w:rsidR="00565BF8" w:rsidRPr="00565BF8" w:rsidRDefault="00565BF8" w:rsidP="00565BF8">
      <w:pPr>
        <w:spacing w:after="120"/>
        <w:rPr>
          <w:rFonts w:ascii="Times New Roman" w:hAnsi="Times New Roman" w:cs="Times New Roman"/>
          <w:lang w:val="en-US"/>
        </w:rPr>
      </w:pPr>
      <w:r w:rsidRPr="00565BF8">
        <w:rPr>
          <w:rFonts w:ascii="Times New Roman" w:hAnsi="Times New Roman" w:cs="Times New Roman"/>
          <w:lang w:val="en-US"/>
        </w:rPr>
        <w:t xml:space="preserve">Irreversible changes? No, </w:t>
      </w:r>
      <w:proofErr w:type="gramStart"/>
      <w:r w:rsidRPr="00565BF8">
        <w:rPr>
          <w:rFonts w:ascii="Times New Roman" w:hAnsi="Times New Roman" w:cs="Times New Roman"/>
          <w:lang w:val="en-US"/>
        </w:rPr>
        <w:t>it’s</w:t>
      </w:r>
      <w:proofErr w:type="gramEnd"/>
      <w:r w:rsidRPr="00565BF8">
        <w:rPr>
          <w:rFonts w:ascii="Times New Roman" w:hAnsi="Times New Roman" w:cs="Times New Roman"/>
          <w:lang w:val="en-US"/>
        </w:rPr>
        <w:t xml:space="preserve"> reversible</w:t>
      </w:r>
    </w:p>
    <w:p w:rsidR="00565BF8" w:rsidRPr="00565BF8" w:rsidRDefault="00565BF8" w:rsidP="00580BD5">
      <w:pPr>
        <w:pStyle w:val="ListParagraph"/>
        <w:numPr>
          <w:ilvl w:val="0"/>
          <w:numId w:val="46"/>
        </w:numPr>
        <w:spacing w:after="120" w:line="240" w:lineRule="auto"/>
        <w:rPr>
          <w:rFonts w:ascii="Times New Roman" w:hAnsi="Times New Roman" w:cs="Times New Roman"/>
          <w:lang w:val="en-US"/>
        </w:rPr>
      </w:pPr>
      <w:r w:rsidRPr="00565BF8">
        <w:rPr>
          <w:rFonts w:ascii="Times New Roman" w:hAnsi="Times New Roman" w:cs="Times New Roman"/>
          <w:lang w:val="en-US"/>
        </w:rPr>
        <w:t>Challenge 3: Low profitability of multifunctional and close to nature forestry models (SFM) in Europe in relation to intensive timber production models</w:t>
      </w:r>
    </w:p>
    <w:p w:rsidR="00565BF8" w:rsidRPr="00565BF8" w:rsidRDefault="00565BF8" w:rsidP="00565BF8">
      <w:pPr>
        <w:spacing w:after="120"/>
        <w:rPr>
          <w:rFonts w:ascii="Times New Roman" w:hAnsi="Times New Roman" w:cs="Times New Roman"/>
          <w:lang w:val="en-GB"/>
        </w:rPr>
      </w:pPr>
      <w:r w:rsidRPr="00565BF8">
        <w:rPr>
          <w:rFonts w:ascii="Times New Roman" w:hAnsi="Times New Roman" w:cs="Times New Roman"/>
          <w:lang w:val="en-GB"/>
        </w:rPr>
        <w:t>What is the challenge about?</w:t>
      </w:r>
    </w:p>
    <w:p w:rsidR="00565BF8" w:rsidRPr="00565BF8" w:rsidRDefault="00565BF8" w:rsidP="00580BD5">
      <w:pPr>
        <w:pStyle w:val="ListParagraph"/>
        <w:numPr>
          <w:ilvl w:val="0"/>
          <w:numId w:val="16"/>
        </w:numPr>
        <w:spacing w:after="120" w:line="240" w:lineRule="auto"/>
        <w:rPr>
          <w:rFonts w:ascii="Times New Roman" w:hAnsi="Times New Roman" w:cs="Times New Roman"/>
          <w:lang w:val="en-GB"/>
        </w:rPr>
      </w:pPr>
      <w:r w:rsidRPr="00565BF8">
        <w:rPr>
          <w:rFonts w:ascii="Times New Roman" w:hAnsi="Times New Roman" w:cs="Times New Roman"/>
          <w:lang w:val="en-GB"/>
        </w:rPr>
        <w:t>Higher opportunity costs and potentially higher management costs</w:t>
      </w:r>
    </w:p>
    <w:p w:rsidR="00565BF8" w:rsidRPr="00565BF8" w:rsidRDefault="00565BF8" w:rsidP="00580BD5">
      <w:pPr>
        <w:pStyle w:val="ListParagraph"/>
        <w:numPr>
          <w:ilvl w:val="0"/>
          <w:numId w:val="16"/>
        </w:numPr>
        <w:spacing w:after="120" w:line="240" w:lineRule="auto"/>
        <w:rPr>
          <w:rFonts w:ascii="Times New Roman" w:hAnsi="Times New Roman" w:cs="Times New Roman"/>
          <w:lang w:val="en-GB"/>
        </w:rPr>
      </w:pPr>
      <w:r w:rsidRPr="00565BF8">
        <w:rPr>
          <w:rFonts w:ascii="Times New Roman" w:hAnsi="Times New Roman" w:cs="Times New Roman"/>
          <w:lang w:val="en-GB"/>
        </w:rPr>
        <w:t>Less revenue</w:t>
      </w:r>
    </w:p>
    <w:p w:rsidR="00565BF8" w:rsidRPr="00565BF8" w:rsidRDefault="00565BF8" w:rsidP="00580BD5">
      <w:pPr>
        <w:pStyle w:val="ListParagraph"/>
        <w:numPr>
          <w:ilvl w:val="0"/>
          <w:numId w:val="16"/>
        </w:numPr>
        <w:spacing w:after="120" w:line="240" w:lineRule="auto"/>
        <w:rPr>
          <w:rFonts w:ascii="Times New Roman" w:hAnsi="Times New Roman" w:cs="Times New Roman"/>
          <w:lang w:val="en-GB"/>
        </w:rPr>
      </w:pPr>
      <w:r w:rsidRPr="00565BF8">
        <w:rPr>
          <w:rFonts w:ascii="Times New Roman" w:hAnsi="Times New Roman" w:cs="Times New Roman"/>
          <w:lang w:val="en-GB"/>
        </w:rPr>
        <w:t>Externalising the risk of timber loss to public funding/burden on society (i.e. storms, bark beetle)</w:t>
      </w:r>
    </w:p>
    <w:p w:rsidR="00565BF8" w:rsidRPr="00565BF8" w:rsidRDefault="00565BF8" w:rsidP="00580BD5">
      <w:pPr>
        <w:pStyle w:val="ListParagraph"/>
        <w:numPr>
          <w:ilvl w:val="0"/>
          <w:numId w:val="16"/>
        </w:numPr>
        <w:spacing w:after="120" w:line="240" w:lineRule="auto"/>
        <w:rPr>
          <w:rFonts w:ascii="Times New Roman" w:hAnsi="Times New Roman" w:cs="Times New Roman"/>
          <w:lang w:val="en-GB"/>
        </w:rPr>
      </w:pPr>
      <w:r w:rsidRPr="00565BF8">
        <w:rPr>
          <w:rFonts w:ascii="Times New Roman" w:hAnsi="Times New Roman" w:cs="Times New Roman"/>
          <w:lang w:val="en-GB"/>
        </w:rPr>
        <w:t>Externalising intensive timber production to other countries/outside Europe</w:t>
      </w:r>
    </w:p>
    <w:p w:rsidR="00565BF8" w:rsidRPr="00565BF8" w:rsidRDefault="00565BF8" w:rsidP="00565BF8">
      <w:pPr>
        <w:spacing w:after="120"/>
        <w:rPr>
          <w:rFonts w:ascii="Times New Roman" w:hAnsi="Times New Roman" w:cs="Times New Roman"/>
          <w:lang w:val="en-GB"/>
        </w:rPr>
      </w:pPr>
      <w:r w:rsidRPr="00565BF8">
        <w:rPr>
          <w:rFonts w:ascii="Times New Roman" w:hAnsi="Times New Roman" w:cs="Times New Roman"/>
          <w:lang w:val="en-GB"/>
        </w:rPr>
        <w:t>To whom is it affecting? Private and public forest owners, entrepreneurs, society, NGOs</w:t>
      </w:r>
    </w:p>
    <w:p w:rsidR="00565BF8" w:rsidRPr="00565BF8" w:rsidRDefault="00565BF8" w:rsidP="00565BF8">
      <w:pPr>
        <w:spacing w:after="120"/>
        <w:rPr>
          <w:rFonts w:ascii="Times New Roman" w:hAnsi="Times New Roman" w:cs="Times New Roman"/>
          <w:lang w:val="en-GB"/>
        </w:rPr>
      </w:pPr>
      <w:r w:rsidRPr="00565BF8">
        <w:rPr>
          <w:rFonts w:ascii="Times New Roman" w:hAnsi="Times New Roman" w:cs="Times New Roman"/>
          <w:lang w:val="en-GB"/>
        </w:rPr>
        <w:t>What is the scale of the challenge? Local to European/global</w:t>
      </w:r>
    </w:p>
    <w:p w:rsidR="00565BF8" w:rsidRPr="00565BF8" w:rsidRDefault="00565BF8" w:rsidP="00565BF8">
      <w:pPr>
        <w:spacing w:after="120"/>
        <w:rPr>
          <w:rFonts w:ascii="Times New Roman" w:hAnsi="Times New Roman" w:cs="Times New Roman"/>
          <w:lang w:val="en-GB"/>
        </w:rPr>
      </w:pPr>
      <w:r w:rsidRPr="00565BF8">
        <w:rPr>
          <w:rFonts w:ascii="Times New Roman" w:hAnsi="Times New Roman" w:cs="Times New Roman"/>
          <w:lang w:val="en-GB"/>
        </w:rPr>
        <w:t>Irreversible changes? Irreversible in the case of conversion of primary forests</w:t>
      </w:r>
    </w:p>
    <w:p w:rsidR="00565BF8" w:rsidRPr="00565BF8" w:rsidRDefault="00565BF8" w:rsidP="00580BD5">
      <w:pPr>
        <w:pStyle w:val="ListParagraph"/>
        <w:numPr>
          <w:ilvl w:val="0"/>
          <w:numId w:val="47"/>
        </w:numPr>
        <w:spacing w:after="120" w:line="240" w:lineRule="auto"/>
        <w:rPr>
          <w:rFonts w:ascii="Times New Roman" w:hAnsi="Times New Roman" w:cs="Times New Roman"/>
          <w:lang w:val="en-GB"/>
        </w:rPr>
      </w:pPr>
      <w:r w:rsidRPr="00565BF8">
        <w:rPr>
          <w:rFonts w:ascii="Times New Roman" w:hAnsi="Times New Roman" w:cs="Times New Roman"/>
          <w:lang w:val="en-GB"/>
        </w:rPr>
        <w:t xml:space="preserve">Challenge 4: Economic power asymmetries in the forest sector dominated and influenced by a reduced number of actors (forestry regime, wood processing industry, other powerful sectors such as </w:t>
      </w:r>
      <w:proofErr w:type="spellStart"/>
      <w:r w:rsidRPr="00565BF8">
        <w:rPr>
          <w:rFonts w:ascii="Times New Roman" w:hAnsi="Times New Roman" w:cs="Times New Roman"/>
          <w:lang w:val="en-GB"/>
        </w:rPr>
        <w:t>bioeconomy</w:t>
      </w:r>
      <w:proofErr w:type="spellEnd"/>
      <w:r w:rsidRPr="00565BF8">
        <w:rPr>
          <w:rFonts w:ascii="Times New Roman" w:hAnsi="Times New Roman" w:cs="Times New Roman"/>
          <w:lang w:val="en-GB"/>
        </w:rPr>
        <w:t>/bioenergy/biofuel), who control and direct the markets towards intensive biomass and wood/timber production regardless of the negative externalities</w:t>
      </w:r>
    </w:p>
    <w:p w:rsidR="00565BF8" w:rsidRPr="00565BF8" w:rsidRDefault="00565BF8" w:rsidP="00565BF8">
      <w:pPr>
        <w:spacing w:after="120"/>
        <w:rPr>
          <w:rFonts w:ascii="Times New Roman" w:hAnsi="Times New Roman" w:cs="Times New Roman"/>
          <w:lang w:val="en-GB"/>
        </w:rPr>
      </w:pPr>
      <w:r w:rsidRPr="00565BF8">
        <w:rPr>
          <w:rFonts w:ascii="Times New Roman" w:hAnsi="Times New Roman" w:cs="Times New Roman"/>
          <w:lang w:val="en-GB"/>
        </w:rPr>
        <w:t>What is the challenge about?</w:t>
      </w:r>
    </w:p>
    <w:p w:rsidR="00565BF8" w:rsidRPr="00565BF8" w:rsidRDefault="00565BF8" w:rsidP="00580BD5">
      <w:pPr>
        <w:pStyle w:val="ListParagraph"/>
        <w:numPr>
          <w:ilvl w:val="0"/>
          <w:numId w:val="16"/>
        </w:numPr>
        <w:spacing w:after="120" w:line="240" w:lineRule="auto"/>
        <w:rPr>
          <w:rFonts w:ascii="Times New Roman" w:hAnsi="Times New Roman" w:cs="Times New Roman"/>
          <w:lang w:val="en-GB"/>
        </w:rPr>
      </w:pPr>
      <w:r w:rsidRPr="00565BF8">
        <w:rPr>
          <w:rFonts w:ascii="Times New Roman" w:hAnsi="Times New Roman" w:cs="Times New Roman"/>
          <w:lang w:val="en-GB"/>
        </w:rPr>
        <w:t>Closed circle of forestry actors with high path dependency</w:t>
      </w:r>
    </w:p>
    <w:p w:rsidR="00565BF8" w:rsidRPr="00565BF8" w:rsidRDefault="00565BF8" w:rsidP="00580BD5">
      <w:pPr>
        <w:pStyle w:val="ListParagraph"/>
        <w:numPr>
          <w:ilvl w:val="0"/>
          <w:numId w:val="16"/>
        </w:numPr>
        <w:spacing w:after="120" w:line="240" w:lineRule="auto"/>
        <w:rPr>
          <w:rFonts w:ascii="Times New Roman" w:hAnsi="Times New Roman" w:cs="Times New Roman"/>
          <w:lang w:val="en-GB"/>
        </w:rPr>
      </w:pPr>
      <w:r w:rsidRPr="00565BF8">
        <w:rPr>
          <w:rFonts w:ascii="Times New Roman" w:hAnsi="Times New Roman" w:cs="Times New Roman"/>
          <w:lang w:val="en-GB"/>
        </w:rPr>
        <w:t>Many unorganized small forest owners</w:t>
      </w:r>
    </w:p>
    <w:p w:rsidR="00565BF8" w:rsidRPr="00565BF8" w:rsidRDefault="00565BF8" w:rsidP="00580BD5">
      <w:pPr>
        <w:pStyle w:val="ListParagraph"/>
        <w:numPr>
          <w:ilvl w:val="0"/>
          <w:numId w:val="16"/>
        </w:numPr>
        <w:spacing w:after="120" w:line="240" w:lineRule="auto"/>
        <w:rPr>
          <w:rFonts w:ascii="Times New Roman" w:hAnsi="Times New Roman" w:cs="Times New Roman"/>
          <w:lang w:val="en-GB"/>
        </w:rPr>
      </w:pPr>
      <w:r w:rsidRPr="00565BF8">
        <w:rPr>
          <w:rFonts w:ascii="Times New Roman" w:hAnsi="Times New Roman" w:cs="Times New Roman"/>
          <w:lang w:val="en-GB"/>
        </w:rPr>
        <w:t xml:space="preserve">Less tradition of participatory decision-making process (setting objectives) </w:t>
      </w:r>
    </w:p>
    <w:p w:rsidR="00565BF8" w:rsidRPr="00565BF8" w:rsidRDefault="00565BF8" w:rsidP="00580BD5">
      <w:pPr>
        <w:pStyle w:val="ListParagraph"/>
        <w:numPr>
          <w:ilvl w:val="0"/>
          <w:numId w:val="16"/>
        </w:numPr>
        <w:spacing w:after="120" w:line="240" w:lineRule="auto"/>
        <w:rPr>
          <w:rFonts w:ascii="Times New Roman" w:hAnsi="Times New Roman" w:cs="Times New Roman"/>
          <w:lang w:val="en-GB"/>
        </w:rPr>
      </w:pPr>
      <w:r w:rsidRPr="00565BF8">
        <w:rPr>
          <w:rFonts w:ascii="Times New Roman" w:hAnsi="Times New Roman" w:cs="Times New Roman"/>
          <w:lang w:val="en-GB"/>
        </w:rPr>
        <w:t>Energy/</w:t>
      </w:r>
      <w:proofErr w:type="spellStart"/>
      <w:r w:rsidRPr="00565BF8">
        <w:rPr>
          <w:rFonts w:ascii="Times New Roman" w:hAnsi="Times New Roman" w:cs="Times New Roman"/>
          <w:lang w:val="en-GB"/>
        </w:rPr>
        <w:t>agr</w:t>
      </w:r>
      <w:proofErr w:type="spellEnd"/>
      <w:r w:rsidRPr="00565BF8">
        <w:rPr>
          <w:rFonts w:ascii="Times New Roman" w:hAnsi="Times New Roman" w:cs="Times New Roman"/>
          <w:lang w:val="en-GB"/>
        </w:rPr>
        <w:t>: less economic power of forestry</w:t>
      </w:r>
    </w:p>
    <w:p w:rsidR="00565BF8" w:rsidRPr="00565BF8" w:rsidRDefault="00565BF8" w:rsidP="00580BD5">
      <w:pPr>
        <w:pStyle w:val="ListParagraph"/>
        <w:numPr>
          <w:ilvl w:val="0"/>
          <w:numId w:val="16"/>
        </w:numPr>
        <w:spacing w:after="120" w:line="240" w:lineRule="auto"/>
        <w:rPr>
          <w:rFonts w:ascii="Times New Roman" w:hAnsi="Times New Roman" w:cs="Times New Roman"/>
          <w:lang w:val="en-GB"/>
        </w:rPr>
      </w:pPr>
      <w:r w:rsidRPr="00565BF8">
        <w:rPr>
          <w:rFonts w:ascii="Times New Roman" w:hAnsi="Times New Roman" w:cs="Times New Roman"/>
          <w:lang w:val="en-GB"/>
        </w:rPr>
        <w:t>Non-recognition of externalities by industry</w:t>
      </w:r>
    </w:p>
    <w:p w:rsidR="00565BF8" w:rsidRPr="00565BF8" w:rsidRDefault="00565BF8" w:rsidP="00580BD5">
      <w:pPr>
        <w:pStyle w:val="ListParagraph"/>
        <w:numPr>
          <w:ilvl w:val="0"/>
          <w:numId w:val="16"/>
        </w:numPr>
        <w:spacing w:after="120" w:line="240" w:lineRule="auto"/>
        <w:rPr>
          <w:rFonts w:ascii="Times New Roman" w:hAnsi="Times New Roman" w:cs="Times New Roman"/>
          <w:lang w:val="en-GB"/>
        </w:rPr>
      </w:pPr>
      <w:r w:rsidRPr="00565BF8">
        <w:rPr>
          <w:rFonts w:ascii="Times New Roman" w:hAnsi="Times New Roman" w:cs="Times New Roman"/>
          <w:lang w:val="en-GB"/>
        </w:rPr>
        <w:t>Hinders forest owners to apply MF/FES orientated management (beyond timber production)</w:t>
      </w:r>
    </w:p>
    <w:p w:rsidR="00565BF8" w:rsidRPr="00565BF8" w:rsidRDefault="00565BF8" w:rsidP="00565BF8">
      <w:pPr>
        <w:spacing w:after="120"/>
        <w:rPr>
          <w:rFonts w:ascii="Times New Roman" w:hAnsi="Times New Roman" w:cs="Times New Roman"/>
          <w:lang w:val="en-GB"/>
        </w:rPr>
      </w:pPr>
      <w:r w:rsidRPr="00565BF8">
        <w:rPr>
          <w:rFonts w:ascii="Times New Roman" w:hAnsi="Times New Roman" w:cs="Times New Roman"/>
          <w:lang w:val="en-GB"/>
        </w:rPr>
        <w:t xml:space="preserve">To whom is it affecting? Private forest owners on all scales, outside the forest sector as well </w:t>
      </w:r>
    </w:p>
    <w:p w:rsidR="00565BF8" w:rsidRPr="00565BF8" w:rsidRDefault="00565BF8" w:rsidP="00565BF8">
      <w:pPr>
        <w:spacing w:after="120"/>
        <w:rPr>
          <w:rFonts w:ascii="Times New Roman" w:hAnsi="Times New Roman" w:cs="Times New Roman"/>
          <w:lang w:val="en-GB"/>
        </w:rPr>
      </w:pPr>
      <w:r w:rsidRPr="00565BF8">
        <w:rPr>
          <w:rFonts w:ascii="Times New Roman" w:hAnsi="Times New Roman" w:cs="Times New Roman"/>
          <w:lang w:val="en-GB"/>
        </w:rPr>
        <w:t xml:space="preserve">What is the scale of the challenge? </w:t>
      </w:r>
      <w:proofErr w:type="gramStart"/>
      <w:r w:rsidRPr="00565BF8">
        <w:rPr>
          <w:rFonts w:ascii="Times New Roman" w:hAnsi="Times New Roman" w:cs="Times New Roman"/>
          <w:lang w:val="en-GB"/>
        </w:rPr>
        <w:t>Very local</w:t>
      </w:r>
      <w:proofErr w:type="gramEnd"/>
      <w:r w:rsidRPr="00565BF8">
        <w:rPr>
          <w:rFonts w:ascii="Times New Roman" w:hAnsi="Times New Roman" w:cs="Times New Roman"/>
          <w:lang w:val="en-GB"/>
        </w:rPr>
        <w:t xml:space="preserve"> to national level within the forestry sector, influences (i.e. international trade) can be more on European level</w:t>
      </w:r>
    </w:p>
    <w:p w:rsidR="00565BF8" w:rsidRPr="00565BF8" w:rsidRDefault="00565BF8" w:rsidP="00565BF8">
      <w:pPr>
        <w:spacing w:after="120"/>
        <w:rPr>
          <w:rFonts w:ascii="Times New Roman" w:hAnsi="Times New Roman" w:cs="Times New Roman"/>
          <w:lang w:val="en-GB"/>
        </w:rPr>
      </w:pPr>
      <w:r w:rsidRPr="00565BF8">
        <w:rPr>
          <w:rFonts w:ascii="Times New Roman" w:hAnsi="Times New Roman" w:cs="Times New Roman"/>
          <w:lang w:val="en-GB"/>
        </w:rPr>
        <w:t>Irreversible changes? Reversible</w:t>
      </w:r>
    </w:p>
    <w:p w:rsidR="00565BF8" w:rsidRPr="00565BF8" w:rsidRDefault="00565BF8" w:rsidP="00580BD5">
      <w:pPr>
        <w:pStyle w:val="ListParagraph"/>
        <w:numPr>
          <w:ilvl w:val="0"/>
          <w:numId w:val="48"/>
        </w:numPr>
        <w:spacing w:after="120" w:line="240" w:lineRule="auto"/>
        <w:rPr>
          <w:rFonts w:ascii="Times New Roman" w:hAnsi="Times New Roman" w:cs="Times New Roman"/>
          <w:lang w:val="en-GB"/>
        </w:rPr>
      </w:pPr>
      <w:r w:rsidRPr="00565BF8">
        <w:rPr>
          <w:rFonts w:ascii="Times New Roman" w:hAnsi="Times New Roman" w:cs="Times New Roman"/>
          <w:lang w:val="en-GB"/>
        </w:rPr>
        <w:lastRenderedPageBreak/>
        <w:t>Challenge 5: Lack of information/knowledge on societal demand for different FES (+ valuation/WTP/trade-offs</w:t>
      </w:r>
    </w:p>
    <w:p w:rsidR="00565BF8" w:rsidRPr="00565BF8" w:rsidRDefault="00565BF8" w:rsidP="00565BF8">
      <w:pPr>
        <w:spacing w:after="120"/>
        <w:rPr>
          <w:rFonts w:ascii="Times New Roman" w:hAnsi="Times New Roman" w:cs="Times New Roman"/>
          <w:lang w:val="en-GB"/>
        </w:rPr>
      </w:pPr>
      <w:r w:rsidRPr="00565BF8">
        <w:rPr>
          <w:rFonts w:ascii="Times New Roman" w:hAnsi="Times New Roman" w:cs="Times New Roman"/>
          <w:lang w:val="en-GB"/>
        </w:rPr>
        <w:t>What is the challenge about?</w:t>
      </w:r>
    </w:p>
    <w:p w:rsidR="00565BF8" w:rsidRPr="00565BF8" w:rsidRDefault="00565BF8" w:rsidP="00580BD5">
      <w:pPr>
        <w:pStyle w:val="ListParagraph"/>
        <w:numPr>
          <w:ilvl w:val="0"/>
          <w:numId w:val="16"/>
        </w:numPr>
        <w:spacing w:after="120" w:line="240" w:lineRule="auto"/>
        <w:rPr>
          <w:rFonts w:ascii="Times New Roman" w:hAnsi="Times New Roman" w:cs="Times New Roman"/>
          <w:lang w:val="en-GB"/>
        </w:rPr>
      </w:pPr>
      <w:r w:rsidRPr="00565BF8">
        <w:rPr>
          <w:rFonts w:ascii="Times New Roman" w:hAnsi="Times New Roman" w:cs="Times New Roman"/>
          <w:lang w:val="en-GB"/>
        </w:rPr>
        <w:t>Lack of systematic studies, assessments, monitoring especial of demand for regulatory and cultural FES</w:t>
      </w:r>
    </w:p>
    <w:p w:rsidR="00565BF8" w:rsidRPr="00565BF8" w:rsidRDefault="00565BF8" w:rsidP="00580BD5">
      <w:pPr>
        <w:pStyle w:val="ListParagraph"/>
        <w:numPr>
          <w:ilvl w:val="0"/>
          <w:numId w:val="16"/>
        </w:numPr>
        <w:spacing w:after="120" w:line="240" w:lineRule="auto"/>
        <w:rPr>
          <w:rFonts w:ascii="Times New Roman" w:hAnsi="Times New Roman" w:cs="Times New Roman"/>
          <w:lang w:val="en-GB"/>
        </w:rPr>
      </w:pPr>
      <w:r w:rsidRPr="00565BF8">
        <w:rPr>
          <w:rFonts w:ascii="Times New Roman" w:hAnsi="Times New Roman" w:cs="Times New Roman"/>
          <w:lang w:val="en-GB"/>
        </w:rPr>
        <w:t>Methodological challenge, especially in terms of valuation</w:t>
      </w:r>
    </w:p>
    <w:p w:rsidR="00565BF8" w:rsidRPr="00565BF8" w:rsidRDefault="00565BF8" w:rsidP="00580BD5">
      <w:pPr>
        <w:pStyle w:val="ListParagraph"/>
        <w:numPr>
          <w:ilvl w:val="0"/>
          <w:numId w:val="16"/>
        </w:numPr>
        <w:spacing w:after="120" w:line="240" w:lineRule="auto"/>
        <w:rPr>
          <w:rFonts w:ascii="Times New Roman" w:hAnsi="Times New Roman" w:cs="Times New Roman"/>
          <w:lang w:val="en-GB"/>
        </w:rPr>
      </w:pPr>
      <w:r w:rsidRPr="00565BF8">
        <w:rPr>
          <w:rFonts w:ascii="Times New Roman" w:hAnsi="Times New Roman" w:cs="Times New Roman"/>
          <w:lang w:val="en-GB"/>
        </w:rPr>
        <w:t xml:space="preserve">Lack of knowledge of interaction of ES </w:t>
      </w:r>
    </w:p>
    <w:p w:rsidR="00565BF8" w:rsidRPr="00565BF8" w:rsidRDefault="00565BF8" w:rsidP="00580BD5">
      <w:pPr>
        <w:pStyle w:val="ListParagraph"/>
        <w:numPr>
          <w:ilvl w:val="0"/>
          <w:numId w:val="16"/>
        </w:numPr>
        <w:spacing w:after="120" w:line="240" w:lineRule="auto"/>
        <w:rPr>
          <w:rFonts w:ascii="Times New Roman" w:hAnsi="Times New Roman" w:cs="Times New Roman"/>
          <w:lang w:val="en-GB"/>
        </w:rPr>
      </w:pPr>
      <w:r w:rsidRPr="00565BF8">
        <w:rPr>
          <w:rFonts w:ascii="Times New Roman" w:hAnsi="Times New Roman" w:cs="Times New Roman"/>
          <w:lang w:val="en-GB"/>
        </w:rPr>
        <w:t>Trade-offs are often unclear: decisions are fluid and depends on socio-political preferences</w:t>
      </w:r>
    </w:p>
    <w:p w:rsidR="00565BF8" w:rsidRPr="00565BF8" w:rsidRDefault="00565BF8" w:rsidP="00565BF8">
      <w:pPr>
        <w:spacing w:after="120"/>
        <w:rPr>
          <w:rFonts w:ascii="Times New Roman" w:hAnsi="Times New Roman" w:cs="Times New Roman"/>
          <w:lang w:val="en-GB"/>
        </w:rPr>
      </w:pPr>
      <w:r w:rsidRPr="00565BF8">
        <w:rPr>
          <w:rFonts w:ascii="Times New Roman" w:hAnsi="Times New Roman" w:cs="Times New Roman"/>
          <w:lang w:val="en-GB"/>
        </w:rPr>
        <w:t>To whom is it affecting? Policy makers, society, especially public forest owners</w:t>
      </w:r>
    </w:p>
    <w:p w:rsidR="00565BF8" w:rsidRPr="00565BF8" w:rsidRDefault="00565BF8" w:rsidP="00565BF8">
      <w:pPr>
        <w:spacing w:after="120"/>
        <w:rPr>
          <w:rFonts w:ascii="Times New Roman" w:hAnsi="Times New Roman" w:cs="Times New Roman"/>
          <w:lang w:val="en-GB"/>
        </w:rPr>
      </w:pPr>
      <w:r w:rsidRPr="00565BF8">
        <w:rPr>
          <w:rFonts w:ascii="Times New Roman" w:hAnsi="Times New Roman" w:cs="Times New Roman"/>
          <w:lang w:val="en-GB"/>
        </w:rPr>
        <w:t xml:space="preserve">What is the scale of the challenge: local to </w:t>
      </w:r>
      <w:proofErr w:type="gramStart"/>
      <w:r w:rsidRPr="00565BF8">
        <w:rPr>
          <w:rFonts w:ascii="Times New Roman" w:hAnsi="Times New Roman" w:cs="Times New Roman"/>
          <w:lang w:val="en-GB"/>
        </w:rPr>
        <w:t>global</w:t>
      </w:r>
      <w:proofErr w:type="gramEnd"/>
    </w:p>
    <w:p w:rsidR="00565BF8" w:rsidRPr="00565BF8" w:rsidRDefault="00565BF8" w:rsidP="00565BF8">
      <w:pPr>
        <w:spacing w:after="120"/>
        <w:rPr>
          <w:rFonts w:ascii="Times New Roman" w:hAnsi="Times New Roman" w:cs="Times New Roman"/>
          <w:lang w:val="en-GB"/>
        </w:rPr>
      </w:pPr>
      <w:r w:rsidRPr="00565BF8">
        <w:rPr>
          <w:rFonts w:ascii="Times New Roman" w:hAnsi="Times New Roman" w:cs="Times New Roman"/>
          <w:lang w:val="en-GB"/>
        </w:rPr>
        <w:t>Irreversible changes? No, reversible</w:t>
      </w:r>
    </w:p>
    <w:p w:rsidR="00565BF8" w:rsidRPr="00565BF8" w:rsidRDefault="00565BF8" w:rsidP="00565BF8">
      <w:pPr>
        <w:spacing w:after="120"/>
        <w:rPr>
          <w:rFonts w:ascii="Times New Roman" w:hAnsi="Times New Roman" w:cs="Times New Roman"/>
          <w:lang w:val="en-GB"/>
        </w:rPr>
      </w:pPr>
    </w:p>
    <w:p w:rsidR="00565BF8" w:rsidRPr="00565BF8" w:rsidRDefault="00565BF8" w:rsidP="00565BF8">
      <w:pPr>
        <w:spacing w:after="120"/>
        <w:rPr>
          <w:rFonts w:ascii="Times New Roman" w:hAnsi="Times New Roman" w:cs="Times New Roman"/>
          <w:lang w:val="en-GB"/>
        </w:rPr>
      </w:pPr>
      <w:r w:rsidRPr="00565BF8">
        <w:rPr>
          <w:rFonts w:ascii="Times New Roman" w:hAnsi="Times New Roman" w:cs="Times New Roman"/>
          <w:lang w:val="en-GB"/>
        </w:rPr>
        <w:t xml:space="preserve">As for the relationships between the challenges and other FES categories and thematic areas, it was discussed how all challenges are affecting all three FES and all </w:t>
      </w:r>
      <w:proofErr w:type="gramStart"/>
      <w:r w:rsidRPr="00565BF8">
        <w:rPr>
          <w:rFonts w:ascii="Times New Roman" w:hAnsi="Times New Roman" w:cs="Times New Roman"/>
          <w:lang w:val="en-GB"/>
        </w:rPr>
        <w:t>5</w:t>
      </w:r>
      <w:proofErr w:type="gramEnd"/>
      <w:r w:rsidRPr="00565BF8">
        <w:rPr>
          <w:rFonts w:ascii="Times New Roman" w:hAnsi="Times New Roman" w:cs="Times New Roman"/>
          <w:lang w:val="en-GB"/>
        </w:rPr>
        <w:t xml:space="preserve"> types of challenges, but with different intensities.</w:t>
      </w:r>
    </w:p>
    <w:p w:rsidR="00565BF8" w:rsidRPr="00565BF8" w:rsidRDefault="00565BF8" w:rsidP="00565BF8">
      <w:pPr>
        <w:spacing w:after="120"/>
        <w:rPr>
          <w:rFonts w:ascii="Times New Roman" w:hAnsi="Times New Roman" w:cs="Times New Roman"/>
          <w:lang w:val="en-GB"/>
        </w:rPr>
      </w:pPr>
      <w:r w:rsidRPr="00565BF8">
        <w:rPr>
          <w:rFonts w:ascii="Times New Roman" w:hAnsi="Times New Roman" w:cs="Times New Roman"/>
          <w:noProof/>
          <w:lang w:val="de-DE"/>
        </w:rPr>
        <w:drawing>
          <wp:inline distT="0" distB="0" distL="0" distR="0" wp14:anchorId="62772F1A" wp14:editId="1156DB34">
            <wp:extent cx="5760720" cy="3277235"/>
            <wp:effectExtent l="0" t="0" r="0" b="0"/>
            <wp:docPr id="56"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2"/>
                    <pic:cNvPicPr>
                      <a:picLocks noChangeAspect="1"/>
                    </pic:cNvPicPr>
                  </pic:nvPicPr>
                  <pic:blipFill>
                    <a:blip r:embed="rId31"/>
                    <a:stretch>
                      <a:fillRect/>
                    </a:stretch>
                  </pic:blipFill>
                  <pic:spPr>
                    <a:xfrm>
                      <a:off x="0" y="0"/>
                      <a:ext cx="5760720" cy="3277235"/>
                    </a:xfrm>
                    <a:prstGeom prst="rect">
                      <a:avLst/>
                    </a:prstGeom>
                  </pic:spPr>
                </pic:pic>
              </a:graphicData>
            </a:graphic>
          </wp:inline>
        </w:drawing>
      </w:r>
    </w:p>
    <w:p w:rsidR="00565BF8" w:rsidRPr="00565BF8" w:rsidRDefault="00565BF8" w:rsidP="00565BF8">
      <w:pPr>
        <w:pStyle w:val="Heading3"/>
        <w:rPr>
          <w:rFonts w:ascii="Times New Roman" w:hAnsi="Times New Roman" w:cs="Times New Roman"/>
          <w:i/>
          <w:color w:val="auto"/>
          <w:sz w:val="22"/>
          <w:szCs w:val="22"/>
          <w:lang w:val="en-US"/>
        </w:rPr>
      </w:pPr>
      <w:bookmarkStart w:id="13" w:name="_Toc94275463"/>
      <w:r w:rsidRPr="00565BF8">
        <w:rPr>
          <w:rFonts w:ascii="Times New Roman" w:hAnsi="Times New Roman" w:cs="Times New Roman"/>
          <w:i/>
          <w:color w:val="auto"/>
          <w:sz w:val="22"/>
          <w:szCs w:val="22"/>
          <w:lang w:val="en-US"/>
        </w:rPr>
        <w:t>Group 4 – MANAGEMENT</w:t>
      </w:r>
      <w:bookmarkEnd w:id="13"/>
    </w:p>
    <w:p w:rsidR="00565BF8" w:rsidRPr="00565BF8" w:rsidRDefault="00565BF8" w:rsidP="00580BD5">
      <w:pPr>
        <w:numPr>
          <w:ilvl w:val="0"/>
          <w:numId w:val="50"/>
        </w:numPr>
        <w:spacing w:after="160" w:line="240" w:lineRule="auto"/>
        <w:rPr>
          <w:rFonts w:ascii="Times New Roman" w:hAnsi="Times New Roman" w:cs="Times New Roman"/>
          <w:lang w:val="en-US"/>
        </w:rPr>
      </w:pPr>
      <w:r w:rsidRPr="00565BF8">
        <w:rPr>
          <w:rFonts w:ascii="Times New Roman" w:hAnsi="Times New Roman" w:cs="Times New Roman"/>
          <w:bCs/>
          <w:lang w:val="en-US"/>
        </w:rPr>
        <w:t>Challenge 1: Unknown demand and supply of FES for adjust the management strategies accordingly</w:t>
      </w:r>
    </w:p>
    <w:p w:rsidR="00565BF8" w:rsidRPr="00565BF8" w:rsidRDefault="00565BF8" w:rsidP="00565BF8">
      <w:pPr>
        <w:spacing w:after="120"/>
        <w:rPr>
          <w:rFonts w:ascii="Times New Roman" w:hAnsi="Times New Roman" w:cs="Times New Roman"/>
          <w:i/>
          <w:u w:val="single"/>
          <w:lang w:val="en-US"/>
        </w:rPr>
      </w:pPr>
      <w:r w:rsidRPr="00565BF8">
        <w:rPr>
          <w:rFonts w:ascii="Times New Roman" w:hAnsi="Times New Roman" w:cs="Times New Roman"/>
          <w:noProof/>
          <w:lang w:val="de-DE"/>
        </w:rPr>
        <w:lastRenderedPageBreak/>
        <w:drawing>
          <wp:inline distT="0" distB="0" distL="0" distR="0" wp14:anchorId="4C241CCD" wp14:editId="2071C62E">
            <wp:extent cx="5760720" cy="3239770"/>
            <wp:effectExtent l="0" t="0" r="0" b="0"/>
            <wp:docPr id="3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60720" cy="3239770"/>
                    </a:xfrm>
                    <a:prstGeom prst="rect">
                      <a:avLst/>
                    </a:prstGeom>
                  </pic:spPr>
                </pic:pic>
              </a:graphicData>
            </a:graphic>
          </wp:inline>
        </w:drawing>
      </w:r>
    </w:p>
    <w:p w:rsidR="00565BF8" w:rsidRPr="00565BF8" w:rsidRDefault="00565BF8" w:rsidP="00580BD5">
      <w:pPr>
        <w:pStyle w:val="ListParagraph"/>
        <w:numPr>
          <w:ilvl w:val="0"/>
          <w:numId w:val="48"/>
        </w:numPr>
        <w:spacing w:after="120" w:line="240" w:lineRule="auto"/>
        <w:rPr>
          <w:rFonts w:ascii="Times New Roman" w:hAnsi="Times New Roman" w:cs="Times New Roman"/>
          <w:i/>
          <w:u w:val="single"/>
          <w:lang w:val="en-US"/>
        </w:rPr>
      </w:pPr>
      <w:r w:rsidRPr="00565BF8">
        <w:rPr>
          <w:rFonts w:ascii="Times New Roman" w:hAnsi="Times New Roman" w:cs="Times New Roman"/>
          <w:bCs/>
          <w:lang w:val="en-US"/>
        </w:rPr>
        <w:t>Challenge 2: Outdated and normative mindset on forest management</w:t>
      </w:r>
    </w:p>
    <w:p w:rsidR="00565BF8" w:rsidRPr="00565BF8" w:rsidRDefault="00565BF8" w:rsidP="00565BF8">
      <w:pPr>
        <w:pStyle w:val="ListParagraph"/>
        <w:spacing w:after="120"/>
        <w:ind w:left="360"/>
        <w:rPr>
          <w:rFonts w:ascii="Times New Roman" w:hAnsi="Times New Roman" w:cs="Times New Roman"/>
          <w:i/>
          <w:u w:val="single"/>
          <w:lang w:val="en-US"/>
        </w:rPr>
      </w:pPr>
      <w:r w:rsidRPr="00565BF8">
        <w:rPr>
          <w:rFonts w:ascii="Times New Roman" w:hAnsi="Times New Roman" w:cs="Times New Roman"/>
          <w:noProof/>
          <w:lang w:val="de-DE"/>
        </w:rPr>
        <w:drawing>
          <wp:inline distT="0" distB="0" distL="0" distR="0" wp14:anchorId="47CCA728" wp14:editId="11357836">
            <wp:extent cx="5760720" cy="3239770"/>
            <wp:effectExtent l="0" t="0" r="0" b="0"/>
            <wp:docPr id="36"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760720" cy="3239770"/>
                    </a:xfrm>
                    <a:prstGeom prst="rect">
                      <a:avLst/>
                    </a:prstGeom>
                  </pic:spPr>
                </pic:pic>
              </a:graphicData>
            </a:graphic>
          </wp:inline>
        </w:drawing>
      </w:r>
    </w:p>
    <w:p w:rsidR="00565BF8" w:rsidRPr="00565BF8" w:rsidRDefault="00565BF8" w:rsidP="00580BD5">
      <w:pPr>
        <w:numPr>
          <w:ilvl w:val="0"/>
          <w:numId w:val="48"/>
        </w:numPr>
        <w:spacing w:after="160" w:line="240" w:lineRule="auto"/>
        <w:rPr>
          <w:rFonts w:ascii="Times New Roman" w:hAnsi="Times New Roman" w:cs="Times New Roman"/>
          <w:lang w:val="en-US"/>
        </w:rPr>
      </w:pPr>
      <w:r w:rsidRPr="00565BF8">
        <w:rPr>
          <w:rFonts w:ascii="Times New Roman" w:hAnsi="Times New Roman" w:cs="Times New Roman"/>
          <w:bCs/>
          <w:lang w:val="en-US"/>
        </w:rPr>
        <w:t xml:space="preserve">Challenge 3: Lack of adaptive forest management practices to changing conditions </w:t>
      </w:r>
    </w:p>
    <w:p w:rsidR="00565BF8" w:rsidRPr="00565BF8" w:rsidRDefault="00565BF8" w:rsidP="00565BF8">
      <w:pPr>
        <w:spacing w:line="240" w:lineRule="auto"/>
        <w:rPr>
          <w:rFonts w:ascii="Times New Roman" w:hAnsi="Times New Roman" w:cs="Times New Roman"/>
          <w:lang w:val="en-US"/>
        </w:rPr>
      </w:pPr>
      <w:r w:rsidRPr="00565BF8">
        <w:rPr>
          <w:rFonts w:ascii="Times New Roman" w:hAnsi="Times New Roman" w:cs="Times New Roman"/>
          <w:noProof/>
          <w:lang w:val="de-DE"/>
        </w:rPr>
        <w:lastRenderedPageBreak/>
        <w:drawing>
          <wp:inline distT="0" distB="0" distL="0" distR="0" wp14:anchorId="4B515874" wp14:editId="0ABB33C2">
            <wp:extent cx="5760720" cy="3239770"/>
            <wp:effectExtent l="0" t="0" r="0" b="0"/>
            <wp:docPr id="37"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760720" cy="3239770"/>
                    </a:xfrm>
                    <a:prstGeom prst="rect">
                      <a:avLst/>
                    </a:prstGeom>
                  </pic:spPr>
                </pic:pic>
              </a:graphicData>
            </a:graphic>
          </wp:inline>
        </w:drawing>
      </w:r>
    </w:p>
    <w:p w:rsidR="00565BF8" w:rsidRPr="00565BF8" w:rsidRDefault="00565BF8" w:rsidP="00580BD5">
      <w:pPr>
        <w:numPr>
          <w:ilvl w:val="0"/>
          <w:numId w:val="48"/>
        </w:numPr>
        <w:spacing w:after="160" w:line="240" w:lineRule="auto"/>
        <w:rPr>
          <w:rFonts w:ascii="Times New Roman" w:hAnsi="Times New Roman" w:cs="Times New Roman"/>
          <w:lang w:val="en-US"/>
        </w:rPr>
      </w:pPr>
      <w:r w:rsidRPr="00565BF8">
        <w:rPr>
          <w:rFonts w:ascii="Times New Roman" w:hAnsi="Times New Roman" w:cs="Times New Roman"/>
          <w:bCs/>
          <w:lang w:val="en-US"/>
        </w:rPr>
        <w:t>Challenge 4</w:t>
      </w:r>
      <w:r w:rsidRPr="00565BF8">
        <w:rPr>
          <w:rFonts w:ascii="Times New Roman" w:hAnsi="Times New Roman" w:cs="Times New Roman"/>
          <w:lang w:val="en-US"/>
        </w:rPr>
        <w:t xml:space="preserve">: </w:t>
      </w:r>
      <w:r w:rsidRPr="00565BF8">
        <w:rPr>
          <w:rFonts w:ascii="Times New Roman" w:hAnsi="Times New Roman" w:cs="Times New Roman"/>
          <w:bCs/>
          <w:lang w:val="en-US"/>
        </w:rPr>
        <w:t>Loss of local ecological and traditional knowledge</w:t>
      </w:r>
    </w:p>
    <w:p w:rsidR="00565BF8" w:rsidRPr="00565BF8" w:rsidRDefault="00565BF8" w:rsidP="00565BF8">
      <w:pPr>
        <w:spacing w:line="240" w:lineRule="auto"/>
        <w:rPr>
          <w:rFonts w:ascii="Times New Roman" w:hAnsi="Times New Roman" w:cs="Times New Roman"/>
          <w:lang w:val="en-US"/>
        </w:rPr>
      </w:pPr>
      <w:r w:rsidRPr="00565BF8">
        <w:rPr>
          <w:rFonts w:ascii="Times New Roman" w:hAnsi="Times New Roman" w:cs="Times New Roman"/>
          <w:noProof/>
          <w:lang w:val="de-DE"/>
        </w:rPr>
        <w:drawing>
          <wp:inline distT="0" distB="0" distL="0" distR="0" wp14:anchorId="4ABD563E" wp14:editId="5CA26E46">
            <wp:extent cx="5760720" cy="3239770"/>
            <wp:effectExtent l="0" t="0" r="0" b="0"/>
            <wp:docPr id="38"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760720" cy="3239770"/>
                    </a:xfrm>
                    <a:prstGeom prst="rect">
                      <a:avLst/>
                    </a:prstGeom>
                  </pic:spPr>
                </pic:pic>
              </a:graphicData>
            </a:graphic>
          </wp:inline>
        </w:drawing>
      </w:r>
    </w:p>
    <w:p w:rsidR="00565BF8" w:rsidRPr="00565BF8" w:rsidRDefault="00565BF8" w:rsidP="00580BD5">
      <w:pPr>
        <w:numPr>
          <w:ilvl w:val="0"/>
          <w:numId w:val="48"/>
        </w:numPr>
        <w:spacing w:after="160" w:line="240" w:lineRule="auto"/>
        <w:rPr>
          <w:rFonts w:ascii="Times New Roman" w:hAnsi="Times New Roman" w:cs="Times New Roman"/>
          <w:lang w:val="en-US"/>
        </w:rPr>
      </w:pPr>
      <w:r w:rsidRPr="00565BF8">
        <w:rPr>
          <w:rFonts w:ascii="Times New Roman" w:hAnsi="Times New Roman" w:cs="Times New Roman"/>
          <w:bCs/>
          <w:lang w:val="en-US"/>
        </w:rPr>
        <w:t>Challenge 5</w:t>
      </w:r>
      <w:r w:rsidRPr="00565BF8">
        <w:rPr>
          <w:rFonts w:ascii="Times New Roman" w:hAnsi="Times New Roman" w:cs="Times New Roman"/>
          <w:lang w:val="en-US"/>
        </w:rPr>
        <w:t xml:space="preserve">: </w:t>
      </w:r>
      <w:r w:rsidRPr="00565BF8">
        <w:rPr>
          <w:rFonts w:ascii="Times New Roman" w:hAnsi="Times New Roman" w:cs="Times New Roman"/>
          <w:bCs/>
          <w:lang w:val="en-US"/>
        </w:rPr>
        <w:t xml:space="preserve">General lack of expert support to forest owners, forest operators (other stakeholders)… </w:t>
      </w:r>
    </w:p>
    <w:p w:rsidR="00565BF8" w:rsidRPr="00565BF8" w:rsidRDefault="00565BF8" w:rsidP="00565BF8">
      <w:pPr>
        <w:spacing w:line="240" w:lineRule="auto"/>
        <w:rPr>
          <w:rFonts w:ascii="Times New Roman" w:hAnsi="Times New Roman" w:cs="Times New Roman"/>
          <w:bCs/>
          <w:lang w:val="en-US"/>
        </w:rPr>
      </w:pPr>
      <w:r w:rsidRPr="00565BF8">
        <w:rPr>
          <w:rFonts w:ascii="Times New Roman" w:hAnsi="Times New Roman" w:cs="Times New Roman"/>
          <w:noProof/>
          <w:lang w:val="de-DE"/>
        </w:rPr>
        <w:lastRenderedPageBreak/>
        <w:drawing>
          <wp:inline distT="0" distB="0" distL="0" distR="0" wp14:anchorId="5E6D66E5" wp14:editId="26113583">
            <wp:extent cx="5760720" cy="3239770"/>
            <wp:effectExtent l="0" t="0" r="0" b="0"/>
            <wp:docPr id="39"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760720" cy="3239770"/>
                    </a:xfrm>
                    <a:prstGeom prst="rect">
                      <a:avLst/>
                    </a:prstGeom>
                  </pic:spPr>
                </pic:pic>
              </a:graphicData>
            </a:graphic>
          </wp:inline>
        </w:drawing>
      </w:r>
    </w:p>
    <w:p w:rsidR="00565BF8" w:rsidRPr="00565BF8" w:rsidRDefault="00565BF8" w:rsidP="00565BF8">
      <w:pPr>
        <w:spacing w:line="240" w:lineRule="auto"/>
        <w:rPr>
          <w:rFonts w:ascii="Times New Roman" w:hAnsi="Times New Roman" w:cs="Times New Roman"/>
          <w:lang w:val="en-US"/>
        </w:rPr>
      </w:pPr>
      <w:r w:rsidRPr="00565BF8">
        <w:rPr>
          <w:rFonts w:ascii="Times New Roman" w:hAnsi="Times New Roman" w:cs="Times New Roman"/>
          <w:lang w:val="en-US"/>
        </w:rPr>
        <w:t>As for the inter-relations between the challenges and the FES categories and thematic areas:</w:t>
      </w:r>
    </w:p>
    <w:p w:rsidR="00565BF8" w:rsidRPr="00565BF8" w:rsidRDefault="00565BF8" w:rsidP="00565BF8">
      <w:pPr>
        <w:spacing w:line="240" w:lineRule="auto"/>
        <w:rPr>
          <w:rFonts w:ascii="Times New Roman" w:hAnsi="Times New Roman" w:cs="Times New Roman"/>
          <w:lang w:val="en-US"/>
        </w:rPr>
      </w:pPr>
      <w:r w:rsidRPr="00565BF8">
        <w:rPr>
          <w:rFonts w:ascii="Times New Roman" w:hAnsi="Times New Roman" w:cs="Times New Roman"/>
          <w:noProof/>
          <w:lang w:val="de-DE"/>
        </w:rPr>
        <w:drawing>
          <wp:inline distT="0" distB="0" distL="0" distR="0" wp14:anchorId="7D3E9FA7" wp14:editId="667FCB4B">
            <wp:extent cx="5760720" cy="3239770"/>
            <wp:effectExtent l="0" t="0" r="0" b="0"/>
            <wp:docPr id="40"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760720" cy="3239770"/>
                    </a:xfrm>
                    <a:prstGeom prst="rect">
                      <a:avLst/>
                    </a:prstGeom>
                  </pic:spPr>
                </pic:pic>
              </a:graphicData>
            </a:graphic>
          </wp:inline>
        </w:drawing>
      </w:r>
    </w:p>
    <w:p w:rsidR="00565BF8" w:rsidRPr="00565BF8" w:rsidRDefault="00565BF8" w:rsidP="00565BF8">
      <w:pPr>
        <w:pStyle w:val="Heading3"/>
        <w:rPr>
          <w:rFonts w:ascii="Times New Roman" w:hAnsi="Times New Roman" w:cs="Times New Roman"/>
          <w:i/>
          <w:color w:val="auto"/>
          <w:sz w:val="22"/>
          <w:szCs w:val="22"/>
          <w:lang w:val="en-US"/>
        </w:rPr>
      </w:pPr>
      <w:bookmarkStart w:id="14" w:name="_Toc94275464"/>
      <w:r w:rsidRPr="00565BF8">
        <w:rPr>
          <w:rFonts w:ascii="Times New Roman" w:hAnsi="Times New Roman" w:cs="Times New Roman"/>
          <w:i/>
          <w:color w:val="auto"/>
          <w:sz w:val="22"/>
          <w:szCs w:val="22"/>
          <w:lang w:val="en-US"/>
        </w:rPr>
        <w:t>Group 5 – GOVERNANCE</w:t>
      </w:r>
      <w:bookmarkEnd w:id="14"/>
    </w:p>
    <w:p w:rsidR="00565BF8" w:rsidRPr="00565BF8" w:rsidRDefault="00565BF8" w:rsidP="00580BD5">
      <w:pPr>
        <w:pStyle w:val="ListParagraph"/>
        <w:numPr>
          <w:ilvl w:val="0"/>
          <w:numId w:val="24"/>
        </w:numPr>
        <w:spacing w:after="120" w:line="240" w:lineRule="auto"/>
        <w:rPr>
          <w:rFonts w:ascii="Times New Roman" w:hAnsi="Times New Roman" w:cs="Times New Roman"/>
          <w:lang w:val="en-US"/>
        </w:rPr>
      </w:pPr>
      <w:r w:rsidRPr="00565BF8">
        <w:rPr>
          <w:rFonts w:ascii="Times New Roman" w:hAnsi="Times New Roman" w:cs="Times New Roman"/>
          <w:lang w:val="en-US"/>
        </w:rPr>
        <w:t xml:space="preserve">Challenge 1: Conflict between </w:t>
      </w:r>
      <w:r w:rsidRPr="00565BF8">
        <w:rPr>
          <w:rFonts w:ascii="Times New Roman" w:hAnsi="Times New Roman" w:cs="Times New Roman"/>
          <w:u w:val="single"/>
          <w:lang w:val="en-US"/>
        </w:rPr>
        <w:t xml:space="preserve">nature conservation </w:t>
      </w:r>
      <w:r w:rsidRPr="00565BF8">
        <w:rPr>
          <w:rFonts w:ascii="Times New Roman" w:hAnsi="Times New Roman" w:cs="Times New Roman"/>
          <w:lang w:val="en-US"/>
        </w:rPr>
        <w:t xml:space="preserve">(no management) and </w:t>
      </w:r>
      <w:r w:rsidRPr="00565BF8">
        <w:rPr>
          <w:rFonts w:ascii="Times New Roman" w:hAnsi="Times New Roman" w:cs="Times New Roman"/>
          <w:u w:val="single"/>
          <w:lang w:val="en-US"/>
        </w:rPr>
        <w:t xml:space="preserve">resource use </w:t>
      </w:r>
      <w:r w:rsidRPr="00565BF8">
        <w:rPr>
          <w:rFonts w:ascii="Times New Roman" w:hAnsi="Times New Roman" w:cs="Times New Roman"/>
          <w:lang w:val="en-US"/>
        </w:rPr>
        <w:t>(management) as the pathway to provide multiple FES.</w:t>
      </w:r>
    </w:p>
    <w:p w:rsidR="00565BF8" w:rsidRPr="00565BF8" w:rsidRDefault="00565BF8" w:rsidP="00565BF8">
      <w:pPr>
        <w:spacing w:after="120"/>
        <w:rPr>
          <w:rFonts w:ascii="Times New Roman" w:hAnsi="Times New Roman" w:cs="Times New Roman"/>
          <w:lang w:val="en-US"/>
        </w:rPr>
      </w:pPr>
      <w:r w:rsidRPr="00565BF8">
        <w:rPr>
          <w:rFonts w:ascii="Times New Roman" w:hAnsi="Times New Roman" w:cs="Times New Roman"/>
          <w:lang w:val="en-US"/>
        </w:rPr>
        <w:t xml:space="preserve">Despite its importance, it was commented how this is a challenge that occurs more frequently at an academic level rather than at a management level. Its relevance defining the national policies is however quite high. </w:t>
      </w:r>
    </w:p>
    <w:p w:rsidR="00565BF8" w:rsidRPr="00565BF8" w:rsidRDefault="00565BF8" w:rsidP="00565BF8">
      <w:pPr>
        <w:spacing w:after="120"/>
        <w:rPr>
          <w:rFonts w:ascii="Times New Roman" w:hAnsi="Times New Roman" w:cs="Times New Roman"/>
          <w:lang w:val="en-US"/>
        </w:rPr>
      </w:pPr>
      <w:r w:rsidRPr="00565BF8">
        <w:rPr>
          <w:rFonts w:ascii="Times New Roman" w:hAnsi="Times New Roman" w:cs="Times New Roman"/>
          <w:lang w:val="en-US"/>
        </w:rPr>
        <w:t xml:space="preserve">The challenge is very associated to the land sharing-land sparing debate. </w:t>
      </w:r>
    </w:p>
    <w:p w:rsidR="00565BF8" w:rsidRPr="00565BF8" w:rsidRDefault="00565BF8" w:rsidP="00565BF8">
      <w:pPr>
        <w:spacing w:after="120"/>
        <w:rPr>
          <w:rFonts w:ascii="Times New Roman" w:hAnsi="Times New Roman" w:cs="Times New Roman"/>
          <w:lang w:val="en-US"/>
        </w:rPr>
      </w:pPr>
      <w:r w:rsidRPr="00565BF8">
        <w:rPr>
          <w:rFonts w:ascii="Times New Roman" w:hAnsi="Times New Roman" w:cs="Times New Roman"/>
          <w:lang w:val="en-US"/>
        </w:rPr>
        <w:t xml:space="preserve">This challenge is also very asymmetric across Europe. Specifically, in the North and Central Europe there is a tendency of advocating for a low level of management in order to preserve and enhance regulating FES. However, in Mediterranean Europe, that is not an option, as </w:t>
      </w:r>
      <w:proofErr w:type="gramStart"/>
      <w:r w:rsidRPr="00565BF8">
        <w:rPr>
          <w:rFonts w:ascii="Times New Roman" w:hAnsi="Times New Roman" w:cs="Times New Roman"/>
          <w:lang w:val="en-US"/>
        </w:rPr>
        <w:t>those forest</w:t>
      </w:r>
      <w:proofErr w:type="gramEnd"/>
      <w:r w:rsidRPr="00565BF8">
        <w:rPr>
          <w:rFonts w:ascii="Times New Roman" w:hAnsi="Times New Roman" w:cs="Times New Roman"/>
          <w:lang w:val="en-US"/>
        </w:rPr>
        <w:t xml:space="preserve"> that are not managed end up burned.</w:t>
      </w:r>
    </w:p>
    <w:p w:rsidR="00565BF8" w:rsidRPr="00565BF8" w:rsidRDefault="00565BF8" w:rsidP="00580BD5">
      <w:pPr>
        <w:pStyle w:val="ListParagraph"/>
        <w:numPr>
          <w:ilvl w:val="0"/>
          <w:numId w:val="24"/>
        </w:numPr>
        <w:spacing w:after="120" w:line="240" w:lineRule="auto"/>
        <w:rPr>
          <w:rFonts w:ascii="Times New Roman" w:hAnsi="Times New Roman" w:cs="Times New Roman"/>
          <w:lang w:val="en-US"/>
        </w:rPr>
      </w:pPr>
      <w:r w:rsidRPr="00565BF8">
        <w:rPr>
          <w:rFonts w:ascii="Times New Roman" w:hAnsi="Times New Roman" w:cs="Times New Roman"/>
          <w:lang w:val="en-US"/>
        </w:rPr>
        <w:lastRenderedPageBreak/>
        <w:t>Challenge 2: Lack of coordination and competition among different policy sectors especially those with contradicting policy goals and across administrative levels</w:t>
      </w:r>
    </w:p>
    <w:p w:rsidR="00565BF8" w:rsidRPr="00565BF8" w:rsidRDefault="00565BF8" w:rsidP="00565BF8">
      <w:pPr>
        <w:spacing w:after="120"/>
        <w:rPr>
          <w:rFonts w:ascii="Times New Roman" w:hAnsi="Times New Roman" w:cs="Times New Roman"/>
          <w:lang w:val="en-US"/>
        </w:rPr>
      </w:pPr>
      <w:r w:rsidRPr="00565BF8">
        <w:rPr>
          <w:rFonts w:ascii="Times New Roman" w:hAnsi="Times New Roman" w:cs="Times New Roman"/>
          <w:lang w:val="en-US"/>
        </w:rPr>
        <w:t>This is a challenge that occurs in any policy context, as it is very inherent to human behavior. It affects all FES supply at all levels and in every sector.</w:t>
      </w:r>
    </w:p>
    <w:p w:rsidR="00565BF8" w:rsidRPr="00565BF8" w:rsidRDefault="00565BF8" w:rsidP="00565BF8">
      <w:pPr>
        <w:spacing w:after="120"/>
        <w:rPr>
          <w:rFonts w:ascii="Times New Roman" w:hAnsi="Times New Roman" w:cs="Times New Roman"/>
          <w:lang w:val="en-US"/>
        </w:rPr>
      </w:pPr>
      <w:proofErr w:type="gramStart"/>
      <w:r w:rsidRPr="00565BF8">
        <w:rPr>
          <w:rFonts w:ascii="Times New Roman" w:hAnsi="Times New Roman" w:cs="Times New Roman"/>
          <w:lang w:val="en-US"/>
        </w:rPr>
        <w:t>It is a problem that</w:t>
      </w:r>
      <w:proofErr w:type="gramEnd"/>
      <w:r w:rsidRPr="00565BF8">
        <w:rPr>
          <w:rFonts w:ascii="Times New Roman" w:hAnsi="Times New Roman" w:cs="Times New Roman"/>
          <w:lang w:val="en-US"/>
        </w:rPr>
        <w:t xml:space="preserve"> has two dimensions:</w:t>
      </w:r>
    </w:p>
    <w:p w:rsidR="00565BF8" w:rsidRPr="00565BF8" w:rsidRDefault="00565BF8" w:rsidP="00580BD5">
      <w:pPr>
        <w:pStyle w:val="ListParagraph"/>
        <w:numPr>
          <w:ilvl w:val="0"/>
          <w:numId w:val="16"/>
        </w:numPr>
        <w:spacing w:after="120" w:line="240" w:lineRule="auto"/>
        <w:rPr>
          <w:rFonts w:ascii="Times New Roman" w:hAnsi="Times New Roman" w:cs="Times New Roman"/>
          <w:lang w:val="en-US"/>
        </w:rPr>
      </w:pPr>
      <w:r w:rsidRPr="00565BF8">
        <w:rPr>
          <w:rFonts w:ascii="Times New Roman" w:hAnsi="Times New Roman" w:cs="Times New Roman"/>
          <w:lang w:val="en-US"/>
        </w:rPr>
        <w:t>Vertical conflicts: across different administration levels (i.e. municipal with regional administration).</w:t>
      </w:r>
    </w:p>
    <w:p w:rsidR="00565BF8" w:rsidRPr="00565BF8" w:rsidRDefault="00565BF8" w:rsidP="00580BD5">
      <w:pPr>
        <w:pStyle w:val="ListParagraph"/>
        <w:numPr>
          <w:ilvl w:val="0"/>
          <w:numId w:val="16"/>
        </w:numPr>
        <w:spacing w:after="120" w:line="240" w:lineRule="auto"/>
        <w:rPr>
          <w:rFonts w:ascii="Times New Roman" w:hAnsi="Times New Roman" w:cs="Times New Roman"/>
          <w:lang w:val="en-US"/>
        </w:rPr>
      </w:pPr>
      <w:r w:rsidRPr="00565BF8">
        <w:rPr>
          <w:rFonts w:ascii="Times New Roman" w:hAnsi="Times New Roman" w:cs="Times New Roman"/>
          <w:lang w:val="en-US"/>
        </w:rPr>
        <w:t>Horizontal conflicts: across different sectors of the administration (i.e. agriculture, forestry, economy, etc.)</w:t>
      </w:r>
    </w:p>
    <w:p w:rsidR="00565BF8" w:rsidRPr="00565BF8" w:rsidRDefault="00565BF8" w:rsidP="00565BF8">
      <w:pPr>
        <w:pStyle w:val="ListParagraph"/>
        <w:spacing w:after="120"/>
        <w:rPr>
          <w:rFonts w:ascii="Times New Roman" w:hAnsi="Times New Roman" w:cs="Times New Roman"/>
          <w:lang w:val="en-US"/>
        </w:rPr>
      </w:pPr>
    </w:p>
    <w:p w:rsidR="00565BF8" w:rsidRPr="00565BF8" w:rsidRDefault="00565BF8" w:rsidP="00580BD5">
      <w:pPr>
        <w:pStyle w:val="ListParagraph"/>
        <w:numPr>
          <w:ilvl w:val="0"/>
          <w:numId w:val="24"/>
        </w:numPr>
        <w:spacing w:after="120" w:line="240" w:lineRule="auto"/>
        <w:rPr>
          <w:rFonts w:ascii="Times New Roman" w:hAnsi="Times New Roman" w:cs="Times New Roman"/>
          <w:lang w:val="en-US"/>
        </w:rPr>
      </w:pPr>
      <w:r w:rsidRPr="00565BF8">
        <w:rPr>
          <w:rFonts w:ascii="Times New Roman" w:hAnsi="Times New Roman" w:cs="Times New Roman"/>
          <w:lang w:val="en-US"/>
        </w:rPr>
        <w:t xml:space="preserve">Challenge 3: </w:t>
      </w:r>
      <w:r w:rsidRPr="00565BF8">
        <w:rPr>
          <w:rFonts w:ascii="Times New Roman" w:eastAsia="Calibri" w:hAnsi="Times New Roman" w:cs="Times New Roman"/>
          <w:lang w:val="en-US"/>
        </w:rPr>
        <w:t xml:space="preserve">Lack of </w:t>
      </w:r>
      <w:r w:rsidRPr="00565BF8">
        <w:rPr>
          <w:rFonts w:ascii="Times New Roman" w:eastAsia="Calibri" w:hAnsi="Times New Roman" w:cs="Times New Roman"/>
          <w:u w:val="single"/>
          <w:lang w:val="en-US"/>
        </w:rPr>
        <w:t xml:space="preserve">participatory governance </w:t>
      </w:r>
      <w:r w:rsidRPr="00565BF8">
        <w:rPr>
          <w:rFonts w:ascii="Times New Roman" w:eastAsia="Calibri" w:hAnsi="Times New Roman" w:cs="Times New Roman"/>
          <w:lang w:val="en-US"/>
        </w:rPr>
        <w:t xml:space="preserve">(who, when and why to include) and </w:t>
      </w:r>
      <w:r w:rsidRPr="00565BF8">
        <w:rPr>
          <w:rFonts w:ascii="Times New Roman" w:eastAsia="Calibri" w:hAnsi="Times New Roman" w:cs="Times New Roman"/>
          <w:u w:val="single"/>
          <w:lang w:val="en-US"/>
        </w:rPr>
        <w:t xml:space="preserve">cooperative approaches </w:t>
      </w:r>
      <w:r w:rsidRPr="00565BF8">
        <w:rPr>
          <w:rFonts w:ascii="Times New Roman" w:eastAsia="Calibri" w:hAnsi="Times New Roman" w:cs="Times New Roman"/>
          <w:lang w:val="en-US"/>
        </w:rPr>
        <w:t>to provide multiple FES</w:t>
      </w:r>
    </w:p>
    <w:p w:rsidR="00565BF8" w:rsidRPr="00565BF8" w:rsidRDefault="00565BF8" w:rsidP="00565BF8">
      <w:pPr>
        <w:spacing w:after="120"/>
        <w:rPr>
          <w:rFonts w:ascii="Times New Roman" w:hAnsi="Times New Roman" w:cs="Times New Roman"/>
          <w:lang w:val="en-US"/>
        </w:rPr>
      </w:pPr>
      <w:r w:rsidRPr="00565BF8">
        <w:rPr>
          <w:rFonts w:ascii="Times New Roman" w:hAnsi="Times New Roman" w:cs="Times New Roman"/>
          <w:lang w:val="en-US"/>
        </w:rPr>
        <w:t xml:space="preserve">This is a challenge that intersects with all the previous challenges and </w:t>
      </w:r>
      <w:proofErr w:type="gramStart"/>
      <w:r w:rsidRPr="00565BF8">
        <w:rPr>
          <w:rFonts w:ascii="Times New Roman" w:hAnsi="Times New Roman" w:cs="Times New Roman"/>
          <w:lang w:val="en-US"/>
        </w:rPr>
        <w:t>is inherently related</w:t>
      </w:r>
      <w:proofErr w:type="gramEnd"/>
      <w:r w:rsidRPr="00565BF8">
        <w:rPr>
          <w:rFonts w:ascii="Times New Roman" w:hAnsi="Times New Roman" w:cs="Times New Roman"/>
          <w:lang w:val="en-US"/>
        </w:rPr>
        <w:t xml:space="preserve"> to the power asymmetries and inequalities of each context. It is also a challenge that affects almost everywhere at a local scale.</w:t>
      </w:r>
    </w:p>
    <w:p w:rsidR="00565BF8" w:rsidRPr="00565BF8" w:rsidRDefault="00565BF8" w:rsidP="00565BF8">
      <w:pPr>
        <w:spacing w:after="120"/>
        <w:rPr>
          <w:rFonts w:ascii="Times New Roman" w:hAnsi="Times New Roman" w:cs="Times New Roman"/>
          <w:lang w:val="en-US"/>
        </w:rPr>
      </w:pPr>
      <w:r w:rsidRPr="00565BF8">
        <w:rPr>
          <w:rFonts w:ascii="Times New Roman" w:hAnsi="Times New Roman" w:cs="Times New Roman"/>
          <w:lang w:val="en-US"/>
        </w:rPr>
        <w:t xml:space="preserve">It is a challenge very much related to the lack of bottom-up participation. Something that particularly lacks in the forest sector (although there are cases where that does not happen). It does not only mean lack of citizen participation, but also participation from different sectors with different expertise. </w:t>
      </w:r>
    </w:p>
    <w:p w:rsidR="00565BF8" w:rsidRPr="00565BF8" w:rsidRDefault="00565BF8" w:rsidP="00580BD5">
      <w:pPr>
        <w:pStyle w:val="ListParagraph"/>
        <w:numPr>
          <w:ilvl w:val="0"/>
          <w:numId w:val="24"/>
        </w:numPr>
        <w:spacing w:after="120" w:line="240" w:lineRule="auto"/>
        <w:rPr>
          <w:rFonts w:ascii="Times New Roman" w:hAnsi="Times New Roman" w:cs="Times New Roman"/>
          <w:lang w:val="en-US"/>
        </w:rPr>
      </w:pPr>
      <w:r w:rsidRPr="00565BF8">
        <w:rPr>
          <w:rFonts w:ascii="Times New Roman" w:hAnsi="Times New Roman" w:cs="Times New Roman"/>
          <w:lang w:val="en-US"/>
        </w:rPr>
        <w:t xml:space="preserve">Challenge 4: </w:t>
      </w:r>
      <w:r w:rsidRPr="00565BF8">
        <w:rPr>
          <w:rFonts w:ascii="Times New Roman" w:eastAsia="Calibri" w:hAnsi="Times New Roman" w:cs="Times New Roman"/>
          <w:lang w:val="en-US"/>
        </w:rPr>
        <w:t>Heterogeneous and unequal forest ownership structures, related to land tenure and forest size, obstructing policy implementation for the sustainable provision of multiple FES</w:t>
      </w:r>
    </w:p>
    <w:p w:rsidR="00565BF8" w:rsidRPr="00565BF8" w:rsidRDefault="00565BF8" w:rsidP="00565BF8">
      <w:pPr>
        <w:spacing w:after="120"/>
        <w:ind w:left="360"/>
        <w:rPr>
          <w:rFonts w:ascii="Times New Roman" w:hAnsi="Times New Roman" w:cs="Times New Roman"/>
          <w:lang w:val="en-US"/>
        </w:rPr>
      </w:pPr>
      <w:r w:rsidRPr="00565BF8">
        <w:rPr>
          <w:rFonts w:ascii="Times New Roman" w:hAnsi="Times New Roman" w:cs="Times New Roman"/>
          <w:lang w:val="en-US"/>
        </w:rPr>
        <w:t>It is a challenge that refers to the fact that Many European forest areas span over large areas with different ownership systems and property rights.</w:t>
      </w:r>
    </w:p>
    <w:p w:rsidR="00565BF8" w:rsidRPr="00565BF8" w:rsidRDefault="00565BF8" w:rsidP="00565BF8">
      <w:pPr>
        <w:spacing w:after="120"/>
        <w:ind w:left="360"/>
        <w:rPr>
          <w:rFonts w:ascii="Times New Roman" w:hAnsi="Times New Roman" w:cs="Times New Roman"/>
          <w:lang w:val="en-US"/>
        </w:rPr>
      </w:pPr>
      <w:r w:rsidRPr="00565BF8">
        <w:rPr>
          <w:rFonts w:ascii="Times New Roman" w:hAnsi="Times New Roman" w:cs="Times New Roman"/>
          <w:lang w:val="en-US"/>
        </w:rPr>
        <w:t xml:space="preserve">The heterogeneity in this case, </w:t>
      </w:r>
      <w:proofErr w:type="gramStart"/>
      <w:r w:rsidRPr="00565BF8">
        <w:rPr>
          <w:rFonts w:ascii="Times New Roman" w:hAnsi="Times New Roman" w:cs="Times New Roman"/>
          <w:lang w:val="en-US"/>
        </w:rPr>
        <w:t>can be seen</w:t>
      </w:r>
      <w:proofErr w:type="gramEnd"/>
      <w:r w:rsidRPr="00565BF8">
        <w:rPr>
          <w:rFonts w:ascii="Times New Roman" w:hAnsi="Times New Roman" w:cs="Times New Roman"/>
          <w:lang w:val="en-US"/>
        </w:rPr>
        <w:t xml:space="preserve"> more as an opportunity rather than a challenge. It is also a challenge that relates more with economic aspects than environmental (although of course, everything is inter-related) </w:t>
      </w:r>
      <w:r w:rsidRPr="00565BF8">
        <w:rPr>
          <w:rFonts w:ascii="Times New Roman" w:hAnsi="Times New Roman" w:cs="Times New Roman"/>
          <w:lang w:val="en-US"/>
        </w:rPr>
        <w:sym w:font="Wingdings" w:char="F0E0"/>
      </w:r>
      <w:r w:rsidRPr="00565BF8">
        <w:rPr>
          <w:rFonts w:ascii="Times New Roman" w:hAnsi="Times New Roman" w:cs="Times New Roman"/>
          <w:lang w:val="en-US"/>
        </w:rPr>
        <w:t xml:space="preserve"> </w:t>
      </w:r>
      <w:proofErr w:type="gramStart"/>
      <w:r w:rsidRPr="00565BF8">
        <w:rPr>
          <w:rFonts w:ascii="Times New Roman" w:hAnsi="Times New Roman" w:cs="Times New Roman"/>
          <w:lang w:val="en-US"/>
        </w:rPr>
        <w:t>It</w:t>
      </w:r>
      <w:proofErr w:type="gramEnd"/>
      <w:r w:rsidRPr="00565BF8">
        <w:rPr>
          <w:rFonts w:ascii="Times New Roman" w:hAnsi="Times New Roman" w:cs="Times New Roman"/>
          <w:lang w:val="en-US"/>
        </w:rPr>
        <w:t xml:space="preserve"> affects more timber policies than conservation policies.</w:t>
      </w:r>
    </w:p>
    <w:p w:rsidR="00565BF8" w:rsidRPr="00565BF8" w:rsidRDefault="00565BF8" w:rsidP="00580BD5">
      <w:pPr>
        <w:pStyle w:val="ListParagraph"/>
        <w:numPr>
          <w:ilvl w:val="0"/>
          <w:numId w:val="24"/>
        </w:numPr>
        <w:spacing w:after="120" w:line="240" w:lineRule="auto"/>
        <w:rPr>
          <w:rFonts w:ascii="Times New Roman" w:eastAsiaTheme="minorHAnsi" w:hAnsi="Times New Roman" w:cs="Times New Roman"/>
          <w:lang w:val="en-US"/>
        </w:rPr>
      </w:pPr>
      <w:r w:rsidRPr="00565BF8">
        <w:rPr>
          <w:rFonts w:ascii="Times New Roman" w:hAnsi="Times New Roman" w:cs="Times New Roman"/>
          <w:lang w:val="en-US"/>
        </w:rPr>
        <w:t xml:space="preserve">Challenge 5: </w:t>
      </w:r>
      <w:r w:rsidRPr="00565BF8">
        <w:rPr>
          <w:rFonts w:ascii="Times New Roman" w:eastAsiaTheme="minorHAnsi" w:hAnsi="Times New Roman" w:cs="Times New Roman"/>
          <w:lang w:val="en-US"/>
        </w:rPr>
        <w:t>Lack of integrated landscape approaches coordinating forest owners’ (and other ecosystems) decisions. Need of concerted management and policies guiding forest owners’ actions at landscape scale.</w:t>
      </w:r>
    </w:p>
    <w:p w:rsidR="00565BF8" w:rsidRPr="00565BF8" w:rsidRDefault="00565BF8" w:rsidP="00565BF8">
      <w:pPr>
        <w:spacing w:after="120"/>
        <w:ind w:left="360"/>
        <w:rPr>
          <w:rFonts w:ascii="Times New Roman" w:hAnsi="Times New Roman" w:cs="Times New Roman"/>
          <w:lang w:val="en-US"/>
        </w:rPr>
      </w:pPr>
      <w:r w:rsidRPr="00565BF8">
        <w:rPr>
          <w:rFonts w:ascii="Times New Roman" w:hAnsi="Times New Roman" w:cs="Times New Roman"/>
          <w:lang w:val="en-US"/>
        </w:rPr>
        <w:t>This is a challenge very much related to the lack of participatory governance. It is specially relevance for the lack of coordination with agricultural practice (for example the inclusion or exclusion of grazing in forests). This challenge has a focus on a small scale (municipal/community).</w:t>
      </w:r>
    </w:p>
    <w:p w:rsidR="00565BF8" w:rsidRPr="00565BF8" w:rsidRDefault="00565BF8" w:rsidP="00580BD5">
      <w:pPr>
        <w:pStyle w:val="ListParagraph"/>
        <w:numPr>
          <w:ilvl w:val="0"/>
          <w:numId w:val="24"/>
        </w:numPr>
        <w:spacing w:after="120" w:line="240" w:lineRule="auto"/>
        <w:rPr>
          <w:rFonts w:ascii="Times New Roman" w:hAnsi="Times New Roman" w:cs="Times New Roman"/>
          <w:lang w:val="en-US"/>
        </w:rPr>
      </w:pPr>
      <w:r w:rsidRPr="00565BF8">
        <w:rPr>
          <w:rFonts w:ascii="Times New Roman" w:hAnsi="Times New Roman" w:cs="Times New Roman"/>
          <w:lang w:val="en-US"/>
        </w:rPr>
        <w:t xml:space="preserve">Challenge 6: Tensions and conflict of interests in public forests between its </w:t>
      </w:r>
      <w:proofErr w:type="gramStart"/>
      <w:r w:rsidRPr="00565BF8">
        <w:rPr>
          <w:rFonts w:ascii="Times New Roman" w:hAnsi="Times New Roman" w:cs="Times New Roman"/>
          <w:lang w:val="en-US"/>
        </w:rPr>
        <w:t>role</w:t>
      </w:r>
      <w:proofErr w:type="gramEnd"/>
      <w:r w:rsidRPr="00565BF8">
        <w:rPr>
          <w:rFonts w:ascii="Times New Roman" w:hAnsi="Times New Roman" w:cs="Times New Roman"/>
          <w:lang w:val="en-US"/>
        </w:rPr>
        <w:t xml:space="preserve"> as a strategic profitable resource on the one hand, and as public good with the mandate to provide multiple FES on the other hand.</w:t>
      </w:r>
    </w:p>
    <w:p w:rsidR="00565BF8" w:rsidRPr="00565BF8" w:rsidRDefault="00565BF8" w:rsidP="00565BF8">
      <w:pPr>
        <w:spacing w:after="120"/>
        <w:ind w:left="360"/>
        <w:rPr>
          <w:rFonts w:ascii="Times New Roman" w:hAnsi="Times New Roman" w:cs="Times New Roman"/>
          <w:lang w:val="en-US"/>
        </w:rPr>
      </w:pPr>
      <w:r w:rsidRPr="00565BF8">
        <w:rPr>
          <w:rFonts w:ascii="Times New Roman" w:hAnsi="Times New Roman" w:cs="Times New Roman"/>
          <w:lang w:val="en-US"/>
        </w:rPr>
        <w:t xml:space="preserve">This is a very tricky challenge as it is very ideological. It related to how public resources </w:t>
      </w:r>
      <w:proofErr w:type="gramStart"/>
      <w:r w:rsidRPr="00565BF8">
        <w:rPr>
          <w:rFonts w:ascii="Times New Roman" w:hAnsi="Times New Roman" w:cs="Times New Roman"/>
          <w:lang w:val="en-US"/>
        </w:rPr>
        <w:t>should be managed</w:t>
      </w:r>
      <w:proofErr w:type="gramEnd"/>
      <w:r w:rsidRPr="00565BF8">
        <w:rPr>
          <w:rFonts w:ascii="Times New Roman" w:hAnsi="Times New Roman" w:cs="Times New Roman"/>
          <w:lang w:val="en-US"/>
        </w:rPr>
        <w:t>. Public forests account for around half of European forests. There is a conflict of interests between the public demand and mandate for these forests to provide multiple FES. On the other hand, forests are a potentially profitable resource, so there is a tendency of management for that purpose with large negative environmental externalities. Another side of this coin happens when these forests are not profitable, which leads to their abandonment or mismanagement, which also has very negative effects (i.e. wildfires).</w:t>
      </w:r>
    </w:p>
    <w:p w:rsidR="00565BF8" w:rsidRPr="00565BF8" w:rsidRDefault="00565BF8" w:rsidP="00580BD5">
      <w:pPr>
        <w:pStyle w:val="ListParagraph"/>
        <w:numPr>
          <w:ilvl w:val="0"/>
          <w:numId w:val="24"/>
        </w:numPr>
        <w:spacing w:after="120" w:line="240" w:lineRule="auto"/>
        <w:rPr>
          <w:rFonts w:ascii="Times New Roman" w:hAnsi="Times New Roman" w:cs="Times New Roman"/>
          <w:lang w:val="en-US"/>
        </w:rPr>
      </w:pPr>
      <w:r w:rsidRPr="00565BF8">
        <w:rPr>
          <w:rFonts w:ascii="Times New Roman" w:eastAsia="Calibri" w:hAnsi="Times New Roman" w:cs="Times New Roman"/>
          <w:lang w:val="en-US"/>
        </w:rPr>
        <w:t>Challenge 7. Significant proportion of European forests is owned by small forest owners (in many cases absent), difficult to engage in any forest strategy</w:t>
      </w:r>
    </w:p>
    <w:p w:rsidR="00565BF8" w:rsidRPr="00565BF8" w:rsidRDefault="00565BF8" w:rsidP="00565BF8">
      <w:pPr>
        <w:spacing w:after="120"/>
        <w:ind w:left="360"/>
        <w:rPr>
          <w:rFonts w:ascii="Times New Roman" w:hAnsi="Times New Roman" w:cs="Times New Roman"/>
          <w:lang w:val="en-US"/>
        </w:rPr>
      </w:pPr>
      <w:r w:rsidRPr="00565BF8">
        <w:rPr>
          <w:rFonts w:ascii="Times New Roman" w:hAnsi="Times New Roman" w:cs="Times New Roman"/>
          <w:lang w:val="en-US"/>
        </w:rPr>
        <w:lastRenderedPageBreak/>
        <w:t xml:space="preserve">This challenge is to some extent included in challenge 4, but also to the third. Small forest owners account for a significant part of European forests. Nowadays, it happens that land tenure is very fragmented and forest owners, particularly small forest owners, in many occasions </w:t>
      </w:r>
      <w:proofErr w:type="gramStart"/>
      <w:r w:rsidRPr="00565BF8">
        <w:rPr>
          <w:rFonts w:ascii="Times New Roman" w:hAnsi="Times New Roman" w:cs="Times New Roman"/>
          <w:lang w:val="en-US"/>
        </w:rPr>
        <w:t>don’t</w:t>
      </w:r>
      <w:proofErr w:type="gramEnd"/>
      <w:r w:rsidRPr="00565BF8">
        <w:rPr>
          <w:rFonts w:ascii="Times New Roman" w:hAnsi="Times New Roman" w:cs="Times New Roman"/>
          <w:lang w:val="en-US"/>
        </w:rPr>
        <w:t xml:space="preserve"> live in the area and/or are not interested in the management of their forests. To engage them in any kind of program designed to boost multiple FES is very challenging due to the lack of interest, incentives and knowledge.</w:t>
      </w:r>
    </w:p>
    <w:p w:rsidR="00565BF8" w:rsidRPr="00565BF8" w:rsidRDefault="00565BF8" w:rsidP="00565BF8">
      <w:pPr>
        <w:spacing w:after="120"/>
        <w:ind w:left="360"/>
        <w:rPr>
          <w:rFonts w:ascii="Times New Roman" w:hAnsi="Times New Roman" w:cs="Times New Roman"/>
          <w:lang w:val="en-US"/>
        </w:rPr>
      </w:pPr>
      <w:r w:rsidRPr="00565BF8">
        <w:rPr>
          <w:rFonts w:ascii="Times New Roman" w:hAnsi="Times New Roman" w:cs="Times New Roman"/>
          <w:lang w:val="en-US"/>
        </w:rPr>
        <w:t>Inter-relation of challenges with FES categories and thematic areas:</w:t>
      </w:r>
    </w:p>
    <w:p w:rsidR="00565BF8" w:rsidRPr="00565BF8" w:rsidRDefault="00565BF8" w:rsidP="00565BF8">
      <w:pPr>
        <w:spacing w:after="120"/>
        <w:ind w:left="360"/>
        <w:rPr>
          <w:rFonts w:ascii="Times New Roman" w:hAnsi="Times New Roman" w:cs="Times New Roman"/>
          <w:lang w:val="en-US"/>
        </w:rPr>
      </w:pPr>
      <w:r w:rsidRPr="00565BF8">
        <w:rPr>
          <w:rFonts w:ascii="Times New Roman" w:hAnsi="Times New Roman" w:cs="Times New Roman"/>
          <w:noProof/>
          <w:lang w:val="de-DE"/>
        </w:rPr>
        <w:drawing>
          <wp:inline distT="0" distB="0" distL="0" distR="0" wp14:anchorId="4FA6DF60" wp14:editId="4FD44BA1">
            <wp:extent cx="5760720" cy="3272155"/>
            <wp:effectExtent l="0" t="0" r="0" b="444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760720" cy="3272155"/>
                    </a:xfrm>
                    <a:prstGeom prst="rect">
                      <a:avLst/>
                    </a:prstGeom>
                  </pic:spPr>
                </pic:pic>
              </a:graphicData>
            </a:graphic>
          </wp:inline>
        </w:drawing>
      </w:r>
    </w:p>
    <w:p w:rsidR="00565BF8" w:rsidRPr="00565BF8" w:rsidRDefault="00565BF8" w:rsidP="00565BF8">
      <w:pPr>
        <w:spacing w:after="120"/>
        <w:ind w:left="360"/>
        <w:rPr>
          <w:rFonts w:ascii="Times New Roman" w:hAnsi="Times New Roman" w:cs="Times New Roman"/>
          <w:lang w:val="en-US"/>
        </w:rPr>
      </w:pPr>
      <w:r w:rsidRPr="00565BF8">
        <w:rPr>
          <w:rFonts w:ascii="Times New Roman" w:hAnsi="Times New Roman" w:cs="Times New Roman"/>
          <w:lang w:val="en-US"/>
        </w:rPr>
        <w:t xml:space="preserve">Governance is the mean to an end, not the final objective. How they relate with other items depends on the matter over which each specific policy relates. Therefore, it </w:t>
      </w:r>
      <w:proofErr w:type="gramStart"/>
      <w:r w:rsidRPr="00565BF8">
        <w:rPr>
          <w:rFonts w:ascii="Times New Roman" w:hAnsi="Times New Roman" w:cs="Times New Roman"/>
          <w:lang w:val="en-US"/>
        </w:rPr>
        <w:t>was discussed</w:t>
      </w:r>
      <w:proofErr w:type="gramEnd"/>
      <w:r w:rsidRPr="00565BF8">
        <w:rPr>
          <w:rFonts w:ascii="Times New Roman" w:hAnsi="Times New Roman" w:cs="Times New Roman"/>
          <w:lang w:val="en-US"/>
        </w:rPr>
        <w:t xml:space="preserve"> that all challenges interact deeply with all categories  </w:t>
      </w:r>
    </w:p>
    <w:p w:rsidR="00565BF8" w:rsidRPr="00565BF8" w:rsidRDefault="00565BF8" w:rsidP="00565BF8">
      <w:pPr>
        <w:spacing w:after="120"/>
        <w:ind w:left="360"/>
        <w:rPr>
          <w:rFonts w:ascii="Times New Roman" w:hAnsi="Times New Roman" w:cs="Times New Roman"/>
          <w:lang w:val="en-US"/>
        </w:rPr>
      </w:pPr>
      <w:r w:rsidRPr="00565BF8">
        <w:rPr>
          <w:rFonts w:ascii="Times New Roman" w:hAnsi="Times New Roman" w:cs="Times New Roman"/>
          <w:lang w:val="en-US"/>
        </w:rPr>
        <w:t xml:space="preserve">  </w:t>
      </w:r>
    </w:p>
    <w:p w:rsidR="00565BF8" w:rsidRPr="00565BF8" w:rsidRDefault="00565BF8" w:rsidP="00565BF8">
      <w:pPr>
        <w:pStyle w:val="Heading1"/>
        <w:rPr>
          <w:rFonts w:ascii="Times New Roman" w:hAnsi="Times New Roman" w:cs="Times New Roman"/>
          <w:b/>
          <w:color w:val="auto"/>
          <w:sz w:val="22"/>
          <w:szCs w:val="22"/>
        </w:rPr>
      </w:pPr>
      <w:bookmarkStart w:id="15" w:name="_Toc94275465"/>
      <w:proofErr w:type="spellStart"/>
      <w:r w:rsidRPr="00565BF8">
        <w:rPr>
          <w:rFonts w:ascii="Times New Roman" w:hAnsi="Times New Roman" w:cs="Times New Roman"/>
          <w:b/>
          <w:color w:val="auto"/>
          <w:sz w:val="22"/>
          <w:szCs w:val="22"/>
        </w:rPr>
        <w:t>Part</w:t>
      </w:r>
      <w:proofErr w:type="spellEnd"/>
      <w:r w:rsidRPr="00565BF8">
        <w:rPr>
          <w:rFonts w:ascii="Times New Roman" w:hAnsi="Times New Roman" w:cs="Times New Roman"/>
          <w:b/>
          <w:color w:val="auto"/>
          <w:sz w:val="22"/>
          <w:szCs w:val="22"/>
        </w:rPr>
        <w:t xml:space="preserve"> III: </w:t>
      </w:r>
      <w:proofErr w:type="spellStart"/>
      <w:r w:rsidRPr="00565BF8">
        <w:rPr>
          <w:rFonts w:ascii="Times New Roman" w:hAnsi="Times New Roman" w:cs="Times New Roman"/>
          <w:b/>
          <w:color w:val="auto"/>
          <w:sz w:val="22"/>
          <w:szCs w:val="22"/>
        </w:rPr>
        <w:t>Plenary</w:t>
      </w:r>
      <w:proofErr w:type="spellEnd"/>
      <w:r w:rsidRPr="00565BF8">
        <w:rPr>
          <w:rFonts w:ascii="Times New Roman" w:hAnsi="Times New Roman" w:cs="Times New Roman"/>
          <w:b/>
          <w:color w:val="auto"/>
          <w:sz w:val="22"/>
          <w:szCs w:val="22"/>
        </w:rPr>
        <w:t xml:space="preserve"> and </w:t>
      </w:r>
      <w:proofErr w:type="spellStart"/>
      <w:r w:rsidRPr="00565BF8">
        <w:rPr>
          <w:rFonts w:ascii="Times New Roman" w:hAnsi="Times New Roman" w:cs="Times New Roman"/>
          <w:b/>
          <w:color w:val="auto"/>
          <w:sz w:val="22"/>
          <w:szCs w:val="22"/>
        </w:rPr>
        <w:t>selection</w:t>
      </w:r>
      <w:proofErr w:type="spellEnd"/>
      <w:r w:rsidRPr="00565BF8">
        <w:rPr>
          <w:rFonts w:ascii="Times New Roman" w:hAnsi="Times New Roman" w:cs="Times New Roman"/>
          <w:b/>
          <w:color w:val="auto"/>
          <w:sz w:val="22"/>
          <w:szCs w:val="22"/>
        </w:rPr>
        <w:t xml:space="preserve"> of top 3 </w:t>
      </w:r>
      <w:proofErr w:type="spellStart"/>
      <w:r w:rsidRPr="00565BF8">
        <w:rPr>
          <w:rFonts w:ascii="Times New Roman" w:hAnsi="Times New Roman" w:cs="Times New Roman"/>
          <w:b/>
          <w:color w:val="auto"/>
          <w:sz w:val="22"/>
          <w:szCs w:val="22"/>
        </w:rPr>
        <w:t>challenges</w:t>
      </w:r>
      <w:proofErr w:type="spellEnd"/>
      <w:r w:rsidRPr="00565BF8">
        <w:rPr>
          <w:rFonts w:ascii="Times New Roman" w:hAnsi="Times New Roman" w:cs="Times New Roman"/>
          <w:b/>
          <w:color w:val="auto"/>
          <w:sz w:val="22"/>
          <w:szCs w:val="22"/>
        </w:rPr>
        <w:t xml:space="preserve"> per </w:t>
      </w:r>
      <w:proofErr w:type="spellStart"/>
      <w:r w:rsidRPr="00565BF8">
        <w:rPr>
          <w:rFonts w:ascii="Times New Roman" w:hAnsi="Times New Roman" w:cs="Times New Roman"/>
          <w:b/>
          <w:color w:val="auto"/>
          <w:sz w:val="22"/>
          <w:szCs w:val="22"/>
        </w:rPr>
        <w:t>area</w:t>
      </w:r>
      <w:bookmarkEnd w:id="15"/>
      <w:proofErr w:type="spellEnd"/>
    </w:p>
    <w:p w:rsidR="00565BF8" w:rsidRPr="00565BF8" w:rsidRDefault="00565BF8" w:rsidP="00565BF8">
      <w:pPr>
        <w:spacing w:after="120"/>
        <w:rPr>
          <w:rFonts w:ascii="Times New Roman" w:hAnsi="Times New Roman" w:cs="Times New Roman"/>
          <w:lang w:val="en-US"/>
        </w:rPr>
      </w:pPr>
      <w:r w:rsidRPr="00565BF8">
        <w:rPr>
          <w:rFonts w:ascii="Times New Roman" w:hAnsi="Times New Roman" w:cs="Times New Roman"/>
          <w:lang w:val="en-US"/>
        </w:rPr>
        <w:t xml:space="preserve">Each group presented the materials exposed above. After each of the presentations, an online voting </w:t>
      </w:r>
      <w:proofErr w:type="gramStart"/>
      <w:r w:rsidRPr="00565BF8">
        <w:rPr>
          <w:rFonts w:ascii="Times New Roman" w:hAnsi="Times New Roman" w:cs="Times New Roman"/>
          <w:lang w:val="en-US"/>
        </w:rPr>
        <w:t>was held</w:t>
      </w:r>
      <w:proofErr w:type="gramEnd"/>
      <w:r w:rsidRPr="00565BF8">
        <w:rPr>
          <w:rFonts w:ascii="Times New Roman" w:hAnsi="Times New Roman" w:cs="Times New Roman"/>
          <w:lang w:val="en-US"/>
        </w:rPr>
        <w:t xml:space="preserve">. </w:t>
      </w:r>
      <w:proofErr w:type="gramStart"/>
      <w:r w:rsidRPr="00565BF8">
        <w:rPr>
          <w:rFonts w:ascii="Times New Roman" w:hAnsi="Times New Roman" w:cs="Times New Roman"/>
          <w:lang w:val="en-US"/>
        </w:rPr>
        <w:t>These are the results of the voting (in green are the top 3 challenges).</w:t>
      </w:r>
      <w:proofErr w:type="gramEnd"/>
      <w:r w:rsidRPr="00565BF8">
        <w:rPr>
          <w:rFonts w:ascii="Times New Roman" w:hAnsi="Times New Roman" w:cs="Times New Roman"/>
          <w:lang w:val="en-US"/>
        </w:rPr>
        <w:t xml:space="preserve"> </w:t>
      </w:r>
    </w:p>
    <w:p w:rsidR="00565BF8" w:rsidRPr="00565BF8" w:rsidRDefault="00565BF8" w:rsidP="00565BF8">
      <w:pPr>
        <w:spacing w:after="120"/>
        <w:rPr>
          <w:rFonts w:ascii="Times New Roman" w:hAnsi="Times New Roman" w:cs="Times New Roman"/>
        </w:rPr>
      </w:pPr>
      <w:proofErr w:type="spellStart"/>
      <w:r w:rsidRPr="00565BF8">
        <w:rPr>
          <w:rFonts w:ascii="Times New Roman" w:hAnsi="Times New Roman" w:cs="Times New Roman"/>
        </w:rPr>
        <w:t>Environmental</w:t>
      </w:r>
      <w:proofErr w:type="spellEnd"/>
    </w:p>
    <w:tbl>
      <w:tblPr>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4680"/>
      </w:tblGrid>
      <w:tr w:rsidR="00565BF8" w:rsidRPr="00565BF8" w:rsidTr="00877B74">
        <w:tc>
          <w:tcPr>
            <w:tcW w:w="4680" w:type="dxa"/>
            <w:shd w:val="clear" w:color="auto" w:fill="auto"/>
            <w:tcMar>
              <w:top w:w="100" w:type="dxa"/>
              <w:left w:w="100" w:type="dxa"/>
              <w:bottom w:w="100" w:type="dxa"/>
              <w:right w:w="100" w:type="dxa"/>
            </w:tcMar>
          </w:tcPr>
          <w:p w:rsidR="00565BF8" w:rsidRPr="00565BF8" w:rsidRDefault="00565BF8" w:rsidP="00877B74">
            <w:pPr>
              <w:widowControl w:val="0"/>
              <w:pBdr>
                <w:top w:val="nil"/>
                <w:left w:val="nil"/>
                <w:bottom w:val="nil"/>
                <w:right w:val="nil"/>
                <w:between w:val="nil"/>
              </w:pBdr>
              <w:spacing w:after="120" w:line="240" w:lineRule="auto"/>
              <w:rPr>
                <w:rFonts w:ascii="Times New Roman" w:hAnsi="Times New Roman" w:cs="Times New Roman"/>
              </w:rPr>
            </w:pPr>
            <w:proofErr w:type="spellStart"/>
            <w:r w:rsidRPr="00565BF8">
              <w:rPr>
                <w:rFonts w:ascii="Times New Roman" w:hAnsi="Times New Roman" w:cs="Times New Roman"/>
              </w:rPr>
              <w:t>Challenge</w:t>
            </w:r>
            <w:proofErr w:type="spellEnd"/>
          </w:p>
        </w:tc>
        <w:tc>
          <w:tcPr>
            <w:tcW w:w="4680" w:type="dxa"/>
            <w:shd w:val="clear" w:color="auto" w:fill="auto"/>
            <w:tcMar>
              <w:top w:w="100" w:type="dxa"/>
              <w:left w:w="100" w:type="dxa"/>
              <w:bottom w:w="100" w:type="dxa"/>
              <w:right w:w="100" w:type="dxa"/>
            </w:tcMar>
          </w:tcPr>
          <w:p w:rsidR="00565BF8" w:rsidRPr="00565BF8" w:rsidRDefault="00565BF8" w:rsidP="00877B74">
            <w:pPr>
              <w:widowControl w:val="0"/>
              <w:pBdr>
                <w:top w:val="nil"/>
                <w:left w:val="nil"/>
                <w:bottom w:val="nil"/>
                <w:right w:val="nil"/>
                <w:between w:val="nil"/>
              </w:pBdr>
              <w:spacing w:after="120" w:line="240" w:lineRule="auto"/>
              <w:rPr>
                <w:rFonts w:ascii="Times New Roman" w:hAnsi="Times New Roman" w:cs="Times New Roman"/>
              </w:rPr>
            </w:pPr>
            <w:r w:rsidRPr="00565BF8">
              <w:rPr>
                <w:rFonts w:ascii="Times New Roman" w:hAnsi="Times New Roman" w:cs="Times New Roman"/>
              </w:rPr>
              <w:t>%</w:t>
            </w:r>
          </w:p>
        </w:tc>
      </w:tr>
      <w:tr w:rsidR="00565BF8" w:rsidRPr="00565BF8" w:rsidTr="00877B74">
        <w:tc>
          <w:tcPr>
            <w:tcW w:w="4680" w:type="dxa"/>
            <w:shd w:val="clear" w:color="auto" w:fill="93C47D"/>
            <w:tcMar>
              <w:top w:w="100" w:type="dxa"/>
              <w:left w:w="100" w:type="dxa"/>
              <w:bottom w:w="100" w:type="dxa"/>
              <w:right w:w="100" w:type="dxa"/>
            </w:tcMar>
          </w:tcPr>
          <w:p w:rsidR="00565BF8" w:rsidRPr="00565BF8" w:rsidRDefault="00565BF8" w:rsidP="00580BD5">
            <w:pPr>
              <w:widowControl w:val="0"/>
              <w:numPr>
                <w:ilvl w:val="0"/>
                <w:numId w:val="25"/>
              </w:numPr>
              <w:pBdr>
                <w:top w:val="nil"/>
                <w:left w:val="nil"/>
                <w:bottom w:val="nil"/>
                <w:right w:val="nil"/>
                <w:between w:val="nil"/>
              </w:pBdr>
              <w:spacing w:after="120" w:line="240" w:lineRule="auto"/>
              <w:rPr>
                <w:rFonts w:ascii="Times New Roman" w:hAnsi="Times New Roman" w:cs="Times New Roman"/>
              </w:rPr>
            </w:pPr>
            <w:proofErr w:type="spellStart"/>
            <w:r w:rsidRPr="00565BF8">
              <w:rPr>
                <w:rFonts w:ascii="Times New Roman" w:hAnsi="Times New Roman" w:cs="Times New Roman"/>
              </w:rPr>
              <w:t>Increasing</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frequency</w:t>
            </w:r>
            <w:proofErr w:type="spellEnd"/>
            <w:r w:rsidRPr="00565BF8">
              <w:rPr>
                <w:rFonts w:ascii="Times New Roman" w:hAnsi="Times New Roman" w:cs="Times New Roman"/>
              </w:rPr>
              <w:t xml:space="preserve"> and </w:t>
            </w:r>
            <w:proofErr w:type="spellStart"/>
            <w:r w:rsidRPr="00565BF8">
              <w:rPr>
                <w:rFonts w:ascii="Times New Roman" w:hAnsi="Times New Roman" w:cs="Times New Roman"/>
              </w:rPr>
              <w:t>intensity</w:t>
            </w:r>
            <w:proofErr w:type="spellEnd"/>
            <w:r w:rsidRPr="00565BF8">
              <w:rPr>
                <w:rFonts w:ascii="Times New Roman" w:hAnsi="Times New Roman" w:cs="Times New Roman"/>
              </w:rPr>
              <w:t xml:space="preserve"> of extreme </w:t>
            </w:r>
            <w:proofErr w:type="spellStart"/>
            <w:r w:rsidRPr="00565BF8">
              <w:rPr>
                <w:rFonts w:ascii="Times New Roman" w:hAnsi="Times New Roman" w:cs="Times New Roman"/>
              </w:rPr>
              <w:t>weather</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events</w:t>
            </w:r>
            <w:proofErr w:type="spellEnd"/>
            <w:r w:rsidRPr="00565BF8">
              <w:rPr>
                <w:rFonts w:ascii="Times New Roman" w:hAnsi="Times New Roman" w:cs="Times New Roman"/>
              </w:rPr>
              <w:t xml:space="preserve"> in </w:t>
            </w:r>
            <w:proofErr w:type="spellStart"/>
            <w:r w:rsidRPr="00565BF8">
              <w:rPr>
                <w:rFonts w:ascii="Times New Roman" w:hAnsi="Times New Roman" w:cs="Times New Roman"/>
              </w:rPr>
              <w:t>climate</w:t>
            </w:r>
            <w:proofErr w:type="spellEnd"/>
            <w:r w:rsidRPr="00565BF8">
              <w:rPr>
                <w:rFonts w:ascii="Times New Roman" w:hAnsi="Times New Roman" w:cs="Times New Roman"/>
              </w:rPr>
              <w:t xml:space="preserve"> variables </w:t>
            </w:r>
            <w:proofErr w:type="spellStart"/>
            <w:r w:rsidRPr="00565BF8">
              <w:rPr>
                <w:rFonts w:ascii="Times New Roman" w:hAnsi="Times New Roman" w:cs="Times New Roman"/>
              </w:rPr>
              <w:t>causing</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droughts</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changes</w:t>
            </w:r>
            <w:proofErr w:type="spellEnd"/>
            <w:r w:rsidRPr="00565BF8">
              <w:rPr>
                <w:rFonts w:ascii="Times New Roman" w:hAnsi="Times New Roman" w:cs="Times New Roman"/>
              </w:rPr>
              <w:t xml:space="preserve"> in </w:t>
            </w:r>
            <w:proofErr w:type="spellStart"/>
            <w:r w:rsidRPr="00565BF8">
              <w:rPr>
                <w:rFonts w:ascii="Times New Roman" w:hAnsi="Times New Roman" w:cs="Times New Roman"/>
              </w:rPr>
              <w:t>water</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regimes</w:t>
            </w:r>
            <w:proofErr w:type="spellEnd"/>
            <w:r w:rsidRPr="00565BF8">
              <w:rPr>
                <w:rFonts w:ascii="Times New Roman" w:hAnsi="Times New Roman" w:cs="Times New Roman"/>
              </w:rPr>
              <w:t xml:space="preserve"> and </w:t>
            </w:r>
            <w:proofErr w:type="spellStart"/>
            <w:r w:rsidRPr="00565BF8">
              <w:rPr>
                <w:rFonts w:ascii="Times New Roman" w:hAnsi="Times New Roman" w:cs="Times New Roman"/>
              </w:rPr>
              <w:t>floods</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loss</w:t>
            </w:r>
            <w:proofErr w:type="spellEnd"/>
            <w:r w:rsidRPr="00565BF8">
              <w:rPr>
                <w:rFonts w:ascii="Times New Roman" w:hAnsi="Times New Roman" w:cs="Times New Roman"/>
              </w:rPr>
              <w:t xml:space="preserve"> of </w:t>
            </w:r>
            <w:proofErr w:type="spellStart"/>
            <w:r w:rsidRPr="00565BF8">
              <w:rPr>
                <w:rFonts w:ascii="Times New Roman" w:hAnsi="Times New Roman" w:cs="Times New Roman"/>
              </w:rPr>
              <w:t>protective</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function</w:t>
            </w:r>
            <w:proofErr w:type="spellEnd"/>
          </w:p>
        </w:tc>
        <w:tc>
          <w:tcPr>
            <w:tcW w:w="4680" w:type="dxa"/>
            <w:shd w:val="clear" w:color="auto" w:fill="93C47D"/>
            <w:tcMar>
              <w:top w:w="100" w:type="dxa"/>
              <w:left w:w="100" w:type="dxa"/>
              <w:bottom w:w="100" w:type="dxa"/>
              <w:right w:w="100" w:type="dxa"/>
            </w:tcMar>
          </w:tcPr>
          <w:p w:rsidR="00565BF8" w:rsidRPr="00565BF8" w:rsidRDefault="00565BF8" w:rsidP="00877B74">
            <w:pPr>
              <w:widowControl w:val="0"/>
              <w:pBdr>
                <w:top w:val="nil"/>
                <w:left w:val="nil"/>
                <w:bottom w:val="nil"/>
                <w:right w:val="nil"/>
                <w:between w:val="nil"/>
              </w:pBdr>
              <w:spacing w:after="120" w:line="240" w:lineRule="auto"/>
              <w:rPr>
                <w:rFonts w:ascii="Times New Roman" w:hAnsi="Times New Roman" w:cs="Times New Roman"/>
              </w:rPr>
            </w:pPr>
            <w:r w:rsidRPr="00565BF8">
              <w:rPr>
                <w:rFonts w:ascii="Times New Roman" w:hAnsi="Times New Roman" w:cs="Times New Roman"/>
              </w:rPr>
              <w:t>95</w:t>
            </w:r>
          </w:p>
        </w:tc>
      </w:tr>
      <w:tr w:rsidR="00565BF8" w:rsidRPr="00565BF8" w:rsidTr="00877B74">
        <w:tc>
          <w:tcPr>
            <w:tcW w:w="4680" w:type="dxa"/>
            <w:shd w:val="clear" w:color="auto" w:fill="93C47D"/>
            <w:tcMar>
              <w:top w:w="100" w:type="dxa"/>
              <w:left w:w="100" w:type="dxa"/>
              <w:bottom w:w="100" w:type="dxa"/>
              <w:right w:w="100" w:type="dxa"/>
            </w:tcMar>
          </w:tcPr>
          <w:p w:rsidR="00565BF8" w:rsidRPr="00565BF8" w:rsidRDefault="00565BF8" w:rsidP="00580BD5">
            <w:pPr>
              <w:widowControl w:val="0"/>
              <w:numPr>
                <w:ilvl w:val="0"/>
                <w:numId w:val="25"/>
              </w:numPr>
              <w:pBdr>
                <w:top w:val="nil"/>
                <w:left w:val="nil"/>
                <w:bottom w:val="nil"/>
                <w:right w:val="nil"/>
                <w:between w:val="nil"/>
              </w:pBdr>
              <w:spacing w:after="120" w:line="240" w:lineRule="auto"/>
              <w:rPr>
                <w:rFonts w:ascii="Times New Roman" w:hAnsi="Times New Roman" w:cs="Times New Roman"/>
              </w:rPr>
            </w:pPr>
            <w:proofErr w:type="spellStart"/>
            <w:r w:rsidRPr="00565BF8">
              <w:rPr>
                <w:rFonts w:ascii="Times New Roman" w:hAnsi="Times New Roman" w:cs="Times New Roman"/>
              </w:rPr>
              <w:t>Fragmentation</w:t>
            </w:r>
            <w:proofErr w:type="spellEnd"/>
            <w:r w:rsidRPr="00565BF8">
              <w:rPr>
                <w:rFonts w:ascii="Times New Roman" w:hAnsi="Times New Roman" w:cs="Times New Roman"/>
              </w:rPr>
              <w:t xml:space="preserve"> of </w:t>
            </w:r>
            <w:proofErr w:type="spellStart"/>
            <w:r w:rsidRPr="00565BF8">
              <w:rPr>
                <w:rFonts w:ascii="Times New Roman" w:hAnsi="Times New Roman" w:cs="Times New Roman"/>
              </w:rPr>
              <w:t>forest</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habitats</w:t>
            </w:r>
            <w:proofErr w:type="spellEnd"/>
            <w:r w:rsidRPr="00565BF8">
              <w:rPr>
                <w:rFonts w:ascii="Times New Roman" w:hAnsi="Times New Roman" w:cs="Times New Roman"/>
              </w:rPr>
              <w:t xml:space="preserve"> as a </w:t>
            </w:r>
            <w:proofErr w:type="spellStart"/>
            <w:r w:rsidRPr="00565BF8">
              <w:rPr>
                <w:rFonts w:ascii="Times New Roman" w:hAnsi="Times New Roman" w:cs="Times New Roman"/>
              </w:rPr>
              <w:t>result</w:t>
            </w:r>
            <w:proofErr w:type="spellEnd"/>
            <w:r w:rsidRPr="00565BF8">
              <w:rPr>
                <w:rFonts w:ascii="Times New Roman" w:hAnsi="Times New Roman" w:cs="Times New Roman"/>
              </w:rPr>
              <w:t xml:space="preserve"> of land use </w:t>
            </w:r>
            <w:proofErr w:type="spellStart"/>
            <w:r w:rsidRPr="00565BF8">
              <w:rPr>
                <w:rFonts w:ascii="Times New Roman" w:hAnsi="Times New Roman" w:cs="Times New Roman"/>
              </w:rPr>
              <w:t>change</w:t>
            </w:r>
            <w:proofErr w:type="spellEnd"/>
          </w:p>
        </w:tc>
        <w:tc>
          <w:tcPr>
            <w:tcW w:w="4680" w:type="dxa"/>
            <w:shd w:val="clear" w:color="auto" w:fill="93C47D"/>
            <w:tcMar>
              <w:top w:w="100" w:type="dxa"/>
              <w:left w:w="100" w:type="dxa"/>
              <w:bottom w:w="100" w:type="dxa"/>
              <w:right w:w="100" w:type="dxa"/>
            </w:tcMar>
          </w:tcPr>
          <w:p w:rsidR="00565BF8" w:rsidRPr="00565BF8" w:rsidRDefault="00565BF8" w:rsidP="00877B74">
            <w:pPr>
              <w:widowControl w:val="0"/>
              <w:pBdr>
                <w:top w:val="nil"/>
                <w:left w:val="nil"/>
                <w:bottom w:val="nil"/>
                <w:right w:val="nil"/>
                <w:between w:val="nil"/>
              </w:pBdr>
              <w:spacing w:after="120" w:line="240" w:lineRule="auto"/>
              <w:rPr>
                <w:rFonts w:ascii="Times New Roman" w:hAnsi="Times New Roman" w:cs="Times New Roman"/>
              </w:rPr>
            </w:pPr>
            <w:r w:rsidRPr="00565BF8">
              <w:rPr>
                <w:rFonts w:ascii="Times New Roman" w:hAnsi="Times New Roman" w:cs="Times New Roman"/>
              </w:rPr>
              <w:t>68</w:t>
            </w:r>
          </w:p>
        </w:tc>
      </w:tr>
      <w:tr w:rsidR="00565BF8" w:rsidRPr="00565BF8" w:rsidTr="00877B74">
        <w:tc>
          <w:tcPr>
            <w:tcW w:w="4680" w:type="dxa"/>
            <w:shd w:val="clear" w:color="auto" w:fill="93C47D"/>
            <w:tcMar>
              <w:top w:w="100" w:type="dxa"/>
              <w:left w:w="100" w:type="dxa"/>
              <w:bottom w:w="100" w:type="dxa"/>
              <w:right w:w="100" w:type="dxa"/>
            </w:tcMar>
          </w:tcPr>
          <w:p w:rsidR="00565BF8" w:rsidRPr="00565BF8" w:rsidRDefault="00565BF8" w:rsidP="00580BD5">
            <w:pPr>
              <w:widowControl w:val="0"/>
              <w:numPr>
                <w:ilvl w:val="0"/>
                <w:numId w:val="25"/>
              </w:numPr>
              <w:pBdr>
                <w:top w:val="nil"/>
                <w:left w:val="nil"/>
                <w:bottom w:val="nil"/>
                <w:right w:val="nil"/>
                <w:between w:val="nil"/>
              </w:pBdr>
              <w:spacing w:after="120" w:line="240" w:lineRule="auto"/>
              <w:rPr>
                <w:rFonts w:ascii="Times New Roman" w:hAnsi="Times New Roman" w:cs="Times New Roman"/>
              </w:rPr>
            </w:pPr>
            <w:proofErr w:type="spellStart"/>
            <w:r w:rsidRPr="00565BF8">
              <w:rPr>
                <w:rFonts w:ascii="Times New Roman" w:hAnsi="Times New Roman" w:cs="Times New Roman"/>
              </w:rPr>
              <w:t>Increasing</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extension</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frequency</w:t>
            </w:r>
            <w:proofErr w:type="spellEnd"/>
            <w:r w:rsidRPr="00565BF8">
              <w:rPr>
                <w:rFonts w:ascii="Times New Roman" w:hAnsi="Times New Roman" w:cs="Times New Roman"/>
              </w:rPr>
              <w:t xml:space="preserve"> and </w:t>
            </w:r>
            <w:proofErr w:type="spellStart"/>
            <w:r w:rsidRPr="00565BF8">
              <w:rPr>
                <w:rFonts w:ascii="Times New Roman" w:hAnsi="Times New Roman" w:cs="Times New Roman"/>
              </w:rPr>
              <w:lastRenderedPageBreak/>
              <w:t>impacts</w:t>
            </w:r>
            <w:proofErr w:type="spellEnd"/>
            <w:r w:rsidRPr="00565BF8">
              <w:rPr>
                <w:rFonts w:ascii="Times New Roman" w:hAnsi="Times New Roman" w:cs="Times New Roman"/>
              </w:rPr>
              <w:t xml:space="preserve"> of </w:t>
            </w:r>
            <w:proofErr w:type="spellStart"/>
            <w:r w:rsidRPr="00565BF8">
              <w:rPr>
                <w:rFonts w:ascii="Times New Roman" w:hAnsi="Times New Roman" w:cs="Times New Roman"/>
              </w:rPr>
              <w:t>pests</w:t>
            </w:r>
            <w:proofErr w:type="spellEnd"/>
            <w:r w:rsidRPr="00565BF8">
              <w:rPr>
                <w:rFonts w:ascii="Times New Roman" w:hAnsi="Times New Roman" w:cs="Times New Roman"/>
              </w:rPr>
              <w:t xml:space="preserve"> and </w:t>
            </w:r>
            <w:proofErr w:type="spellStart"/>
            <w:r w:rsidRPr="00565BF8">
              <w:rPr>
                <w:rFonts w:ascii="Times New Roman" w:hAnsi="Times New Roman" w:cs="Times New Roman"/>
              </w:rPr>
              <w:t>invasive</w:t>
            </w:r>
            <w:proofErr w:type="spellEnd"/>
            <w:r w:rsidRPr="00565BF8">
              <w:rPr>
                <w:rFonts w:ascii="Times New Roman" w:hAnsi="Times New Roman" w:cs="Times New Roman"/>
              </w:rPr>
              <w:t xml:space="preserve"> species </w:t>
            </w:r>
            <w:proofErr w:type="spellStart"/>
            <w:r w:rsidRPr="00565BF8">
              <w:rPr>
                <w:rFonts w:ascii="Times New Roman" w:hAnsi="Times New Roman" w:cs="Times New Roman"/>
              </w:rPr>
              <w:t>such</w:t>
            </w:r>
            <w:proofErr w:type="spellEnd"/>
            <w:r w:rsidRPr="00565BF8">
              <w:rPr>
                <w:rFonts w:ascii="Times New Roman" w:hAnsi="Times New Roman" w:cs="Times New Roman"/>
              </w:rPr>
              <w:t xml:space="preserve"> as the </w:t>
            </w:r>
            <w:proofErr w:type="spellStart"/>
            <w:r w:rsidRPr="00565BF8">
              <w:rPr>
                <w:rFonts w:ascii="Times New Roman" w:hAnsi="Times New Roman" w:cs="Times New Roman"/>
              </w:rPr>
              <w:t>bark</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beetle</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infestation</w:t>
            </w:r>
            <w:proofErr w:type="spellEnd"/>
          </w:p>
        </w:tc>
        <w:tc>
          <w:tcPr>
            <w:tcW w:w="4680" w:type="dxa"/>
            <w:shd w:val="clear" w:color="auto" w:fill="93C47D"/>
            <w:tcMar>
              <w:top w:w="100" w:type="dxa"/>
              <w:left w:w="100" w:type="dxa"/>
              <w:bottom w:w="100" w:type="dxa"/>
              <w:right w:w="100" w:type="dxa"/>
            </w:tcMar>
          </w:tcPr>
          <w:p w:rsidR="00565BF8" w:rsidRPr="00565BF8" w:rsidRDefault="00565BF8" w:rsidP="00877B74">
            <w:pPr>
              <w:widowControl w:val="0"/>
              <w:pBdr>
                <w:top w:val="nil"/>
                <w:left w:val="nil"/>
                <w:bottom w:val="nil"/>
                <w:right w:val="nil"/>
                <w:between w:val="nil"/>
              </w:pBdr>
              <w:spacing w:after="120" w:line="240" w:lineRule="auto"/>
              <w:rPr>
                <w:rFonts w:ascii="Times New Roman" w:hAnsi="Times New Roman" w:cs="Times New Roman"/>
              </w:rPr>
            </w:pPr>
            <w:r w:rsidRPr="00565BF8">
              <w:rPr>
                <w:rFonts w:ascii="Times New Roman" w:hAnsi="Times New Roman" w:cs="Times New Roman"/>
              </w:rPr>
              <w:lastRenderedPageBreak/>
              <w:t>47</w:t>
            </w:r>
          </w:p>
        </w:tc>
      </w:tr>
      <w:tr w:rsidR="00565BF8" w:rsidRPr="00565BF8" w:rsidTr="00877B74">
        <w:tc>
          <w:tcPr>
            <w:tcW w:w="4680" w:type="dxa"/>
            <w:shd w:val="clear" w:color="auto" w:fill="FFE599"/>
            <w:tcMar>
              <w:top w:w="100" w:type="dxa"/>
              <w:left w:w="100" w:type="dxa"/>
              <w:bottom w:w="100" w:type="dxa"/>
              <w:right w:w="100" w:type="dxa"/>
            </w:tcMar>
          </w:tcPr>
          <w:p w:rsidR="00565BF8" w:rsidRPr="00565BF8" w:rsidRDefault="00565BF8" w:rsidP="00580BD5">
            <w:pPr>
              <w:widowControl w:val="0"/>
              <w:numPr>
                <w:ilvl w:val="0"/>
                <w:numId w:val="25"/>
              </w:numPr>
              <w:pBdr>
                <w:top w:val="nil"/>
                <w:left w:val="nil"/>
                <w:bottom w:val="nil"/>
                <w:right w:val="nil"/>
                <w:between w:val="nil"/>
              </w:pBdr>
              <w:spacing w:after="120" w:line="240" w:lineRule="auto"/>
              <w:rPr>
                <w:rFonts w:ascii="Times New Roman" w:hAnsi="Times New Roman" w:cs="Times New Roman"/>
              </w:rPr>
            </w:pPr>
            <w:proofErr w:type="spellStart"/>
            <w:r w:rsidRPr="00565BF8">
              <w:rPr>
                <w:rFonts w:ascii="Times New Roman" w:hAnsi="Times New Roman" w:cs="Times New Roman"/>
              </w:rPr>
              <w:t>Homogenization</w:t>
            </w:r>
            <w:proofErr w:type="spellEnd"/>
            <w:r w:rsidRPr="00565BF8">
              <w:rPr>
                <w:rFonts w:ascii="Times New Roman" w:hAnsi="Times New Roman" w:cs="Times New Roman"/>
              </w:rPr>
              <w:t xml:space="preserve"> of </w:t>
            </w:r>
            <w:proofErr w:type="spellStart"/>
            <w:r w:rsidRPr="00565BF8">
              <w:rPr>
                <w:rFonts w:ascii="Times New Roman" w:hAnsi="Times New Roman" w:cs="Times New Roman"/>
              </w:rPr>
              <w:t>forest</w:t>
            </w:r>
            <w:proofErr w:type="spellEnd"/>
            <w:r w:rsidRPr="00565BF8">
              <w:rPr>
                <w:rFonts w:ascii="Times New Roman" w:hAnsi="Times New Roman" w:cs="Times New Roman"/>
              </w:rPr>
              <w:t xml:space="preserve"> stands </w:t>
            </w:r>
            <w:proofErr w:type="spellStart"/>
            <w:r w:rsidRPr="00565BF8">
              <w:rPr>
                <w:rFonts w:ascii="Times New Roman" w:hAnsi="Times New Roman" w:cs="Times New Roman"/>
              </w:rPr>
              <w:t>across</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Europe</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Taken</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by</w:t>
            </w:r>
            <w:proofErr w:type="spellEnd"/>
            <w:r w:rsidRPr="00565BF8">
              <w:rPr>
                <w:rFonts w:ascii="Times New Roman" w:hAnsi="Times New Roman" w:cs="Times New Roman"/>
              </w:rPr>
              <w:t xml:space="preserve"> Management </w:t>
            </w:r>
            <w:proofErr w:type="spellStart"/>
            <w:r w:rsidRPr="00565BF8">
              <w:rPr>
                <w:rFonts w:ascii="Times New Roman" w:hAnsi="Times New Roman" w:cs="Times New Roman"/>
              </w:rPr>
              <w:t>group</w:t>
            </w:r>
            <w:proofErr w:type="spellEnd"/>
            <w:r w:rsidRPr="00565BF8">
              <w:rPr>
                <w:rFonts w:ascii="Times New Roman" w:hAnsi="Times New Roman" w:cs="Times New Roman"/>
              </w:rPr>
              <w:t>)</w:t>
            </w:r>
          </w:p>
        </w:tc>
        <w:tc>
          <w:tcPr>
            <w:tcW w:w="4680" w:type="dxa"/>
            <w:shd w:val="clear" w:color="auto" w:fill="FFE599"/>
            <w:tcMar>
              <w:top w:w="100" w:type="dxa"/>
              <w:left w:w="100" w:type="dxa"/>
              <w:bottom w:w="100" w:type="dxa"/>
              <w:right w:w="100" w:type="dxa"/>
            </w:tcMar>
          </w:tcPr>
          <w:p w:rsidR="00565BF8" w:rsidRPr="00565BF8" w:rsidRDefault="00565BF8" w:rsidP="00877B74">
            <w:pPr>
              <w:widowControl w:val="0"/>
              <w:pBdr>
                <w:top w:val="nil"/>
                <w:left w:val="nil"/>
                <w:bottom w:val="nil"/>
                <w:right w:val="nil"/>
                <w:between w:val="nil"/>
              </w:pBdr>
              <w:spacing w:after="120" w:line="240" w:lineRule="auto"/>
              <w:rPr>
                <w:rFonts w:ascii="Times New Roman" w:hAnsi="Times New Roman" w:cs="Times New Roman"/>
              </w:rPr>
            </w:pPr>
            <w:r w:rsidRPr="00565BF8">
              <w:rPr>
                <w:rFonts w:ascii="Times New Roman" w:hAnsi="Times New Roman" w:cs="Times New Roman"/>
              </w:rPr>
              <w:t>47</w:t>
            </w:r>
          </w:p>
        </w:tc>
      </w:tr>
      <w:tr w:rsidR="00565BF8" w:rsidRPr="00565BF8" w:rsidTr="00877B74">
        <w:tc>
          <w:tcPr>
            <w:tcW w:w="4680" w:type="dxa"/>
            <w:shd w:val="clear" w:color="auto" w:fill="auto"/>
            <w:tcMar>
              <w:top w:w="100" w:type="dxa"/>
              <w:left w:w="100" w:type="dxa"/>
              <w:bottom w:w="100" w:type="dxa"/>
              <w:right w:w="100" w:type="dxa"/>
            </w:tcMar>
          </w:tcPr>
          <w:p w:rsidR="00565BF8" w:rsidRPr="00565BF8" w:rsidRDefault="00565BF8" w:rsidP="00580BD5">
            <w:pPr>
              <w:widowControl w:val="0"/>
              <w:numPr>
                <w:ilvl w:val="0"/>
                <w:numId w:val="25"/>
              </w:numPr>
              <w:spacing w:after="120" w:line="240" w:lineRule="auto"/>
              <w:rPr>
                <w:rFonts w:ascii="Times New Roman" w:hAnsi="Times New Roman" w:cs="Times New Roman"/>
              </w:rPr>
            </w:pPr>
            <w:proofErr w:type="spellStart"/>
            <w:r w:rsidRPr="00565BF8">
              <w:rPr>
                <w:rFonts w:ascii="Times New Roman" w:hAnsi="Times New Roman" w:cs="Times New Roman"/>
              </w:rPr>
              <w:t>Degradation</w:t>
            </w:r>
            <w:proofErr w:type="spellEnd"/>
            <w:r w:rsidRPr="00565BF8">
              <w:rPr>
                <w:rFonts w:ascii="Times New Roman" w:hAnsi="Times New Roman" w:cs="Times New Roman"/>
              </w:rPr>
              <w:t xml:space="preserve"> of </w:t>
            </w:r>
            <w:proofErr w:type="spellStart"/>
            <w:r w:rsidRPr="00565BF8">
              <w:rPr>
                <w:rFonts w:ascii="Times New Roman" w:hAnsi="Times New Roman" w:cs="Times New Roman"/>
              </w:rPr>
              <w:t>forest</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soil</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quality</w:t>
            </w:r>
            <w:proofErr w:type="spellEnd"/>
            <w:r w:rsidRPr="00565BF8">
              <w:rPr>
                <w:rFonts w:ascii="Times New Roman" w:hAnsi="Times New Roman" w:cs="Times New Roman"/>
              </w:rPr>
              <w:t xml:space="preserve"> and </w:t>
            </w:r>
            <w:proofErr w:type="spellStart"/>
            <w:r w:rsidRPr="00565BF8">
              <w:rPr>
                <w:rFonts w:ascii="Times New Roman" w:hAnsi="Times New Roman" w:cs="Times New Roman"/>
              </w:rPr>
              <w:t>soil</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loss</w:t>
            </w:r>
            <w:proofErr w:type="spellEnd"/>
            <w:r w:rsidRPr="00565BF8">
              <w:rPr>
                <w:rFonts w:ascii="Times New Roman" w:hAnsi="Times New Roman" w:cs="Times New Roman"/>
              </w:rPr>
              <w:t xml:space="preserve"> and </w:t>
            </w:r>
            <w:proofErr w:type="spellStart"/>
            <w:r w:rsidRPr="00565BF8">
              <w:rPr>
                <w:rFonts w:ascii="Times New Roman" w:hAnsi="Times New Roman" w:cs="Times New Roman"/>
              </w:rPr>
              <w:t>its</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effect</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on</w:t>
            </w:r>
            <w:proofErr w:type="spellEnd"/>
            <w:r w:rsidRPr="00565BF8">
              <w:rPr>
                <w:rFonts w:ascii="Times New Roman" w:hAnsi="Times New Roman" w:cs="Times New Roman"/>
              </w:rPr>
              <w:t xml:space="preserve"> the </w:t>
            </w:r>
            <w:proofErr w:type="spellStart"/>
            <w:r w:rsidRPr="00565BF8">
              <w:rPr>
                <w:rFonts w:ascii="Times New Roman" w:hAnsi="Times New Roman" w:cs="Times New Roman"/>
              </w:rPr>
              <w:t>capacity</w:t>
            </w:r>
            <w:proofErr w:type="spellEnd"/>
            <w:r w:rsidRPr="00565BF8">
              <w:rPr>
                <w:rFonts w:ascii="Times New Roman" w:hAnsi="Times New Roman" w:cs="Times New Roman"/>
              </w:rPr>
              <w:t xml:space="preserve"> to </w:t>
            </w:r>
            <w:proofErr w:type="spellStart"/>
            <w:r w:rsidRPr="00565BF8">
              <w:rPr>
                <w:rFonts w:ascii="Times New Roman" w:hAnsi="Times New Roman" w:cs="Times New Roman"/>
              </w:rPr>
              <w:t>supply</w:t>
            </w:r>
            <w:proofErr w:type="spellEnd"/>
            <w:r w:rsidRPr="00565BF8">
              <w:rPr>
                <w:rFonts w:ascii="Times New Roman" w:hAnsi="Times New Roman" w:cs="Times New Roman"/>
              </w:rPr>
              <w:t xml:space="preserve"> FES (</w:t>
            </w:r>
            <w:proofErr w:type="spellStart"/>
            <w:r w:rsidRPr="00565BF8">
              <w:rPr>
                <w:rFonts w:ascii="Times New Roman" w:hAnsi="Times New Roman" w:cs="Times New Roman"/>
              </w:rPr>
              <w:t>acidification</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increased</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nitrogen</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deposition</w:t>
            </w:r>
            <w:proofErr w:type="spellEnd"/>
            <w:r w:rsidRPr="00565BF8">
              <w:rPr>
                <w:rFonts w:ascii="Times New Roman" w:hAnsi="Times New Roman" w:cs="Times New Roman"/>
              </w:rPr>
              <w:t>, etc.)</w:t>
            </w:r>
          </w:p>
        </w:tc>
        <w:tc>
          <w:tcPr>
            <w:tcW w:w="4680" w:type="dxa"/>
            <w:shd w:val="clear" w:color="auto" w:fill="auto"/>
            <w:tcMar>
              <w:top w:w="100" w:type="dxa"/>
              <w:left w:w="100" w:type="dxa"/>
              <w:bottom w:w="100" w:type="dxa"/>
              <w:right w:w="100" w:type="dxa"/>
            </w:tcMar>
          </w:tcPr>
          <w:p w:rsidR="00565BF8" w:rsidRPr="00565BF8" w:rsidRDefault="00565BF8" w:rsidP="00877B74">
            <w:pPr>
              <w:widowControl w:val="0"/>
              <w:pBdr>
                <w:top w:val="nil"/>
                <w:left w:val="nil"/>
                <w:bottom w:val="nil"/>
                <w:right w:val="nil"/>
                <w:between w:val="nil"/>
              </w:pBdr>
              <w:spacing w:after="120" w:line="240" w:lineRule="auto"/>
              <w:rPr>
                <w:rFonts w:ascii="Times New Roman" w:hAnsi="Times New Roman" w:cs="Times New Roman"/>
              </w:rPr>
            </w:pPr>
            <w:r w:rsidRPr="00565BF8">
              <w:rPr>
                <w:rFonts w:ascii="Times New Roman" w:hAnsi="Times New Roman" w:cs="Times New Roman"/>
              </w:rPr>
              <w:t>42</w:t>
            </w:r>
          </w:p>
        </w:tc>
      </w:tr>
    </w:tbl>
    <w:p w:rsidR="00565BF8" w:rsidRPr="00565BF8" w:rsidRDefault="00565BF8" w:rsidP="00565BF8">
      <w:pPr>
        <w:spacing w:after="120"/>
        <w:rPr>
          <w:rFonts w:ascii="Times New Roman" w:hAnsi="Times New Roman" w:cs="Times New Roman"/>
          <w:lang w:val="en-US"/>
        </w:rPr>
      </w:pPr>
    </w:p>
    <w:p w:rsidR="00565BF8" w:rsidRPr="00565BF8" w:rsidRDefault="00565BF8" w:rsidP="00565BF8">
      <w:pPr>
        <w:spacing w:after="120"/>
        <w:rPr>
          <w:rFonts w:ascii="Times New Roman" w:hAnsi="Times New Roman" w:cs="Times New Roman"/>
          <w:lang w:val="en-US"/>
        </w:rPr>
      </w:pPr>
      <w:r w:rsidRPr="00565BF8">
        <w:rPr>
          <w:rFonts w:ascii="Times New Roman" w:hAnsi="Times New Roman" w:cs="Times New Roman"/>
          <w:lang w:val="en-US"/>
        </w:rPr>
        <w:t xml:space="preserve">There was a tie between two challenges. The discussion that came afterwards pointed to the selection of challenge 3, as challenge 4 would be </w:t>
      </w:r>
      <w:proofErr w:type="gramStart"/>
      <w:r w:rsidRPr="00565BF8">
        <w:rPr>
          <w:rFonts w:ascii="Times New Roman" w:hAnsi="Times New Roman" w:cs="Times New Roman"/>
          <w:lang w:val="en-US"/>
        </w:rPr>
        <w:t>to a large extent</w:t>
      </w:r>
      <w:proofErr w:type="gramEnd"/>
      <w:r w:rsidRPr="00565BF8">
        <w:rPr>
          <w:rFonts w:ascii="Times New Roman" w:hAnsi="Times New Roman" w:cs="Times New Roman"/>
          <w:lang w:val="en-US"/>
        </w:rPr>
        <w:t xml:space="preserve"> covered by some of the themes covered in the management group.</w:t>
      </w:r>
    </w:p>
    <w:p w:rsidR="00565BF8" w:rsidRPr="00565BF8" w:rsidRDefault="00565BF8" w:rsidP="00565BF8">
      <w:pPr>
        <w:spacing w:after="120"/>
        <w:rPr>
          <w:rFonts w:ascii="Times New Roman" w:hAnsi="Times New Roman" w:cs="Times New Roman"/>
        </w:rPr>
      </w:pPr>
      <w:r w:rsidRPr="00565BF8">
        <w:rPr>
          <w:rFonts w:ascii="Times New Roman" w:hAnsi="Times New Roman" w:cs="Times New Roman"/>
        </w:rPr>
        <w:t>Social</w:t>
      </w:r>
    </w:p>
    <w:tbl>
      <w:tblPr>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4680"/>
      </w:tblGrid>
      <w:tr w:rsidR="00565BF8" w:rsidRPr="00565BF8" w:rsidTr="00877B74">
        <w:tc>
          <w:tcPr>
            <w:tcW w:w="4680" w:type="dxa"/>
            <w:shd w:val="clear" w:color="auto" w:fill="auto"/>
            <w:tcMar>
              <w:top w:w="100" w:type="dxa"/>
              <w:left w:w="100" w:type="dxa"/>
              <w:bottom w:w="100" w:type="dxa"/>
              <w:right w:w="100" w:type="dxa"/>
            </w:tcMar>
          </w:tcPr>
          <w:p w:rsidR="00565BF8" w:rsidRPr="00565BF8" w:rsidRDefault="00565BF8" w:rsidP="00877B74">
            <w:pPr>
              <w:widowControl w:val="0"/>
              <w:spacing w:after="120" w:line="240" w:lineRule="auto"/>
              <w:rPr>
                <w:rFonts w:ascii="Times New Roman" w:hAnsi="Times New Roman" w:cs="Times New Roman"/>
              </w:rPr>
            </w:pPr>
            <w:proofErr w:type="spellStart"/>
            <w:r w:rsidRPr="00565BF8">
              <w:rPr>
                <w:rFonts w:ascii="Times New Roman" w:hAnsi="Times New Roman" w:cs="Times New Roman"/>
              </w:rPr>
              <w:t>Challenge</w:t>
            </w:r>
            <w:proofErr w:type="spellEnd"/>
          </w:p>
        </w:tc>
        <w:tc>
          <w:tcPr>
            <w:tcW w:w="4680" w:type="dxa"/>
            <w:shd w:val="clear" w:color="auto" w:fill="auto"/>
            <w:tcMar>
              <w:top w:w="100" w:type="dxa"/>
              <w:left w:w="100" w:type="dxa"/>
              <w:bottom w:w="100" w:type="dxa"/>
              <w:right w:w="100" w:type="dxa"/>
            </w:tcMar>
          </w:tcPr>
          <w:p w:rsidR="00565BF8" w:rsidRPr="00565BF8" w:rsidRDefault="00565BF8" w:rsidP="00877B74">
            <w:pPr>
              <w:widowControl w:val="0"/>
              <w:spacing w:after="120" w:line="240" w:lineRule="auto"/>
              <w:rPr>
                <w:rFonts w:ascii="Times New Roman" w:hAnsi="Times New Roman" w:cs="Times New Roman"/>
              </w:rPr>
            </w:pPr>
            <w:r w:rsidRPr="00565BF8">
              <w:rPr>
                <w:rFonts w:ascii="Times New Roman" w:hAnsi="Times New Roman" w:cs="Times New Roman"/>
              </w:rPr>
              <w:t>%</w:t>
            </w:r>
          </w:p>
        </w:tc>
      </w:tr>
      <w:tr w:rsidR="00565BF8" w:rsidRPr="00565BF8" w:rsidTr="00877B74">
        <w:tc>
          <w:tcPr>
            <w:tcW w:w="4680" w:type="dxa"/>
            <w:shd w:val="clear" w:color="auto" w:fill="93C47D"/>
            <w:tcMar>
              <w:top w:w="100" w:type="dxa"/>
              <w:left w:w="100" w:type="dxa"/>
              <w:bottom w:w="100" w:type="dxa"/>
              <w:right w:w="100" w:type="dxa"/>
            </w:tcMar>
          </w:tcPr>
          <w:p w:rsidR="00565BF8" w:rsidRPr="00565BF8" w:rsidRDefault="00565BF8" w:rsidP="00580BD5">
            <w:pPr>
              <w:widowControl w:val="0"/>
              <w:numPr>
                <w:ilvl w:val="0"/>
                <w:numId w:val="26"/>
              </w:numPr>
              <w:spacing w:after="120" w:line="240" w:lineRule="auto"/>
              <w:rPr>
                <w:rFonts w:ascii="Times New Roman" w:hAnsi="Times New Roman" w:cs="Times New Roman"/>
              </w:rPr>
            </w:pPr>
            <w:proofErr w:type="spellStart"/>
            <w:r w:rsidRPr="00565BF8">
              <w:rPr>
                <w:rFonts w:ascii="Times New Roman" w:hAnsi="Times New Roman" w:cs="Times New Roman"/>
              </w:rPr>
              <w:t>Conflicts</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between</w:t>
            </w:r>
            <w:proofErr w:type="spellEnd"/>
            <w:r w:rsidRPr="00565BF8">
              <w:rPr>
                <w:rFonts w:ascii="Times New Roman" w:hAnsi="Times New Roman" w:cs="Times New Roman"/>
              </w:rPr>
              <w:t xml:space="preserve"> FES </w:t>
            </w:r>
            <w:proofErr w:type="spellStart"/>
            <w:r w:rsidRPr="00565BF8">
              <w:rPr>
                <w:rFonts w:ascii="Times New Roman" w:hAnsi="Times New Roman" w:cs="Times New Roman"/>
              </w:rPr>
              <w:t>providers</w:t>
            </w:r>
            <w:proofErr w:type="spellEnd"/>
            <w:r w:rsidRPr="00565BF8">
              <w:rPr>
                <w:rFonts w:ascii="Times New Roman" w:hAnsi="Times New Roman" w:cs="Times New Roman"/>
              </w:rPr>
              <w:t xml:space="preserve"> and FES </w:t>
            </w:r>
            <w:proofErr w:type="spellStart"/>
            <w:r w:rsidRPr="00565BF8">
              <w:rPr>
                <w:rFonts w:ascii="Times New Roman" w:hAnsi="Times New Roman" w:cs="Times New Roman"/>
              </w:rPr>
              <w:t>beneficiaries</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power</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asymmetries</w:t>
            </w:r>
            <w:proofErr w:type="spellEnd"/>
            <w:r w:rsidRPr="00565BF8">
              <w:rPr>
                <w:rFonts w:ascii="Times New Roman" w:hAnsi="Times New Roman" w:cs="Times New Roman"/>
              </w:rPr>
              <w:t xml:space="preserve">) - </w:t>
            </w:r>
            <w:proofErr w:type="spellStart"/>
            <w:r w:rsidRPr="00565BF8">
              <w:rPr>
                <w:rFonts w:ascii="Times New Roman" w:hAnsi="Times New Roman" w:cs="Times New Roman"/>
              </w:rPr>
              <w:t>Unclear</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relationship</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between</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property</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rights</w:t>
            </w:r>
            <w:proofErr w:type="spellEnd"/>
            <w:r w:rsidRPr="00565BF8">
              <w:rPr>
                <w:rFonts w:ascii="Times New Roman" w:hAnsi="Times New Roman" w:cs="Times New Roman"/>
              </w:rPr>
              <w:t xml:space="preserve"> and FES as </w:t>
            </w:r>
            <w:proofErr w:type="spellStart"/>
            <w:r w:rsidRPr="00565BF8">
              <w:rPr>
                <w:rFonts w:ascii="Times New Roman" w:hAnsi="Times New Roman" w:cs="Times New Roman"/>
              </w:rPr>
              <w:t>common</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goods</w:t>
            </w:r>
            <w:proofErr w:type="spellEnd"/>
            <w:r w:rsidRPr="00565BF8">
              <w:rPr>
                <w:rFonts w:ascii="Times New Roman" w:hAnsi="Times New Roman" w:cs="Times New Roman"/>
              </w:rPr>
              <w:t xml:space="preserve"> </w:t>
            </w:r>
          </w:p>
        </w:tc>
        <w:tc>
          <w:tcPr>
            <w:tcW w:w="4680" w:type="dxa"/>
            <w:shd w:val="clear" w:color="auto" w:fill="93C47D"/>
            <w:tcMar>
              <w:top w:w="100" w:type="dxa"/>
              <w:left w:w="100" w:type="dxa"/>
              <w:bottom w:w="100" w:type="dxa"/>
              <w:right w:w="100" w:type="dxa"/>
            </w:tcMar>
          </w:tcPr>
          <w:p w:rsidR="00565BF8" w:rsidRPr="00565BF8" w:rsidRDefault="00565BF8" w:rsidP="00877B74">
            <w:pPr>
              <w:widowControl w:val="0"/>
              <w:spacing w:after="120" w:line="240" w:lineRule="auto"/>
              <w:rPr>
                <w:rFonts w:ascii="Times New Roman" w:hAnsi="Times New Roman" w:cs="Times New Roman"/>
              </w:rPr>
            </w:pPr>
            <w:r w:rsidRPr="00565BF8">
              <w:rPr>
                <w:rFonts w:ascii="Times New Roman" w:hAnsi="Times New Roman" w:cs="Times New Roman"/>
              </w:rPr>
              <w:t>89</w:t>
            </w:r>
          </w:p>
        </w:tc>
      </w:tr>
      <w:tr w:rsidR="00565BF8" w:rsidRPr="00565BF8" w:rsidTr="00877B74">
        <w:tc>
          <w:tcPr>
            <w:tcW w:w="4680" w:type="dxa"/>
            <w:shd w:val="clear" w:color="auto" w:fill="93C47D"/>
            <w:tcMar>
              <w:top w:w="100" w:type="dxa"/>
              <w:left w:w="100" w:type="dxa"/>
              <w:bottom w:w="100" w:type="dxa"/>
              <w:right w:w="100" w:type="dxa"/>
            </w:tcMar>
          </w:tcPr>
          <w:p w:rsidR="00565BF8" w:rsidRPr="00565BF8" w:rsidRDefault="00565BF8" w:rsidP="00580BD5">
            <w:pPr>
              <w:widowControl w:val="0"/>
              <w:numPr>
                <w:ilvl w:val="0"/>
                <w:numId w:val="26"/>
              </w:numPr>
              <w:spacing w:after="120" w:line="240" w:lineRule="auto"/>
              <w:rPr>
                <w:rFonts w:ascii="Times New Roman" w:hAnsi="Times New Roman" w:cs="Times New Roman"/>
              </w:rPr>
            </w:pPr>
            <w:proofErr w:type="spellStart"/>
            <w:r w:rsidRPr="00565BF8">
              <w:rPr>
                <w:rFonts w:ascii="Times New Roman" w:hAnsi="Times New Roman" w:cs="Times New Roman"/>
              </w:rPr>
              <w:t>Changing</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connection</w:t>
            </w:r>
            <w:proofErr w:type="spellEnd"/>
            <w:r w:rsidRPr="00565BF8">
              <w:rPr>
                <w:rFonts w:ascii="Times New Roman" w:hAnsi="Times New Roman" w:cs="Times New Roman"/>
              </w:rPr>
              <w:t xml:space="preserve"> and </w:t>
            </w:r>
            <w:proofErr w:type="spellStart"/>
            <w:r w:rsidRPr="00565BF8">
              <w:rPr>
                <w:rFonts w:ascii="Times New Roman" w:hAnsi="Times New Roman" w:cs="Times New Roman"/>
              </w:rPr>
              <w:t>diverging</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perceptions</w:t>
            </w:r>
            <w:proofErr w:type="spellEnd"/>
            <w:r w:rsidRPr="00565BF8">
              <w:rPr>
                <w:rFonts w:ascii="Times New Roman" w:hAnsi="Times New Roman" w:cs="Times New Roman"/>
              </w:rPr>
              <w:t xml:space="preserve"> and </w:t>
            </w:r>
            <w:proofErr w:type="spellStart"/>
            <w:r w:rsidRPr="00565BF8">
              <w:rPr>
                <w:rFonts w:ascii="Times New Roman" w:hAnsi="Times New Roman" w:cs="Times New Roman"/>
              </w:rPr>
              <w:t>values</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on</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forest</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from</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society</w:t>
            </w:r>
            <w:proofErr w:type="spellEnd"/>
          </w:p>
        </w:tc>
        <w:tc>
          <w:tcPr>
            <w:tcW w:w="4680" w:type="dxa"/>
            <w:shd w:val="clear" w:color="auto" w:fill="93C47D"/>
            <w:tcMar>
              <w:top w:w="100" w:type="dxa"/>
              <w:left w:w="100" w:type="dxa"/>
              <w:bottom w:w="100" w:type="dxa"/>
              <w:right w:w="100" w:type="dxa"/>
            </w:tcMar>
          </w:tcPr>
          <w:p w:rsidR="00565BF8" w:rsidRPr="00565BF8" w:rsidRDefault="00565BF8" w:rsidP="00877B74">
            <w:pPr>
              <w:widowControl w:val="0"/>
              <w:spacing w:after="120" w:line="240" w:lineRule="auto"/>
              <w:rPr>
                <w:rFonts w:ascii="Times New Roman" w:hAnsi="Times New Roman" w:cs="Times New Roman"/>
              </w:rPr>
            </w:pPr>
            <w:r w:rsidRPr="00565BF8">
              <w:rPr>
                <w:rFonts w:ascii="Times New Roman" w:hAnsi="Times New Roman" w:cs="Times New Roman"/>
              </w:rPr>
              <w:t>83</w:t>
            </w:r>
          </w:p>
        </w:tc>
      </w:tr>
      <w:tr w:rsidR="00565BF8" w:rsidRPr="00565BF8" w:rsidTr="00877B74">
        <w:tc>
          <w:tcPr>
            <w:tcW w:w="4680" w:type="dxa"/>
            <w:shd w:val="clear" w:color="auto" w:fill="93C47D"/>
            <w:tcMar>
              <w:top w:w="100" w:type="dxa"/>
              <w:left w:w="100" w:type="dxa"/>
              <w:bottom w:w="100" w:type="dxa"/>
              <w:right w:w="100" w:type="dxa"/>
            </w:tcMar>
          </w:tcPr>
          <w:p w:rsidR="00565BF8" w:rsidRPr="00565BF8" w:rsidRDefault="00565BF8" w:rsidP="00580BD5">
            <w:pPr>
              <w:widowControl w:val="0"/>
              <w:numPr>
                <w:ilvl w:val="0"/>
                <w:numId w:val="26"/>
              </w:numPr>
              <w:spacing w:after="120" w:line="240" w:lineRule="auto"/>
              <w:rPr>
                <w:rFonts w:ascii="Times New Roman" w:hAnsi="Times New Roman" w:cs="Times New Roman"/>
              </w:rPr>
            </w:pPr>
            <w:r w:rsidRPr="00565BF8">
              <w:rPr>
                <w:rFonts w:ascii="Times New Roman" w:hAnsi="Times New Roman" w:cs="Times New Roman"/>
              </w:rPr>
              <w:t>Rural-</w:t>
            </w:r>
            <w:proofErr w:type="spellStart"/>
            <w:r w:rsidRPr="00565BF8">
              <w:rPr>
                <w:rFonts w:ascii="Times New Roman" w:hAnsi="Times New Roman" w:cs="Times New Roman"/>
              </w:rPr>
              <w:t>urban</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migration</w:t>
            </w:r>
            <w:proofErr w:type="spellEnd"/>
            <w:r w:rsidRPr="00565BF8">
              <w:rPr>
                <w:rFonts w:ascii="Times New Roman" w:hAnsi="Times New Roman" w:cs="Times New Roman"/>
              </w:rPr>
              <w:t xml:space="preserve"> and </w:t>
            </w:r>
            <w:proofErr w:type="spellStart"/>
            <w:r w:rsidRPr="00565BF8">
              <w:rPr>
                <w:rFonts w:ascii="Times New Roman" w:hAnsi="Times New Roman" w:cs="Times New Roman"/>
              </w:rPr>
              <w:t>impacts</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on</w:t>
            </w:r>
            <w:proofErr w:type="spellEnd"/>
            <w:r w:rsidRPr="00565BF8">
              <w:rPr>
                <w:rFonts w:ascii="Times New Roman" w:hAnsi="Times New Roman" w:cs="Times New Roman"/>
              </w:rPr>
              <w:t xml:space="preserve"> social capital/</w:t>
            </w:r>
            <w:proofErr w:type="spellStart"/>
            <w:r w:rsidRPr="00565BF8">
              <w:rPr>
                <w:rFonts w:ascii="Times New Roman" w:hAnsi="Times New Roman" w:cs="Times New Roman"/>
              </w:rPr>
              <w:t>networks</w:t>
            </w:r>
            <w:proofErr w:type="spellEnd"/>
            <w:r w:rsidRPr="00565BF8">
              <w:rPr>
                <w:rFonts w:ascii="Times New Roman" w:hAnsi="Times New Roman" w:cs="Times New Roman"/>
              </w:rPr>
              <w:t>/</w:t>
            </w:r>
            <w:proofErr w:type="spellStart"/>
            <w:r w:rsidRPr="00565BF8">
              <w:rPr>
                <w:rFonts w:ascii="Times New Roman" w:hAnsi="Times New Roman" w:cs="Times New Roman"/>
              </w:rPr>
              <w:t>traditions</w:t>
            </w:r>
            <w:proofErr w:type="spellEnd"/>
            <w:r w:rsidRPr="00565BF8">
              <w:rPr>
                <w:rFonts w:ascii="Times New Roman" w:hAnsi="Times New Roman" w:cs="Times New Roman"/>
              </w:rPr>
              <w:t xml:space="preserve"> in rural areas - </w:t>
            </w:r>
            <w:proofErr w:type="spellStart"/>
            <w:r w:rsidRPr="00565BF8">
              <w:rPr>
                <w:rFonts w:ascii="Times New Roman" w:hAnsi="Times New Roman" w:cs="Times New Roman"/>
              </w:rPr>
              <w:t>Including</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lack</w:t>
            </w:r>
            <w:proofErr w:type="spellEnd"/>
            <w:r w:rsidRPr="00565BF8">
              <w:rPr>
                <w:rFonts w:ascii="Times New Roman" w:hAnsi="Times New Roman" w:cs="Times New Roman"/>
              </w:rPr>
              <w:t xml:space="preserve"> of </w:t>
            </w:r>
            <w:proofErr w:type="spellStart"/>
            <w:r w:rsidRPr="00565BF8">
              <w:rPr>
                <w:rFonts w:ascii="Times New Roman" w:hAnsi="Times New Roman" w:cs="Times New Roman"/>
              </w:rPr>
              <w:t>generational</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turnover</w:t>
            </w:r>
            <w:proofErr w:type="spellEnd"/>
            <w:r w:rsidRPr="00565BF8">
              <w:rPr>
                <w:rFonts w:ascii="Times New Roman" w:hAnsi="Times New Roman" w:cs="Times New Roman"/>
              </w:rPr>
              <w:t xml:space="preserve"> in the </w:t>
            </w:r>
            <w:proofErr w:type="spellStart"/>
            <w:r w:rsidRPr="00565BF8">
              <w:rPr>
                <w:rFonts w:ascii="Times New Roman" w:hAnsi="Times New Roman" w:cs="Times New Roman"/>
              </w:rPr>
              <w:t>forest</w:t>
            </w:r>
            <w:proofErr w:type="spellEnd"/>
            <w:r w:rsidRPr="00565BF8">
              <w:rPr>
                <w:rFonts w:ascii="Times New Roman" w:hAnsi="Times New Roman" w:cs="Times New Roman"/>
              </w:rPr>
              <w:t xml:space="preserve"> sector and (</w:t>
            </w:r>
            <w:proofErr w:type="spellStart"/>
            <w:r w:rsidRPr="00565BF8">
              <w:rPr>
                <w:rFonts w:ascii="Times New Roman" w:hAnsi="Times New Roman" w:cs="Times New Roman"/>
              </w:rPr>
              <w:t>or</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leading</w:t>
            </w:r>
            <w:proofErr w:type="spellEnd"/>
            <w:r w:rsidRPr="00565BF8">
              <w:rPr>
                <w:rFonts w:ascii="Times New Roman" w:hAnsi="Times New Roman" w:cs="Times New Roman"/>
              </w:rPr>
              <w:t xml:space="preserve"> to) </w:t>
            </w:r>
            <w:proofErr w:type="spellStart"/>
            <w:r w:rsidRPr="00565BF8">
              <w:rPr>
                <w:rFonts w:ascii="Times New Roman" w:hAnsi="Times New Roman" w:cs="Times New Roman"/>
              </w:rPr>
              <w:t>shifts</w:t>
            </w:r>
            <w:proofErr w:type="spellEnd"/>
            <w:r w:rsidRPr="00565BF8">
              <w:rPr>
                <w:rFonts w:ascii="Times New Roman" w:hAnsi="Times New Roman" w:cs="Times New Roman"/>
              </w:rPr>
              <w:t>/</w:t>
            </w:r>
            <w:proofErr w:type="spellStart"/>
            <w:r w:rsidRPr="00565BF8">
              <w:rPr>
                <w:rFonts w:ascii="Times New Roman" w:hAnsi="Times New Roman" w:cs="Times New Roman"/>
              </w:rPr>
              <w:t>abandonment</w:t>
            </w:r>
            <w:proofErr w:type="spellEnd"/>
            <w:r w:rsidRPr="00565BF8">
              <w:rPr>
                <w:rFonts w:ascii="Times New Roman" w:hAnsi="Times New Roman" w:cs="Times New Roman"/>
              </w:rPr>
              <w:t xml:space="preserve"> of </w:t>
            </w:r>
            <w:proofErr w:type="spellStart"/>
            <w:r w:rsidRPr="00565BF8">
              <w:rPr>
                <w:rFonts w:ascii="Times New Roman" w:hAnsi="Times New Roman" w:cs="Times New Roman"/>
              </w:rPr>
              <w:t>forest</w:t>
            </w:r>
            <w:proofErr w:type="spellEnd"/>
            <w:r w:rsidRPr="00565BF8">
              <w:rPr>
                <w:rFonts w:ascii="Times New Roman" w:hAnsi="Times New Roman" w:cs="Times New Roman"/>
              </w:rPr>
              <w:t xml:space="preserve"> management</w:t>
            </w:r>
          </w:p>
        </w:tc>
        <w:tc>
          <w:tcPr>
            <w:tcW w:w="4680" w:type="dxa"/>
            <w:shd w:val="clear" w:color="auto" w:fill="93C47D"/>
            <w:tcMar>
              <w:top w:w="100" w:type="dxa"/>
              <w:left w:w="100" w:type="dxa"/>
              <w:bottom w:w="100" w:type="dxa"/>
              <w:right w:w="100" w:type="dxa"/>
            </w:tcMar>
          </w:tcPr>
          <w:p w:rsidR="00565BF8" w:rsidRPr="00565BF8" w:rsidRDefault="00565BF8" w:rsidP="00877B74">
            <w:pPr>
              <w:widowControl w:val="0"/>
              <w:spacing w:after="120" w:line="240" w:lineRule="auto"/>
              <w:rPr>
                <w:rFonts w:ascii="Times New Roman" w:hAnsi="Times New Roman" w:cs="Times New Roman"/>
              </w:rPr>
            </w:pPr>
            <w:r w:rsidRPr="00565BF8">
              <w:rPr>
                <w:rFonts w:ascii="Times New Roman" w:hAnsi="Times New Roman" w:cs="Times New Roman"/>
              </w:rPr>
              <w:t>67</w:t>
            </w:r>
          </w:p>
        </w:tc>
      </w:tr>
      <w:tr w:rsidR="00565BF8" w:rsidRPr="00565BF8" w:rsidTr="00877B74">
        <w:tc>
          <w:tcPr>
            <w:tcW w:w="4680" w:type="dxa"/>
            <w:shd w:val="clear" w:color="auto" w:fill="auto"/>
            <w:tcMar>
              <w:top w:w="100" w:type="dxa"/>
              <w:left w:w="100" w:type="dxa"/>
              <w:bottom w:w="100" w:type="dxa"/>
              <w:right w:w="100" w:type="dxa"/>
            </w:tcMar>
          </w:tcPr>
          <w:p w:rsidR="00565BF8" w:rsidRPr="00565BF8" w:rsidRDefault="00565BF8" w:rsidP="00580BD5">
            <w:pPr>
              <w:widowControl w:val="0"/>
              <w:numPr>
                <w:ilvl w:val="0"/>
                <w:numId w:val="26"/>
              </w:numPr>
              <w:spacing w:after="120" w:line="240" w:lineRule="auto"/>
              <w:rPr>
                <w:rFonts w:ascii="Times New Roman" w:hAnsi="Times New Roman" w:cs="Times New Roman"/>
              </w:rPr>
            </w:pPr>
            <w:proofErr w:type="spellStart"/>
            <w:r w:rsidRPr="00565BF8">
              <w:rPr>
                <w:rFonts w:ascii="Times New Roman" w:hAnsi="Times New Roman" w:cs="Times New Roman"/>
              </w:rPr>
              <w:t>Fragmented</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knowledge</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on</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managing</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multiple</w:t>
            </w:r>
            <w:proofErr w:type="spellEnd"/>
            <w:r w:rsidRPr="00565BF8">
              <w:rPr>
                <w:rFonts w:ascii="Times New Roman" w:hAnsi="Times New Roman" w:cs="Times New Roman"/>
              </w:rPr>
              <w:t xml:space="preserve"> FES (</w:t>
            </w:r>
            <w:proofErr w:type="spellStart"/>
            <w:r w:rsidRPr="00565BF8">
              <w:rPr>
                <w:rFonts w:ascii="Times New Roman" w:hAnsi="Times New Roman" w:cs="Times New Roman"/>
              </w:rPr>
              <w:t>traditional</w:t>
            </w:r>
            <w:proofErr w:type="spellEnd"/>
            <w:r w:rsidRPr="00565BF8">
              <w:rPr>
                <w:rFonts w:ascii="Times New Roman" w:hAnsi="Times New Roman" w:cs="Times New Roman"/>
              </w:rPr>
              <w:t xml:space="preserve"> vs. </w:t>
            </w:r>
            <w:proofErr w:type="spellStart"/>
            <w:r w:rsidRPr="00565BF8">
              <w:rPr>
                <w:rFonts w:ascii="Times New Roman" w:hAnsi="Times New Roman" w:cs="Times New Roman"/>
              </w:rPr>
              <w:t>innovative</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approaches</w:t>
            </w:r>
            <w:proofErr w:type="spellEnd"/>
            <w:r w:rsidRPr="00565BF8">
              <w:rPr>
                <w:rFonts w:ascii="Times New Roman" w:hAnsi="Times New Roman" w:cs="Times New Roman"/>
              </w:rPr>
              <w:t>)</w:t>
            </w:r>
          </w:p>
        </w:tc>
        <w:tc>
          <w:tcPr>
            <w:tcW w:w="4680" w:type="dxa"/>
            <w:shd w:val="clear" w:color="auto" w:fill="auto"/>
            <w:tcMar>
              <w:top w:w="100" w:type="dxa"/>
              <w:left w:w="100" w:type="dxa"/>
              <w:bottom w:w="100" w:type="dxa"/>
              <w:right w:w="100" w:type="dxa"/>
            </w:tcMar>
          </w:tcPr>
          <w:p w:rsidR="00565BF8" w:rsidRPr="00565BF8" w:rsidRDefault="00565BF8" w:rsidP="00877B74">
            <w:pPr>
              <w:widowControl w:val="0"/>
              <w:spacing w:after="120" w:line="240" w:lineRule="auto"/>
              <w:rPr>
                <w:rFonts w:ascii="Times New Roman" w:hAnsi="Times New Roman" w:cs="Times New Roman"/>
              </w:rPr>
            </w:pPr>
            <w:r w:rsidRPr="00565BF8">
              <w:rPr>
                <w:rFonts w:ascii="Times New Roman" w:hAnsi="Times New Roman" w:cs="Times New Roman"/>
              </w:rPr>
              <w:t>62</w:t>
            </w:r>
          </w:p>
        </w:tc>
      </w:tr>
    </w:tbl>
    <w:p w:rsidR="00565BF8" w:rsidRPr="00565BF8" w:rsidRDefault="00565BF8" w:rsidP="00565BF8">
      <w:pPr>
        <w:spacing w:after="120"/>
        <w:rPr>
          <w:rFonts w:ascii="Times New Roman" w:hAnsi="Times New Roman" w:cs="Times New Roman"/>
          <w:lang w:val="en-US"/>
        </w:rPr>
      </w:pPr>
      <w:r w:rsidRPr="00565BF8">
        <w:rPr>
          <w:rFonts w:ascii="Times New Roman" w:hAnsi="Times New Roman" w:cs="Times New Roman"/>
          <w:lang w:val="en-US"/>
        </w:rPr>
        <w:t xml:space="preserve"> </w:t>
      </w:r>
    </w:p>
    <w:p w:rsidR="00565BF8" w:rsidRPr="00565BF8" w:rsidRDefault="00565BF8" w:rsidP="00565BF8">
      <w:pPr>
        <w:spacing w:after="120"/>
        <w:rPr>
          <w:rFonts w:ascii="Times New Roman" w:hAnsi="Times New Roman" w:cs="Times New Roman"/>
        </w:rPr>
      </w:pPr>
      <w:r w:rsidRPr="00565BF8">
        <w:rPr>
          <w:rFonts w:ascii="Times New Roman" w:hAnsi="Times New Roman" w:cs="Times New Roman"/>
        </w:rPr>
        <w:t>Economic</w:t>
      </w:r>
    </w:p>
    <w:tbl>
      <w:tblPr>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4680"/>
      </w:tblGrid>
      <w:tr w:rsidR="00565BF8" w:rsidRPr="00565BF8" w:rsidTr="00877B74">
        <w:tc>
          <w:tcPr>
            <w:tcW w:w="4680" w:type="dxa"/>
            <w:shd w:val="clear" w:color="auto" w:fill="auto"/>
            <w:tcMar>
              <w:top w:w="100" w:type="dxa"/>
              <w:left w:w="100" w:type="dxa"/>
              <w:bottom w:w="100" w:type="dxa"/>
              <w:right w:w="100" w:type="dxa"/>
            </w:tcMar>
          </w:tcPr>
          <w:p w:rsidR="00565BF8" w:rsidRPr="00565BF8" w:rsidRDefault="00565BF8" w:rsidP="00877B74">
            <w:pPr>
              <w:widowControl w:val="0"/>
              <w:spacing w:after="120" w:line="240" w:lineRule="auto"/>
              <w:rPr>
                <w:rFonts w:ascii="Times New Roman" w:hAnsi="Times New Roman" w:cs="Times New Roman"/>
              </w:rPr>
            </w:pPr>
            <w:proofErr w:type="spellStart"/>
            <w:r w:rsidRPr="00565BF8">
              <w:rPr>
                <w:rFonts w:ascii="Times New Roman" w:hAnsi="Times New Roman" w:cs="Times New Roman"/>
              </w:rPr>
              <w:t>Challenge</w:t>
            </w:r>
            <w:proofErr w:type="spellEnd"/>
          </w:p>
        </w:tc>
        <w:tc>
          <w:tcPr>
            <w:tcW w:w="4680" w:type="dxa"/>
            <w:shd w:val="clear" w:color="auto" w:fill="auto"/>
            <w:tcMar>
              <w:top w:w="100" w:type="dxa"/>
              <w:left w:w="100" w:type="dxa"/>
              <w:bottom w:w="100" w:type="dxa"/>
              <w:right w:w="100" w:type="dxa"/>
            </w:tcMar>
          </w:tcPr>
          <w:p w:rsidR="00565BF8" w:rsidRPr="00565BF8" w:rsidRDefault="00565BF8" w:rsidP="00877B74">
            <w:pPr>
              <w:widowControl w:val="0"/>
              <w:spacing w:after="120" w:line="240" w:lineRule="auto"/>
              <w:rPr>
                <w:rFonts w:ascii="Times New Roman" w:hAnsi="Times New Roman" w:cs="Times New Roman"/>
              </w:rPr>
            </w:pPr>
            <w:r w:rsidRPr="00565BF8">
              <w:rPr>
                <w:rFonts w:ascii="Times New Roman" w:hAnsi="Times New Roman" w:cs="Times New Roman"/>
              </w:rPr>
              <w:t>%</w:t>
            </w:r>
          </w:p>
        </w:tc>
      </w:tr>
      <w:tr w:rsidR="00565BF8" w:rsidRPr="00565BF8" w:rsidTr="00877B74">
        <w:tc>
          <w:tcPr>
            <w:tcW w:w="4680" w:type="dxa"/>
            <w:shd w:val="clear" w:color="auto" w:fill="93C47D"/>
            <w:tcMar>
              <w:top w:w="100" w:type="dxa"/>
              <w:left w:w="100" w:type="dxa"/>
              <w:bottom w:w="100" w:type="dxa"/>
              <w:right w:w="100" w:type="dxa"/>
            </w:tcMar>
          </w:tcPr>
          <w:p w:rsidR="00565BF8" w:rsidRPr="00565BF8" w:rsidRDefault="00565BF8" w:rsidP="00580BD5">
            <w:pPr>
              <w:widowControl w:val="0"/>
              <w:numPr>
                <w:ilvl w:val="0"/>
                <w:numId w:val="27"/>
              </w:numPr>
              <w:spacing w:after="120" w:line="240" w:lineRule="auto"/>
              <w:rPr>
                <w:rFonts w:ascii="Times New Roman" w:hAnsi="Times New Roman" w:cs="Times New Roman"/>
              </w:rPr>
            </w:pPr>
            <w:proofErr w:type="spellStart"/>
            <w:r w:rsidRPr="00565BF8">
              <w:rPr>
                <w:rFonts w:ascii="Times New Roman" w:hAnsi="Times New Roman" w:cs="Times New Roman"/>
              </w:rPr>
              <w:t>Lack</w:t>
            </w:r>
            <w:proofErr w:type="spellEnd"/>
            <w:r w:rsidRPr="00565BF8">
              <w:rPr>
                <w:rFonts w:ascii="Times New Roman" w:hAnsi="Times New Roman" w:cs="Times New Roman"/>
              </w:rPr>
              <w:t xml:space="preserve"> of </w:t>
            </w:r>
            <w:proofErr w:type="spellStart"/>
            <w:r w:rsidRPr="00565BF8">
              <w:rPr>
                <w:rFonts w:ascii="Times New Roman" w:hAnsi="Times New Roman" w:cs="Times New Roman"/>
              </w:rPr>
              <w:t>economic</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instruments</w:t>
            </w:r>
            <w:proofErr w:type="spellEnd"/>
            <w:r w:rsidRPr="00565BF8">
              <w:rPr>
                <w:rFonts w:ascii="Times New Roman" w:hAnsi="Times New Roman" w:cs="Times New Roman"/>
              </w:rPr>
              <w:t xml:space="preserve"> and </w:t>
            </w:r>
            <w:proofErr w:type="spellStart"/>
            <w:r w:rsidRPr="00565BF8">
              <w:rPr>
                <w:rFonts w:ascii="Times New Roman" w:hAnsi="Times New Roman" w:cs="Times New Roman"/>
              </w:rPr>
              <w:t>business</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models</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for</w:t>
            </w:r>
            <w:proofErr w:type="spellEnd"/>
            <w:r w:rsidRPr="00565BF8">
              <w:rPr>
                <w:rFonts w:ascii="Times New Roman" w:hAnsi="Times New Roman" w:cs="Times New Roman"/>
              </w:rPr>
              <w:t xml:space="preserve"> the </w:t>
            </w:r>
            <w:proofErr w:type="spellStart"/>
            <w:r w:rsidRPr="00565BF8">
              <w:rPr>
                <w:rFonts w:ascii="Times New Roman" w:hAnsi="Times New Roman" w:cs="Times New Roman"/>
              </w:rPr>
              <w:t>recognition</w:t>
            </w:r>
            <w:proofErr w:type="spellEnd"/>
            <w:r w:rsidRPr="00565BF8">
              <w:rPr>
                <w:rFonts w:ascii="Times New Roman" w:hAnsi="Times New Roman" w:cs="Times New Roman"/>
              </w:rPr>
              <w:t xml:space="preserve"> and </w:t>
            </w:r>
            <w:proofErr w:type="spellStart"/>
            <w:r w:rsidRPr="00565BF8">
              <w:rPr>
                <w:rFonts w:ascii="Times New Roman" w:hAnsi="Times New Roman" w:cs="Times New Roman"/>
              </w:rPr>
              <w:t>promotion</w:t>
            </w:r>
            <w:proofErr w:type="spellEnd"/>
            <w:r w:rsidRPr="00565BF8">
              <w:rPr>
                <w:rFonts w:ascii="Times New Roman" w:hAnsi="Times New Roman" w:cs="Times New Roman"/>
              </w:rPr>
              <w:t xml:space="preserve"> of </w:t>
            </w:r>
            <w:proofErr w:type="spellStart"/>
            <w:r w:rsidRPr="00565BF8">
              <w:rPr>
                <w:rFonts w:ascii="Times New Roman" w:hAnsi="Times New Roman" w:cs="Times New Roman"/>
              </w:rPr>
              <w:t>regulating</w:t>
            </w:r>
            <w:proofErr w:type="spellEnd"/>
            <w:r w:rsidRPr="00565BF8">
              <w:rPr>
                <w:rFonts w:ascii="Times New Roman" w:hAnsi="Times New Roman" w:cs="Times New Roman"/>
              </w:rPr>
              <w:t xml:space="preserve"> and cultural FES as </w:t>
            </w:r>
            <w:proofErr w:type="spellStart"/>
            <w:r w:rsidRPr="00565BF8">
              <w:rPr>
                <w:rFonts w:ascii="Times New Roman" w:hAnsi="Times New Roman" w:cs="Times New Roman"/>
              </w:rPr>
              <w:t>well</w:t>
            </w:r>
            <w:proofErr w:type="spellEnd"/>
            <w:r w:rsidRPr="00565BF8">
              <w:rPr>
                <w:rFonts w:ascii="Times New Roman" w:hAnsi="Times New Roman" w:cs="Times New Roman"/>
              </w:rPr>
              <w:t xml:space="preserve"> as non-</w:t>
            </w:r>
            <w:proofErr w:type="spellStart"/>
            <w:r w:rsidRPr="00565BF8">
              <w:rPr>
                <w:rFonts w:ascii="Times New Roman" w:hAnsi="Times New Roman" w:cs="Times New Roman"/>
              </w:rPr>
              <w:t>wood</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forest</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products</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particularly</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those</w:t>
            </w:r>
            <w:proofErr w:type="spellEnd"/>
            <w:r w:rsidRPr="00565BF8">
              <w:rPr>
                <w:rFonts w:ascii="Times New Roman" w:hAnsi="Times New Roman" w:cs="Times New Roman"/>
              </w:rPr>
              <w:t xml:space="preserve"> of public </w:t>
            </w:r>
            <w:proofErr w:type="spellStart"/>
            <w:r w:rsidRPr="00565BF8">
              <w:rPr>
                <w:rFonts w:ascii="Times New Roman" w:hAnsi="Times New Roman" w:cs="Times New Roman"/>
              </w:rPr>
              <w:t>good</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character</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provided</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by</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forests</w:t>
            </w:r>
            <w:proofErr w:type="spellEnd"/>
            <w:r w:rsidRPr="00565BF8">
              <w:rPr>
                <w:rFonts w:ascii="Times New Roman" w:hAnsi="Times New Roman" w:cs="Times New Roman"/>
              </w:rPr>
              <w:t xml:space="preserve"> in </w:t>
            </w:r>
            <w:proofErr w:type="spellStart"/>
            <w:r w:rsidRPr="00565BF8">
              <w:rPr>
                <w:rFonts w:ascii="Times New Roman" w:hAnsi="Times New Roman" w:cs="Times New Roman"/>
              </w:rPr>
              <w:t>Europe</w:t>
            </w:r>
            <w:proofErr w:type="spellEnd"/>
          </w:p>
        </w:tc>
        <w:tc>
          <w:tcPr>
            <w:tcW w:w="4680" w:type="dxa"/>
            <w:shd w:val="clear" w:color="auto" w:fill="93C47D"/>
            <w:tcMar>
              <w:top w:w="100" w:type="dxa"/>
              <w:left w:w="100" w:type="dxa"/>
              <w:bottom w:w="100" w:type="dxa"/>
              <w:right w:w="100" w:type="dxa"/>
            </w:tcMar>
          </w:tcPr>
          <w:p w:rsidR="00565BF8" w:rsidRPr="00565BF8" w:rsidRDefault="00565BF8" w:rsidP="00877B74">
            <w:pPr>
              <w:widowControl w:val="0"/>
              <w:spacing w:after="120" w:line="240" w:lineRule="auto"/>
              <w:rPr>
                <w:rFonts w:ascii="Times New Roman" w:hAnsi="Times New Roman" w:cs="Times New Roman"/>
              </w:rPr>
            </w:pPr>
            <w:r w:rsidRPr="00565BF8">
              <w:rPr>
                <w:rFonts w:ascii="Times New Roman" w:hAnsi="Times New Roman" w:cs="Times New Roman"/>
              </w:rPr>
              <w:t>89</w:t>
            </w:r>
          </w:p>
        </w:tc>
      </w:tr>
      <w:tr w:rsidR="00565BF8" w:rsidRPr="00565BF8" w:rsidTr="00877B74">
        <w:tc>
          <w:tcPr>
            <w:tcW w:w="4680" w:type="dxa"/>
            <w:shd w:val="clear" w:color="auto" w:fill="93C47D"/>
            <w:tcMar>
              <w:top w:w="100" w:type="dxa"/>
              <w:left w:w="100" w:type="dxa"/>
              <w:bottom w:w="100" w:type="dxa"/>
              <w:right w:w="100" w:type="dxa"/>
            </w:tcMar>
          </w:tcPr>
          <w:p w:rsidR="00565BF8" w:rsidRPr="00565BF8" w:rsidRDefault="00565BF8" w:rsidP="00580BD5">
            <w:pPr>
              <w:widowControl w:val="0"/>
              <w:numPr>
                <w:ilvl w:val="0"/>
                <w:numId w:val="27"/>
              </w:numPr>
              <w:spacing w:after="120" w:line="240" w:lineRule="auto"/>
              <w:rPr>
                <w:rFonts w:ascii="Times New Roman" w:hAnsi="Times New Roman" w:cs="Times New Roman"/>
              </w:rPr>
            </w:pPr>
            <w:r w:rsidRPr="00565BF8">
              <w:rPr>
                <w:rFonts w:ascii="Times New Roman" w:hAnsi="Times New Roman" w:cs="Times New Roman"/>
              </w:rPr>
              <w:lastRenderedPageBreak/>
              <w:t xml:space="preserve">Economic </w:t>
            </w:r>
            <w:proofErr w:type="spellStart"/>
            <w:r w:rsidRPr="00565BF8">
              <w:rPr>
                <w:rFonts w:ascii="Times New Roman" w:hAnsi="Times New Roman" w:cs="Times New Roman"/>
              </w:rPr>
              <w:t>power</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asymmetries</w:t>
            </w:r>
            <w:proofErr w:type="spellEnd"/>
            <w:r w:rsidRPr="00565BF8">
              <w:rPr>
                <w:rFonts w:ascii="Times New Roman" w:hAnsi="Times New Roman" w:cs="Times New Roman"/>
              </w:rPr>
              <w:t xml:space="preserve"> in the </w:t>
            </w:r>
            <w:proofErr w:type="spellStart"/>
            <w:r w:rsidRPr="00565BF8">
              <w:rPr>
                <w:rFonts w:ascii="Times New Roman" w:hAnsi="Times New Roman" w:cs="Times New Roman"/>
              </w:rPr>
              <w:t>forest</w:t>
            </w:r>
            <w:proofErr w:type="spellEnd"/>
            <w:r w:rsidRPr="00565BF8">
              <w:rPr>
                <w:rFonts w:ascii="Times New Roman" w:hAnsi="Times New Roman" w:cs="Times New Roman"/>
              </w:rPr>
              <w:t xml:space="preserve"> sector </w:t>
            </w:r>
            <w:proofErr w:type="spellStart"/>
            <w:r w:rsidRPr="00565BF8">
              <w:rPr>
                <w:rFonts w:ascii="Times New Roman" w:hAnsi="Times New Roman" w:cs="Times New Roman"/>
              </w:rPr>
              <w:t>dominated</w:t>
            </w:r>
            <w:proofErr w:type="spellEnd"/>
            <w:r w:rsidRPr="00565BF8">
              <w:rPr>
                <w:rFonts w:ascii="Times New Roman" w:hAnsi="Times New Roman" w:cs="Times New Roman"/>
              </w:rPr>
              <w:t xml:space="preserve"> and </w:t>
            </w:r>
            <w:proofErr w:type="spellStart"/>
            <w:r w:rsidRPr="00565BF8">
              <w:rPr>
                <w:rFonts w:ascii="Times New Roman" w:hAnsi="Times New Roman" w:cs="Times New Roman"/>
              </w:rPr>
              <w:t>influenced</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by</w:t>
            </w:r>
            <w:proofErr w:type="spellEnd"/>
            <w:r w:rsidRPr="00565BF8">
              <w:rPr>
                <w:rFonts w:ascii="Times New Roman" w:hAnsi="Times New Roman" w:cs="Times New Roman"/>
              </w:rPr>
              <w:t xml:space="preserve"> a </w:t>
            </w:r>
            <w:proofErr w:type="spellStart"/>
            <w:r w:rsidRPr="00565BF8">
              <w:rPr>
                <w:rFonts w:ascii="Times New Roman" w:hAnsi="Times New Roman" w:cs="Times New Roman"/>
              </w:rPr>
              <w:t>reduced</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number</w:t>
            </w:r>
            <w:proofErr w:type="spellEnd"/>
            <w:r w:rsidRPr="00565BF8">
              <w:rPr>
                <w:rFonts w:ascii="Times New Roman" w:hAnsi="Times New Roman" w:cs="Times New Roman"/>
              </w:rPr>
              <w:t xml:space="preserve"> of </w:t>
            </w:r>
            <w:proofErr w:type="spellStart"/>
            <w:r w:rsidRPr="00565BF8">
              <w:rPr>
                <w:rFonts w:ascii="Times New Roman" w:hAnsi="Times New Roman" w:cs="Times New Roman"/>
              </w:rPr>
              <w:t>actors</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who</w:t>
            </w:r>
            <w:proofErr w:type="spellEnd"/>
            <w:r w:rsidRPr="00565BF8">
              <w:rPr>
                <w:rFonts w:ascii="Times New Roman" w:hAnsi="Times New Roman" w:cs="Times New Roman"/>
              </w:rPr>
              <w:t xml:space="preserve"> control and </w:t>
            </w:r>
            <w:proofErr w:type="spellStart"/>
            <w:r w:rsidRPr="00565BF8">
              <w:rPr>
                <w:rFonts w:ascii="Times New Roman" w:hAnsi="Times New Roman" w:cs="Times New Roman"/>
              </w:rPr>
              <w:t>direct</w:t>
            </w:r>
            <w:proofErr w:type="spellEnd"/>
            <w:r w:rsidRPr="00565BF8">
              <w:rPr>
                <w:rFonts w:ascii="Times New Roman" w:hAnsi="Times New Roman" w:cs="Times New Roman"/>
              </w:rPr>
              <w:t xml:space="preserve"> the </w:t>
            </w:r>
            <w:proofErr w:type="spellStart"/>
            <w:r w:rsidRPr="00565BF8">
              <w:rPr>
                <w:rFonts w:ascii="Times New Roman" w:hAnsi="Times New Roman" w:cs="Times New Roman"/>
              </w:rPr>
              <w:t>markets</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towards</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intensive</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biomass</w:t>
            </w:r>
            <w:proofErr w:type="spellEnd"/>
            <w:r w:rsidRPr="00565BF8">
              <w:rPr>
                <w:rFonts w:ascii="Times New Roman" w:hAnsi="Times New Roman" w:cs="Times New Roman"/>
              </w:rPr>
              <w:t xml:space="preserve"> and </w:t>
            </w:r>
            <w:proofErr w:type="spellStart"/>
            <w:r w:rsidRPr="00565BF8">
              <w:rPr>
                <w:rFonts w:ascii="Times New Roman" w:hAnsi="Times New Roman" w:cs="Times New Roman"/>
              </w:rPr>
              <w:t>wood</w:t>
            </w:r>
            <w:proofErr w:type="spellEnd"/>
            <w:r w:rsidRPr="00565BF8">
              <w:rPr>
                <w:rFonts w:ascii="Times New Roman" w:hAnsi="Times New Roman" w:cs="Times New Roman"/>
              </w:rPr>
              <w:t>/</w:t>
            </w:r>
            <w:proofErr w:type="spellStart"/>
            <w:r w:rsidRPr="00565BF8">
              <w:rPr>
                <w:rFonts w:ascii="Times New Roman" w:hAnsi="Times New Roman" w:cs="Times New Roman"/>
              </w:rPr>
              <w:t>timber</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production</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regardless</w:t>
            </w:r>
            <w:proofErr w:type="spellEnd"/>
            <w:r w:rsidRPr="00565BF8">
              <w:rPr>
                <w:rFonts w:ascii="Times New Roman" w:hAnsi="Times New Roman" w:cs="Times New Roman"/>
              </w:rPr>
              <w:t xml:space="preserve"> of the </w:t>
            </w:r>
            <w:proofErr w:type="spellStart"/>
            <w:r w:rsidRPr="00565BF8">
              <w:rPr>
                <w:rFonts w:ascii="Times New Roman" w:hAnsi="Times New Roman" w:cs="Times New Roman"/>
              </w:rPr>
              <w:t>negative</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externalities</w:t>
            </w:r>
            <w:proofErr w:type="spellEnd"/>
          </w:p>
        </w:tc>
        <w:tc>
          <w:tcPr>
            <w:tcW w:w="4680" w:type="dxa"/>
            <w:shd w:val="clear" w:color="auto" w:fill="93C47D"/>
            <w:tcMar>
              <w:top w:w="100" w:type="dxa"/>
              <w:left w:w="100" w:type="dxa"/>
              <w:bottom w:w="100" w:type="dxa"/>
              <w:right w:w="100" w:type="dxa"/>
            </w:tcMar>
          </w:tcPr>
          <w:p w:rsidR="00565BF8" w:rsidRPr="00565BF8" w:rsidRDefault="00565BF8" w:rsidP="00877B74">
            <w:pPr>
              <w:widowControl w:val="0"/>
              <w:spacing w:after="120" w:line="240" w:lineRule="auto"/>
              <w:rPr>
                <w:rFonts w:ascii="Times New Roman" w:hAnsi="Times New Roman" w:cs="Times New Roman"/>
              </w:rPr>
            </w:pPr>
            <w:r w:rsidRPr="00565BF8">
              <w:rPr>
                <w:rFonts w:ascii="Times New Roman" w:hAnsi="Times New Roman" w:cs="Times New Roman"/>
              </w:rPr>
              <w:t>74</w:t>
            </w:r>
          </w:p>
        </w:tc>
      </w:tr>
      <w:tr w:rsidR="00565BF8" w:rsidRPr="00565BF8" w:rsidTr="00877B74">
        <w:tc>
          <w:tcPr>
            <w:tcW w:w="4680" w:type="dxa"/>
            <w:shd w:val="clear" w:color="auto" w:fill="FFE599"/>
            <w:tcMar>
              <w:top w:w="100" w:type="dxa"/>
              <w:left w:w="100" w:type="dxa"/>
              <w:bottom w:w="100" w:type="dxa"/>
              <w:right w:w="100" w:type="dxa"/>
            </w:tcMar>
          </w:tcPr>
          <w:p w:rsidR="00565BF8" w:rsidRPr="00565BF8" w:rsidRDefault="00565BF8" w:rsidP="00580BD5">
            <w:pPr>
              <w:widowControl w:val="0"/>
              <w:numPr>
                <w:ilvl w:val="0"/>
                <w:numId w:val="27"/>
              </w:numPr>
              <w:spacing w:after="120" w:line="240" w:lineRule="auto"/>
              <w:rPr>
                <w:rFonts w:ascii="Times New Roman" w:hAnsi="Times New Roman" w:cs="Times New Roman"/>
              </w:rPr>
            </w:pPr>
            <w:proofErr w:type="spellStart"/>
            <w:r w:rsidRPr="00565BF8">
              <w:rPr>
                <w:rFonts w:ascii="Times New Roman" w:hAnsi="Times New Roman" w:cs="Times New Roman"/>
              </w:rPr>
              <w:t>Lack</w:t>
            </w:r>
            <w:proofErr w:type="spellEnd"/>
            <w:r w:rsidRPr="00565BF8">
              <w:rPr>
                <w:rFonts w:ascii="Times New Roman" w:hAnsi="Times New Roman" w:cs="Times New Roman"/>
              </w:rPr>
              <w:t xml:space="preserve"> of </w:t>
            </w:r>
            <w:proofErr w:type="spellStart"/>
            <w:r w:rsidRPr="00565BF8">
              <w:rPr>
                <w:rFonts w:ascii="Times New Roman" w:hAnsi="Times New Roman" w:cs="Times New Roman"/>
              </w:rPr>
              <w:t>information</w:t>
            </w:r>
            <w:proofErr w:type="spellEnd"/>
            <w:r w:rsidRPr="00565BF8">
              <w:rPr>
                <w:rFonts w:ascii="Times New Roman" w:hAnsi="Times New Roman" w:cs="Times New Roman"/>
              </w:rPr>
              <w:t>/</w:t>
            </w:r>
            <w:proofErr w:type="spellStart"/>
            <w:r w:rsidRPr="00565BF8">
              <w:rPr>
                <w:rFonts w:ascii="Times New Roman" w:hAnsi="Times New Roman" w:cs="Times New Roman"/>
              </w:rPr>
              <w:t>knowledge</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on</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societal</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demands</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for</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different</w:t>
            </w:r>
            <w:proofErr w:type="spellEnd"/>
            <w:r w:rsidRPr="00565BF8">
              <w:rPr>
                <w:rFonts w:ascii="Times New Roman" w:hAnsi="Times New Roman" w:cs="Times New Roman"/>
              </w:rPr>
              <w:t xml:space="preserve"> FES (+</w:t>
            </w:r>
            <w:proofErr w:type="spellStart"/>
            <w:r w:rsidRPr="00565BF8">
              <w:rPr>
                <w:rFonts w:ascii="Times New Roman" w:hAnsi="Times New Roman" w:cs="Times New Roman"/>
              </w:rPr>
              <w:t>valuation</w:t>
            </w:r>
            <w:proofErr w:type="spellEnd"/>
            <w:r w:rsidRPr="00565BF8">
              <w:rPr>
                <w:rFonts w:ascii="Times New Roman" w:hAnsi="Times New Roman" w:cs="Times New Roman"/>
              </w:rPr>
              <w:t>/WTP/</w:t>
            </w:r>
            <w:proofErr w:type="spellStart"/>
            <w:r w:rsidRPr="00565BF8">
              <w:rPr>
                <w:rFonts w:ascii="Times New Roman" w:hAnsi="Times New Roman" w:cs="Times New Roman"/>
              </w:rPr>
              <w:t>trade-offs</w:t>
            </w:r>
            <w:proofErr w:type="spellEnd"/>
            <w:r w:rsidRPr="00565BF8">
              <w:rPr>
                <w:rFonts w:ascii="Times New Roman" w:hAnsi="Times New Roman" w:cs="Times New Roman"/>
              </w:rPr>
              <w:t>)</w:t>
            </w:r>
          </w:p>
        </w:tc>
        <w:tc>
          <w:tcPr>
            <w:tcW w:w="4680" w:type="dxa"/>
            <w:shd w:val="clear" w:color="auto" w:fill="FFE599"/>
            <w:tcMar>
              <w:top w:w="100" w:type="dxa"/>
              <w:left w:w="100" w:type="dxa"/>
              <w:bottom w:w="100" w:type="dxa"/>
              <w:right w:w="100" w:type="dxa"/>
            </w:tcMar>
          </w:tcPr>
          <w:p w:rsidR="00565BF8" w:rsidRPr="00565BF8" w:rsidRDefault="00565BF8" w:rsidP="00877B74">
            <w:pPr>
              <w:widowControl w:val="0"/>
              <w:spacing w:after="120" w:line="240" w:lineRule="auto"/>
              <w:rPr>
                <w:rFonts w:ascii="Times New Roman" w:hAnsi="Times New Roman" w:cs="Times New Roman"/>
              </w:rPr>
            </w:pPr>
            <w:r w:rsidRPr="00565BF8">
              <w:rPr>
                <w:rFonts w:ascii="Times New Roman" w:hAnsi="Times New Roman" w:cs="Times New Roman"/>
              </w:rPr>
              <w:t>47</w:t>
            </w:r>
          </w:p>
        </w:tc>
      </w:tr>
      <w:tr w:rsidR="00565BF8" w:rsidRPr="00565BF8" w:rsidTr="00877B74">
        <w:tc>
          <w:tcPr>
            <w:tcW w:w="4680" w:type="dxa"/>
            <w:shd w:val="clear" w:color="auto" w:fill="B6D7A8"/>
            <w:tcMar>
              <w:top w:w="100" w:type="dxa"/>
              <w:left w:w="100" w:type="dxa"/>
              <w:bottom w:w="100" w:type="dxa"/>
              <w:right w:w="100" w:type="dxa"/>
            </w:tcMar>
          </w:tcPr>
          <w:p w:rsidR="00565BF8" w:rsidRPr="00565BF8" w:rsidRDefault="00565BF8" w:rsidP="00580BD5">
            <w:pPr>
              <w:widowControl w:val="0"/>
              <w:numPr>
                <w:ilvl w:val="0"/>
                <w:numId w:val="27"/>
              </w:numPr>
              <w:spacing w:after="120" w:line="240" w:lineRule="auto"/>
              <w:rPr>
                <w:rFonts w:ascii="Times New Roman" w:hAnsi="Times New Roman" w:cs="Times New Roman"/>
              </w:rPr>
            </w:pPr>
            <w:proofErr w:type="spellStart"/>
            <w:r w:rsidRPr="00565BF8">
              <w:rPr>
                <w:rFonts w:ascii="Times New Roman" w:hAnsi="Times New Roman" w:cs="Times New Roman"/>
              </w:rPr>
              <w:t>Lack</w:t>
            </w:r>
            <w:proofErr w:type="spellEnd"/>
            <w:r w:rsidRPr="00565BF8">
              <w:rPr>
                <w:rFonts w:ascii="Times New Roman" w:hAnsi="Times New Roman" w:cs="Times New Roman"/>
              </w:rPr>
              <w:t>/</w:t>
            </w:r>
            <w:proofErr w:type="spellStart"/>
            <w:r w:rsidRPr="00565BF8">
              <w:rPr>
                <w:rFonts w:ascii="Times New Roman" w:hAnsi="Times New Roman" w:cs="Times New Roman"/>
              </w:rPr>
              <w:t>inefficiency</w:t>
            </w:r>
            <w:proofErr w:type="spellEnd"/>
            <w:r w:rsidRPr="00565BF8">
              <w:rPr>
                <w:rFonts w:ascii="Times New Roman" w:hAnsi="Times New Roman" w:cs="Times New Roman"/>
              </w:rPr>
              <w:t xml:space="preserve"> of </w:t>
            </w:r>
            <w:proofErr w:type="spellStart"/>
            <w:r w:rsidRPr="00565BF8">
              <w:rPr>
                <w:rFonts w:ascii="Times New Roman" w:hAnsi="Times New Roman" w:cs="Times New Roman"/>
              </w:rPr>
              <w:t>financial</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tools</w:t>
            </w:r>
            <w:proofErr w:type="spellEnd"/>
            <w:r w:rsidRPr="00565BF8">
              <w:rPr>
                <w:rFonts w:ascii="Times New Roman" w:hAnsi="Times New Roman" w:cs="Times New Roman"/>
              </w:rPr>
              <w:t xml:space="preserve"> and support to </w:t>
            </w:r>
            <w:proofErr w:type="spellStart"/>
            <w:r w:rsidRPr="00565BF8">
              <w:rPr>
                <w:rFonts w:ascii="Times New Roman" w:hAnsi="Times New Roman" w:cs="Times New Roman"/>
              </w:rPr>
              <w:t>cover</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losses</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from</w:t>
            </w:r>
            <w:proofErr w:type="spellEnd"/>
            <w:r w:rsidRPr="00565BF8">
              <w:rPr>
                <w:rFonts w:ascii="Times New Roman" w:hAnsi="Times New Roman" w:cs="Times New Roman"/>
              </w:rPr>
              <w:t xml:space="preserve">, and </w:t>
            </w:r>
            <w:proofErr w:type="spellStart"/>
            <w:r w:rsidRPr="00565BF8">
              <w:rPr>
                <w:rFonts w:ascii="Times New Roman" w:hAnsi="Times New Roman" w:cs="Times New Roman"/>
              </w:rPr>
              <w:t>adaptation</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towards</w:t>
            </w:r>
            <w:proofErr w:type="spellEnd"/>
            <w:r w:rsidRPr="00565BF8">
              <w:rPr>
                <w:rFonts w:ascii="Times New Roman" w:hAnsi="Times New Roman" w:cs="Times New Roman"/>
              </w:rPr>
              <w:t xml:space="preserve"> natural </w:t>
            </w:r>
            <w:proofErr w:type="spellStart"/>
            <w:r w:rsidRPr="00565BF8">
              <w:rPr>
                <w:rFonts w:ascii="Times New Roman" w:hAnsi="Times New Roman" w:cs="Times New Roman"/>
              </w:rPr>
              <w:t>hazards</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e.g</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pests</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drought</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fires</w:t>
            </w:r>
            <w:proofErr w:type="spellEnd"/>
            <w:r w:rsidRPr="00565BF8">
              <w:rPr>
                <w:rFonts w:ascii="Times New Roman" w:hAnsi="Times New Roman" w:cs="Times New Roman"/>
              </w:rPr>
              <w:t xml:space="preserve">, ...extreme </w:t>
            </w:r>
            <w:proofErr w:type="spellStart"/>
            <w:r w:rsidRPr="00565BF8">
              <w:rPr>
                <w:rFonts w:ascii="Times New Roman" w:hAnsi="Times New Roman" w:cs="Times New Roman"/>
              </w:rPr>
              <w:t>weather</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events</w:t>
            </w:r>
            <w:proofErr w:type="spellEnd"/>
            <w:r w:rsidRPr="00565BF8">
              <w:rPr>
                <w:rFonts w:ascii="Times New Roman" w:hAnsi="Times New Roman" w:cs="Times New Roman"/>
              </w:rPr>
              <w:t>, etc.)</w:t>
            </w:r>
          </w:p>
        </w:tc>
        <w:tc>
          <w:tcPr>
            <w:tcW w:w="4680" w:type="dxa"/>
            <w:shd w:val="clear" w:color="auto" w:fill="B6D7A8"/>
            <w:tcMar>
              <w:top w:w="100" w:type="dxa"/>
              <w:left w:w="100" w:type="dxa"/>
              <w:bottom w:w="100" w:type="dxa"/>
              <w:right w:w="100" w:type="dxa"/>
            </w:tcMar>
          </w:tcPr>
          <w:p w:rsidR="00565BF8" w:rsidRPr="00565BF8" w:rsidRDefault="00565BF8" w:rsidP="00877B74">
            <w:pPr>
              <w:widowControl w:val="0"/>
              <w:spacing w:after="120" w:line="240" w:lineRule="auto"/>
              <w:rPr>
                <w:rFonts w:ascii="Times New Roman" w:hAnsi="Times New Roman" w:cs="Times New Roman"/>
              </w:rPr>
            </w:pPr>
            <w:r w:rsidRPr="00565BF8">
              <w:rPr>
                <w:rFonts w:ascii="Times New Roman" w:hAnsi="Times New Roman" w:cs="Times New Roman"/>
              </w:rPr>
              <w:t>47</w:t>
            </w:r>
          </w:p>
        </w:tc>
      </w:tr>
      <w:tr w:rsidR="00565BF8" w:rsidRPr="00565BF8" w:rsidTr="00877B74">
        <w:tc>
          <w:tcPr>
            <w:tcW w:w="4680" w:type="dxa"/>
            <w:shd w:val="clear" w:color="auto" w:fill="auto"/>
            <w:tcMar>
              <w:top w:w="100" w:type="dxa"/>
              <w:left w:w="100" w:type="dxa"/>
              <w:bottom w:w="100" w:type="dxa"/>
              <w:right w:w="100" w:type="dxa"/>
            </w:tcMar>
          </w:tcPr>
          <w:p w:rsidR="00565BF8" w:rsidRPr="00565BF8" w:rsidRDefault="00565BF8" w:rsidP="00580BD5">
            <w:pPr>
              <w:widowControl w:val="0"/>
              <w:numPr>
                <w:ilvl w:val="0"/>
                <w:numId w:val="27"/>
              </w:numPr>
              <w:spacing w:after="120" w:line="240" w:lineRule="auto"/>
              <w:rPr>
                <w:rFonts w:ascii="Times New Roman" w:hAnsi="Times New Roman" w:cs="Times New Roman"/>
              </w:rPr>
            </w:pPr>
            <w:proofErr w:type="spellStart"/>
            <w:r w:rsidRPr="00565BF8">
              <w:rPr>
                <w:rFonts w:ascii="Times New Roman" w:hAnsi="Times New Roman" w:cs="Times New Roman"/>
              </w:rPr>
              <w:t>Low</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profitability</w:t>
            </w:r>
            <w:proofErr w:type="spellEnd"/>
            <w:r w:rsidRPr="00565BF8">
              <w:rPr>
                <w:rFonts w:ascii="Times New Roman" w:hAnsi="Times New Roman" w:cs="Times New Roman"/>
              </w:rPr>
              <w:t xml:space="preserve"> of </w:t>
            </w:r>
            <w:proofErr w:type="spellStart"/>
            <w:r w:rsidRPr="00565BF8">
              <w:rPr>
                <w:rFonts w:ascii="Times New Roman" w:hAnsi="Times New Roman" w:cs="Times New Roman"/>
              </w:rPr>
              <w:t>multifunctional</w:t>
            </w:r>
            <w:proofErr w:type="spellEnd"/>
            <w:r w:rsidRPr="00565BF8">
              <w:rPr>
                <w:rFonts w:ascii="Times New Roman" w:hAnsi="Times New Roman" w:cs="Times New Roman"/>
              </w:rPr>
              <w:t xml:space="preserve"> and </w:t>
            </w:r>
            <w:proofErr w:type="spellStart"/>
            <w:r w:rsidRPr="00565BF8">
              <w:rPr>
                <w:rFonts w:ascii="Times New Roman" w:hAnsi="Times New Roman" w:cs="Times New Roman"/>
              </w:rPr>
              <w:t>close</w:t>
            </w:r>
            <w:proofErr w:type="spellEnd"/>
            <w:r w:rsidRPr="00565BF8">
              <w:rPr>
                <w:rFonts w:ascii="Times New Roman" w:hAnsi="Times New Roman" w:cs="Times New Roman"/>
              </w:rPr>
              <w:t xml:space="preserve"> to </w:t>
            </w:r>
            <w:proofErr w:type="spellStart"/>
            <w:r w:rsidRPr="00565BF8">
              <w:rPr>
                <w:rFonts w:ascii="Times New Roman" w:hAnsi="Times New Roman" w:cs="Times New Roman"/>
              </w:rPr>
              <w:t>nature</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forestry</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models</w:t>
            </w:r>
            <w:proofErr w:type="spellEnd"/>
            <w:r w:rsidRPr="00565BF8">
              <w:rPr>
                <w:rFonts w:ascii="Times New Roman" w:hAnsi="Times New Roman" w:cs="Times New Roman"/>
              </w:rPr>
              <w:t xml:space="preserve"> (SFM) in </w:t>
            </w:r>
            <w:proofErr w:type="spellStart"/>
            <w:r w:rsidRPr="00565BF8">
              <w:rPr>
                <w:rFonts w:ascii="Times New Roman" w:hAnsi="Times New Roman" w:cs="Times New Roman"/>
              </w:rPr>
              <w:t>Europe</w:t>
            </w:r>
            <w:proofErr w:type="spellEnd"/>
            <w:r w:rsidRPr="00565BF8">
              <w:rPr>
                <w:rFonts w:ascii="Times New Roman" w:hAnsi="Times New Roman" w:cs="Times New Roman"/>
              </w:rPr>
              <w:t xml:space="preserve"> in </w:t>
            </w:r>
            <w:proofErr w:type="spellStart"/>
            <w:r w:rsidRPr="00565BF8">
              <w:rPr>
                <w:rFonts w:ascii="Times New Roman" w:hAnsi="Times New Roman" w:cs="Times New Roman"/>
              </w:rPr>
              <w:t>relation</w:t>
            </w:r>
            <w:proofErr w:type="spellEnd"/>
            <w:r w:rsidRPr="00565BF8">
              <w:rPr>
                <w:rFonts w:ascii="Times New Roman" w:hAnsi="Times New Roman" w:cs="Times New Roman"/>
              </w:rPr>
              <w:t xml:space="preserve"> to </w:t>
            </w:r>
            <w:proofErr w:type="spellStart"/>
            <w:r w:rsidRPr="00565BF8">
              <w:rPr>
                <w:rFonts w:ascii="Times New Roman" w:hAnsi="Times New Roman" w:cs="Times New Roman"/>
              </w:rPr>
              <w:t>intensive</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timber</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production</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models</w:t>
            </w:r>
            <w:proofErr w:type="spellEnd"/>
          </w:p>
        </w:tc>
        <w:tc>
          <w:tcPr>
            <w:tcW w:w="4680" w:type="dxa"/>
            <w:shd w:val="clear" w:color="auto" w:fill="auto"/>
            <w:tcMar>
              <w:top w:w="100" w:type="dxa"/>
              <w:left w:w="100" w:type="dxa"/>
              <w:bottom w:w="100" w:type="dxa"/>
              <w:right w:w="100" w:type="dxa"/>
            </w:tcMar>
          </w:tcPr>
          <w:p w:rsidR="00565BF8" w:rsidRPr="00565BF8" w:rsidRDefault="00565BF8" w:rsidP="00877B74">
            <w:pPr>
              <w:widowControl w:val="0"/>
              <w:spacing w:after="120" w:line="240" w:lineRule="auto"/>
              <w:rPr>
                <w:rFonts w:ascii="Times New Roman" w:hAnsi="Times New Roman" w:cs="Times New Roman"/>
              </w:rPr>
            </w:pPr>
            <w:r w:rsidRPr="00565BF8">
              <w:rPr>
                <w:rFonts w:ascii="Times New Roman" w:hAnsi="Times New Roman" w:cs="Times New Roman"/>
              </w:rPr>
              <w:t>37</w:t>
            </w:r>
          </w:p>
        </w:tc>
      </w:tr>
    </w:tbl>
    <w:p w:rsidR="00565BF8" w:rsidRPr="00565BF8" w:rsidRDefault="00565BF8" w:rsidP="00565BF8">
      <w:pPr>
        <w:spacing w:after="120"/>
        <w:rPr>
          <w:rFonts w:ascii="Times New Roman" w:hAnsi="Times New Roman" w:cs="Times New Roman"/>
          <w:lang w:val="en-US"/>
        </w:rPr>
      </w:pPr>
    </w:p>
    <w:p w:rsidR="00565BF8" w:rsidRPr="00565BF8" w:rsidRDefault="00565BF8" w:rsidP="00565BF8">
      <w:pPr>
        <w:spacing w:after="120"/>
        <w:rPr>
          <w:rFonts w:ascii="Times New Roman" w:hAnsi="Times New Roman" w:cs="Times New Roman"/>
          <w:lang w:val="en-US"/>
        </w:rPr>
      </w:pPr>
      <w:r w:rsidRPr="00565BF8">
        <w:rPr>
          <w:rFonts w:ascii="Times New Roman" w:hAnsi="Times New Roman" w:cs="Times New Roman"/>
          <w:lang w:val="en-US"/>
        </w:rPr>
        <w:t xml:space="preserve">There was again a tie between challenge 3 and 4. In the discussion that came afterwards, it was observed that </w:t>
      </w:r>
      <w:proofErr w:type="gramStart"/>
      <w:r w:rsidRPr="00565BF8">
        <w:rPr>
          <w:rFonts w:ascii="Times New Roman" w:hAnsi="Times New Roman" w:cs="Times New Roman"/>
          <w:lang w:val="en-US"/>
        </w:rPr>
        <w:t>challenge 3 would be covered by the management group</w:t>
      </w:r>
      <w:proofErr w:type="gramEnd"/>
      <w:r w:rsidRPr="00565BF8">
        <w:rPr>
          <w:rFonts w:ascii="Times New Roman" w:hAnsi="Times New Roman" w:cs="Times New Roman"/>
          <w:lang w:val="en-US"/>
        </w:rPr>
        <w:t>.</w:t>
      </w:r>
    </w:p>
    <w:p w:rsidR="00565BF8" w:rsidRPr="00565BF8" w:rsidRDefault="00565BF8" w:rsidP="00565BF8">
      <w:pPr>
        <w:spacing w:after="120"/>
        <w:rPr>
          <w:rFonts w:ascii="Times New Roman" w:hAnsi="Times New Roman" w:cs="Times New Roman"/>
        </w:rPr>
      </w:pPr>
      <w:r w:rsidRPr="00565BF8">
        <w:rPr>
          <w:rFonts w:ascii="Times New Roman" w:hAnsi="Times New Roman" w:cs="Times New Roman"/>
        </w:rPr>
        <w:t>Management</w:t>
      </w:r>
    </w:p>
    <w:tbl>
      <w:tblPr>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4680"/>
      </w:tblGrid>
      <w:tr w:rsidR="00565BF8" w:rsidRPr="00565BF8" w:rsidTr="00877B74">
        <w:tc>
          <w:tcPr>
            <w:tcW w:w="4680" w:type="dxa"/>
            <w:shd w:val="clear" w:color="auto" w:fill="auto"/>
            <w:tcMar>
              <w:top w:w="100" w:type="dxa"/>
              <w:left w:w="100" w:type="dxa"/>
              <w:bottom w:w="100" w:type="dxa"/>
              <w:right w:w="100" w:type="dxa"/>
            </w:tcMar>
          </w:tcPr>
          <w:p w:rsidR="00565BF8" w:rsidRPr="00565BF8" w:rsidRDefault="00565BF8" w:rsidP="00877B74">
            <w:pPr>
              <w:widowControl w:val="0"/>
              <w:spacing w:after="120" w:line="240" w:lineRule="auto"/>
              <w:rPr>
                <w:rFonts w:ascii="Times New Roman" w:hAnsi="Times New Roman" w:cs="Times New Roman"/>
              </w:rPr>
            </w:pPr>
            <w:proofErr w:type="spellStart"/>
            <w:r w:rsidRPr="00565BF8">
              <w:rPr>
                <w:rFonts w:ascii="Times New Roman" w:hAnsi="Times New Roman" w:cs="Times New Roman"/>
              </w:rPr>
              <w:t>Challenge</w:t>
            </w:r>
            <w:proofErr w:type="spellEnd"/>
          </w:p>
        </w:tc>
        <w:tc>
          <w:tcPr>
            <w:tcW w:w="4680" w:type="dxa"/>
            <w:shd w:val="clear" w:color="auto" w:fill="auto"/>
            <w:tcMar>
              <w:top w:w="100" w:type="dxa"/>
              <w:left w:w="100" w:type="dxa"/>
              <w:bottom w:w="100" w:type="dxa"/>
              <w:right w:w="100" w:type="dxa"/>
            </w:tcMar>
          </w:tcPr>
          <w:p w:rsidR="00565BF8" w:rsidRPr="00565BF8" w:rsidRDefault="00565BF8" w:rsidP="00877B74">
            <w:pPr>
              <w:widowControl w:val="0"/>
              <w:spacing w:after="120" w:line="240" w:lineRule="auto"/>
              <w:rPr>
                <w:rFonts w:ascii="Times New Roman" w:hAnsi="Times New Roman" w:cs="Times New Roman"/>
              </w:rPr>
            </w:pPr>
            <w:r w:rsidRPr="00565BF8">
              <w:rPr>
                <w:rFonts w:ascii="Times New Roman" w:hAnsi="Times New Roman" w:cs="Times New Roman"/>
              </w:rPr>
              <w:t>%</w:t>
            </w:r>
          </w:p>
        </w:tc>
      </w:tr>
      <w:tr w:rsidR="00565BF8" w:rsidRPr="00565BF8" w:rsidTr="00877B74">
        <w:tc>
          <w:tcPr>
            <w:tcW w:w="4680" w:type="dxa"/>
            <w:shd w:val="clear" w:color="auto" w:fill="93C47D"/>
            <w:tcMar>
              <w:top w:w="100" w:type="dxa"/>
              <w:left w:w="100" w:type="dxa"/>
              <w:bottom w:w="100" w:type="dxa"/>
              <w:right w:w="100" w:type="dxa"/>
            </w:tcMar>
          </w:tcPr>
          <w:p w:rsidR="00565BF8" w:rsidRPr="00565BF8" w:rsidRDefault="00565BF8" w:rsidP="00580BD5">
            <w:pPr>
              <w:widowControl w:val="0"/>
              <w:numPr>
                <w:ilvl w:val="0"/>
                <w:numId w:val="28"/>
              </w:numPr>
              <w:spacing w:after="120" w:line="240" w:lineRule="auto"/>
              <w:rPr>
                <w:rFonts w:ascii="Times New Roman" w:hAnsi="Times New Roman" w:cs="Times New Roman"/>
              </w:rPr>
            </w:pPr>
            <w:proofErr w:type="spellStart"/>
            <w:r w:rsidRPr="00565BF8">
              <w:rPr>
                <w:rFonts w:ascii="Times New Roman" w:hAnsi="Times New Roman" w:cs="Times New Roman"/>
              </w:rPr>
              <w:t>Unknown</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demand</w:t>
            </w:r>
            <w:proofErr w:type="spellEnd"/>
            <w:r w:rsidRPr="00565BF8">
              <w:rPr>
                <w:rFonts w:ascii="Times New Roman" w:hAnsi="Times New Roman" w:cs="Times New Roman"/>
              </w:rPr>
              <w:t xml:space="preserve"> and </w:t>
            </w:r>
            <w:proofErr w:type="spellStart"/>
            <w:r w:rsidRPr="00565BF8">
              <w:rPr>
                <w:rFonts w:ascii="Times New Roman" w:hAnsi="Times New Roman" w:cs="Times New Roman"/>
              </w:rPr>
              <w:t>supply</w:t>
            </w:r>
            <w:proofErr w:type="spellEnd"/>
            <w:r w:rsidRPr="00565BF8">
              <w:rPr>
                <w:rFonts w:ascii="Times New Roman" w:hAnsi="Times New Roman" w:cs="Times New Roman"/>
              </w:rPr>
              <w:t xml:space="preserve"> of FES </w:t>
            </w:r>
            <w:proofErr w:type="spellStart"/>
            <w:r w:rsidRPr="00565BF8">
              <w:rPr>
                <w:rFonts w:ascii="Times New Roman" w:hAnsi="Times New Roman" w:cs="Times New Roman"/>
              </w:rPr>
              <w:t>for</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adjust</w:t>
            </w:r>
            <w:proofErr w:type="spellEnd"/>
            <w:r w:rsidRPr="00565BF8">
              <w:rPr>
                <w:rFonts w:ascii="Times New Roman" w:hAnsi="Times New Roman" w:cs="Times New Roman"/>
              </w:rPr>
              <w:t xml:space="preserve"> the management </w:t>
            </w:r>
            <w:proofErr w:type="spellStart"/>
            <w:r w:rsidRPr="00565BF8">
              <w:rPr>
                <w:rFonts w:ascii="Times New Roman" w:hAnsi="Times New Roman" w:cs="Times New Roman"/>
              </w:rPr>
              <w:t>strategies</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accordingly</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take</w:t>
            </w:r>
            <w:proofErr w:type="spellEnd"/>
            <w:r w:rsidRPr="00565BF8">
              <w:rPr>
                <w:rFonts w:ascii="Times New Roman" w:hAnsi="Times New Roman" w:cs="Times New Roman"/>
              </w:rPr>
              <w:t xml:space="preserve"> the Economic </w:t>
            </w:r>
            <w:proofErr w:type="spellStart"/>
            <w:r w:rsidRPr="00565BF8">
              <w:rPr>
                <w:rFonts w:ascii="Times New Roman" w:hAnsi="Times New Roman" w:cs="Times New Roman"/>
              </w:rPr>
              <w:t>Challenge</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Lack</w:t>
            </w:r>
            <w:proofErr w:type="spellEnd"/>
            <w:r w:rsidRPr="00565BF8">
              <w:rPr>
                <w:rFonts w:ascii="Times New Roman" w:hAnsi="Times New Roman" w:cs="Times New Roman"/>
              </w:rPr>
              <w:t xml:space="preserve"> of </w:t>
            </w:r>
            <w:proofErr w:type="spellStart"/>
            <w:r w:rsidRPr="00565BF8">
              <w:rPr>
                <w:rFonts w:ascii="Times New Roman" w:hAnsi="Times New Roman" w:cs="Times New Roman"/>
              </w:rPr>
              <w:t>information</w:t>
            </w:r>
            <w:proofErr w:type="spellEnd"/>
            <w:r w:rsidRPr="00565BF8">
              <w:rPr>
                <w:rFonts w:ascii="Times New Roman" w:hAnsi="Times New Roman" w:cs="Times New Roman"/>
              </w:rPr>
              <w:t>/</w:t>
            </w:r>
            <w:proofErr w:type="spellStart"/>
            <w:r w:rsidRPr="00565BF8">
              <w:rPr>
                <w:rFonts w:ascii="Times New Roman" w:hAnsi="Times New Roman" w:cs="Times New Roman"/>
              </w:rPr>
              <w:t>knowledge</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on</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societal</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demands</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for</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different</w:t>
            </w:r>
            <w:proofErr w:type="spellEnd"/>
            <w:r w:rsidRPr="00565BF8">
              <w:rPr>
                <w:rFonts w:ascii="Times New Roman" w:hAnsi="Times New Roman" w:cs="Times New Roman"/>
              </w:rPr>
              <w:t xml:space="preserve"> FES (+</w:t>
            </w:r>
            <w:proofErr w:type="spellStart"/>
            <w:r w:rsidRPr="00565BF8">
              <w:rPr>
                <w:rFonts w:ascii="Times New Roman" w:hAnsi="Times New Roman" w:cs="Times New Roman"/>
              </w:rPr>
              <w:t>valuation</w:t>
            </w:r>
            <w:proofErr w:type="spellEnd"/>
            <w:r w:rsidRPr="00565BF8">
              <w:rPr>
                <w:rFonts w:ascii="Times New Roman" w:hAnsi="Times New Roman" w:cs="Times New Roman"/>
              </w:rPr>
              <w:t>/WTP/</w:t>
            </w:r>
            <w:proofErr w:type="spellStart"/>
            <w:r w:rsidRPr="00565BF8">
              <w:rPr>
                <w:rFonts w:ascii="Times New Roman" w:hAnsi="Times New Roman" w:cs="Times New Roman"/>
              </w:rPr>
              <w:t>trade-offs</w:t>
            </w:r>
            <w:proofErr w:type="spellEnd"/>
            <w:r w:rsidRPr="00565BF8">
              <w:rPr>
                <w:rFonts w:ascii="Times New Roman" w:hAnsi="Times New Roman" w:cs="Times New Roman"/>
              </w:rPr>
              <w:t>)</w:t>
            </w:r>
          </w:p>
        </w:tc>
        <w:tc>
          <w:tcPr>
            <w:tcW w:w="4680" w:type="dxa"/>
            <w:shd w:val="clear" w:color="auto" w:fill="93C47D"/>
            <w:tcMar>
              <w:top w:w="100" w:type="dxa"/>
              <w:left w:w="100" w:type="dxa"/>
              <w:bottom w:w="100" w:type="dxa"/>
              <w:right w:w="100" w:type="dxa"/>
            </w:tcMar>
          </w:tcPr>
          <w:p w:rsidR="00565BF8" w:rsidRPr="00565BF8" w:rsidRDefault="00565BF8" w:rsidP="00877B74">
            <w:pPr>
              <w:widowControl w:val="0"/>
              <w:spacing w:after="120" w:line="240" w:lineRule="auto"/>
              <w:rPr>
                <w:rFonts w:ascii="Times New Roman" w:hAnsi="Times New Roman" w:cs="Times New Roman"/>
              </w:rPr>
            </w:pPr>
            <w:r w:rsidRPr="00565BF8">
              <w:rPr>
                <w:rFonts w:ascii="Times New Roman" w:hAnsi="Times New Roman" w:cs="Times New Roman"/>
              </w:rPr>
              <w:t>68</w:t>
            </w:r>
          </w:p>
        </w:tc>
      </w:tr>
      <w:tr w:rsidR="00565BF8" w:rsidRPr="00565BF8" w:rsidTr="00877B74">
        <w:tc>
          <w:tcPr>
            <w:tcW w:w="4680" w:type="dxa"/>
            <w:shd w:val="clear" w:color="auto" w:fill="93C47D"/>
            <w:tcMar>
              <w:top w:w="100" w:type="dxa"/>
              <w:left w:w="100" w:type="dxa"/>
              <w:bottom w:w="100" w:type="dxa"/>
              <w:right w:w="100" w:type="dxa"/>
            </w:tcMar>
          </w:tcPr>
          <w:p w:rsidR="00565BF8" w:rsidRPr="00565BF8" w:rsidRDefault="00565BF8" w:rsidP="00580BD5">
            <w:pPr>
              <w:widowControl w:val="0"/>
              <w:numPr>
                <w:ilvl w:val="0"/>
                <w:numId w:val="28"/>
              </w:numPr>
              <w:spacing w:after="120" w:line="240" w:lineRule="auto"/>
              <w:rPr>
                <w:rFonts w:ascii="Times New Roman" w:hAnsi="Times New Roman" w:cs="Times New Roman"/>
              </w:rPr>
            </w:pPr>
            <w:proofErr w:type="spellStart"/>
            <w:r w:rsidRPr="00565BF8">
              <w:rPr>
                <w:rFonts w:ascii="Times New Roman" w:hAnsi="Times New Roman" w:cs="Times New Roman"/>
              </w:rPr>
              <w:t>Outdated</w:t>
            </w:r>
            <w:proofErr w:type="spellEnd"/>
            <w:r w:rsidRPr="00565BF8">
              <w:rPr>
                <w:rFonts w:ascii="Times New Roman" w:hAnsi="Times New Roman" w:cs="Times New Roman"/>
              </w:rPr>
              <w:t xml:space="preserve"> and </w:t>
            </w:r>
            <w:proofErr w:type="spellStart"/>
            <w:r w:rsidRPr="00565BF8">
              <w:rPr>
                <w:rFonts w:ascii="Times New Roman" w:hAnsi="Times New Roman" w:cs="Times New Roman"/>
              </w:rPr>
              <w:t>normative</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mindset</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on</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forest</w:t>
            </w:r>
            <w:proofErr w:type="spellEnd"/>
            <w:r w:rsidRPr="00565BF8">
              <w:rPr>
                <w:rFonts w:ascii="Times New Roman" w:hAnsi="Times New Roman" w:cs="Times New Roman"/>
              </w:rPr>
              <w:t xml:space="preserve"> management </w:t>
            </w:r>
          </w:p>
        </w:tc>
        <w:tc>
          <w:tcPr>
            <w:tcW w:w="4680" w:type="dxa"/>
            <w:shd w:val="clear" w:color="auto" w:fill="93C47D"/>
            <w:tcMar>
              <w:top w:w="100" w:type="dxa"/>
              <w:left w:w="100" w:type="dxa"/>
              <w:bottom w:w="100" w:type="dxa"/>
              <w:right w:w="100" w:type="dxa"/>
            </w:tcMar>
          </w:tcPr>
          <w:p w:rsidR="00565BF8" w:rsidRPr="00565BF8" w:rsidRDefault="00565BF8" w:rsidP="00877B74">
            <w:pPr>
              <w:widowControl w:val="0"/>
              <w:spacing w:after="120" w:line="240" w:lineRule="auto"/>
              <w:rPr>
                <w:rFonts w:ascii="Times New Roman" w:hAnsi="Times New Roman" w:cs="Times New Roman"/>
              </w:rPr>
            </w:pPr>
            <w:r w:rsidRPr="00565BF8">
              <w:rPr>
                <w:rFonts w:ascii="Times New Roman" w:hAnsi="Times New Roman" w:cs="Times New Roman"/>
              </w:rPr>
              <w:t>68</w:t>
            </w:r>
          </w:p>
        </w:tc>
      </w:tr>
      <w:tr w:rsidR="00565BF8" w:rsidRPr="00565BF8" w:rsidTr="00877B74">
        <w:tc>
          <w:tcPr>
            <w:tcW w:w="4680" w:type="dxa"/>
            <w:shd w:val="clear" w:color="auto" w:fill="93C47D"/>
            <w:tcMar>
              <w:top w:w="100" w:type="dxa"/>
              <w:left w:w="100" w:type="dxa"/>
              <w:bottom w:w="100" w:type="dxa"/>
              <w:right w:w="100" w:type="dxa"/>
            </w:tcMar>
          </w:tcPr>
          <w:p w:rsidR="00565BF8" w:rsidRPr="00565BF8" w:rsidRDefault="00565BF8" w:rsidP="00580BD5">
            <w:pPr>
              <w:widowControl w:val="0"/>
              <w:numPr>
                <w:ilvl w:val="0"/>
                <w:numId w:val="28"/>
              </w:numPr>
              <w:spacing w:after="120" w:line="240" w:lineRule="auto"/>
              <w:rPr>
                <w:rFonts w:ascii="Times New Roman" w:hAnsi="Times New Roman" w:cs="Times New Roman"/>
              </w:rPr>
            </w:pPr>
            <w:proofErr w:type="spellStart"/>
            <w:r w:rsidRPr="00565BF8">
              <w:rPr>
                <w:rFonts w:ascii="Times New Roman" w:hAnsi="Times New Roman" w:cs="Times New Roman"/>
              </w:rPr>
              <w:t>Lack</w:t>
            </w:r>
            <w:proofErr w:type="spellEnd"/>
            <w:r w:rsidRPr="00565BF8">
              <w:rPr>
                <w:rFonts w:ascii="Times New Roman" w:hAnsi="Times New Roman" w:cs="Times New Roman"/>
              </w:rPr>
              <w:t xml:space="preserve"> of </w:t>
            </w:r>
            <w:proofErr w:type="spellStart"/>
            <w:r w:rsidRPr="00565BF8">
              <w:rPr>
                <w:rFonts w:ascii="Times New Roman" w:hAnsi="Times New Roman" w:cs="Times New Roman"/>
              </w:rPr>
              <w:t>adaptive</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forest</w:t>
            </w:r>
            <w:proofErr w:type="spellEnd"/>
            <w:r w:rsidRPr="00565BF8">
              <w:rPr>
                <w:rFonts w:ascii="Times New Roman" w:hAnsi="Times New Roman" w:cs="Times New Roman"/>
              </w:rPr>
              <w:t xml:space="preserve"> management practices to </w:t>
            </w:r>
            <w:proofErr w:type="spellStart"/>
            <w:r w:rsidRPr="00565BF8">
              <w:rPr>
                <w:rFonts w:ascii="Times New Roman" w:hAnsi="Times New Roman" w:cs="Times New Roman"/>
              </w:rPr>
              <w:t>changing</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conditions</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Homogenization</w:t>
            </w:r>
            <w:proofErr w:type="spellEnd"/>
            <w:r w:rsidRPr="00565BF8">
              <w:rPr>
                <w:rFonts w:ascii="Times New Roman" w:hAnsi="Times New Roman" w:cs="Times New Roman"/>
              </w:rPr>
              <w:t xml:space="preserve"> of </w:t>
            </w:r>
            <w:proofErr w:type="spellStart"/>
            <w:r w:rsidRPr="00565BF8">
              <w:rPr>
                <w:rFonts w:ascii="Times New Roman" w:hAnsi="Times New Roman" w:cs="Times New Roman"/>
              </w:rPr>
              <w:t>forest</w:t>
            </w:r>
            <w:proofErr w:type="spellEnd"/>
            <w:r w:rsidRPr="00565BF8">
              <w:rPr>
                <w:rFonts w:ascii="Times New Roman" w:hAnsi="Times New Roman" w:cs="Times New Roman"/>
              </w:rPr>
              <w:t xml:space="preserve"> stands </w:t>
            </w:r>
            <w:proofErr w:type="spellStart"/>
            <w:r w:rsidRPr="00565BF8">
              <w:rPr>
                <w:rFonts w:ascii="Times New Roman" w:hAnsi="Times New Roman" w:cs="Times New Roman"/>
              </w:rPr>
              <w:t>across</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Europe</w:t>
            </w:r>
            <w:proofErr w:type="spellEnd"/>
            <w:r w:rsidRPr="00565BF8">
              <w:rPr>
                <w:rFonts w:ascii="Times New Roman" w:hAnsi="Times New Roman" w:cs="Times New Roman"/>
              </w:rPr>
              <w:t>)</w:t>
            </w:r>
          </w:p>
        </w:tc>
        <w:tc>
          <w:tcPr>
            <w:tcW w:w="4680" w:type="dxa"/>
            <w:shd w:val="clear" w:color="auto" w:fill="93C47D"/>
            <w:tcMar>
              <w:top w:w="100" w:type="dxa"/>
              <w:left w:w="100" w:type="dxa"/>
              <w:bottom w:w="100" w:type="dxa"/>
              <w:right w:w="100" w:type="dxa"/>
            </w:tcMar>
          </w:tcPr>
          <w:p w:rsidR="00565BF8" w:rsidRPr="00565BF8" w:rsidRDefault="00565BF8" w:rsidP="00877B74">
            <w:pPr>
              <w:widowControl w:val="0"/>
              <w:spacing w:after="120" w:line="240" w:lineRule="auto"/>
              <w:rPr>
                <w:rFonts w:ascii="Times New Roman" w:hAnsi="Times New Roman" w:cs="Times New Roman"/>
              </w:rPr>
            </w:pPr>
            <w:r w:rsidRPr="00565BF8">
              <w:rPr>
                <w:rFonts w:ascii="Times New Roman" w:hAnsi="Times New Roman" w:cs="Times New Roman"/>
              </w:rPr>
              <w:t>68</w:t>
            </w:r>
          </w:p>
        </w:tc>
      </w:tr>
      <w:tr w:rsidR="00565BF8" w:rsidRPr="00565BF8" w:rsidTr="00877B74">
        <w:tc>
          <w:tcPr>
            <w:tcW w:w="4680" w:type="dxa"/>
            <w:shd w:val="clear" w:color="auto" w:fill="auto"/>
            <w:tcMar>
              <w:top w:w="100" w:type="dxa"/>
              <w:left w:w="100" w:type="dxa"/>
              <w:bottom w:w="100" w:type="dxa"/>
              <w:right w:w="100" w:type="dxa"/>
            </w:tcMar>
          </w:tcPr>
          <w:p w:rsidR="00565BF8" w:rsidRPr="00565BF8" w:rsidRDefault="00565BF8" w:rsidP="00580BD5">
            <w:pPr>
              <w:widowControl w:val="0"/>
              <w:numPr>
                <w:ilvl w:val="0"/>
                <w:numId w:val="28"/>
              </w:numPr>
              <w:spacing w:after="120" w:line="240" w:lineRule="auto"/>
              <w:rPr>
                <w:rFonts w:ascii="Times New Roman" w:hAnsi="Times New Roman" w:cs="Times New Roman"/>
              </w:rPr>
            </w:pPr>
            <w:proofErr w:type="spellStart"/>
            <w:r w:rsidRPr="00565BF8">
              <w:rPr>
                <w:rFonts w:ascii="Times New Roman" w:hAnsi="Times New Roman" w:cs="Times New Roman"/>
              </w:rPr>
              <w:t>Loss</w:t>
            </w:r>
            <w:proofErr w:type="spellEnd"/>
            <w:r w:rsidRPr="00565BF8">
              <w:rPr>
                <w:rFonts w:ascii="Times New Roman" w:hAnsi="Times New Roman" w:cs="Times New Roman"/>
              </w:rPr>
              <w:t xml:space="preserve"> of local </w:t>
            </w:r>
            <w:proofErr w:type="spellStart"/>
            <w:r w:rsidRPr="00565BF8">
              <w:rPr>
                <w:rFonts w:ascii="Times New Roman" w:hAnsi="Times New Roman" w:cs="Times New Roman"/>
              </w:rPr>
              <w:t>ecological</w:t>
            </w:r>
            <w:proofErr w:type="spellEnd"/>
            <w:r w:rsidRPr="00565BF8">
              <w:rPr>
                <w:rFonts w:ascii="Times New Roman" w:hAnsi="Times New Roman" w:cs="Times New Roman"/>
              </w:rPr>
              <w:t xml:space="preserve"> and </w:t>
            </w:r>
            <w:proofErr w:type="spellStart"/>
            <w:r w:rsidRPr="00565BF8">
              <w:rPr>
                <w:rFonts w:ascii="Times New Roman" w:hAnsi="Times New Roman" w:cs="Times New Roman"/>
              </w:rPr>
              <w:t>traditional</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knowledge</w:t>
            </w:r>
            <w:proofErr w:type="spellEnd"/>
          </w:p>
        </w:tc>
        <w:tc>
          <w:tcPr>
            <w:tcW w:w="4680" w:type="dxa"/>
            <w:shd w:val="clear" w:color="auto" w:fill="auto"/>
            <w:tcMar>
              <w:top w:w="100" w:type="dxa"/>
              <w:left w:w="100" w:type="dxa"/>
              <w:bottom w:w="100" w:type="dxa"/>
              <w:right w:w="100" w:type="dxa"/>
            </w:tcMar>
          </w:tcPr>
          <w:p w:rsidR="00565BF8" w:rsidRPr="00565BF8" w:rsidRDefault="00565BF8" w:rsidP="00877B74">
            <w:pPr>
              <w:widowControl w:val="0"/>
              <w:spacing w:after="120" w:line="240" w:lineRule="auto"/>
              <w:rPr>
                <w:rFonts w:ascii="Times New Roman" w:hAnsi="Times New Roman" w:cs="Times New Roman"/>
              </w:rPr>
            </w:pPr>
            <w:r w:rsidRPr="00565BF8">
              <w:rPr>
                <w:rFonts w:ascii="Times New Roman" w:hAnsi="Times New Roman" w:cs="Times New Roman"/>
              </w:rPr>
              <w:t>42</w:t>
            </w:r>
          </w:p>
        </w:tc>
      </w:tr>
      <w:tr w:rsidR="00565BF8" w:rsidRPr="00565BF8" w:rsidTr="00877B74">
        <w:tc>
          <w:tcPr>
            <w:tcW w:w="4680" w:type="dxa"/>
            <w:shd w:val="clear" w:color="auto" w:fill="auto"/>
            <w:tcMar>
              <w:top w:w="100" w:type="dxa"/>
              <w:left w:w="100" w:type="dxa"/>
              <w:bottom w:w="100" w:type="dxa"/>
              <w:right w:w="100" w:type="dxa"/>
            </w:tcMar>
          </w:tcPr>
          <w:p w:rsidR="00565BF8" w:rsidRPr="00565BF8" w:rsidRDefault="00565BF8" w:rsidP="00580BD5">
            <w:pPr>
              <w:widowControl w:val="0"/>
              <w:numPr>
                <w:ilvl w:val="0"/>
                <w:numId w:val="28"/>
              </w:numPr>
              <w:spacing w:after="120" w:line="240" w:lineRule="auto"/>
              <w:rPr>
                <w:rFonts w:ascii="Times New Roman" w:hAnsi="Times New Roman" w:cs="Times New Roman"/>
              </w:rPr>
            </w:pPr>
            <w:r w:rsidRPr="00565BF8">
              <w:rPr>
                <w:rFonts w:ascii="Times New Roman" w:hAnsi="Times New Roman" w:cs="Times New Roman"/>
              </w:rPr>
              <w:t xml:space="preserve">General </w:t>
            </w:r>
            <w:proofErr w:type="spellStart"/>
            <w:r w:rsidRPr="00565BF8">
              <w:rPr>
                <w:rFonts w:ascii="Times New Roman" w:hAnsi="Times New Roman" w:cs="Times New Roman"/>
              </w:rPr>
              <w:t>lack</w:t>
            </w:r>
            <w:proofErr w:type="spellEnd"/>
            <w:r w:rsidRPr="00565BF8">
              <w:rPr>
                <w:rFonts w:ascii="Times New Roman" w:hAnsi="Times New Roman" w:cs="Times New Roman"/>
              </w:rPr>
              <w:t xml:space="preserve"> of </w:t>
            </w:r>
            <w:proofErr w:type="spellStart"/>
            <w:r w:rsidRPr="00565BF8">
              <w:rPr>
                <w:rFonts w:ascii="Times New Roman" w:hAnsi="Times New Roman" w:cs="Times New Roman"/>
              </w:rPr>
              <w:t>expert</w:t>
            </w:r>
            <w:proofErr w:type="spellEnd"/>
            <w:r w:rsidRPr="00565BF8">
              <w:rPr>
                <w:rFonts w:ascii="Times New Roman" w:hAnsi="Times New Roman" w:cs="Times New Roman"/>
              </w:rPr>
              <w:t xml:space="preserve"> support to </w:t>
            </w:r>
            <w:proofErr w:type="spellStart"/>
            <w:r w:rsidRPr="00565BF8">
              <w:rPr>
                <w:rFonts w:ascii="Times New Roman" w:hAnsi="Times New Roman" w:cs="Times New Roman"/>
              </w:rPr>
              <w:t>forest</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owners</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forest</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operators</w:t>
            </w:r>
            <w:proofErr w:type="spellEnd"/>
            <w:r w:rsidRPr="00565BF8">
              <w:rPr>
                <w:rFonts w:ascii="Times New Roman" w:hAnsi="Times New Roman" w:cs="Times New Roman"/>
              </w:rPr>
              <w:t xml:space="preserve"> and </w:t>
            </w:r>
            <w:proofErr w:type="spellStart"/>
            <w:r w:rsidRPr="00565BF8">
              <w:rPr>
                <w:rFonts w:ascii="Times New Roman" w:hAnsi="Times New Roman" w:cs="Times New Roman"/>
              </w:rPr>
              <w:t>other</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lastRenderedPageBreak/>
              <w:t>stakeholders</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related</w:t>
            </w:r>
            <w:proofErr w:type="spellEnd"/>
            <w:r w:rsidRPr="00565BF8">
              <w:rPr>
                <w:rFonts w:ascii="Times New Roman" w:hAnsi="Times New Roman" w:cs="Times New Roman"/>
              </w:rPr>
              <w:t xml:space="preserve"> to </w:t>
            </w:r>
            <w:proofErr w:type="spellStart"/>
            <w:r w:rsidRPr="00565BF8">
              <w:rPr>
                <w:rFonts w:ascii="Times New Roman" w:hAnsi="Times New Roman" w:cs="Times New Roman"/>
              </w:rPr>
              <w:t>forest</w:t>
            </w:r>
            <w:proofErr w:type="spellEnd"/>
            <w:r w:rsidRPr="00565BF8">
              <w:rPr>
                <w:rFonts w:ascii="Times New Roman" w:hAnsi="Times New Roman" w:cs="Times New Roman"/>
              </w:rPr>
              <w:t xml:space="preserve"> management</w:t>
            </w:r>
          </w:p>
        </w:tc>
        <w:tc>
          <w:tcPr>
            <w:tcW w:w="4680" w:type="dxa"/>
            <w:shd w:val="clear" w:color="auto" w:fill="auto"/>
            <w:tcMar>
              <w:top w:w="100" w:type="dxa"/>
              <w:left w:w="100" w:type="dxa"/>
              <w:bottom w:w="100" w:type="dxa"/>
              <w:right w:w="100" w:type="dxa"/>
            </w:tcMar>
          </w:tcPr>
          <w:p w:rsidR="00565BF8" w:rsidRPr="00565BF8" w:rsidRDefault="00565BF8" w:rsidP="00877B74">
            <w:pPr>
              <w:widowControl w:val="0"/>
              <w:spacing w:after="120" w:line="240" w:lineRule="auto"/>
              <w:rPr>
                <w:rFonts w:ascii="Times New Roman" w:hAnsi="Times New Roman" w:cs="Times New Roman"/>
              </w:rPr>
            </w:pPr>
            <w:r w:rsidRPr="00565BF8">
              <w:rPr>
                <w:rFonts w:ascii="Times New Roman" w:hAnsi="Times New Roman" w:cs="Times New Roman"/>
              </w:rPr>
              <w:lastRenderedPageBreak/>
              <w:t>47</w:t>
            </w:r>
          </w:p>
        </w:tc>
      </w:tr>
    </w:tbl>
    <w:p w:rsidR="00565BF8" w:rsidRPr="00565BF8" w:rsidRDefault="00565BF8" w:rsidP="00565BF8">
      <w:pPr>
        <w:spacing w:after="120"/>
        <w:rPr>
          <w:rFonts w:ascii="Times New Roman" w:hAnsi="Times New Roman" w:cs="Times New Roman"/>
        </w:rPr>
      </w:pPr>
    </w:p>
    <w:p w:rsidR="00565BF8" w:rsidRPr="00565BF8" w:rsidRDefault="00565BF8" w:rsidP="00565BF8">
      <w:pPr>
        <w:spacing w:after="120"/>
        <w:rPr>
          <w:rFonts w:ascii="Times New Roman" w:hAnsi="Times New Roman" w:cs="Times New Roman"/>
        </w:rPr>
      </w:pPr>
      <w:proofErr w:type="spellStart"/>
      <w:r w:rsidRPr="00565BF8">
        <w:rPr>
          <w:rFonts w:ascii="Times New Roman" w:hAnsi="Times New Roman" w:cs="Times New Roman"/>
        </w:rPr>
        <w:t>Governance</w:t>
      </w:r>
      <w:proofErr w:type="spellEnd"/>
    </w:p>
    <w:tbl>
      <w:tblPr>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4680"/>
      </w:tblGrid>
      <w:tr w:rsidR="00565BF8" w:rsidRPr="00565BF8" w:rsidTr="00877B74">
        <w:tc>
          <w:tcPr>
            <w:tcW w:w="4680" w:type="dxa"/>
            <w:shd w:val="clear" w:color="auto" w:fill="auto"/>
            <w:tcMar>
              <w:top w:w="100" w:type="dxa"/>
              <w:left w:w="100" w:type="dxa"/>
              <w:bottom w:w="100" w:type="dxa"/>
              <w:right w:w="100" w:type="dxa"/>
            </w:tcMar>
          </w:tcPr>
          <w:p w:rsidR="00565BF8" w:rsidRPr="00565BF8" w:rsidRDefault="00565BF8" w:rsidP="00877B74">
            <w:pPr>
              <w:widowControl w:val="0"/>
              <w:spacing w:after="120" w:line="240" w:lineRule="auto"/>
              <w:rPr>
                <w:rFonts w:ascii="Times New Roman" w:hAnsi="Times New Roman" w:cs="Times New Roman"/>
              </w:rPr>
            </w:pPr>
            <w:proofErr w:type="spellStart"/>
            <w:r w:rsidRPr="00565BF8">
              <w:rPr>
                <w:rFonts w:ascii="Times New Roman" w:hAnsi="Times New Roman" w:cs="Times New Roman"/>
              </w:rPr>
              <w:t>Challenge</w:t>
            </w:r>
            <w:proofErr w:type="spellEnd"/>
          </w:p>
        </w:tc>
        <w:tc>
          <w:tcPr>
            <w:tcW w:w="4680" w:type="dxa"/>
            <w:shd w:val="clear" w:color="auto" w:fill="auto"/>
            <w:tcMar>
              <w:top w:w="100" w:type="dxa"/>
              <w:left w:w="100" w:type="dxa"/>
              <w:bottom w:w="100" w:type="dxa"/>
              <w:right w:w="100" w:type="dxa"/>
            </w:tcMar>
          </w:tcPr>
          <w:p w:rsidR="00565BF8" w:rsidRPr="00565BF8" w:rsidRDefault="00565BF8" w:rsidP="00877B74">
            <w:pPr>
              <w:widowControl w:val="0"/>
              <w:spacing w:after="120" w:line="240" w:lineRule="auto"/>
              <w:rPr>
                <w:rFonts w:ascii="Times New Roman" w:hAnsi="Times New Roman" w:cs="Times New Roman"/>
              </w:rPr>
            </w:pPr>
            <w:r w:rsidRPr="00565BF8">
              <w:rPr>
                <w:rFonts w:ascii="Times New Roman" w:hAnsi="Times New Roman" w:cs="Times New Roman"/>
              </w:rPr>
              <w:t>%</w:t>
            </w:r>
          </w:p>
        </w:tc>
      </w:tr>
      <w:tr w:rsidR="00565BF8" w:rsidRPr="00565BF8" w:rsidTr="00877B74">
        <w:tc>
          <w:tcPr>
            <w:tcW w:w="4680" w:type="dxa"/>
            <w:shd w:val="clear" w:color="auto" w:fill="93C47D"/>
            <w:tcMar>
              <w:top w:w="100" w:type="dxa"/>
              <w:left w:w="100" w:type="dxa"/>
              <w:bottom w:w="100" w:type="dxa"/>
              <w:right w:w="100" w:type="dxa"/>
            </w:tcMar>
          </w:tcPr>
          <w:p w:rsidR="00565BF8" w:rsidRPr="00565BF8" w:rsidRDefault="00565BF8" w:rsidP="00580BD5">
            <w:pPr>
              <w:widowControl w:val="0"/>
              <w:numPr>
                <w:ilvl w:val="0"/>
                <w:numId w:val="29"/>
              </w:numPr>
              <w:spacing w:after="120" w:line="240" w:lineRule="auto"/>
              <w:rPr>
                <w:rFonts w:ascii="Times New Roman" w:hAnsi="Times New Roman" w:cs="Times New Roman"/>
              </w:rPr>
            </w:pPr>
            <w:proofErr w:type="spellStart"/>
            <w:r w:rsidRPr="00565BF8">
              <w:rPr>
                <w:rFonts w:ascii="Times New Roman" w:hAnsi="Times New Roman" w:cs="Times New Roman"/>
              </w:rPr>
              <w:t>Lack</w:t>
            </w:r>
            <w:proofErr w:type="spellEnd"/>
            <w:r w:rsidRPr="00565BF8">
              <w:rPr>
                <w:rFonts w:ascii="Times New Roman" w:hAnsi="Times New Roman" w:cs="Times New Roman"/>
              </w:rPr>
              <w:t xml:space="preserve"> of </w:t>
            </w:r>
            <w:proofErr w:type="spellStart"/>
            <w:r w:rsidRPr="00565BF8">
              <w:rPr>
                <w:rFonts w:ascii="Times New Roman" w:hAnsi="Times New Roman" w:cs="Times New Roman"/>
              </w:rPr>
              <w:t>coordination</w:t>
            </w:r>
            <w:proofErr w:type="spellEnd"/>
            <w:r w:rsidRPr="00565BF8">
              <w:rPr>
                <w:rFonts w:ascii="Times New Roman" w:hAnsi="Times New Roman" w:cs="Times New Roman"/>
              </w:rPr>
              <w:t xml:space="preserve"> and </w:t>
            </w:r>
            <w:proofErr w:type="spellStart"/>
            <w:r w:rsidRPr="00565BF8">
              <w:rPr>
                <w:rFonts w:ascii="Times New Roman" w:hAnsi="Times New Roman" w:cs="Times New Roman"/>
              </w:rPr>
              <w:t>competition</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among</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different</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policy</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sectors</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especially</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those</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with</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contradicting</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policy</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goals</w:t>
            </w:r>
            <w:proofErr w:type="spellEnd"/>
            <w:r w:rsidRPr="00565BF8">
              <w:rPr>
                <w:rFonts w:ascii="Times New Roman" w:hAnsi="Times New Roman" w:cs="Times New Roman"/>
              </w:rPr>
              <w:t xml:space="preserve"> and </w:t>
            </w:r>
            <w:proofErr w:type="spellStart"/>
            <w:r w:rsidRPr="00565BF8">
              <w:rPr>
                <w:rFonts w:ascii="Times New Roman" w:hAnsi="Times New Roman" w:cs="Times New Roman"/>
              </w:rPr>
              <w:t>across</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administrative</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levels</w:t>
            </w:r>
            <w:proofErr w:type="spellEnd"/>
            <w:r w:rsidRPr="00565BF8">
              <w:rPr>
                <w:rFonts w:ascii="Times New Roman" w:hAnsi="Times New Roman" w:cs="Times New Roman"/>
              </w:rPr>
              <w:t xml:space="preserve">. </w:t>
            </w:r>
          </w:p>
        </w:tc>
        <w:tc>
          <w:tcPr>
            <w:tcW w:w="4680" w:type="dxa"/>
            <w:shd w:val="clear" w:color="auto" w:fill="93C47D"/>
            <w:tcMar>
              <w:top w:w="100" w:type="dxa"/>
              <w:left w:w="100" w:type="dxa"/>
              <w:bottom w:w="100" w:type="dxa"/>
              <w:right w:w="100" w:type="dxa"/>
            </w:tcMar>
          </w:tcPr>
          <w:p w:rsidR="00565BF8" w:rsidRPr="00565BF8" w:rsidRDefault="00565BF8" w:rsidP="00877B74">
            <w:pPr>
              <w:widowControl w:val="0"/>
              <w:spacing w:after="120" w:line="240" w:lineRule="auto"/>
              <w:rPr>
                <w:rFonts w:ascii="Times New Roman" w:hAnsi="Times New Roman" w:cs="Times New Roman"/>
              </w:rPr>
            </w:pPr>
            <w:r w:rsidRPr="00565BF8">
              <w:rPr>
                <w:rFonts w:ascii="Times New Roman" w:hAnsi="Times New Roman" w:cs="Times New Roman"/>
              </w:rPr>
              <w:t>95</w:t>
            </w:r>
          </w:p>
        </w:tc>
      </w:tr>
      <w:tr w:rsidR="00565BF8" w:rsidRPr="00565BF8" w:rsidTr="00877B74">
        <w:tc>
          <w:tcPr>
            <w:tcW w:w="4680" w:type="dxa"/>
            <w:shd w:val="clear" w:color="auto" w:fill="93C47D"/>
            <w:tcMar>
              <w:top w:w="100" w:type="dxa"/>
              <w:left w:w="100" w:type="dxa"/>
              <w:bottom w:w="100" w:type="dxa"/>
              <w:right w:w="100" w:type="dxa"/>
            </w:tcMar>
          </w:tcPr>
          <w:p w:rsidR="00565BF8" w:rsidRPr="00565BF8" w:rsidRDefault="00565BF8" w:rsidP="00580BD5">
            <w:pPr>
              <w:widowControl w:val="0"/>
              <w:numPr>
                <w:ilvl w:val="0"/>
                <w:numId w:val="29"/>
              </w:numPr>
              <w:spacing w:after="120" w:line="240" w:lineRule="auto"/>
              <w:rPr>
                <w:rFonts w:ascii="Times New Roman" w:hAnsi="Times New Roman" w:cs="Times New Roman"/>
              </w:rPr>
            </w:pPr>
            <w:proofErr w:type="spellStart"/>
            <w:r w:rsidRPr="00565BF8">
              <w:rPr>
                <w:rFonts w:ascii="Times New Roman" w:hAnsi="Times New Roman" w:cs="Times New Roman"/>
              </w:rPr>
              <w:t>Lack</w:t>
            </w:r>
            <w:proofErr w:type="spellEnd"/>
            <w:r w:rsidRPr="00565BF8">
              <w:rPr>
                <w:rFonts w:ascii="Times New Roman" w:hAnsi="Times New Roman" w:cs="Times New Roman"/>
              </w:rPr>
              <w:t xml:space="preserve"> of </w:t>
            </w:r>
            <w:proofErr w:type="spellStart"/>
            <w:r w:rsidRPr="00565BF8">
              <w:rPr>
                <w:rFonts w:ascii="Times New Roman" w:hAnsi="Times New Roman" w:cs="Times New Roman"/>
              </w:rPr>
              <w:t>participatory</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governance</w:t>
            </w:r>
            <w:proofErr w:type="spellEnd"/>
            <w:r w:rsidRPr="00565BF8">
              <w:rPr>
                <w:rFonts w:ascii="Times New Roman" w:hAnsi="Times New Roman" w:cs="Times New Roman"/>
              </w:rPr>
              <w:t xml:space="preserve"> and </w:t>
            </w:r>
            <w:proofErr w:type="spellStart"/>
            <w:r w:rsidRPr="00565BF8">
              <w:rPr>
                <w:rFonts w:ascii="Times New Roman" w:hAnsi="Times New Roman" w:cs="Times New Roman"/>
              </w:rPr>
              <w:t>cooperative</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approaches</w:t>
            </w:r>
            <w:proofErr w:type="spellEnd"/>
            <w:r w:rsidRPr="00565BF8">
              <w:rPr>
                <w:rFonts w:ascii="Times New Roman" w:hAnsi="Times New Roman" w:cs="Times New Roman"/>
              </w:rPr>
              <w:t xml:space="preserve"> to </w:t>
            </w:r>
            <w:proofErr w:type="spellStart"/>
            <w:r w:rsidRPr="00565BF8">
              <w:rPr>
                <w:rFonts w:ascii="Times New Roman" w:hAnsi="Times New Roman" w:cs="Times New Roman"/>
              </w:rPr>
              <w:t>provide</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multiple</w:t>
            </w:r>
            <w:proofErr w:type="spellEnd"/>
            <w:r w:rsidRPr="00565BF8">
              <w:rPr>
                <w:rFonts w:ascii="Times New Roman" w:hAnsi="Times New Roman" w:cs="Times New Roman"/>
              </w:rPr>
              <w:t xml:space="preserve"> FES (</w:t>
            </w:r>
            <w:proofErr w:type="spellStart"/>
            <w:r w:rsidRPr="00565BF8">
              <w:rPr>
                <w:rFonts w:ascii="Times New Roman" w:hAnsi="Times New Roman" w:cs="Times New Roman"/>
              </w:rPr>
              <w:t>who</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when</w:t>
            </w:r>
            <w:proofErr w:type="spellEnd"/>
            <w:r w:rsidRPr="00565BF8">
              <w:rPr>
                <w:rFonts w:ascii="Times New Roman" w:hAnsi="Times New Roman" w:cs="Times New Roman"/>
              </w:rPr>
              <w:t xml:space="preserve"> and </w:t>
            </w:r>
            <w:proofErr w:type="spellStart"/>
            <w:r w:rsidRPr="00565BF8">
              <w:rPr>
                <w:rFonts w:ascii="Times New Roman" w:hAnsi="Times New Roman" w:cs="Times New Roman"/>
              </w:rPr>
              <w:t>why</w:t>
            </w:r>
            <w:proofErr w:type="spellEnd"/>
            <w:r w:rsidRPr="00565BF8">
              <w:rPr>
                <w:rFonts w:ascii="Times New Roman" w:hAnsi="Times New Roman" w:cs="Times New Roman"/>
              </w:rPr>
              <w:t xml:space="preserve"> to </w:t>
            </w:r>
            <w:proofErr w:type="spellStart"/>
            <w:r w:rsidRPr="00565BF8">
              <w:rPr>
                <w:rFonts w:ascii="Times New Roman" w:hAnsi="Times New Roman" w:cs="Times New Roman"/>
              </w:rPr>
              <w:t>include</w:t>
            </w:r>
            <w:proofErr w:type="spellEnd"/>
            <w:r w:rsidRPr="00565BF8">
              <w:rPr>
                <w:rFonts w:ascii="Times New Roman" w:hAnsi="Times New Roman" w:cs="Times New Roman"/>
              </w:rPr>
              <w:t>).</w:t>
            </w:r>
          </w:p>
        </w:tc>
        <w:tc>
          <w:tcPr>
            <w:tcW w:w="4680" w:type="dxa"/>
            <w:shd w:val="clear" w:color="auto" w:fill="93C47D"/>
            <w:tcMar>
              <w:top w:w="100" w:type="dxa"/>
              <w:left w:w="100" w:type="dxa"/>
              <w:bottom w:w="100" w:type="dxa"/>
              <w:right w:w="100" w:type="dxa"/>
            </w:tcMar>
          </w:tcPr>
          <w:p w:rsidR="00565BF8" w:rsidRPr="00565BF8" w:rsidRDefault="00565BF8" w:rsidP="00877B74">
            <w:pPr>
              <w:widowControl w:val="0"/>
              <w:spacing w:after="120" w:line="240" w:lineRule="auto"/>
              <w:rPr>
                <w:rFonts w:ascii="Times New Roman" w:hAnsi="Times New Roman" w:cs="Times New Roman"/>
              </w:rPr>
            </w:pPr>
            <w:r w:rsidRPr="00565BF8">
              <w:rPr>
                <w:rFonts w:ascii="Times New Roman" w:hAnsi="Times New Roman" w:cs="Times New Roman"/>
              </w:rPr>
              <w:t>70</w:t>
            </w:r>
          </w:p>
        </w:tc>
      </w:tr>
      <w:tr w:rsidR="00565BF8" w:rsidRPr="00565BF8" w:rsidTr="00877B74">
        <w:tc>
          <w:tcPr>
            <w:tcW w:w="4680" w:type="dxa"/>
            <w:shd w:val="clear" w:color="auto" w:fill="93C47D"/>
            <w:tcMar>
              <w:top w:w="100" w:type="dxa"/>
              <w:left w:w="100" w:type="dxa"/>
              <w:bottom w:w="100" w:type="dxa"/>
              <w:right w:w="100" w:type="dxa"/>
            </w:tcMar>
          </w:tcPr>
          <w:p w:rsidR="00565BF8" w:rsidRPr="00565BF8" w:rsidRDefault="00565BF8" w:rsidP="00580BD5">
            <w:pPr>
              <w:widowControl w:val="0"/>
              <w:numPr>
                <w:ilvl w:val="0"/>
                <w:numId w:val="29"/>
              </w:numPr>
              <w:spacing w:after="120" w:line="240" w:lineRule="auto"/>
              <w:rPr>
                <w:rFonts w:ascii="Times New Roman" w:hAnsi="Times New Roman" w:cs="Times New Roman"/>
              </w:rPr>
            </w:pPr>
            <w:proofErr w:type="spellStart"/>
            <w:r w:rsidRPr="00565BF8">
              <w:rPr>
                <w:rFonts w:ascii="Times New Roman" w:hAnsi="Times New Roman" w:cs="Times New Roman"/>
              </w:rPr>
              <w:t>Tensions</w:t>
            </w:r>
            <w:proofErr w:type="spellEnd"/>
            <w:r w:rsidRPr="00565BF8">
              <w:rPr>
                <w:rFonts w:ascii="Times New Roman" w:hAnsi="Times New Roman" w:cs="Times New Roman"/>
              </w:rPr>
              <w:t xml:space="preserve"> and </w:t>
            </w:r>
            <w:proofErr w:type="spellStart"/>
            <w:r w:rsidRPr="00565BF8">
              <w:rPr>
                <w:rFonts w:ascii="Times New Roman" w:hAnsi="Times New Roman" w:cs="Times New Roman"/>
              </w:rPr>
              <w:t>mismatching</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expectations</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about</w:t>
            </w:r>
            <w:proofErr w:type="spellEnd"/>
            <w:r w:rsidRPr="00565BF8">
              <w:rPr>
                <w:rFonts w:ascii="Times New Roman" w:hAnsi="Times New Roman" w:cs="Times New Roman"/>
              </w:rPr>
              <w:t xml:space="preserve"> the role of public </w:t>
            </w:r>
            <w:proofErr w:type="spellStart"/>
            <w:r w:rsidRPr="00565BF8">
              <w:rPr>
                <w:rFonts w:ascii="Times New Roman" w:hAnsi="Times New Roman" w:cs="Times New Roman"/>
              </w:rPr>
              <w:t>forest</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either</w:t>
            </w:r>
            <w:proofErr w:type="spellEnd"/>
            <w:r w:rsidRPr="00565BF8">
              <w:rPr>
                <w:rFonts w:ascii="Times New Roman" w:hAnsi="Times New Roman" w:cs="Times New Roman"/>
              </w:rPr>
              <w:t xml:space="preserve"> as a </w:t>
            </w:r>
            <w:proofErr w:type="spellStart"/>
            <w:r w:rsidRPr="00565BF8">
              <w:rPr>
                <w:rFonts w:ascii="Times New Roman" w:hAnsi="Times New Roman" w:cs="Times New Roman"/>
              </w:rPr>
              <w:t>strategic</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profitable</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resource</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on</w:t>
            </w:r>
            <w:proofErr w:type="spellEnd"/>
            <w:r w:rsidRPr="00565BF8">
              <w:rPr>
                <w:rFonts w:ascii="Times New Roman" w:hAnsi="Times New Roman" w:cs="Times New Roman"/>
              </w:rPr>
              <w:t xml:space="preserve"> the </w:t>
            </w:r>
            <w:proofErr w:type="spellStart"/>
            <w:r w:rsidRPr="00565BF8">
              <w:rPr>
                <w:rFonts w:ascii="Times New Roman" w:hAnsi="Times New Roman" w:cs="Times New Roman"/>
              </w:rPr>
              <w:t>one</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hand</w:t>
            </w:r>
            <w:proofErr w:type="spellEnd"/>
            <w:r w:rsidRPr="00565BF8">
              <w:rPr>
                <w:rFonts w:ascii="Times New Roman" w:hAnsi="Times New Roman" w:cs="Times New Roman"/>
              </w:rPr>
              <w:t xml:space="preserve"> and/ </w:t>
            </w:r>
            <w:proofErr w:type="spellStart"/>
            <w:r w:rsidRPr="00565BF8">
              <w:rPr>
                <w:rFonts w:ascii="Times New Roman" w:hAnsi="Times New Roman" w:cs="Times New Roman"/>
              </w:rPr>
              <w:t>or</w:t>
            </w:r>
            <w:proofErr w:type="spellEnd"/>
            <w:r w:rsidRPr="00565BF8">
              <w:rPr>
                <w:rFonts w:ascii="Times New Roman" w:hAnsi="Times New Roman" w:cs="Times New Roman"/>
              </w:rPr>
              <w:t xml:space="preserve"> as public </w:t>
            </w:r>
            <w:proofErr w:type="spellStart"/>
            <w:r w:rsidRPr="00565BF8">
              <w:rPr>
                <w:rFonts w:ascii="Times New Roman" w:hAnsi="Times New Roman" w:cs="Times New Roman"/>
              </w:rPr>
              <w:t>goods</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with</w:t>
            </w:r>
            <w:proofErr w:type="spellEnd"/>
            <w:r w:rsidRPr="00565BF8">
              <w:rPr>
                <w:rFonts w:ascii="Times New Roman" w:hAnsi="Times New Roman" w:cs="Times New Roman"/>
              </w:rPr>
              <w:t xml:space="preserve"> the public mandate to </w:t>
            </w:r>
            <w:proofErr w:type="spellStart"/>
            <w:r w:rsidRPr="00565BF8">
              <w:rPr>
                <w:rFonts w:ascii="Times New Roman" w:hAnsi="Times New Roman" w:cs="Times New Roman"/>
              </w:rPr>
              <w:t>provide</w:t>
            </w:r>
            <w:proofErr w:type="spellEnd"/>
            <w:r w:rsidRPr="00565BF8">
              <w:rPr>
                <w:rFonts w:ascii="Times New Roman" w:hAnsi="Times New Roman" w:cs="Times New Roman"/>
              </w:rPr>
              <w:t xml:space="preserve"> FES </w:t>
            </w:r>
            <w:proofErr w:type="spellStart"/>
            <w:r w:rsidRPr="00565BF8">
              <w:rPr>
                <w:rFonts w:ascii="Times New Roman" w:hAnsi="Times New Roman" w:cs="Times New Roman"/>
              </w:rPr>
              <w:t>on</w:t>
            </w:r>
            <w:proofErr w:type="spellEnd"/>
            <w:r w:rsidRPr="00565BF8">
              <w:rPr>
                <w:rFonts w:ascii="Times New Roman" w:hAnsi="Times New Roman" w:cs="Times New Roman"/>
              </w:rPr>
              <w:t xml:space="preserve"> the </w:t>
            </w:r>
            <w:proofErr w:type="spellStart"/>
            <w:r w:rsidRPr="00565BF8">
              <w:rPr>
                <w:rFonts w:ascii="Times New Roman" w:hAnsi="Times New Roman" w:cs="Times New Roman"/>
              </w:rPr>
              <w:t>other</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hand</w:t>
            </w:r>
            <w:proofErr w:type="spellEnd"/>
            <w:r w:rsidRPr="00565BF8">
              <w:rPr>
                <w:rFonts w:ascii="Times New Roman" w:hAnsi="Times New Roman" w:cs="Times New Roman"/>
              </w:rPr>
              <w:t xml:space="preserve">. </w:t>
            </w:r>
          </w:p>
        </w:tc>
        <w:tc>
          <w:tcPr>
            <w:tcW w:w="4680" w:type="dxa"/>
            <w:shd w:val="clear" w:color="auto" w:fill="93C47D"/>
            <w:tcMar>
              <w:top w:w="100" w:type="dxa"/>
              <w:left w:w="100" w:type="dxa"/>
              <w:bottom w:w="100" w:type="dxa"/>
              <w:right w:w="100" w:type="dxa"/>
            </w:tcMar>
          </w:tcPr>
          <w:p w:rsidR="00565BF8" w:rsidRPr="00565BF8" w:rsidRDefault="00565BF8" w:rsidP="00877B74">
            <w:pPr>
              <w:widowControl w:val="0"/>
              <w:spacing w:after="120" w:line="240" w:lineRule="auto"/>
              <w:rPr>
                <w:rFonts w:ascii="Times New Roman" w:hAnsi="Times New Roman" w:cs="Times New Roman"/>
              </w:rPr>
            </w:pPr>
            <w:r w:rsidRPr="00565BF8">
              <w:rPr>
                <w:rFonts w:ascii="Times New Roman" w:hAnsi="Times New Roman" w:cs="Times New Roman"/>
              </w:rPr>
              <w:t>50</w:t>
            </w:r>
          </w:p>
        </w:tc>
      </w:tr>
      <w:tr w:rsidR="00565BF8" w:rsidRPr="00565BF8" w:rsidTr="00877B74">
        <w:tc>
          <w:tcPr>
            <w:tcW w:w="4680" w:type="dxa"/>
            <w:shd w:val="clear" w:color="auto" w:fill="auto"/>
            <w:tcMar>
              <w:top w:w="100" w:type="dxa"/>
              <w:left w:w="100" w:type="dxa"/>
              <w:bottom w:w="100" w:type="dxa"/>
              <w:right w:w="100" w:type="dxa"/>
            </w:tcMar>
          </w:tcPr>
          <w:p w:rsidR="00565BF8" w:rsidRPr="00565BF8" w:rsidRDefault="00565BF8" w:rsidP="00580BD5">
            <w:pPr>
              <w:widowControl w:val="0"/>
              <w:numPr>
                <w:ilvl w:val="0"/>
                <w:numId w:val="29"/>
              </w:numPr>
              <w:spacing w:after="120" w:line="240" w:lineRule="auto"/>
              <w:rPr>
                <w:rFonts w:ascii="Times New Roman" w:hAnsi="Times New Roman" w:cs="Times New Roman"/>
              </w:rPr>
            </w:pPr>
            <w:proofErr w:type="spellStart"/>
            <w:r w:rsidRPr="00565BF8">
              <w:rPr>
                <w:rFonts w:ascii="Times New Roman" w:hAnsi="Times New Roman" w:cs="Times New Roman"/>
              </w:rPr>
              <w:t>Heterogeneous</w:t>
            </w:r>
            <w:proofErr w:type="spellEnd"/>
            <w:r w:rsidRPr="00565BF8">
              <w:rPr>
                <w:rFonts w:ascii="Times New Roman" w:hAnsi="Times New Roman" w:cs="Times New Roman"/>
              </w:rPr>
              <w:t xml:space="preserve"> and </w:t>
            </w:r>
            <w:proofErr w:type="spellStart"/>
            <w:r w:rsidRPr="00565BF8">
              <w:rPr>
                <w:rFonts w:ascii="Times New Roman" w:hAnsi="Times New Roman" w:cs="Times New Roman"/>
              </w:rPr>
              <w:t>unequal</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forest</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ownership</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structure</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related</w:t>
            </w:r>
            <w:proofErr w:type="spellEnd"/>
            <w:r w:rsidRPr="00565BF8">
              <w:rPr>
                <w:rFonts w:ascii="Times New Roman" w:hAnsi="Times New Roman" w:cs="Times New Roman"/>
              </w:rPr>
              <w:t xml:space="preserve"> to </w:t>
            </w:r>
            <w:proofErr w:type="spellStart"/>
            <w:r w:rsidRPr="00565BF8">
              <w:rPr>
                <w:rFonts w:ascii="Times New Roman" w:hAnsi="Times New Roman" w:cs="Times New Roman"/>
              </w:rPr>
              <w:t>property</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rights</w:t>
            </w:r>
            <w:proofErr w:type="spellEnd"/>
            <w:r w:rsidRPr="00565BF8">
              <w:rPr>
                <w:rFonts w:ascii="Times New Roman" w:hAnsi="Times New Roman" w:cs="Times New Roman"/>
              </w:rPr>
              <w:t xml:space="preserve">, land </w:t>
            </w:r>
            <w:proofErr w:type="spellStart"/>
            <w:r w:rsidRPr="00565BF8">
              <w:rPr>
                <w:rFonts w:ascii="Times New Roman" w:hAnsi="Times New Roman" w:cs="Times New Roman"/>
              </w:rPr>
              <w:t>tenure</w:t>
            </w:r>
            <w:proofErr w:type="spellEnd"/>
            <w:r w:rsidRPr="00565BF8">
              <w:rPr>
                <w:rFonts w:ascii="Times New Roman" w:hAnsi="Times New Roman" w:cs="Times New Roman"/>
              </w:rPr>
              <w:t xml:space="preserve"> and </w:t>
            </w:r>
            <w:proofErr w:type="spellStart"/>
            <w:r w:rsidRPr="00565BF8">
              <w:rPr>
                <w:rFonts w:ascii="Times New Roman" w:hAnsi="Times New Roman" w:cs="Times New Roman"/>
              </w:rPr>
              <w:t>forest</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size</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obstructing</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policy</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implementation</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for</w:t>
            </w:r>
            <w:proofErr w:type="spellEnd"/>
            <w:r w:rsidRPr="00565BF8">
              <w:rPr>
                <w:rFonts w:ascii="Times New Roman" w:hAnsi="Times New Roman" w:cs="Times New Roman"/>
              </w:rPr>
              <w:t xml:space="preserve"> the </w:t>
            </w:r>
            <w:proofErr w:type="spellStart"/>
            <w:r w:rsidRPr="00565BF8">
              <w:rPr>
                <w:rFonts w:ascii="Times New Roman" w:hAnsi="Times New Roman" w:cs="Times New Roman"/>
              </w:rPr>
              <w:t>sustainable</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provision</w:t>
            </w:r>
            <w:proofErr w:type="spellEnd"/>
            <w:r w:rsidRPr="00565BF8">
              <w:rPr>
                <w:rFonts w:ascii="Times New Roman" w:hAnsi="Times New Roman" w:cs="Times New Roman"/>
              </w:rPr>
              <w:t xml:space="preserve"> of </w:t>
            </w:r>
            <w:proofErr w:type="spellStart"/>
            <w:r w:rsidRPr="00565BF8">
              <w:rPr>
                <w:rFonts w:ascii="Times New Roman" w:hAnsi="Times New Roman" w:cs="Times New Roman"/>
              </w:rPr>
              <w:t>multiple</w:t>
            </w:r>
            <w:proofErr w:type="spellEnd"/>
            <w:r w:rsidRPr="00565BF8">
              <w:rPr>
                <w:rFonts w:ascii="Times New Roman" w:hAnsi="Times New Roman" w:cs="Times New Roman"/>
              </w:rPr>
              <w:t xml:space="preserve"> FES.</w:t>
            </w:r>
          </w:p>
        </w:tc>
        <w:tc>
          <w:tcPr>
            <w:tcW w:w="4680" w:type="dxa"/>
            <w:shd w:val="clear" w:color="auto" w:fill="auto"/>
            <w:tcMar>
              <w:top w:w="100" w:type="dxa"/>
              <w:left w:w="100" w:type="dxa"/>
              <w:bottom w:w="100" w:type="dxa"/>
              <w:right w:w="100" w:type="dxa"/>
            </w:tcMar>
          </w:tcPr>
          <w:p w:rsidR="00565BF8" w:rsidRPr="00565BF8" w:rsidRDefault="00565BF8" w:rsidP="00877B74">
            <w:pPr>
              <w:widowControl w:val="0"/>
              <w:spacing w:after="120" w:line="240" w:lineRule="auto"/>
              <w:rPr>
                <w:rFonts w:ascii="Times New Roman" w:hAnsi="Times New Roman" w:cs="Times New Roman"/>
              </w:rPr>
            </w:pPr>
            <w:r w:rsidRPr="00565BF8">
              <w:rPr>
                <w:rFonts w:ascii="Times New Roman" w:hAnsi="Times New Roman" w:cs="Times New Roman"/>
              </w:rPr>
              <w:t>40</w:t>
            </w:r>
          </w:p>
        </w:tc>
      </w:tr>
      <w:tr w:rsidR="00565BF8" w:rsidRPr="00565BF8" w:rsidTr="00877B74">
        <w:tc>
          <w:tcPr>
            <w:tcW w:w="4680" w:type="dxa"/>
            <w:shd w:val="clear" w:color="auto" w:fill="auto"/>
            <w:tcMar>
              <w:top w:w="100" w:type="dxa"/>
              <w:left w:w="100" w:type="dxa"/>
              <w:bottom w:w="100" w:type="dxa"/>
              <w:right w:w="100" w:type="dxa"/>
            </w:tcMar>
          </w:tcPr>
          <w:p w:rsidR="00565BF8" w:rsidRPr="00565BF8" w:rsidRDefault="00565BF8" w:rsidP="00580BD5">
            <w:pPr>
              <w:widowControl w:val="0"/>
              <w:numPr>
                <w:ilvl w:val="0"/>
                <w:numId w:val="29"/>
              </w:numPr>
              <w:spacing w:after="120" w:line="240" w:lineRule="auto"/>
              <w:rPr>
                <w:rFonts w:ascii="Times New Roman" w:hAnsi="Times New Roman" w:cs="Times New Roman"/>
              </w:rPr>
            </w:pPr>
            <w:proofErr w:type="spellStart"/>
            <w:r w:rsidRPr="00565BF8">
              <w:rPr>
                <w:rFonts w:ascii="Times New Roman" w:hAnsi="Times New Roman" w:cs="Times New Roman"/>
              </w:rPr>
              <w:t>Conflicts</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between</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nature</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conservation</w:t>
            </w:r>
            <w:proofErr w:type="spellEnd"/>
            <w:r w:rsidRPr="00565BF8">
              <w:rPr>
                <w:rFonts w:ascii="Times New Roman" w:hAnsi="Times New Roman" w:cs="Times New Roman"/>
              </w:rPr>
              <w:t xml:space="preserve"> and </w:t>
            </w:r>
            <w:proofErr w:type="spellStart"/>
            <w:r w:rsidRPr="00565BF8">
              <w:rPr>
                <w:rFonts w:ascii="Times New Roman" w:hAnsi="Times New Roman" w:cs="Times New Roman"/>
              </w:rPr>
              <w:t>resources</w:t>
            </w:r>
            <w:proofErr w:type="spellEnd"/>
            <w:r w:rsidRPr="00565BF8">
              <w:rPr>
                <w:rFonts w:ascii="Times New Roman" w:hAnsi="Times New Roman" w:cs="Times New Roman"/>
              </w:rPr>
              <w:t xml:space="preserve"> use as the </w:t>
            </w:r>
            <w:proofErr w:type="spellStart"/>
            <w:r w:rsidRPr="00565BF8">
              <w:rPr>
                <w:rFonts w:ascii="Times New Roman" w:hAnsi="Times New Roman" w:cs="Times New Roman"/>
              </w:rPr>
              <w:t>pathway</w:t>
            </w:r>
            <w:proofErr w:type="spellEnd"/>
            <w:r w:rsidRPr="00565BF8">
              <w:rPr>
                <w:rFonts w:ascii="Times New Roman" w:hAnsi="Times New Roman" w:cs="Times New Roman"/>
              </w:rPr>
              <w:t xml:space="preserve"> to </w:t>
            </w:r>
            <w:proofErr w:type="spellStart"/>
            <w:r w:rsidRPr="00565BF8">
              <w:rPr>
                <w:rFonts w:ascii="Times New Roman" w:hAnsi="Times New Roman" w:cs="Times New Roman"/>
              </w:rPr>
              <w:t>provide</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multiple</w:t>
            </w:r>
            <w:proofErr w:type="spellEnd"/>
            <w:r w:rsidRPr="00565BF8">
              <w:rPr>
                <w:rFonts w:ascii="Times New Roman" w:hAnsi="Times New Roman" w:cs="Times New Roman"/>
              </w:rPr>
              <w:t xml:space="preserve"> FES. </w:t>
            </w:r>
            <w:proofErr w:type="spellStart"/>
            <w:r w:rsidRPr="00565BF8">
              <w:rPr>
                <w:rFonts w:ascii="Times New Roman" w:hAnsi="Times New Roman" w:cs="Times New Roman"/>
              </w:rPr>
              <w:t>This</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conflict</w:t>
            </w:r>
            <w:proofErr w:type="spellEnd"/>
            <w:r w:rsidRPr="00565BF8">
              <w:rPr>
                <w:rFonts w:ascii="Times New Roman" w:hAnsi="Times New Roman" w:cs="Times New Roman"/>
              </w:rPr>
              <w:t xml:space="preserve"> at a local </w:t>
            </w:r>
            <w:proofErr w:type="spellStart"/>
            <w:r w:rsidRPr="00565BF8">
              <w:rPr>
                <w:rFonts w:ascii="Times New Roman" w:hAnsi="Times New Roman" w:cs="Times New Roman"/>
              </w:rPr>
              <w:t>level</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is</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related</w:t>
            </w:r>
            <w:proofErr w:type="spellEnd"/>
            <w:r w:rsidRPr="00565BF8">
              <w:rPr>
                <w:rFonts w:ascii="Times New Roman" w:hAnsi="Times New Roman" w:cs="Times New Roman"/>
              </w:rPr>
              <w:t xml:space="preserve"> to </w:t>
            </w:r>
            <w:proofErr w:type="spellStart"/>
            <w:r w:rsidRPr="00565BF8">
              <w:rPr>
                <w:rFonts w:ascii="Times New Roman" w:hAnsi="Times New Roman" w:cs="Times New Roman"/>
              </w:rPr>
              <w:t>diverging</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forest</w:t>
            </w:r>
            <w:proofErr w:type="spellEnd"/>
            <w:r w:rsidRPr="00565BF8">
              <w:rPr>
                <w:rFonts w:ascii="Times New Roman" w:hAnsi="Times New Roman" w:cs="Times New Roman"/>
              </w:rPr>
              <w:t xml:space="preserve"> uses (</w:t>
            </w:r>
            <w:proofErr w:type="spellStart"/>
            <w:r w:rsidRPr="00565BF8">
              <w:rPr>
                <w:rFonts w:ascii="Times New Roman" w:hAnsi="Times New Roman" w:cs="Times New Roman"/>
              </w:rPr>
              <w:t>Hunting</w:t>
            </w:r>
            <w:proofErr w:type="spellEnd"/>
            <w:r w:rsidRPr="00565BF8">
              <w:rPr>
                <w:rFonts w:ascii="Times New Roman" w:hAnsi="Times New Roman" w:cs="Times New Roman"/>
              </w:rPr>
              <w:t xml:space="preserve"> </w:t>
            </w:r>
            <w:proofErr w:type="spellStart"/>
            <w:r w:rsidRPr="00565BF8">
              <w:rPr>
                <w:rFonts w:ascii="Times New Roman" w:hAnsi="Times New Roman" w:cs="Times New Roman"/>
              </w:rPr>
              <w:t>recreation</w:t>
            </w:r>
            <w:proofErr w:type="spellEnd"/>
            <w:r w:rsidRPr="00565BF8">
              <w:rPr>
                <w:rFonts w:ascii="Times New Roman" w:hAnsi="Times New Roman" w:cs="Times New Roman"/>
              </w:rPr>
              <w:t xml:space="preserve">) </w:t>
            </w:r>
          </w:p>
        </w:tc>
        <w:tc>
          <w:tcPr>
            <w:tcW w:w="4680" w:type="dxa"/>
            <w:shd w:val="clear" w:color="auto" w:fill="auto"/>
            <w:tcMar>
              <w:top w:w="100" w:type="dxa"/>
              <w:left w:w="100" w:type="dxa"/>
              <w:bottom w:w="100" w:type="dxa"/>
              <w:right w:w="100" w:type="dxa"/>
            </w:tcMar>
          </w:tcPr>
          <w:p w:rsidR="00565BF8" w:rsidRPr="00565BF8" w:rsidRDefault="00565BF8" w:rsidP="00877B74">
            <w:pPr>
              <w:widowControl w:val="0"/>
              <w:spacing w:after="120" w:line="240" w:lineRule="auto"/>
              <w:rPr>
                <w:rFonts w:ascii="Times New Roman" w:hAnsi="Times New Roman" w:cs="Times New Roman"/>
              </w:rPr>
            </w:pPr>
            <w:r w:rsidRPr="00565BF8">
              <w:rPr>
                <w:rFonts w:ascii="Times New Roman" w:hAnsi="Times New Roman" w:cs="Times New Roman"/>
              </w:rPr>
              <w:t>35</w:t>
            </w:r>
          </w:p>
        </w:tc>
      </w:tr>
    </w:tbl>
    <w:p w:rsidR="00565BF8" w:rsidRPr="00565BF8" w:rsidRDefault="00565BF8" w:rsidP="00565BF8">
      <w:pPr>
        <w:spacing w:after="120"/>
        <w:rPr>
          <w:rFonts w:ascii="Times New Roman" w:hAnsi="Times New Roman" w:cs="Times New Roman"/>
          <w:lang w:val="en-US"/>
        </w:rPr>
      </w:pPr>
    </w:p>
    <w:p w:rsidR="00565BF8" w:rsidRPr="00565BF8" w:rsidRDefault="00565BF8" w:rsidP="00565BF8">
      <w:pPr>
        <w:pStyle w:val="Heading1"/>
        <w:rPr>
          <w:rFonts w:ascii="Times New Roman" w:hAnsi="Times New Roman" w:cs="Times New Roman"/>
          <w:color w:val="auto"/>
          <w:sz w:val="22"/>
          <w:szCs w:val="22"/>
        </w:rPr>
      </w:pPr>
      <w:bookmarkStart w:id="16" w:name="_Toc94275466"/>
      <w:r w:rsidRPr="00565BF8">
        <w:rPr>
          <w:rFonts w:ascii="Times New Roman" w:hAnsi="Times New Roman" w:cs="Times New Roman"/>
          <w:b/>
          <w:color w:val="auto"/>
          <w:sz w:val="22"/>
          <w:szCs w:val="22"/>
        </w:rPr>
        <w:t xml:space="preserve">Day 2: </w:t>
      </w:r>
      <w:proofErr w:type="spellStart"/>
      <w:r w:rsidRPr="00565BF8">
        <w:rPr>
          <w:rFonts w:ascii="Times New Roman" w:hAnsi="Times New Roman" w:cs="Times New Roman"/>
          <w:b/>
          <w:color w:val="auto"/>
          <w:sz w:val="22"/>
          <w:szCs w:val="22"/>
        </w:rPr>
        <w:t>Identifying</w:t>
      </w:r>
      <w:proofErr w:type="spellEnd"/>
      <w:r w:rsidRPr="00565BF8">
        <w:rPr>
          <w:rFonts w:ascii="Times New Roman" w:hAnsi="Times New Roman" w:cs="Times New Roman"/>
          <w:b/>
          <w:color w:val="auto"/>
          <w:sz w:val="22"/>
          <w:szCs w:val="22"/>
        </w:rPr>
        <w:t xml:space="preserve"> the </w:t>
      </w:r>
      <w:proofErr w:type="spellStart"/>
      <w:r w:rsidRPr="00565BF8">
        <w:rPr>
          <w:rFonts w:ascii="Times New Roman" w:hAnsi="Times New Roman" w:cs="Times New Roman"/>
          <w:b/>
          <w:color w:val="auto"/>
          <w:sz w:val="22"/>
          <w:szCs w:val="22"/>
        </w:rPr>
        <w:t>Strategic</w:t>
      </w:r>
      <w:proofErr w:type="spellEnd"/>
      <w:r w:rsidRPr="00565BF8">
        <w:rPr>
          <w:rFonts w:ascii="Times New Roman" w:hAnsi="Times New Roman" w:cs="Times New Roman"/>
          <w:b/>
          <w:color w:val="auto"/>
          <w:sz w:val="22"/>
          <w:szCs w:val="22"/>
        </w:rPr>
        <w:t xml:space="preserve"> </w:t>
      </w:r>
      <w:proofErr w:type="spellStart"/>
      <w:r w:rsidRPr="00565BF8">
        <w:rPr>
          <w:rFonts w:ascii="Times New Roman" w:hAnsi="Times New Roman" w:cs="Times New Roman"/>
          <w:b/>
          <w:color w:val="auto"/>
          <w:sz w:val="22"/>
          <w:szCs w:val="22"/>
        </w:rPr>
        <w:t>Solutions</w:t>
      </w:r>
      <w:bookmarkEnd w:id="16"/>
      <w:proofErr w:type="spellEnd"/>
      <w:r w:rsidRPr="00565BF8">
        <w:rPr>
          <w:rFonts w:ascii="Times New Roman" w:hAnsi="Times New Roman" w:cs="Times New Roman"/>
          <w:b/>
          <w:color w:val="auto"/>
          <w:sz w:val="22"/>
          <w:szCs w:val="22"/>
        </w:rPr>
        <w:t xml:space="preserve"> </w:t>
      </w:r>
    </w:p>
    <w:p w:rsidR="00565BF8" w:rsidRPr="00565BF8" w:rsidRDefault="00565BF8" w:rsidP="00565BF8">
      <w:pPr>
        <w:rPr>
          <w:rFonts w:ascii="Times New Roman" w:hAnsi="Times New Roman" w:cs="Times New Roman"/>
          <w:lang w:val="en-US"/>
        </w:rPr>
      </w:pPr>
    </w:p>
    <w:p w:rsidR="00565BF8" w:rsidRPr="00565BF8" w:rsidRDefault="00565BF8" w:rsidP="00565BF8">
      <w:pPr>
        <w:pStyle w:val="Heading2"/>
        <w:rPr>
          <w:rFonts w:ascii="Times New Roman" w:hAnsi="Times New Roman" w:cs="Times New Roman"/>
          <w:color w:val="auto"/>
          <w:sz w:val="22"/>
          <w:szCs w:val="22"/>
          <w:lang w:val="en-US"/>
        </w:rPr>
      </w:pPr>
      <w:bookmarkStart w:id="17" w:name="_Toc94275467"/>
      <w:r w:rsidRPr="00565BF8">
        <w:rPr>
          <w:rFonts w:ascii="Times New Roman" w:hAnsi="Times New Roman" w:cs="Times New Roman"/>
          <w:b/>
          <w:color w:val="auto"/>
          <w:sz w:val="22"/>
          <w:szCs w:val="22"/>
          <w:lang w:val="en-US"/>
        </w:rPr>
        <w:t>Part IV-V: Identification and characterization of the strategic solutions</w:t>
      </w:r>
      <w:bookmarkEnd w:id="17"/>
    </w:p>
    <w:p w:rsidR="00565BF8" w:rsidRPr="00565BF8" w:rsidRDefault="00565BF8" w:rsidP="00565BF8">
      <w:pPr>
        <w:rPr>
          <w:rFonts w:ascii="Times New Roman" w:hAnsi="Times New Roman" w:cs="Times New Roman"/>
          <w:lang w:val="en-US"/>
        </w:rPr>
      </w:pPr>
    </w:p>
    <w:p w:rsidR="00565BF8" w:rsidRPr="00565BF8" w:rsidRDefault="00565BF8" w:rsidP="00565BF8">
      <w:pPr>
        <w:pStyle w:val="Heading3"/>
        <w:rPr>
          <w:rFonts w:ascii="Times New Roman" w:hAnsi="Times New Roman" w:cs="Times New Roman"/>
          <w:i/>
          <w:color w:val="auto"/>
          <w:sz w:val="22"/>
          <w:szCs w:val="22"/>
          <w:lang w:val="en-US"/>
        </w:rPr>
      </w:pPr>
      <w:bookmarkStart w:id="18" w:name="_Toc94275468"/>
      <w:r w:rsidRPr="00565BF8">
        <w:rPr>
          <w:rFonts w:ascii="Times New Roman" w:hAnsi="Times New Roman" w:cs="Times New Roman"/>
          <w:i/>
          <w:color w:val="auto"/>
          <w:sz w:val="22"/>
          <w:szCs w:val="22"/>
          <w:lang w:val="en-US"/>
        </w:rPr>
        <w:t>Group 1 - ENVIRONMENT</w:t>
      </w:r>
      <w:bookmarkEnd w:id="18"/>
    </w:p>
    <w:p w:rsidR="00565BF8" w:rsidRPr="00565BF8" w:rsidRDefault="00565BF8" w:rsidP="00580BD5">
      <w:pPr>
        <w:pStyle w:val="NoSpacing"/>
        <w:numPr>
          <w:ilvl w:val="0"/>
          <w:numId w:val="24"/>
        </w:numPr>
        <w:spacing w:after="120"/>
        <w:rPr>
          <w:rFonts w:ascii="Times New Roman" w:hAnsi="Times New Roman" w:cs="Times New Roman"/>
          <w:lang w:val="en-GB"/>
        </w:rPr>
      </w:pPr>
      <w:r w:rsidRPr="00565BF8">
        <w:rPr>
          <w:rFonts w:ascii="Times New Roman" w:hAnsi="Times New Roman" w:cs="Times New Roman"/>
          <w:bCs/>
          <w:lang w:val="en-US"/>
        </w:rPr>
        <w:t xml:space="preserve">Challenge 1: Increasing frequency and intensity of extreme weather events in climate variables </w:t>
      </w:r>
      <w:r w:rsidRPr="00565BF8">
        <w:rPr>
          <w:rFonts w:ascii="Times New Roman" w:hAnsi="Times New Roman" w:cs="Times New Roman"/>
          <w:lang w:val="en-US"/>
        </w:rPr>
        <w:t>causing droughts, changes in water regimes and floods, loss of protective function</w:t>
      </w:r>
    </w:p>
    <w:p w:rsidR="00565BF8" w:rsidRPr="00565BF8" w:rsidRDefault="00565BF8" w:rsidP="00565BF8">
      <w:pPr>
        <w:spacing w:after="120"/>
        <w:rPr>
          <w:rFonts w:ascii="Times New Roman" w:hAnsi="Times New Roman" w:cs="Times New Roman"/>
          <w:lang w:val="en-GB"/>
        </w:rPr>
      </w:pPr>
      <w:r w:rsidRPr="00565BF8">
        <w:rPr>
          <w:rFonts w:ascii="Times New Roman" w:hAnsi="Times New Roman" w:cs="Times New Roman"/>
          <w:noProof/>
          <w:lang w:val="de-DE"/>
        </w:rPr>
        <w:lastRenderedPageBreak/>
        <w:drawing>
          <wp:inline distT="0" distB="0" distL="0" distR="0" wp14:anchorId="1E662C98" wp14:editId="50C9732C">
            <wp:extent cx="5760720" cy="308864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760720" cy="3088640"/>
                    </a:xfrm>
                    <a:prstGeom prst="rect">
                      <a:avLst/>
                    </a:prstGeom>
                  </pic:spPr>
                </pic:pic>
              </a:graphicData>
            </a:graphic>
          </wp:inline>
        </w:drawing>
      </w:r>
    </w:p>
    <w:p w:rsidR="00565BF8" w:rsidRPr="00565BF8" w:rsidRDefault="00565BF8" w:rsidP="00565BF8">
      <w:pPr>
        <w:pStyle w:val="NoSpacing"/>
        <w:spacing w:after="120"/>
        <w:rPr>
          <w:rFonts w:ascii="Times New Roman" w:hAnsi="Times New Roman" w:cs="Times New Roman"/>
          <w:lang w:val="en-GB"/>
        </w:rPr>
      </w:pPr>
      <w:r w:rsidRPr="00565BF8">
        <w:rPr>
          <w:rFonts w:ascii="Times New Roman" w:hAnsi="Times New Roman" w:cs="Times New Roman"/>
          <w:lang w:val="en-GB"/>
        </w:rPr>
        <w:t>Comments we received:</w:t>
      </w:r>
    </w:p>
    <w:p w:rsidR="00565BF8" w:rsidRPr="00565BF8" w:rsidRDefault="00565BF8" w:rsidP="00580BD5">
      <w:pPr>
        <w:pStyle w:val="NoSpacing"/>
        <w:numPr>
          <w:ilvl w:val="0"/>
          <w:numId w:val="16"/>
        </w:numPr>
        <w:spacing w:after="120"/>
        <w:rPr>
          <w:rFonts w:ascii="Times New Roman" w:hAnsi="Times New Roman" w:cs="Times New Roman"/>
          <w:lang w:val="en-GB"/>
        </w:rPr>
      </w:pPr>
      <w:r w:rsidRPr="00565BF8">
        <w:rPr>
          <w:rFonts w:ascii="Times New Roman" w:hAnsi="Times New Roman" w:cs="Times New Roman"/>
          <w:lang w:val="en-US"/>
        </w:rPr>
        <w:t>assist migration of species adapted to future climatic conditions</w:t>
      </w:r>
    </w:p>
    <w:p w:rsidR="00565BF8" w:rsidRPr="00565BF8" w:rsidRDefault="00565BF8" w:rsidP="00565BF8">
      <w:pPr>
        <w:pStyle w:val="NoSpacing"/>
        <w:spacing w:after="120"/>
        <w:rPr>
          <w:rFonts w:ascii="Times New Roman" w:hAnsi="Times New Roman" w:cs="Times New Roman"/>
          <w:lang w:val="en-US"/>
        </w:rPr>
      </w:pPr>
    </w:p>
    <w:p w:rsidR="00565BF8" w:rsidRPr="00565BF8" w:rsidRDefault="00565BF8" w:rsidP="00565BF8">
      <w:pPr>
        <w:pStyle w:val="NoSpacing"/>
        <w:spacing w:after="120"/>
        <w:rPr>
          <w:rFonts w:ascii="Times New Roman" w:hAnsi="Times New Roman" w:cs="Times New Roman"/>
          <w:lang w:val="en-GB"/>
        </w:rPr>
      </w:pPr>
      <w:r w:rsidRPr="00565BF8">
        <w:rPr>
          <w:rFonts w:ascii="Times New Roman" w:hAnsi="Times New Roman" w:cs="Times New Roman"/>
          <w:lang w:val="en-US"/>
        </w:rPr>
        <w:t>Own discussion:</w:t>
      </w:r>
    </w:p>
    <w:p w:rsidR="00565BF8" w:rsidRPr="00565BF8" w:rsidRDefault="00565BF8" w:rsidP="00580BD5">
      <w:pPr>
        <w:pStyle w:val="NoSpacing"/>
        <w:numPr>
          <w:ilvl w:val="0"/>
          <w:numId w:val="16"/>
        </w:numPr>
        <w:spacing w:after="120"/>
        <w:rPr>
          <w:rFonts w:ascii="Times New Roman" w:hAnsi="Times New Roman" w:cs="Times New Roman"/>
          <w:lang w:val="en-GB"/>
        </w:rPr>
      </w:pPr>
      <w:r w:rsidRPr="00565BF8">
        <w:rPr>
          <w:rFonts w:ascii="Times New Roman" w:hAnsi="Times New Roman" w:cs="Times New Roman"/>
          <w:lang w:val="en-US"/>
        </w:rPr>
        <w:t>Adaptive management/planning works for all challenges</w:t>
      </w:r>
    </w:p>
    <w:p w:rsidR="00565BF8" w:rsidRPr="00565BF8" w:rsidRDefault="00565BF8" w:rsidP="00580BD5">
      <w:pPr>
        <w:pStyle w:val="NoSpacing"/>
        <w:numPr>
          <w:ilvl w:val="0"/>
          <w:numId w:val="16"/>
        </w:numPr>
        <w:spacing w:after="120"/>
        <w:rPr>
          <w:rFonts w:ascii="Times New Roman" w:hAnsi="Times New Roman" w:cs="Times New Roman"/>
          <w:lang w:val="en-GB"/>
        </w:rPr>
      </w:pPr>
      <w:r w:rsidRPr="00565BF8">
        <w:rPr>
          <w:rFonts w:ascii="Times New Roman" w:hAnsi="Times New Roman" w:cs="Times New Roman"/>
          <w:lang w:val="en-US"/>
        </w:rPr>
        <w:t>Climate smart forest (several papers): What do we mean with it?</w:t>
      </w:r>
    </w:p>
    <w:p w:rsidR="00565BF8" w:rsidRPr="00565BF8" w:rsidRDefault="009C3394" w:rsidP="00565BF8">
      <w:pPr>
        <w:pStyle w:val="NoSpacing"/>
        <w:spacing w:after="120"/>
        <w:rPr>
          <w:rFonts w:ascii="Times New Roman" w:hAnsi="Times New Roman" w:cs="Times New Roman"/>
          <w:lang w:val="en-US"/>
        </w:rPr>
      </w:pPr>
      <w:hyperlink r:id="rId40" w:history="1">
        <w:r w:rsidR="00565BF8" w:rsidRPr="00565BF8">
          <w:rPr>
            <w:rStyle w:val="Hyperlink"/>
            <w:rFonts w:ascii="Times New Roman" w:hAnsi="Times New Roman" w:cs="Times New Roman"/>
            <w:color w:val="auto"/>
          </w:rPr>
          <w:t>https://efi.int/articles/climate-smart-forestry</w:t>
        </w:r>
      </w:hyperlink>
    </w:p>
    <w:p w:rsidR="00565BF8" w:rsidRPr="00565BF8" w:rsidRDefault="009C3394" w:rsidP="00565BF8">
      <w:pPr>
        <w:pStyle w:val="NoSpacing"/>
        <w:spacing w:after="120"/>
        <w:rPr>
          <w:rFonts w:ascii="Times New Roman" w:hAnsi="Times New Roman" w:cs="Times New Roman"/>
          <w:lang w:val="en-US"/>
        </w:rPr>
      </w:pPr>
      <w:hyperlink r:id="rId41" w:history="1">
        <w:r w:rsidR="00565BF8" w:rsidRPr="00565BF8">
          <w:rPr>
            <w:rStyle w:val="Hyperlink"/>
            <w:rFonts w:ascii="Times New Roman" w:hAnsi="Times New Roman" w:cs="Times New Roman"/>
            <w:color w:val="auto"/>
          </w:rPr>
          <w:t>https://www.sciencedirect.com/science/article/pii/S1389934120300630</w:t>
        </w:r>
      </w:hyperlink>
    </w:p>
    <w:p w:rsidR="00565BF8" w:rsidRPr="00565BF8" w:rsidRDefault="00565BF8" w:rsidP="00565BF8">
      <w:pPr>
        <w:pStyle w:val="NoSpacing"/>
        <w:spacing w:after="120"/>
        <w:rPr>
          <w:rFonts w:ascii="Times New Roman" w:hAnsi="Times New Roman" w:cs="Times New Roman"/>
          <w:lang w:val="en-GB"/>
        </w:rPr>
      </w:pPr>
      <w:r w:rsidRPr="00565BF8">
        <w:rPr>
          <w:rFonts w:ascii="Times New Roman" w:hAnsi="Times New Roman" w:cs="Times New Roman"/>
          <w:lang w:val="en-US"/>
        </w:rPr>
        <w:t xml:space="preserve"> Policy paper with three main areas of action:</w:t>
      </w:r>
    </w:p>
    <w:p w:rsidR="00565BF8" w:rsidRPr="00565BF8" w:rsidRDefault="00565BF8" w:rsidP="00565BF8">
      <w:pPr>
        <w:pStyle w:val="NoSpacing"/>
        <w:spacing w:after="120"/>
        <w:rPr>
          <w:rFonts w:ascii="Times New Roman" w:hAnsi="Times New Roman" w:cs="Times New Roman"/>
          <w:lang w:val="en-GB"/>
        </w:rPr>
      </w:pPr>
      <w:r w:rsidRPr="00565BF8">
        <w:rPr>
          <w:rFonts w:ascii="Times New Roman" w:hAnsi="Times New Roman" w:cs="Times New Roman"/>
          <w:lang w:val="en-US"/>
        </w:rPr>
        <w:t>3.1. Enhance global afforestation and avoid deforestation and degradation</w:t>
      </w:r>
    </w:p>
    <w:p w:rsidR="00565BF8" w:rsidRPr="00565BF8" w:rsidRDefault="00565BF8" w:rsidP="00565BF8">
      <w:pPr>
        <w:pStyle w:val="NoSpacing"/>
        <w:spacing w:after="120"/>
        <w:rPr>
          <w:rFonts w:ascii="Times New Roman" w:hAnsi="Times New Roman" w:cs="Times New Roman"/>
          <w:lang w:val="en-GB"/>
        </w:rPr>
      </w:pPr>
      <w:r w:rsidRPr="00565BF8">
        <w:rPr>
          <w:rFonts w:ascii="Times New Roman" w:hAnsi="Times New Roman" w:cs="Times New Roman"/>
          <w:lang w:val="en-US"/>
        </w:rPr>
        <w:t>3.2. Combine mitigation and adaptation measures in the management of forests</w:t>
      </w:r>
    </w:p>
    <w:p w:rsidR="00565BF8" w:rsidRPr="00565BF8" w:rsidRDefault="00565BF8" w:rsidP="00565BF8">
      <w:pPr>
        <w:pStyle w:val="NoSpacing"/>
        <w:spacing w:after="120"/>
        <w:rPr>
          <w:rFonts w:ascii="Times New Roman" w:hAnsi="Times New Roman" w:cs="Times New Roman"/>
          <w:lang w:val="en-GB"/>
        </w:rPr>
      </w:pPr>
      <w:r w:rsidRPr="00565BF8">
        <w:rPr>
          <w:rFonts w:ascii="Times New Roman" w:hAnsi="Times New Roman" w:cs="Times New Roman"/>
          <w:lang w:val="en-US"/>
        </w:rPr>
        <w:t>3.3. Use wood sustainably and substitute non-renewable carbon-intensive materials</w:t>
      </w:r>
    </w:p>
    <w:p w:rsidR="00565BF8" w:rsidRPr="00565BF8" w:rsidRDefault="00565BF8" w:rsidP="00565BF8">
      <w:pPr>
        <w:pStyle w:val="NoSpacing"/>
        <w:spacing w:after="120"/>
        <w:rPr>
          <w:rFonts w:ascii="Times New Roman" w:hAnsi="Times New Roman" w:cs="Times New Roman"/>
          <w:lang w:val="en-US"/>
        </w:rPr>
      </w:pPr>
    </w:p>
    <w:p w:rsidR="00565BF8" w:rsidRPr="00565BF8" w:rsidRDefault="00565BF8" w:rsidP="00580BD5">
      <w:pPr>
        <w:pStyle w:val="NoSpacing"/>
        <w:numPr>
          <w:ilvl w:val="0"/>
          <w:numId w:val="17"/>
        </w:numPr>
        <w:spacing w:after="120"/>
        <w:rPr>
          <w:rFonts w:ascii="Times New Roman" w:hAnsi="Times New Roman" w:cs="Times New Roman"/>
          <w:lang w:val="en-GB"/>
        </w:rPr>
      </w:pPr>
      <w:r w:rsidRPr="00565BF8">
        <w:rPr>
          <w:rFonts w:ascii="Times New Roman" w:hAnsi="Times New Roman" w:cs="Times New Roman"/>
          <w:lang w:val="en-US"/>
        </w:rPr>
        <w:t>Use models on how species distribution changes</w:t>
      </w:r>
    </w:p>
    <w:p w:rsidR="00565BF8" w:rsidRPr="00565BF8" w:rsidRDefault="00565BF8" w:rsidP="00580BD5">
      <w:pPr>
        <w:pStyle w:val="NoSpacing"/>
        <w:numPr>
          <w:ilvl w:val="0"/>
          <w:numId w:val="17"/>
        </w:numPr>
        <w:spacing w:after="120"/>
        <w:rPr>
          <w:rFonts w:ascii="Times New Roman" w:hAnsi="Times New Roman" w:cs="Times New Roman"/>
          <w:lang w:val="en-GB"/>
        </w:rPr>
      </w:pPr>
      <w:proofErr w:type="gramStart"/>
      <w:r w:rsidRPr="00565BF8">
        <w:rPr>
          <w:rFonts w:ascii="Times New Roman" w:hAnsi="Times New Roman" w:cs="Times New Roman"/>
          <w:lang w:val="en-GB"/>
        </w:rPr>
        <w:t>2nd</w:t>
      </w:r>
      <w:proofErr w:type="gramEnd"/>
      <w:r w:rsidRPr="00565BF8">
        <w:rPr>
          <w:rFonts w:ascii="Times New Roman" w:hAnsi="Times New Roman" w:cs="Times New Roman"/>
          <w:lang w:val="en-GB"/>
        </w:rPr>
        <w:t xml:space="preserve"> solution? Change current mind-set to uneven aged, resilient.</w:t>
      </w:r>
    </w:p>
    <w:p w:rsidR="00565BF8" w:rsidRPr="00565BF8" w:rsidRDefault="00565BF8" w:rsidP="00580BD5">
      <w:pPr>
        <w:pStyle w:val="NoSpacing"/>
        <w:numPr>
          <w:ilvl w:val="0"/>
          <w:numId w:val="17"/>
        </w:numPr>
        <w:spacing w:after="120"/>
        <w:rPr>
          <w:rFonts w:ascii="Times New Roman" w:hAnsi="Times New Roman" w:cs="Times New Roman"/>
          <w:lang w:val="en-GB"/>
        </w:rPr>
      </w:pPr>
      <w:r w:rsidRPr="00565BF8">
        <w:rPr>
          <w:rFonts w:ascii="Times New Roman" w:hAnsi="Times New Roman" w:cs="Times New Roman"/>
          <w:lang w:val="en-GB"/>
        </w:rPr>
        <w:t xml:space="preserve">Low productive areas can be very resilient. </w:t>
      </w:r>
    </w:p>
    <w:p w:rsidR="00565BF8" w:rsidRPr="00565BF8" w:rsidRDefault="00565BF8" w:rsidP="00580BD5">
      <w:pPr>
        <w:pStyle w:val="NoSpacing"/>
        <w:numPr>
          <w:ilvl w:val="0"/>
          <w:numId w:val="17"/>
        </w:numPr>
        <w:spacing w:after="120"/>
        <w:rPr>
          <w:rFonts w:ascii="Times New Roman" w:hAnsi="Times New Roman" w:cs="Times New Roman"/>
          <w:lang w:val="en-GB"/>
        </w:rPr>
      </w:pPr>
      <w:r w:rsidRPr="00565BF8">
        <w:rPr>
          <w:rFonts w:ascii="Times New Roman" w:hAnsi="Times New Roman" w:cs="Times New Roman"/>
          <w:lang w:val="en-GB"/>
        </w:rPr>
        <w:t>Better valuation of regulating services (erosion / flood control, watershed protection service) -&gt; incorporate in regional forest management, will be in focus here as one path out of many possible strategies</w:t>
      </w:r>
    </w:p>
    <w:p w:rsidR="00565BF8" w:rsidRPr="00565BF8" w:rsidRDefault="00565BF8" w:rsidP="00580BD5">
      <w:pPr>
        <w:pStyle w:val="NoSpacing"/>
        <w:numPr>
          <w:ilvl w:val="0"/>
          <w:numId w:val="17"/>
        </w:numPr>
        <w:spacing w:after="120"/>
        <w:rPr>
          <w:rFonts w:ascii="Times New Roman" w:hAnsi="Times New Roman" w:cs="Times New Roman"/>
          <w:lang w:val="en-GB"/>
        </w:rPr>
      </w:pPr>
      <w:r w:rsidRPr="00565BF8">
        <w:rPr>
          <w:rFonts w:ascii="Times New Roman" w:hAnsi="Times New Roman" w:cs="Times New Roman"/>
          <w:lang w:val="en-GB"/>
        </w:rPr>
        <w:t>Strategic/policy level: commitment of countries to develop schemes for regulating services</w:t>
      </w:r>
    </w:p>
    <w:p w:rsidR="00565BF8" w:rsidRPr="00565BF8" w:rsidRDefault="00565BF8" w:rsidP="00565BF8">
      <w:pPr>
        <w:spacing w:after="120"/>
        <w:rPr>
          <w:rFonts w:ascii="Times New Roman" w:hAnsi="Times New Roman" w:cs="Times New Roman"/>
          <w:lang w:val="en-GB"/>
        </w:rPr>
      </w:pPr>
      <w:r w:rsidRPr="00565BF8">
        <w:rPr>
          <w:rFonts w:ascii="Times New Roman" w:hAnsi="Times New Roman" w:cs="Times New Roman"/>
          <w:noProof/>
          <w:lang w:val="de-DE"/>
        </w:rPr>
        <w:lastRenderedPageBreak/>
        <w:drawing>
          <wp:inline distT="0" distB="0" distL="0" distR="0" wp14:anchorId="5B54426A" wp14:editId="4A84B7C5">
            <wp:extent cx="5760720" cy="3259455"/>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760720" cy="3259455"/>
                    </a:xfrm>
                    <a:prstGeom prst="rect">
                      <a:avLst/>
                    </a:prstGeom>
                  </pic:spPr>
                </pic:pic>
              </a:graphicData>
            </a:graphic>
          </wp:inline>
        </w:drawing>
      </w:r>
    </w:p>
    <w:p w:rsidR="00565BF8" w:rsidRPr="00565BF8" w:rsidRDefault="00565BF8" w:rsidP="00565BF8">
      <w:pPr>
        <w:pStyle w:val="NoSpacing"/>
        <w:spacing w:after="120"/>
        <w:rPr>
          <w:rFonts w:ascii="Times New Roman" w:hAnsi="Times New Roman" w:cs="Times New Roman"/>
          <w:lang w:val="en-GB"/>
        </w:rPr>
      </w:pPr>
      <w:r w:rsidRPr="00565BF8">
        <w:rPr>
          <w:rFonts w:ascii="Times New Roman" w:hAnsi="Times New Roman" w:cs="Times New Roman"/>
          <w:lang w:val="en-GB"/>
        </w:rPr>
        <w:t>Characterization of the solution</w:t>
      </w:r>
    </w:p>
    <w:p w:rsidR="00565BF8" w:rsidRPr="00565BF8" w:rsidRDefault="00565BF8" w:rsidP="00580BD5">
      <w:pPr>
        <w:pStyle w:val="NoSpacing"/>
        <w:numPr>
          <w:ilvl w:val="0"/>
          <w:numId w:val="18"/>
        </w:numPr>
        <w:spacing w:after="120"/>
        <w:rPr>
          <w:rFonts w:ascii="Times New Roman" w:hAnsi="Times New Roman" w:cs="Times New Roman"/>
          <w:lang w:val="en-GB"/>
        </w:rPr>
      </w:pPr>
      <w:r w:rsidRPr="00565BF8">
        <w:rPr>
          <w:rFonts w:ascii="Times New Roman" w:hAnsi="Times New Roman" w:cs="Times New Roman"/>
          <w:lang w:val="en-GB"/>
        </w:rPr>
        <w:t>Resistant species</w:t>
      </w:r>
    </w:p>
    <w:p w:rsidR="00565BF8" w:rsidRPr="00565BF8" w:rsidRDefault="00565BF8" w:rsidP="00580BD5">
      <w:pPr>
        <w:pStyle w:val="NoSpacing"/>
        <w:numPr>
          <w:ilvl w:val="0"/>
          <w:numId w:val="18"/>
        </w:numPr>
        <w:spacing w:after="120"/>
        <w:rPr>
          <w:rFonts w:ascii="Times New Roman" w:hAnsi="Times New Roman" w:cs="Times New Roman"/>
          <w:lang w:val="de-DE"/>
        </w:rPr>
      </w:pPr>
      <w:proofErr w:type="spellStart"/>
      <w:r w:rsidRPr="00565BF8">
        <w:rPr>
          <w:rFonts w:ascii="Times New Roman" w:hAnsi="Times New Roman" w:cs="Times New Roman"/>
          <w:lang w:val="de-DE"/>
        </w:rPr>
        <w:t>Uneven</w:t>
      </w:r>
      <w:proofErr w:type="spellEnd"/>
      <w:r w:rsidRPr="00565BF8">
        <w:rPr>
          <w:rFonts w:ascii="Times New Roman" w:hAnsi="Times New Roman" w:cs="Times New Roman"/>
          <w:lang w:val="de-DE"/>
        </w:rPr>
        <w:t xml:space="preserve"> Age</w:t>
      </w:r>
    </w:p>
    <w:p w:rsidR="00565BF8" w:rsidRPr="00565BF8" w:rsidRDefault="00565BF8" w:rsidP="00580BD5">
      <w:pPr>
        <w:pStyle w:val="NoSpacing"/>
        <w:numPr>
          <w:ilvl w:val="0"/>
          <w:numId w:val="18"/>
        </w:numPr>
        <w:spacing w:after="120"/>
        <w:rPr>
          <w:rFonts w:ascii="Times New Roman" w:hAnsi="Times New Roman" w:cs="Times New Roman"/>
          <w:lang w:val="de-DE"/>
        </w:rPr>
      </w:pPr>
      <w:r w:rsidRPr="00565BF8">
        <w:rPr>
          <w:rFonts w:ascii="Times New Roman" w:hAnsi="Times New Roman" w:cs="Times New Roman"/>
          <w:lang w:val="de-DE"/>
        </w:rPr>
        <w:t>Mixed Forets</w:t>
      </w:r>
    </w:p>
    <w:p w:rsidR="00565BF8" w:rsidRPr="00565BF8" w:rsidRDefault="00565BF8" w:rsidP="00580BD5">
      <w:pPr>
        <w:pStyle w:val="NoSpacing"/>
        <w:numPr>
          <w:ilvl w:val="0"/>
          <w:numId w:val="18"/>
        </w:numPr>
        <w:spacing w:after="120"/>
        <w:rPr>
          <w:rFonts w:ascii="Times New Roman" w:hAnsi="Times New Roman" w:cs="Times New Roman"/>
          <w:lang w:val="de-DE"/>
        </w:rPr>
      </w:pPr>
      <w:proofErr w:type="spellStart"/>
      <w:r w:rsidRPr="00565BF8">
        <w:rPr>
          <w:rFonts w:ascii="Times New Roman" w:hAnsi="Times New Roman" w:cs="Times New Roman"/>
          <w:lang w:val="de-DE"/>
        </w:rPr>
        <w:t>multifunctional</w:t>
      </w:r>
      <w:proofErr w:type="spellEnd"/>
    </w:p>
    <w:p w:rsidR="00565BF8" w:rsidRPr="00565BF8" w:rsidRDefault="00565BF8" w:rsidP="00580BD5">
      <w:pPr>
        <w:pStyle w:val="NoSpacing"/>
        <w:numPr>
          <w:ilvl w:val="0"/>
          <w:numId w:val="18"/>
        </w:numPr>
        <w:spacing w:after="120"/>
        <w:rPr>
          <w:rFonts w:ascii="Times New Roman" w:hAnsi="Times New Roman" w:cs="Times New Roman"/>
          <w:lang w:val="en-GB"/>
        </w:rPr>
      </w:pPr>
      <w:r w:rsidRPr="00565BF8">
        <w:rPr>
          <w:rFonts w:ascii="Times New Roman" w:hAnsi="Times New Roman" w:cs="Times New Roman"/>
          <w:lang w:val="en-GB"/>
        </w:rPr>
        <w:t xml:space="preserve">Change </w:t>
      </w:r>
      <w:proofErr w:type="spellStart"/>
      <w:r w:rsidRPr="00565BF8">
        <w:rPr>
          <w:rFonts w:ascii="Times New Roman" w:hAnsi="Times New Roman" w:cs="Times New Roman"/>
          <w:lang w:val="en-GB"/>
        </w:rPr>
        <w:t>mindsets</w:t>
      </w:r>
      <w:proofErr w:type="spellEnd"/>
      <w:r w:rsidRPr="00565BF8">
        <w:rPr>
          <w:rFonts w:ascii="Times New Roman" w:hAnsi="Times New Roman" w:cs="Times New Roman"/>
          <w:lang w:val="en-GB"/>
        </w:rPr>
        <w:t xml:space="preserve"> of responsible persons (-&gt; uneven aged forest stands, multiple species…)</w:t>
      </w:r>
    </w:p>
    <w:p w:rsidR="00565BF8" w:rsidRPr="00565BF8" w:rsidRDefault="00565BF8" w:rsidP="00580BD5">
      <w:pPr>
        <w:pStyle w:val="NoSpacing"/>
        <w:numPr>
          <w:ilvl w:val="0"/>
          <w:numId w:val="18"/>
        </w:numPr>
        <w:spacing w:after="120"/>
        <w:rPr>
          <w:rFonts w:ascii="Times New Roman" w:hAnsi="Times New Roman" w:cs="Times New Roman"/>
          <w:lang w:val="en-GB"/>
        </w:rPr>
      </w:pPr>
      <w:r w:rsidRPr="00565BF8">
        <w:rPr>
          <w:rFonts w:ascii="Times New Roman" w:hAnsi="Times New Roman" w:cs="Times New Roman"/>
          <w:lang w:val="en-GB"/>
        </w:rPr>
        <w:t>Include „new“ species (that are not invasive), ensure mixed forests</w:t>
      </w:r>
    </w:p>
    <w:p w:rsidR="00565BF8" w:rsidRPr="00565BF8" w:rsidRDefault="00565BF8" w:rsidP="00565BF8">
      <w:pPr>
        <w:pStyle w:val="NoSpacing"/>
        <w:spacing w:after="120"/>
        <w:rPr>
          <w:rFonts w:ascii="Times New Roman" w:hAnsi="Times New Roman" w:cs="Times New Roman"/>
          <w:lang w:val="en-GB"/>
        </w:rPr>
      </w:pPr>
      <w:r w:rsidRPr="00565BF8">
        <w:rPr>
          <w:rFonts w:ascii="Times New Roman" w:hAnsi="Times New Roman" w:cs="Times New Roman"/>
          <w:lang w:val="en-GB"/>
        </w:rPr>
        <w:t>What is the right path?</w:t>
      </w:r>
    </w:p>
    <w:p w:rsidR="00565BF8" w:rsidRPr="00565BF8" w:rsidRDefault="00565BF8" w:rsidP="00580BD5">
      <w:pPr>
        <w:pStyle w:val="NoSpacing"/>
        <w:numPr>
          <w:ilvl w:val="0"/>
          <w:numId w:val="19"/>
        </w:numPr>
        <w:spacing w:after="120"/>
        <w:rPr>
          <w:rFonts w:ascii="Times New Roman" w:hAnsi="Times New Roman" w:cs="Times New Roman"/>
          <w:lang w:val="en-GB"/>
        </w:rPr>
      </w:pPr>
      <w:r w:rsidRPr="00565BF8">
        <w:rPr>
          <w:rFonts w:ascii="Times New Roman" w:hAnsi="Times New Roman" w:cs="Times New Roman"/>
          <w:lang w:val="en-GB"/>
        </w:rPr>
        <w:t>Interfere or let nature take its course?</w:t>
      </w:r>
    </w:p>
    <w:p w:rsidR="00565BF8" w:rsidRPr="00565BF8" w:rsidRDefault="00565BF8" w:rsidP="00580BD5">
      <w:pPr>
        <w:pStyle w:val="NoSpacing"/>
        <w:numPr>
          <w:ilvl w:val="0"/>
          <w:numId w:val="19"/>
        </w:numPr>
        <w:spacing w:after="120"/>
        <w:rPr>
          <w:rFonts w:ascii="Times New Roman" w:hAnsi="Times New Roman" w:cs="Times New Roman"/>
          <w:lang w:val="en-GB"/>
        </w:rPr>
      </w:pPr>
      <w:r w:rsidRPr="00565BF8">
        <w:rPr>
          <w:rFonts w:ascii="Times New Roman" w:hAnsi="Times New Roman" w:cs="Times New Roman"/>
          <w:lang w:val="en-GB"/>
        </w:rPr>
        <w:t>Region specific solutions</w:t>
      </w:r>
    </w:p>
    <w:p w:rsidR="00565BF8" w:rsidRPr="00565BF8" w:rsidRDefault="00565BF8" w:rsidP="00565BF8">
      <w:pPr>
        <w:pStyle w:val="NoSpacing"/>
        <w:spacing w:after="120"/>
        <w:rPr>
          <w:rFonts w:ascii="Times New Roman" w:hAnsi="Times New Roman" w:cs="Times New Roman"/>
          <w:lang w:val="en-GB"/>
        </w:rPr>
      </w:pPr>
    </w:p>
    <w:p w:rsidR="00565BF8" w:rsidRPr="00565BF8" w:rsidRDefault="00565BF8" w:rsidP="00565BF8">
      <w:pPr>
        <w:pStyle w:val="NoSpacing"/>
        <w:spacing w:after="120"/>
        <w:rPr>
          <w:rFonts w:ascii="Times New Roman" w:hAnsi="Times New Roman" w:cs="Times New Roman"/>
          <w:lang w:val="en-GB"/>
        </w:rPr>
      </w:pPr>
      <w:r w:rsidRPr="00565BF8">
        <w:rPr>
          <w:rFonts w:ascii="Times New Roman" w:hAnsi="Times New Roman" w:cs="Times New Roman"/>
          <w:lang w:val="en-GB"/>
        </w:rPr>
        <w:t>Level of implementation</w:t>
      </w:r>
    </w:p>
    <w:p w:rsidR="00565BF8" w:rsidRPr="00565BF8" w:rsidRDefault="00565BF8" w:rsidP="00580BD5">
      <w:pPr>
        <w:pStyle w:val="NoSpacing"/>
        <w:numPr>
          <w:ilvl w:val="0"/>
          <w:numId w:val="20"/>
        </w:numPr>
        <w:spacing w:after="120"/>
        <w:rPr>
          <w:rFonts w:ascii="Times New Roman" w:hAnsi="Times New Roman" w:cs="Times New Roman"/>
          <w:lang w:val="en-GB"/>
        </w:rPr>
      </w:pPr>
      <w:r w:rsidRPr="00565BF8">
        <w:rPr>
          <w:rFonts w:ascii="Times New Roman" w:hAnsi="Times New Roman" w:cs="Times New Roman"/>
          <w:lang w:val="en-GB"/>
        </w:rPr>
        <w:t>Legally: national state? -&gt; implemented regional</w:t>
      </w:r>
    </w:p>
    <w:p w:rsidR="00565BF8" w:rsidRPr="00565BF8" w:rsidRDefault="00565BF8" w:rsidP="00565BF8">
      <w:pPr>
        <w:pStyle w:val="NoSpacing"/>
        <w:spacing w:after="120"/>
        <w:rPr>
          <w:rFonts w:ascii="Times New Roman" w:hAnsi="Times New Roman" w:cs="Times New Roman"/>
          <w:lang w:val="en-GB"/>
        </w:rPr>
      </w:pPr>
      <w:proofErr w:type="gramStart"/>
      <w:r w:rsidRPr="00565BF8">
        <w:rPr>
          <w:rFonts w:ascii="Times New Roman" w:hAnsi="Times New Roman" w:cs="Times New Roman"/>
          <w:lang w:val="en-GB"/>
        </w:rPr>
        <w:t xml:space="preserve">Change of </w:t>
      </w:r>
      <w:proofErr w:type="spellStart"/>
      <w:r w:rsidRPr="00565BF8">
        <w:rPr>
          <w:rFonts w:ascii="Times New Roman" w:hAnsi="Times New Roman" w:cs="Times New Roman"/>
          <w:lang w:val="en-GB"/>
        </w:rPr>
        <w:t>mindset</w:t>
      </w:r>
      <w:proofErr w:type="spellEnd"/>
      <w:r w:rsidRPr="00565BF8">
        <w:rPr>
          <w:rFonts w:ascii="Times New Roman" w:hAnsi="Times New Roman" w:cs="Times New Roman"/>
          <w:lang w:val="en-GB"/>
        </w:rPr>
        <w:t xml:space="preserve"> necessary?</w:t>
      </w:r>
      <w:proofErr w:type="gramEnd"/>
    </w:p>
    <w:p w:rsidR="00565BF8" w:rsidRPr="00565BF8" w:rsidRDefault="00565BF8" w:rsidP="00580BD5">
      <w:pPr>
        <w:pStyle w:val="NoSpacing"/>
        <w:numPr>
          <w:ilvl w:val="0"/>
          <w:numId w:val="20"/>
        </w:numPr>
        <w:spacing w:after="120"/>
        <w:rPr>
          <w:rFonts w:ascii="Times New Roman" w:hAnsi="Times New Roman" w:cs="Times New Roman"/>
          <w:lang w:val="en-GB"/>
        </w:rPr>
      </w:pPr>
      <w:r w:rsidRPr="00565BF8">
        <w:rPr>
          <w:rFonts w:ascii="Times New Roman" w:hAnsi="Times New Roman" w:cs="Times New Roman"/>
          <w:lang w:val="en-GB"/>
        </w:rPr>
        <w:t>Most difficult and long-term, in forestry mainly through generational change</w:t>
      </w:r>
    </w:p>
    <w:p w:rsidR="00565BF8" w:rsidRPr="00565BF8" w:rsidRDefault="00565BF8" w:rsidP="00580BD5">
      <w:pPr>
        <w:pStyle w:val="NoSpacing"/>
        <w:numPr>
          <w:ilvl w:val="0"/>
          <w:numId w:val="20"/>
        </w:numPr>
        <w:spacing w:after="120"/>
        <w:rPr>
          <w:rFonts w:ascii="Times New Roman" w:hAnsi="Times New Roman" w:cs="Times New Roman"/>
          <w:lang w:val="en-GB"/>
        </w:rPr>
      </w:pPr>
      <w:r w:rsidRPr="00565BF8">
        <w:rPr>
          <w:rFonts w:ascii="Times New Roman" w:hAnsi="Times New Roman" w:cs="Times New Roman"/>
          <w:lang w:val="en-GB"/>
        </w:rPr>
        <w:t>Recent years: mind set change started. Multifunctional is more prominent</w:t>
      </w:r>
    </w:p>
    <w:p w:rsidR="00565BF8" w:rsidRPr="00565BF8" w:rsidRDefault="00565BF8" w:rsidP="00580BD5">
      <w:pPr>
        <w:pStyle w:val="NoSpacing"/>
        <w:numPr>
          <w:ilvl w:val="0"/>
          <w:numId w:val="20"/>
        </w:numPr>
        <w:spacing w:after="120"/>
        <w:rPr>
          <w:rFonts w:ascii="Times New Roman" w:hAnsi="Times New Roman" w:cs="Times New Roman"/>
          <w:lang w:val="en-GB"/>
        </w:rPr>
      </w:pPr>
      <w:r w:rsidRPr="00565BF8">
        <w:rPr>
          <w:rFonts w:ascii="Times New Roman" w:hAnsi="Times New Roman" w:cs="Times New Roman"/>
          <w:lang w:val="en-GB"/>
        </w:rPr>
        <w:t>Societal perception on climate change and influence on forestry is increasing</w:t>
      </w:r>
    </w:p>
    <w:p w:rsidR="00565BF8" w:rsidRPr="00565BF8" w:rsidRDefault="00565BF8" w:rsidP="00565BF8">
      <w:pPr>
        <w:pStyle w:val="NoSpacing"/>
        <w:spacing w:after="120"/>
        <w:rPr>
          <w:rFonts w:ascii="Times New Roman" w:hAnsi="Times New Roman" w:cs="Times New Roman"/>
          <w:lang w:val="en-GB"/>
        </w:rPr>
      </w:pPr>
      <w:r w:rsidRPr="00565BF8">
        <w:rPr>
          <w:rFonts w:ascii="Times New Roman" w:hAnsi="Times New Roman" w:cs="Times New Roman"/>
          <w:lang w:val="en-GB"/>
        </w:rPr>
        <w:t>Responsibilities</w:t>
      </w:r>
    </w:p>
    <w:p w:rsidR="00565BF8" w:rsidRPr="00565BF8" w:rsidRDefault="00565BF8" w:rsidP="00580BD5">
      <w:pPr>
        <w:pStyle w:val="NoSpacing"/>
        <w:numPr>
          <w:ilvl w:val="0"/>
          <w:numId w:val="21"/>
        </w:numPr>
        <w:spacing w:after="120"/>
        <w:rPr>
          <w:rFonts w:ascii="Times New Roman" w:hAnsi="Times New Roman" w:cs="Times New Roman"/>
          <w:lang w:val="en-GB"/>
        </w:rPr>
      </w:pPr>
      <w:r w:rsidRPr="00565BF8">
        <w:rPr>
          <w:rFonts w:ascii="Times New Roman" w:hAnsi="Times New Roman" w:cs="Times New Roman"/>
          <w:lang w:val="en-GB"/>
        </w:rPr>
        <w:t>depends on the way of implementing: legislation/voluntary/incentive/market-based</w:t>
      </w:r>
    </w:p>
    <w:p w:rsidR="00565BF8" w:rsidRPr="00565BF8" w:rsidRDefault="00565BF8" w:rsidP="00580BD5">
      <w:pPr>
        <w:pStyle w:val="NoSpacing"/>
        <w:numPr>
          <w:ilvl w:val="0"/>
          <w:numId w:val="21"/>
        </w:numPr>
        <w:spacing w:after="120"/>
        <w:rPr>
          <w:rFonts w:ascii="Times New Roman" w:hAnsi="Times New Roman" w:cs="Times New Roman"/>
          <w:lang w:val="en-GB"/>
        </w:rPr>
      </w:pPr>
      <w:r w:rsidRPr="00565BF8">
        <w:rPr>
          <w:rFonts w:ascii="Times New Roman" w:hAnsi="Times New Roman" w:cs="Times New Roman"/>
          <w:lang w:val="en-GB"/>
        </w:rPr>
        <w:t xml:space="preserve">Example: new </w:t>
      </w:r>
      <w:proofErr w:type="spellStart"/>
      <w:r w:rsidRPr="00565BF8">
        <w:rPr>
          <w:rFonts w:ascii="Times New Roman" w:hAnsi="Times New Roman" w:cs="Times New Roman"/>
          <w:lang w:val="en-GB"/>
        </w:rPr>
        <w:t>york</w:t>
      </w:r>
      <w:proofErr w:type="spellEnd"/>
      <w:r w:rsidRPr="00565BF8">
        <w:rPr>
          <w:rFonts w:ascii="Times New Roman" w:hAnsi="Times New Roman" w:cs="Times New Roman"/>
          <w:lang w:val="en-GB"/>
        </w:rPr>
        <w:t>: council agreed to use regional tax money to forest managers</w:t>
      </w:r>
    </w:p>
    <w:p w:rsidR="00565BF8" w:rsidRPr="00565BF8" w:rsidRDefault="00565BF8" w:rsidP="00580BD5">
      <w:pPr>
        <w:pStyle w:val="NoSpacing"/>
        <w:numPr>
          <w:ilvl w:val="0"/>
          <w:numId w:val="22"/>
        </w:numPr>
        <w:spacing w:after="120"/>
        <w:rPr>
          <w:rFonts w:ascii="Times New Roman" w:hAnsi="Times New Roman" w:cs="Times New Roman"/>
          <w:lang w:val="en-GB"/>
        </w:rPr>
      </w:pPr>
      <w:r w:rsidRPr="00565BF8">
        <w:rPr>
          <w:rFonts w:ascii="Times New Roman" w:hAnsi="Times New Roman" w:cs="Times New Roman"/>
          <w:lang w:val="en-GB"/>
        </w:rPr>
        <w:t>Conclusion: Each local region has to decide on their own, national-non binding support</w:t>
      </w:r>
    </w:p>
    <w:p w:rsidR="00565BF8" w:rsidRPr="00565BF8" w:rsidRDefault="00565BF8" w:rsidP="00580BD5">
      <w:pPr>
        <w:pStyle w:val="NoSpacing"/>
        <w:numPr>
          <w:ilvl w:val="0"/>
          <w:numId w:val="21"/>
        </w:numPr>
        <w:spacing w:after="120"/>
        <w:rPr>
          <w:rFonts w:ascii="Times New Roman" w:hAnsi="Times New Roman" w:cs="Times New Roman"/>
          <w:lang w:val="en-GB"/>
        </w:rPr>
      </w:pPr>
      <w:r w:rsidRPr="00565BF8">
        <w:rPr>
          <w:rFonts w:ascii="Times New Roman" w:hAnsi="Times New Roman" w:cs="Times New Roman"/>
          <w:lang w:val="en-GB"/>
        </w:rPr>
        <w:t xml:space="preserve">Certain economic sectors -&gt; for </w:t>
      </w:r>
      <w:proofErr w:type="gramStart"/>
      <w:r w:rsidRPr="00565BF8">
        <w:rPr>
          <w:rFonts w:ascii="Times New Roman" w:hAnsi="Times New Roman" w:cs="Times New Roman"/>
          <w:lang w:val="en-GB"/>
        </w:rPr>
        <w:t>example ski industry benefits</w:t>
      </w:r>
      <w:proofErr w:type="gramEnd"/>
      <w:r w:rsidRPr="00565BF8">
        <w:rPr>
          <w:rFonts w:ascii="Times New Roman" w:hAnsi="Times New Roman" w:cs="Times New Roman"/>
          <w:lang w:val="en-GB"/>
        </w:rPr>
        <w:t xml:space="preserve"> if less avalanches/…</w:t>
      </w:r>
    </w:p>
    <w:p w:rsidR="00565BF8" w:rsidRPr="00565BF8" w:rsidRDefault="00565BF8" w:rsidP="00565BF8">
      <w:pPr>
        <w:pStyle w:val="NoSpacing"/>
        <w:spacing w:after="120"/>
        <w:rPr>
          <w:rFonts w:ascii="Times New Roman" w:hAnsi="Times New Roman" w:cs="Times New Roman"/>
          <w:lang w:val="en-GB"/>
        </w:rPr>
      </w:pPr>
      <w:r w:rsidRPr="00565BF8">
        <w:rPr>
          <w:rFonts w:ascii="Times New Roman" w:hAnsi="Times New Roman" w:cs="Times New Roman"/>
          <w:lang w:val="en-GB"/>
        </w:rPr>
        <w:t>Other important characteristics</w:t>
      </w:r>
    </w:p>
    <w:p w:rsidR="00565BF8" w:rsidRPr="00565BF8" w:rsidRDefault="00565BF8" w:rsidP="00580BD5">
      <w:pPr>
        <w:pStyle w:val="NoSpacing"/>
        <w:numPr>
          <w:ilvl w:val="0"/>
          <w:numId w:val="21"/>
        </w:numPr>
        <w:spacing w:after="120"/>
        <w:rPr>
          <w:rFonts w:ascii="Times New Roman" w:hAnsi="Times New Roman" w:cs="Times New Roman"/>
          <w:lang w:val="en-GB"/>
        </w:rPr>
      </w:pPr>
      <w:r w:rsidRPr="00565BF8">
        <w:rPr>
          <w:rFonts w:ascii="Times New Roman" w:hAnsi="Times New Roman" w:cs="Times New Roman"/>
          <w:lang w:val="en-GB"/>
        </w:rPr>
        <w:t>Need to link research and practice</w:t>
      </w:r>
    </w:p>
    <w:p w:rsidR="00565BF8" w:rsidRPr="00565BF8" w:rsidRDefault="00565BF8" w:rsidP="00580BD5">
      <w:pPr>
        <w:pStyle w:val="NoSpacing"/>
        <w:numPr>
          <w:ilvl w:val="0"/>
          <w:numId w:val="21"/>
        </w:numPr>
        <w:spacing w:after="120"/>
        <w:rPr>
          <w:rFonts w:ascii="Times New Roman" w:hAnsi="Times New Roman" w:cs="Times New Roman"/>
          <w:lang w:val="en-GB"/>
        </w:rPr>
      </w:pPr>
      <w:r w:rsidRPr="00565BF8">
        <w:rPr>
          <w:rFonts w:ascii="Times New Roman" w:hAnsi="Times New Roman" w:cs="Times New Roman"/>
          <w:lang w:val="en-GB"/>
        </w:rPr>
        <w:lastRenderedPageBreak/>
        <w:t>During decision process: Participation necessary</w:t>
      </w:r>
    </w:p>
    <w:p w:rsidR="00565BF8" w:rsidRPr="00565BF8" w:rsidRDefault="00565BF8" w:rsidP="00580BD5">
      <w:pPr>
        <w:pStyle w:val="NoSpacing"/>
        <w:numPr>
          <w:ilvl w:val="0"/>
          <w:numId w:val="21"/>
        </w:numPr>
        <w:spacing w:after="120"/>
        <w:rPr>
          <w:rFonts w:ascii="Times New Roman" w:hAnsi="Times New Roman" w:cs="Times New Roman"/>
          <w:lang w:val="en-GB"/>
        </w:rPr>
      </w:pPr>
      <w:r w:rsidRPr="00565BF8">
        <w:rPr>
          <w:rFonts w:ascii="Times New Roman" w:hAnsi="Times New Roman" w:cs="Times New Roman"/>
          <w:lang w:val="en-GB"/>
        </w:rPr>
        <w:t>Evaluation through science</w:t>
      </w:r>
    </w:p>
    <w:p w:rsidR="00565BF8" w:rsidRPr="00565BF8" w:rsidRDefault="00565BF8" w:rsidP="00580BD5">
      <w:pPr>
        <w:pStyle w:val="NoSpacing"/>
        <w:numPr>
          <w:ilvl w:val="0"/>
          <w:numId w:val="21"/>
        </w:numPr>
        <w:spacing w:after="120"/>
        <w:rPr>
          <w:rFonts w:ascii="Times New Roman" w:hAnsi="Times New Roman" w:cs="Times New Roman"/>
          <w:lang w:val="en-GB"/>
        </w:rPr>
      </w:pPr>
      <w:r w:rsidRPr="00565BF8">
        <w:rPr>
          <w:rFonts w:ascii="Times New Roman" w:hAnsi="Times New Roman" w:cs="Times New Roman"/>
          <w:lang w:val="en-GB"/>
        </w:rPr>
        <w:t>Financial support to offset opportunity costs needed to restructure forests, afforestation</w:t>
      </w:r>
    </w:p>
    <w:p w:rsidR="00565BF8" w:rsidRPr="00565BF8" w:rsidRDefault="00565BF8" w:rsidP="00580BD5">
      <w:pPr>
        <w:pStyle w:val="NoSpacing"/>
        <w:numPr>
          <w:ilvl w:val="0"/>
          <w:numId w:val="21"/>
        </w:numPr>
        <w:spacing w:after="120"/>
        <w:rPr>
          <w:rFonts w:ascii="Times New Roman" w:hAnsi="Times New Roman" w:cs="Times New Roman"/>
          <w:lang w:val="en-GB"/>
        </w:rPr>
      </w:pPr>
      <w:r w:rsidRPr="00565BF8">
        <w:rPr>
          <w:rFonts w:ascii="Times New Roman" w:hAnsi="Times New Roman" w:cs="Times New Roman"/>
          <w:lang w:val="en-GB"/>
        </w:rPr>
        <w:t>Spatial mismatch between supply and demand of regulating services (global scale for regulation, and local „demander“ do not care too much)</w:t>
      </w:r>
    </w:p>
    <w:p w:rsidR="00565BF8" w:rsidRPr="00565BF8" w:rsidRDefault="00565BF8" w:rsidP="00565BF8">
      <w:pPr>
        <w:pStyle w:val="NoSpacing"/>
        <w:spacing w:after="120"/>
        <w:rPr>
          <w:rFonts w:ascii="Times New Roman" w:hAnsi="Times New Roman" w:cs="Times New Roman"/>
          <w:lang w:val="en-GB"/>
        </w:rPr>
      </w:pPr>
      <w:r w:rsidRPr="00565BF8">
        <w:rPr>
          <w:rFonts w:ascii="Times New Roman" w:hAnsi="Times New Roman" w:cs="Times New Roman"/>
          <w:lang w:val="en-GB"/>
        </w:rPr>
        <w:t>Other possible strategy: Cultural services and valuation -&gt; traditional management -&gt; resilience</w:t>
      </w:r>
    </w:p>
    <w:p w:rsidR="00565BF8" w:rsidRPr="00565BF8" w:rsidRDefault="00565BF8" w:rsidP="00580BD5">
      <w:pPr>
        <w:pStyle w:val="NoSpacing"/>
        <w:numPr>
          <w:ilvl w:val="0"/>
          <w:numId w:val="24"/>
        </w:numPr>
        <w:spacing w:after="120"/>
        <w:rPr>
          <w:rFonts w:ascii="Times New Roman" w:hAnsi="Times New Roman" w:cs="Times New Roman"/>
          <w:lang w:val="en-GB"/>
        </w:rPr>
      </w:pPr>
      <w:r w:rsidRPr="00565BF8">
        <w:rPr>
          <w:rFonts w:ascii="Times New Roman" w:hAnsi="Times New Roman" w:cs="Times New Roman"/>
          <w:lang w:val="en-US"/>
        </w:rPr>
        <w:t xml:space="preserve">Challenge 2: </w:t>
      </w:r>
      <w:r w:rsidRPr="00565BF8">
        <w:rPr>
          <w:rFonts w:ascii="Times New Roman" w:hAnsi="Times New Roman" w:cs="Times New Roman"/>
          <w:lang w:val="en-US"/>
        </w:rPr>
        <w:tab/>
      </w:r>
    </w:p>
    <w:p w:rsidR="00565BF8" w:rsidRPr="00565BF8" w:rsidRDefault="00565BF8" w:rsidP="00565BF8">
      <w:pPr>
        <w:spacing w:after="120"/>
        <w:rPr>
          <w:rFonts w:ascii="Times New Roman" w:hAnsi="Times New Roman" w:cs="Times New Roman"/>
          <w:lang w:val="en-GB"/>
        </w:rPr>
      </w:pPr>
      <w:r w:rsidRPr="00565BF8">
        <w:rPr>
          <w:rFonts w:ascii="Times New Roman" w:hAnsi="Times New Roman" w:cs="Times New Roman"/>
          <w:noProof/>
          <w:lang w:val="de-DE"/>
        </w:rPr>
        <w:drawing>
          <wp:inline distT="0" distB="0" distL="0" distR="0" wp14:anchorId="608AE38C" wp14:editId="4B4849AD">
            <wp:extent cx="5760720" cy="3165475"/>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760720" cy="3165475"/>
                    </a:xfrm>
                    <a:prstGeom prst="rect">
                      <a:avLst/>
                    </a:prstGeom>
                  </pic:spPr>
                </pic:pic>
              </a:graphicData>
            </a:graphic>
          </wp:inline>
        </w:drawing>
      </w:r>
    </w:p>
    <w:p w:rsidR="00565BF8" w:rsidRPr="00565BF8" w:rsidRDefault="00565BF8" w:rsidP="00565BF8">
      <w:pPr>
        <w:pStyle w:val="NoSpacing"/>
        <w:spacing w:after="120"/>
        <w:rPr>
          <w:rFonts w:ascii="Times New Roman" w:hAnsi="Times New Roman" w:cs="Times New Roman"/>
          <w:lang w:val="en-GB"/>
        </w:rPr>
      </w:pPr>
      <w:r w:rsidRPr="00565BF8">
        <w:rPr>
          <w:rFonts w:ascii="Times New Roman" w:hAnsi="Times New Roman" w:cs="Times New Roman"/>
          <w:lang w:val="en-GB"/>
        </w:rPr>
        <w:t>Here: Focus on physical fragmentation of forest patches (reduction of connectivity), not differences regarding habitat quality</w:t>
      </w:r>
    </w:p>
    <w:p w:rsidR="00565BF8" w:rsidRPr="00565BF8" w:rsidRDefault="00565BF8" w:rsidP="00565BF8">
      <w:pPr>
        <w:pStyle w:val="NoSpacing"/>
        <w:spacing w:after="120"/>
        <w:rPr>
          <w:rFonts w:ascii="Times New Roman" w:hAnsi="Times New Roman" w:cs="Times New Roman"/>
          <w:lang w:val="en-GB"/>
        </w:rPr>
      </w:pPr>
      <w:r w:rsidRPr="00565BF8">
        <w:rPr>
          <w:rFonts w:ascii="Times New Roman" w:hAnsi="Times New Roman" w:cs="Times New Roman"/>
          <w:lang w:val="en-GB"/>
        </w:rPr>
        <w:t>Comments we received:</w:t>
      </w:r>
    </w:p>
    <w:p w:rsidR="00565BF8" w:rsidRPr="00565BF8" w:rsidRDefault="00565BF8" w:rsidP="00580BD5">
      <w:pPr>
        <w:pStyle w:val="NoSpacing"/>
        <w:numPr>
          <w:ilvl w:val="0"/>
          <w:numId w:val="23"/>
        </w:numPr>
        <w:spacing w:after="120"/>
        <w:rPr>
          <w:rFonts w:ascii="Times New Roman" w:hAnsi="Times New Roman" w:cs="Times New Roman"/>
          <w:lang w:val="en-GB"/>
        </w:rPr>
      </w:pPr>
      <w:r w:rsidRPr="00565BF8">
        <w:rPr>
          <w:rFonts w:ascii="Times New Roman" w:hAnsi="Times New Roman" w:cs="Times New Roman"/>
          <w:lang w:val="en-US"/>
        </w:rPr>
        <w:t>possible solutions: create ecological corridors, replant forests were possible, prevent with proper plans instruments</w:t>
      </w:r>
    </w:p>
    <w:p w:rsidR="00565BF8" w:rsidRPr="00565BF8" w:rsidRDefault="00565BF8" w:rsidP="00565BF8">
      <w:pPr>
        <w:pStyle w:val="NoSpacing"/>
        <w:spacing w:after="120"/>
        <w:rPr>
          <w:rFonts w:ascii="Times New Roman" w:hAnsi="Times New Roman" w:cs="Times New Roman"/>
          <w:lang w:val="en-GB"/>
        </w:rPr>
      </w:pPr>
      <w:r w:rsidRPr="00565BF8">
        <w:rPr>
          <w:rFonts w:ascii="Times New Roman" w:hAnsi="Times New Roman" w:cs="Times New Roman"/>
          <w:lang w:val="en-GB"/>
        </w:rPr>
        <w:t>Own discussion:</w:t>
      </w:r>
    </w:p>
    <w:p w:rsidR="00565BF8" w:rsidRPr="00565BF8" w:rsidRDefault="00565BF8" w:rsidP="00565BF8">
      <w:pPr>
        <w:pStyle w:val="NoSpacing"/>
        <w:spacing w:after="120"/>
        <w:rPr>
          <w:rFonts w:ascii="Times New Roman" w:hAnsi="Times New Roman" w:cs="Times New Roman"/>
          <w:lang w:val="en-GB"/>
        </w:rPr>
      </w:pPr>
      <w:r w:rsidRPr="00565BF8">
        <w:rPr>
          <w:rFonts w:ascii="Times New Roman" w:hAnsi="Times New Roman" w:cs="Times New Roman"/>
          <w:lang w:val="en-GB"/>
        </w:rPr>
        <w:t>Identify areas with lack of connectivity (much data exists on European level)</w:t>
      </w:r>
    </w:p>
    <w:p w:rsidR="00565BF8" w:rsidRPr="00565BF8" w:rsidRDefault="00565BF8" w:rsidP="00565BF8">
      <w:pPr>
        <w:pStyle w:val="NoSpacing"/>
        <w:spacing w:after="120"/>
        <w:rPr>
          <w:rFonts w:ascii="Times New Roman" w:hAnsi="Times New Roman" w:cs="Times New Roman"/>
          <w:lang w:val="en-GB"/>
        </w:rPr>
      </w:pPr>
      <w:r w:rsidRPr="00565BF8">
        <w:rPr>
          <w:rFonts w:ascii="Times New Roman" w:hAnsi="Times New Roman" w:cs="Times New Roman"/>
          <w:lang w:val="en-GB"/>
        </w:rPr>
        <w:t>Problem: Forest area or quality? Local level land use planning (local fragmentation, distribution)</w:t>
      </w:r>
    </w:p>
    <w:p w:rsidR="00565BF8" w:rsidRPr="00565BF8" w:rsidRDefault="00565BF8" w:rsidP="00565BF8">
      <w:pPr>
        <w:pStyle w:val="NoSpacing"/>
        <w:spacing w:after="120"/>
        <w:rPr>
          <w:rFonts w:ascii="Times New Roman" w:hAnsi="Times New Roman" w:cs="Times New Roman"/>
          <w:lang w:val="en-GB"/>
        </w:rPr>
      </w:pPr>
      <w:r w:rsidRPr="00565BF8">
        <w:rPr>
          <w:rFonts w:ascii="Times New Roman" w:hAnsi="Times New Roman" w:cs="Times New Roman"/>
          <w:lang w:val="en-GB"/>
        </w:rPr>
        <w:t>Improve use of fragmentation in ES assessment</w:t>
      </w:r>
    </w:p>
    <w:p w:rsidR="00565BF8" w:rsidRPr="00565BF8" w:rsidRDefault="00565BF8" w:rsidP="00565BF8">
      <w:pPr>
        <w:pStyle w:val="NoSpacing"/>
        <w:spacing w:after="120"/>
        <w:rPr>
          <w:rFonts w:ascii="Times New Roman" w:hAnsi="Times New Roman" w:cs="Times New Roman"/>
          <w:lang w:val="en-GB"/>
        </w:rPr>
      </w:pPr>
      <w:r w:rsidRPr="00565BF8">
        <w:rPr>
          <w:rFonts w:ascii="Times New Roman" w:hAnsi="Times New Roman" w:cs="Times New Roman"/>
          <w:lang w:val="en-GB"/>
        </w:rPr>
        <w:t>Ecosystem service „connectivity„ is not considered enough -&gt; include in ES framework</w:t>
      </w:r>
    </w:p>
    <w:p w:rsidR="00565BF8" w:rsidRPr="00565BF8" w:rsidRDefault="00565BF8" w:rsidP="00565BF8">
      <w:pPr>
        <w:pStyle w:val="NoSpacing"/>
        <w:spacing w:after="120"/>
        <w:rPr>
          <w:rFonts w:ascii="Times New Roman" w:hAnsi="Times New Roman" w:cs="Times New Roman"/>
          <w:lang w:val="en-GB"/>
        </w:rPr>
      </w:pPr>
      <w:r w:rsidRPr="00565BF8">
        <w:rPr>
          <w:rFonts w:ascii="Times New Roman" w:hAnsi="Times New Roman" w:cs="Times New Roman"/>
          <w:lang w:val="en-GB"/>
        </w:rPr>
        <w:t>Local planning instruments and knowledge is there, just not implemented (Eastern Europe. What about rest?)</w:t>
      </w:r>
    </w:p>
    <w:p w:rsidR="00565BF8" w:rsidRPr="00565BF8" w:rsidRDefault="00565BF8" w:rsidP="00565BF8">
      <w:pPr>
        <w:pStyle w:val="NoSpacing"/>
        <w:spacing w:after="120"/>
        <w:rPr>
          <w:rFonts w:ascii="Times New Roman" w:hAnsi="Times New Roman" w:cs="Times New Roman"/>
          <w:lang w:val="en-GB"/>
        </w:rPr>
      </w:pPr>
      <w:r w:rsidRPr="00565BF8">
        <w:rPr>
          <w:rFonts w:ascii="Times New Roman" w:hAnsi="Times New Roman" w:cs="Times New Roman"/>
          <w:lang w:val="en-GB"/>
        </w:rPr>
        <w:t>Germany: Natura 2000 areas are not yet „secured „everywhere</w:t>
      </w:r>
    </w:p>
    <w:p w:rsidR="00565BF8" w:rsidRPr="00565BF8" w:rsidRDefault="00565BF8" w:rsidP="00565BF8">
      <w:pPr>
        <w:pStyle w:val="NoSpacing"/>
        <w:spacing w:after="120"/>
        <w:rPr>
          <w:rFonts w:ascii="Times New Roman" w:hAnsi="Times New Roman" w:cs="Times New Roman"/>
          <w:lang w:val="en-GB"/>
        </w:rPr>
      </w:pPr>
      <w:r w:rsidRPr="00565BF8">
        <w:rPr>
          <w:rFonts w:ascii="Times New Roman" w:hAnsi="Times New Roman" w:cs="Times New Roman"/>
          <w:lang w:val="en-GB"/>
        </w:rPr>
        <w:t>EA = Environmental Assessment</w:t>
      </w:r>
    </w:p>
    <w:p w:rsidR="00565BF8" w:rsidRPr="00565BF8" w:rsidRDefault="00565BF8" w:rsidP="00565BF8">
      <w:pPr>
        <w:pStyle w:val="NoSpacing"/>
        <w:spacing w:after="120"/>
        <w:rPr>
          <w:rFonts w:ascii="Times New Roman" w:hAnsi="Times New Roman" w:cs="Times New Roman"/>
          <w:lang w:val="en-GB"/>
        </w:rPr>
      </w:pPr>
      <w:r w:rsidRPr="00565BF8">
        <w:rPr>
          <w:rFonts w:ascii="Times New Roman" w:hAnsi="Times New Roman" w:cs="Times New Roman"/>
          <w:lang w:val="en-GB"/>
        </w:rPr>
        <w:t>Account not only locally</w:t>
      </w:r>
    </w:p>
    <w:p w:rsidR="00565BF8" w:rsidRPr="00565BF8" w:rsidRDefault="00565BF8" w:rsidP="00565BF8">
      <w:pPr>
        <w:pStyle w:val="NoSpacing"/>
        <w:spacing w:after="120"/>
        <w:rPr>
          <w:rFonts w:ascii="Times New Roman" w:hAnsi="Times New Roman" w:cs="Times New Roman"/>
          <w:lang w:val="en-GB"/>
        </w:rPr>
      </w:pPr>
      <w:r w:rsidRPr="00565BF8">
        <w:rPr>
          <w:rFonts w:ascii="Times New Roman" w:hAnsi="Times New Roman" w:cs="Times New Roman"/>
          <w:lang w:val="en-GB"/>
        </w:rPr>
        <w:t>Long version: Overview of large scale and cumulative impacts of fragmentation via strategic EA that consider multiple local-level decisions</w:t>
      </w:r>
    </w:p>
    <w:p w:rsidR="00565BF8" w:rsidRPr="00565BF8" w:rsidRDefault="00565BF8" w:rsidP="00565BF8">
      <w:pPr>
        <w:pStyle w:val="Heading3"/>
        <w:rPr>
          <w:rFonts w:ascii="Times New Roman" w:hAnsi="Times New Roman" w:cs="Times New Roman"/>
          <w:i/>
          <w:color w:val="auto"/>
          <w:sz w:val="22"/>
          <w:szCs w:val="22"/>
          <w:lang w:val="en-GB"/>
        </w:rPr>
      </w:pPr>
      <w:bookmarkStart w:id="19" w:name="_Toc94275469"/>
      <w:r w:rsidRPr="00565BF8">
        <w:rPr>
          <w:rFonts w:ascii="Times New Roman" w:hAnsi="Times New Roman" w:cs="Times New Roman"/>
          <w:color w:val="auto"/>
          <w:sz w:val="22"/>
          <w:szCs w:val="22"/>
          <w:lang w:val="en-GB"/>
        </w:rPr>
        <w:lastRenderedPageBreak/>
        <w:t>Group 2 – SOCIO-CULTURAL</w:t>
      </w:r>
      <w:bookmarkEnd w:id="19"/>
    </w:p>
    <w:p w:rsidR="00565BF8" w:rsidRPr="00565BF8" w:rsidRDefault="00565BF8" w:rsidP="00580BD5">
      <w:pPr>
        <w:pStyle w:val="ListParagraph"/>
        <w:numPr>
          <w:ilvl w:val="0"/>
          <w:numId w:val="24"/>
        </w:numPr>
        <w:spacing w:after="120" w:line="240" w:lineRule="auto"/>
        <w:rPr>
          <w:rFonts w:ascii="Times New Roman" w:hAnsi="Times New Roman" w:cs="Times New Roman"/>
          <w:lang w:val="en-GB"/>
        </w:rPr>
      </w:pPr>
      <w:r w:rsidRPr="00565BF8">
        <w:rPr>
          <w:rFonts w:ascii="Times New Roman" w:hAnsi="Times New Roman" w:cs="Times New Roman"/>
          <w:lang w:val="en-GB"/>
        </w:rPr>
        <w:t>Challenge 1: Conflicts between FES providers and FES beneficiaries (because of diverging interests, demands and rights).</w:t>
      </w:r>
    </w:p>
    <w:p w:rsidR="00565BF8" w:rsidRPr="00565BF8" w:rsidRDefault="00565BF8" w:rsidP="00565BF8">
      <w:pPr>
        <w:spacing w:after="120"/>
        <w:rPr>
          <w:rFonts w:ascii="Times New Roman" w:hAnsi="Times New Roman" w:cs="Times New Roman"/>
          <w:lang w:val="en-GB"/>
        </w:rPr>
      </w:pPr>
      <w:r w:rsidRPr="00565BF8">
        <w:rPr>
          <w:rFonts w:ascii="Times New Roman" w:hAnsi="Times New Roman" w:cs="Times New Roman"/>
          <w:noProof/>
          <w:lang w:val="de-DE"/>
        </w:rPr>
        <w:drawing>
          <wp:inline distT="0" distB="0" distL="0" distR="0" wp14:anchorId="2F3F4731" wp14:editId="299AF85F">
            <wp:extent cx="5760720" cy="2813574"/>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760720" cy="2813574"/>
                    </a:xfrm>
                    <a:prstGeom prst="rect">
                      <a:avLst/>
                    </a:prstGeom>
                    <a:noFill/>
                  </pic:spPr>
                </pic:pic>
              </a:graphicData>
            </a:graphic>
          </wp:inline>
        </w:drawing>
      </w:r>
    </w:p>
    <w:p w:rsidR="00565BF8" w:rsidRPr="00565BF8" w:rsidRDefault="00565BF8" w:rsidP="00565BF8">
      <w:pPr>
        <w:spacing w:after="120"/>
        <w:rPr>
          <w:rFonts w:ascii="Times New Roman" w:hAnsi="Times New Roman" w:cs="Times New Roman"/>
          <w:noProof/>
          <w:lang w:val="en-US"/>
        </w:rPr>
      </w:pPr>
      <w:r w:rsidRPr="00565BF8">
        <w:rPr>
          <w:rFonts w:ascii="Times New Roman" w:hAnsi="Times New Roman" w:cs="Times New Roman"/>
          <w:noProof/>
          <w:lang w:val="en-US"/>
        </w:rPr>
        <w:t xml:space="preserve">There would be two strategic solutions for this challenge: </w:t>
      </w:r>
    </w:p>
    <w:p w:rsidR="00565BF8" w:rsidRPr="00565BF8" w:rsidRDefault="00565BF8" w:rsidP="00580BD5">
      <w:pPr>
        <w:pStyle w:val="ListParagraph"/>
        <w:numPr>
          <w:ilvl w:val="0"/>
          <w:numId w:val="37"/>
        </w:numPr>
        <w:spacing w:line="240" w:lineRule="auto"/>
        <w:rPr>
          <w:rFonts w:ascii="Times New Roman" w:hAnsi="Times New Roman" w:cs="Times New Roman"/>
          <w:lang w:val="en-US"/>
        </w:rPr>
      </w:pPr>
      <w:r w:rsidRPr="00565BF8">
        <w:rPr>
          <w:rFonts w:ascii="Times New Roman" w:hAnsi="Times New Roman" w:cs="Times New Roman"/>
          <w:lang w:val="en-US"/>
        </w:rPr>
        <w:t xml:space="preserve">Solution 1. Set priorities (Identify and integrate FES demands) at the landscape level, move towards joint management: </w:t>
      </w:r>
    </w:p>
    <w:p w:rsidR="00565BF8" w:rsidRPr="00565BF8" w:rsidRDefault="00565BF8" w:rsidP="00565BF8">
      <w:pPr>
        <w:contextualSpacing/>
        <w:rPr>
          <w:rFonts w:ascii="Times New Roman" w:hAnsi="Times New Roman" w:cs="Times New Roman"/>
          <w:lang w:val="en-US"/>
        </w:rPr>
      </w:pPr>
      <w:r w:rsidRPr="00565BF8">
        <w:rPr>
          <w:rFonts w:ascii="Times New Roman" w:hAnsi="Times New Roman" w:cs="Times New Roman"/>
          <w:lang w:val="en-US"/>
        </w:rPr>
        <w:t xml:space="preserve">Integrate practices/experiences in mitigating conflicts from commonly managed forests/niche examples. </w:t>
      </w:r>
    </w:p>
    <w:p w:rsidR="00565BF8" w:rsidRPr="00565BF8" w:rsidRDefault="00565BF8" w:rsidP="00565BF8">
      <w:pPr>
        <w:contextualSpacing/>
        <w:rPr>
          <w:rFonts w:ascii="Times New Roman" w:hAnsi="Times New Roman" w:cs="Times New Roman"/>
          <w:lang w:val="en-US"/>
        </w:rPr>
      </w:pPr>
      <w:r w:rsidRPr="00565BF8">
        <w:rPr>
          <w:rFonts w:ascii="Times New Roman" w:hAnsi="Times New Roman" w:cs="Times New Roman"/>
          <w:lang w:val="en-US"/>
        </w:rPr>
        <w:t xml:space="preserve">It </w:t>
      </w:r>
      <w:proofErr w:type="gramStart"/>
      <w:r w:rsidRPr="00565BF8">
        <w:rPr>
          <w:rFonts w:ascii="Times New Roman" w:hAnsi="Times New Roman" w:cs="Times New Roman"/>
          <w:lang w:val="en-US"/>
        </w:rPr>
        <w:t>is related</w:t>
      </w:r>
      <w:proofErr w:type="gramEnd"/>
      <w:r w:rsidRPr="00565BF8">
        <w:rPr>
          <w:rFonts w:ascii="Times New Roman" w:hAnsi="Times New Roman" w:cs="Times New Roman"/>
          <w:lang w:val="en-US"/>
        </w:rPr>
        <w:t xml:space="preserve"> to an unclear relationship between property rights and FES as common goods. (FES public goods/ decision power asymmetries) -</w:t>
      </w:r>
    </w:p>
    <w:p w:rsidR="00565BF8" w:rsidRPr="00565BF8" w:rsidRDefault="00565BF8" w:rsidP="00565BF8">
      <w:pPr>
        <w:contextualSpacing/>
        <w:rPr>
          <w:rFonts w:ascii="Times New Roman" w:hAnsi="Times New Roman" w:cs="Times New Roman"/>
          <w:lang w:val="en-US"/>
        </w:rPr>
      </w:pPr>
      <w:r w:rsidRPr="00565BF8">
        <w:rPr>
          <w:rFonts w:ascii="Times New Roman" w:hAnsi="Times New Roman" w:cs="Times New Roman"/>
          <w:lang w:val="en-US"/>
        </w:rPr>
        <w:t>It is a Governance challenge</w:t>
      </w:r>
      <w:proofErr w:type="gramStart"/>
      <w:r w:rsidRPr="00565BF8">
        <w:rPr>
          <w:rFonts w:ascii="Times New Roman" w:hAnsi="Times New Roman" w:cs="Times New Roman"/>
          <w:lang w:val="en-US"/>
        </w:rPr>
        <w:t>:</w:t>
      </w:r>
      <w:proofErr w:type="gramEnd"/>
      <w:r w:rsidRPr="00565BF8">
        <w:rPr>
          <w:rFonts w:ascii="Times New Roman" w:hAnsi="Times New Roman" w:cs="Times New Roman"/>
          <w:lang w:val="en-US"/>
        </w:rPr>
        <w:br/>
        <w:t>There are tensions and mismatching expectations about the role of public forest either as a strategic profitable resource on the one hand and/ or as public goods with the public mandate to provide FES on the other hand. Diverging interests and demands between FES providers and beneficiaries, which lead to conflicts (Conflicts of rights)</w:t>
      </w:r>
    </w:p>
    <w:p w:rsidR="00565BF8" w:rsidRPr="00565BF8" w:rsidRDefault="00565BF8" w:rsidP="00565BF8">
      <w:pPr>
        <w:contextualSpacing/>
        <w:rPr>
          <w:rFonts w:ascii="Times New Roman" w:hAnsi="Times New Roman" w:cs="Times New Roman"/>
          <w:lang w:val="en-US"/>
        </w:rPr>
      </w:pPr>
      <w:r w:rsidRPr="00565BF8">
        <w:rPr>
          <w:rFonts w:ascii="Times New Roman" w:hAnsi="Times New Roman" w:cs="Times New Roman"/>
          <w:lang w:val="en-US"/>
        </w:rPr>
        <w:t>Different demands and interests often corrugate with the rules of forest governance (property rights)</w:t>
      </w:r>
    </w:p>
    <w:p w:rsidR="00565BF8" w:rsidRPr="00565BF8" w:rsidRDefault="00565BF8" w:rsidP="00565BF8">
      <w:pPr>
        <w:contextualSpacing/>
        <w:rPr>
          <w:rFonts w:ascii="Times New Roman" w:hAnsi="Times New Roman" w:cs="Times New Roman"/>
          <w:lang w:val="en-US"/>
        </w:rPr>
      </w:pPr>
      <w:r w:rsidRPr="00565BF8">
        <w:rPr>
          <w:rFonts w:ascii="Times New Roman" w:hAnsi="Times New Roman" w:cs="Times New Roman"/>
          <w:lang w:val="en-US"/>
        </w:rPr>
        <w:t>Identification of solution:</w:t>
      </w:r>
    </w:p>
    <w:p w:rsidR="00565BF8" w:rsidRPr="00565BF8" w:rsidRDefault="00565BF8" w:rsidP="00565BF8">
      <w:pPr>
        <w:contextualSpacing/>
        <w:rPr>
          <w:rFonts w:ascii="Times New Roman" w:hAnsi="Times New Roman" w:cs="Times New Roman"/>
          <w:lang w:val="en-US"/>
        </w:rPr>
      </w:pPr>
      <w:r w:rsidRPr="00565BF8">
        <w:rPr>
          <w:rFonts w:ascii="Times New Roman" w:hAnsi="Times New Roman" w:cs="Times New Roman"/>
          <w:lang w:val="en-US"/>
        </w:rPr>
        <w:t>Different types of property regimes</w:t>
      </w:r>
    </w:p>
    <w:p w:rsidR="00565BF8" w:rsidRPr="00565BF8" w:rsidRDefault="00565BF8" w:rsidP="00580BD5">
      <w:pPr>
        <w:numPr>
          <w:ilvl w:val="0"/>
          <w:numId w:val="36"/>
        </w:numPr>
        <w:spacing w:after="160" w:line="259" w:lineRule="auto"/>
        <w:contextualSpacing/>
        <w:rPr>
          <w:rFonts w:ascii="Times New Roman" w:hAnsi="Times New Roman" w:cs="Times New Roman"/>
          <w:lang w:val="en-US"/>
        </w:rPr>
      </w:pPr>
      <w:r w:rsidRPr="00565BF8">
        <w:rPr>
          <w:rFonts w:ascii="Times New Roman" w:hAnsi="Times New Roman" w:cs="Times New Roman"/>
          <w:lang w:val="en-US"/>
        </w:rPr>
        <w:t>For private forests: set priorities at the landscape level, move towards joint management. Incentive schemes that foster management at landscape levels (agro-environmental schemes), targets from the state and freedom to choose.</w:t>
      </w:r>
    </w:p>
    <w:p w:rsidR="00565BF8" w:rsidRPr="00565BF8" w:rsidRDefault="00565BF8" w:rsidP="00580BD5">
      <w:pPr>
        <w:numPr>
          <w:ilvl w:val="0"/>
          <w:numId w:val="36"/>
        </w:numPr>
        <w:spacing w:after="160" w:line="259" w:lineRule="auto"/>
        <w:contextualSpacing/>
        <w:rPr>
          <w:rFonts w:ascii="Times New Roman" w:hAnsi="Times New Roman" w:cs="Times New Roman"/>
          <w:lang w:val="en-US"/>
        </w:rPr>
      </w:pPr>
      <w:r w:rsidRPr="00565BF8">
        <w:rPr>
          <w:rFonts w:ascii="Times New Roman" w:hAnsi="Times New Roman" w:cs="Times New Roman"/>
          <w:lang w:val="en-US"/>
        </w:rPr>
        <w:t>For public forests: should have clear role in being more experimental and focus on public good, recognizing the importance of FES</w:t>
      </w:r>
    </w:p>
    <w:p w:rsidR="00565BF8" w:rsidRPr="00565BF8" w:rsidRDefault="00565BF8" w:rsidP="00580BD5">
      <w:pPr>
        <w:numPr>
          <w:ilvl w:val="0"/>
          <w:numId w:val="36"/>
        </w:numPr>
        <w:spacing w:after="160" w:line="259" w:lineRule="auto"/>
        <w:contextualSpacing/>
        <w:rPr>
          <w:rFonts w:ascii="Times New Roman" w:hAnsi="Times New Roman" w:cs="Times New Roman"/>
          <w:lang w:val="en-US"/>
        </w:rPr>
      </w:pPr>
      <w:r w:rsidRPr="00565BF8">
        <w:rPr>
          <w:rFonts w:ascii="Times New Roman" w:hAnsi="Times New Roman" w:cs="Times New Roman"/>
          <w:lang w:val="en-US"/>
        </w:rPr>
        <w:t xml:space="preserve">For common property (different across Europe: municipality / local communities / groups of farmers…): preserving them. Practices from commonly managed forests </w:t>
      </w:r>
      <w:r w:rsidRPr="00565BF8">
        <w:rPr>
          <w:rFonts w:ascii="Times New Roman" w:hAnsi="Times New Roman" w:cs="Times New Roman"/>
          <w:lang w:val="en-US"/>
        </w:rPr>
        <w:sym w:font="Wingdings" w:char="F0E0"/>
      </w:r>
      <w:r w:rsidRPr="00565BF8">
        <w:rPr>
          <w:rFonts w:ascii="Times New Roman" w:hAnsi="Times New Roman" w:cs="Times New Roman"/>
          <w:lang w:val="en-US"/>
        </w:rPr>
        <w:t xml:space="preserve"> into public forests management. Integrate experience made in mitigating the conflicts</w:t>
      </w:r>
    </w:p>
    <w:p w:rsidR="00565BF8" w:rsidRPr="00565BF8" w:rsidRDefault="00565BF8" w:rsidP="00580BD5">
      <w:pPr>
        <w:numPr>
          <w:ilvl w:val="0"/>
          <w:numId w:val="36"/>
        </w:numPr>
        <w:spacing w:after="160" w:line="259" w:lineRule="auto"/>
        <w:contextualSpacing/>
        <w:rPr>
          <w:rFonts w:ascii="Times New Roman" w:hAnsi="Times New Roman" w:cs="Times New Roman"/>
          <w:lang w:val="en-US"/>
        </w:rPr>
      </w:pPr>
      <w:r w:rsidRPr="00565BF8">
        <w:rPr>
          <w:rFonts w:ascii="Times New Roman" w:hAnsi="Times New Roman" w:cs="Times New Roman"/>
          <w:lang w:val="en-US"/>
        </w:rPr>
        <w:t>Open-access forests</w:t>
      </w:r>
    </w:p>
    <w:p w:rsidR="00565BF8" w:rsidRPr="00565BF8" w:rsidRDefault="00565BF8" w:rsidP="00565BF8">
      <w:pPr>
        <w:contextualSpacing/>
        <w:rPr>
          <w:rFonts w:ascii="Times New Roman" w:hAnsi="Times New Roman" w:cs="Times New Roman"/>
          <w:lang w:val="en-US"/>
        </w:rPr>
      </w:pPr>
    </w:p>
    <w:p w:rsidR="00565BF8" w:rsidRPr="00565BF8" w:rsidRDefault="00565BF8" w:rsidP="00580BD5">
      <w:pPr>
        <w:pStyle w:val="ListParagraph"/>
        <w:numPr>
          <w:ilvl w:val="0"/>
          <w:numId w:val="37"/>
        </w:numPr>
        <w:spacing w:line="240" w:lineRule="auto"/>
        <w:rPr>
          <w:rFonts w:ascii="Times New Roman" w:hAnsi="Times New Roman" w:cs="Times New Roman"/>
          <w:lang w:val="en-US"/>
        </w:rPr>
      </w:pPr>
      <w:r w:rsidRPr="00565BF8">
        <w:rPr>
          <w:rFonts w:ascii="Times New Roman" w:hAnsi="Times New Roman" w:cs="Times New Roman"/>
          <w:lang w:val="en-US"/>
        </w:rPr>
        <w:t>Solution 2:  New forms of communication and interaction between society and FES providers (particularly relevant publicly owned forests) through:</w:t>
      </w:r>
    </w:p>
    <w:p w:rsidR="00565BF8" w:rsidRPr="00565BF8" w:rsidRDefault="00565BF8" w:rsidP="00580BD5">
      <w:pPr>
        <w:pStyle w:val="ListParagraph"/>
        <w:numPr>
          <w:ilvl w:val="0"/>
          <w:numId w:val="35"/>
        </w:numPr>
        <w:spacing w:after="160" w:line="259" w:lineRule="auto"/>
        <w:rPr>
          <w:rFonts w:ascii="Times New Roman" w:hAnsi="Times New Roman" w:cs="Times New Roman"/>
          <w:lang w:val="en-US"/>
        </w:rPr>
      </w:pPr>
      <w:r w:rsidRPr="00565BF8">
        <w:rPr>
          <w:rFonts w:ascii="Times New Roman" w:hAnsi="Times New Roman" w:cs="Times New Roman"/>
          <w:lang w:val="en-US"/>
        </w:rPr>
        <w:t>Social-ecological accounting /bank statements. Diversify the targets and elements included in the evaluation of public forests management performance</w:t>
      </w:r>
    </w:p>
    <w:p w:rsidR="00565BF8" w:rsidRPr="00565BF8" w:rsidRDefault="00565BF8" w:rsidP="00580BD5">
      <w:pPr>
        <w:pStyle w:val="ListParagraph"/>
        <w:numPr>
          <w:ilvl w:val="0"/>
          <w:numId w:val="35"/>
        </w:numPr>
        <w:spacing w:after="160" w:line="259" w:lineRule="auto"/>
        <w:rPr>
          <w:rFonts w:ascii="Times New Roman" w:hAnsi="Times New Roman" w:cs="Times New Roman"/>
          <w:lang w:val="en-US"/>
        </w:rPr>
      </w:pPr>
      <w:r w:rsidRPr="00565BF8">
        <w:rPr>
          <w:rFonts w:ascii="Times New Roman" w:hAnsi="Times New Roman" w:cs="Times New Roman"/>
          <w:lang w:val="en-US"/>
        </w:rPr>
        <w:lastRenderedPageBreak/>
        <w:t xml:space="preserve">New forms of communication („this is what we have provided for society this year“): diversify the </w:t>
      </w:r>
      <w:proofErr w:type="gramStart"/>
      <w:r w:rsidRPr="00565BF8">
        <w:rPr>
          <w:rFonts w:ascii="Times New Roman" w:hAnsi="Times New Roman" w:cs="Times New Roman"/>
          <w:lang w:val="en-US"/>
        </w:rPr>
        <w:t>indicators,</w:t>
      </w:r>
      <w:proofErr w:type="gramEnd"/>
      <w:r w:rsidRPr="00565BF8">
        <w:rPr>
          <w:rFonts w:ascii="Times New Roman" w:hAnsi="Times New Roman" w:cs="Times New Roman"/>
          <w:lang w:val="en-US"/>
        </w:rPr>
        <w:t xml:space="preserve"> enhance transparency and access to data, new forms of interaction (digital platforms…).</w:t>
      </w:r>
    </w:p>
    <w:p w:rsidR="00565BF8" w:rsidRPr="00565BF8" w:rsidRDefault="00565BF8" w:rsidP="00565BF8">
      <w:pPr>
        <w:pStyle w:val="ListParagraph"/>
        <w:rPr>
          <w:rFonts w:ascii="Times New Roman" w:hAnsi="Times New Roman" w:cs="Times New Roman"/>
          <w:lang w:val="en-US"/>
        </w:rPr>
      </w:pPr>
    </w:p>
    <w:p w:rsidR="00565BF8" w:rsidRPr="00565BF8" w:rsidRDefault="00565BF8" w:rsidP="00580BD5">
      <w:pPr>
        <w:pStyle w:val="ListParagraph"/>
        <w:numPr>
          <w:ilvl w:val="0"/>
          <w:numId w:val="24"/>
        </w:numPr>
        <w:spacing w:line="240" w:lineRule="auto"/>
        <w:rPr>
          <w:rFonts w:ascii="Times New Roman" w:hAnsi="Times New Roman" w:cs="Times New Roman"/>
          <w:lang w:val="en-US"/>
        </w:rPr>
      </w:pPr>
      <w:r w:rsidRPr="00565BF8">
        <w:rPr>
          <w:rFonts w:ascii="Times New Roman" w:hAnsi="Times New Roman" w:cs="Times New Roman"/>
          <w:lang w:val="en-US"/>
        </w:rPr>
        <w:t>Challenge 2: Changing relation with and diverging perceptions and values on forests by society</w:t>
      </w:r>
    </w:p>
    <w:p w:rsidR="00565BF8" w:rsidRPr="00565BF8" w:rsidRDefault="00565BF8" w:rsidP="00565BF8">
      <w:pPr>
        <w:rPr>
          <w:rFonts w:ascii="Times New Roman" w:hAnsi="Times New Roman" w:cs="Times New Roman"/>
          <w:lang w:val="en-US"/>
        </w:rPr>
      </w:pPr>
      <w:r w:rsidRPr="00565BF8">
        <w:rPr>
          <w:rFonts w:ascii="Times New Roman" w:hAnsi="Times New Roman" w:cs="Times New Roman"/>
          <w:noProof/>
          <w:lang w:val="de-DE"/>
        </w:rPr>
        <w:drawing>
          <wp:inline distT="0" distB="0" distL="0" distR="0" wp14:anchorId="3937189F" wp14:editId="11B869E0">
            <wp:extent cx="5582920" cy="2294626"/>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45" cstate="print">
                      <a:extLst>
                        <a:ext uri="{28A0092B-C50C-407E-A947-70E740481C1C}">
                          <a14:useLocalDpi xmlns:a14="http://schemas.microsoft.com/office/drawing/2010/main" val="0"/>
                        </a:ext>
                      </a:extLst>
                    </a:blip>
                    <a:srcRect b="17590"/>
                    <a:stretch/>
                  </pic:blipFill>
                  <pic:spPr bwMode="auto">
                    <a:xfrm>
                      <a:off x="0" y="0"/>
                      <a:ext cx="5602982" cy="2302872"/>
                    </a:xfrm>
                    <a:prstGeom prst="rect">
                      <a:avLst/>
                    </a:prstGeom>
                    <a:noFill/>
                    <a:ln>
                      <a:noFill/>
                    </a:ln>
                    <a:extLst>
                      <a:ext uri="{53640926-AAD7-44D8-BBD7-CCE9431645EC}">
                        <a14:shadowObscured xmlns:a14="http://schemas.microsoft.com/office/drawing/2010/main"/>
                      </a:ext>
                    </a:extLst>
                  </pic:spPr>
                </pic:pic>
              </a:graphicData>
            </a:graphic>
          </wp:inline>
        </w:drawing>
      </w:r>
    </w:p>
    <w:p w:rsidR="00565BF8" w:rsidRPr="00565BF8" w:rsidRDefault="00565BF8" w:rsidP="00565BF8">
      <w:pPr>
        <w:contextualSpacing/>
        <w:rPr>
          <w:rFonts w:ascii="Times New Roman" w:hAnsi="Times New Roman" w:cs="Times New Roman"/>
          <w:lang w:val="en-US"/>
        </w:rPr>
      </w:pPr>
      <w:r w:rsidRPr="00565BF8">
        <w:rPr>
          <w:rFonts w:ascii="Times New Roman" w:hAnsi="Times New Roman" w:cs="Times New Roman"/>
          <w:lang w:val="en-US"/>
        </w:rPr>
        <w:t>Identification of solution:</w:t>
      </w:r>
    </w:p>
    <w:p w:rsidR="00565BF8" w:rsidRPr="00565BF8" w:rsidRDefault="00565BF8" w:rsidP="00580BD5">
      <w:pPr>
        <w:pStyle w:val="ListParagraph"/>
        <w:numPr>
          <w:ilvl w:val="0"/>
          <w:numId w:val="39"/>
        </w:numPr>
        <w:spacing w:line="240" w:lineRule="auto"/>
        <w:rPr>
          <w:rFonts w:ascii="Times New Roman" w:hAnsi="Times New Roman" w:cs="Times New Roman"/>
          <w:lang w:val="en-US"/>
        </w:rPr>
      </w:pPr>
      <w:r w:rsidRPr="00565BF8">
        <w:rPr>
          <w:rFonts w:ascii="Times New Roman" w:hAnsi="Times New Roman" w:cs="Times New Roman"/>
          <w:lang w:val="en-US"/>
        </w:rPr>
        <w:t>Solution 1. Strengthening the recognition, identification and integration of social-cultural values in management/governance/research</w:t>
      </w:r>
    </w:p>
    <w:p w:rsidR="00565BF8" w:rsidRPr="00565BF8" w:rsidRDefault="00565BF8" w:rsidP="00580BD5">
      <w:pPr>
        <w:numPr>
          <w:ilvl w:val="0"/>
          <w:numId w:val="38"/>
        </w:numPr>
        <w:spacing w:after="160" w:line="259" w:lineRule="auto"/>
        <w:contextualSpacing/>
        <w:rPr>
          <w:rFonts w:ascii="Times New Roman" w:hAnsi="Times New Roman" w:cs="Times New Roman"/>
          <w:lang w:val="en-US"/>
        </w:rPr>
      </w:pPr>
      <w:r w:rsidRPr="00565BF8">
        <w:rPr>
          <w:rFonts w:ascii="Times New Roman" w:hAnsi="Times New Roman" w:cs="Times New Roman"/>
          <w:lang w:val="en-US"/>
        </w:rPr>
        <w:t xml:space="preserve">Better integrate justice dimension (justice as recognition) </w:t>
      </w:r>
      <w:r w:rsidRPr="00565BF8">
        <w:rPr>
          <w:rFonts w:ascii="Times New Roman" w:hAnsi="Times New Roman" w:cs="Times New Roman"/>
          <w:lang w:val="en-US"/>
        </w:rPr>
        <w:sym w:font="Wingdings" w:char="F0E0"/>
      </w:r>
      <w:r w:rsidRPr="00565BF8">
        <w:rPr>
          <w:rFonts w:ascii="Times New Roman" w:hAnsi="Times New Roman" w:cs="Times New Roman"/>
          <w:lang w:val="en-US"/>
        </w:rPr>
        <w:t xml:space="preserve"> target for policy) Focus on parts of society that </w:t>
      </w:r>
      <w:proofErr w:type="gramStart"/>
      <w:r w:rsidRPr="00565BF8">
        <w:rPr>
          <w:rFonts w:ascii="Times New Roman" w:hAnsi="Times New Roman" w:cs="Times New Roman"/>
          <w:lang w:val="en-US"/>
        </w:rPr>
        <w:t>are less recognized</w:t>
      </w:r>
      <w:proofErr w:type="gramEnd"/>
      <w:r w:rsidRPr="00565BF8">
        <w:rPr>
          <w:rFonts w:ascii="Times New Roman" w:hAnsi="Times New Roman" w:cs="Times New Roman"/>
          <w:lang w:val="en-US"/>
        </w:rPr>
        <w:t xml:space="preserve">, respected, included. </w:t>
      </w:r>
    </w:p>
    <w:p w:rsidR="00565BF8" w:rsidRPr="00565BF8" w:rsidRDefault="00565BF8" w:rsidP="00580BD5">
      <w:pPr>
        <w:numPr>
          <w:ilvl w:val="0"/>
          <w:numId w:val="38"/>
        </w:numPr>
        <w:spacing w:after="160" w:line="259" w:lineRule="auto"/>
        <w:contextualSpacing/>
        <w:rPr>
          <w:rFonts w:ascii="Times New Roman" w:hAnsi="Times New Roman" w:cs="Times New Roman"/>
          <w:lang w:val="en-US"/>
        </w:rPr>
      </w:pPr>
      <w:r w:rsidRPr="00565BF8">
        <w:rPr>
          <w:rFonts w:ascii="Times New Roman" w:hAnsi="Times New Roman" w:cs="Times New Roman"/>
          <w:lang w:val="en-US"/>
        </w:rPr>
        <w:t>Making forest management more inclusive. Not only inclusion of western scientists (US perspective on forestry – US forest service more diverse, not only forest engineers)</w:t>
      </w:r>
    </w:p>
    <w:p w:rsidR="00565BF8" w:rsidRPr="00565BF8" w:rsidRDefault="00565BF8" w:rsidP="00580BD5">
      <w:pPr>
        <w:numPr>
          <w:ilvl w:val="0"/>
          <w:numId w:val="38"/>
        </w:numPr>
        <w:spacing w:after="160" w:line="259" w:lineRule="auto"/>
        <w:contextualSpacing/>
        <w:rPr>
          <w:rFonts w:ascii="Times New Roman" w:hAnsi="Times New Roman" w:cs="Times New Roman"/>
          <w:lang w:val="en-US"/>
        </w:rPr>
      </w:pPr>
      <w:proofErr w:type="gramStart"/>
      <w:r w:rsidRPr="00565BF8">
        <w:rPr>
          <w:rFonts w:ascii="Times New Roman" w:hAnsi="Times New Roman" w:cs="Times New Roman"/>
          <w:lang w:val="en-US"/>
        </w:rPr>
        <w:t>Strengthening participatory approaches, forest management / co-management: we impose it in the Global South, but still not so well applied in the North.</w:t>
      </w:r>
      <w:proofErr w:type="gramEnd"/>
      <w:r w:rsidRPr="00565BF8">
        <w:rPr>
          <w:rFonts w:ascii="Times New Roman" w:hAnsi="Times New Roman" w:cs="Times New Roman"/>
          <w:lang w:val="en-US"/>
        </w:rPr>
        <w:t xml:space="preserve"> We still lack to social skills.</w:t>
      </w:r>
    </w:p>
    <w:p w:rsidR="00565BF8" w:rsidRPr="00565BF8" w:rsidRDefault="00565BF8" w:rsidP="00580BD5">
      <w:pPr>
        <w:numPr>
          <w:ilvl w:val="0"/>
          <w:numId w:val="38"/>
        </w:numPr>
        <w:spacing w:after="160" w:line="259" w:lineRule="auto"/>
        <w:contextualSpacing/>
        <w:rPr>
          <w:rFonts w:ascii="Times New Roman" w:hAnsi="Times New Roman" w:cs="Times New Roman"/>
          <w:lang w:val="en-US"/>
        </w:rPr>
      </w:pPr>
      <w:r w:rsidRPr="00565BF8">
        <w:rPr>
          <w:rFonts w:ascii="Times New Roman" w:hAnsi="Times New Roman" w:cs="Times New Roman"/>
          <w:lang w:val="en-US"/>
        </w:rPr>
        <w:t>Integrate the local community in planning, at local scale</w:t>
      </w:r>
    </w:p>
    <w:p w:rsidR="00565BF8" w:rsidRPr="00565BF8" w:rsidRDefault="00565BF8" w:rsidP="00565BF8">
      <w:pPr>
        <w:ind w:left="360"/>
        <w:contextualSpacing/>
        <w:rPr>
          <w:rFonts w:ascii="Times New Roman" w:hAnsi="Times New Roman" w:cs="Times New Roman"/>
          <w:lang w:val="en-US"/>
        </w:rPr>
      </w:pPr>
      <w:r w:rsidRPr="00565BF8">
        <w:rPr>
          <w:rFonts w:ascii="Times New Roman" w:hAnsi="Times New Roman" w:cs="Times New Roman"/>
          <w:noProof/>
          <w:lang w:val="de-DE"/>
        </w:rPr>
        <w:drawing>
          <wp:inline distT="0" distB="0" distL="0" distR="0" wp14:anchorId="6AC26F3E" wp14:editId="4032988E">
            <wp:extent cx="5760720" cy="3051506"/>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760720" cy="3051506"/>
                    </a:xfrm>
                    <a:prstGeom prst="rect">
                      <a:avLst/>
                    </a:prstGeom>
                    <a:noFill/>
                  </pic:spPr>
                </pic:pic>
              </a:graphicData>
            </a:graphic>
          </wp:inline>
        </w:drawing>
      </w:r>
    </w:p>
    <w:p w:rsidR="00565BF8" w:rsidRPr="00565BF8" w:rsidRDefault="00565BF8" w:rsidP="00565BF8">
      <w:pPr>
        <w:contextualSpacing/>
        <w:rPr>
          <w:rFonts w:ascii="Times New Roman" w:hAnsi="Times New Roman" w:cs="Times New Roman"/>
          <w:lang w:val="en-US"/>
        </w:rPr>
      </w:pPr>
      <w:r w:rsidRPr="00565BF8">
        <w:rPr>
          <w:rFonts w:ascii="Times New Roman" w:hAnsi="Times New Roman" w:cs="Times New Roman"/>
          <w:u w:val="single"/>
          <w:lang w:val="en-US"/>
        </w:rPr>
        <w:t>Characterization of the solution:</w:t>
      </w:r>
      <w:r w:rsidRPr="00565BF8">
        <w:rPr>
          <w:rFonts w:ascii="Times New Roman" w:hAnsi="Times New Roman" w:cs="Times New Roman"/>
          <w:u w:val="single"/>
          <w:lang w:val="en-US"/>
        </w:rPr>
        <w:cr/>
      </w:r>
      <w:r w:rsidRPr="00565BF8">
        <w:rPr>
          <w:rFonts w:ascii="Times New Roman" w:hAnsi="Times New Roman" w:cs="Times New Roman"/>
          <w:lang w:val="en-US"/>
        </w:rPr>
        <w:t xml:space="preserve">Strengthening the recognition of local/indigenous/marginalized communities as legitimate partners. </w:t>
      </w:r>
    </w:p>
    <w:p w:rsidR="00565BF8" w:rsidRPr="00565BF8" w:rsidRDefault="00565BF8" w:rsidP="00565BF8">
      <w:pPr>
        <w:contextualSpacing/>
        <w:rPr>
          <w:rFonts w:ascii="Times New Roman" w:hAnsi="Times New Roman" w:cs="Times New Roman"/>
          <w:lang w:val="en-US"/>
        </w:rPr>
      </w:pPr>
      <w:r w:rsidRPr="00565BF8">
        <w:rPr>
          <w:rFonts w:ascii="Times New Roman" w:hAnsi="Times New Roman" w:cs="Times New Roman"/>
          <w:lang w:val="en-US"/>
        </w:rPr>
        <w:t xml:space="preserve">Thorough </w:t>
      </w:r>
      <w:proofErr w:type="gramStart"/>
      <w:r w:rsidRPr="00565BF8">
        <w:rPr>
          <w:rFonts w:ascii="Times New Roman" w:hAnsi="Times New Roman" w:cs="Times New Roman"/>
          <w:lang w:val="en-US"/>
        </w:rPr>
        <w:t>stakeholders</w:t>
      </w:r>
      <w:proofErr w:type="gramEnd"/>
      <w:r w:rsidRPr="00565BF8">
        <w:rPr>
          <w:rFonts w:ascii="Times New Roman" w:hAnsi="Times New Roman" w:cs="Times New Roman"/>
          <w:lang w:val="en-US"/>
        </w:rPr>
        <w:t xml:space="preserve"> analysis</w:t>
      </w:r>
      <w:r w:rsidRPr="00565BF8">
        <w:rPr>
          <w:rFonts w:ascii="Times New Roman" w:hAnsi="Times New Roman" w:cs="Times New Roman"/>
          <w:lang w:val="en-US"/>
        </w:rPr>
        <w:cr/>
        <w:t xml:space="preserve">Use of participatory tools at several steps focused on social-cultural values (planning, assessment, </w:t>
      </w:r>
      <w:r w:rsidRPr="00565BF8">
        <w:rPr>
          <w:rFonts w:ascii="Times New Roman" w:hAnsi="Times New Roman" w:cs="Times New Roman"/>
          <w:lang w:val="en-US"/>
        </w:rPr>
        <w:lastRenderedPageBreak/>
        <w:t xml:space="preserve">governance platforms, </w:t>
      </w:r>
      <w:proofErr w:type="gramStart"/>
      <w:r w:rsidRPr="00565BF8">
        <w:rPr>
          <w:rFonts w:ascii="Times New Roman" w:hAnsi="Times New Roman" w:cs="Times New Roman"/>
          <w:lang w:val="en-US"/>
        </w:rPr>
        <w:t>management</w:t>
      </w:r>
      <w:proofErr w:type="gramEnd"/>
      <w:r w:rsidRPr="00565BF8">
        <w:rPr>
          <w:rFonts w:ascii="Times New Roman" w:hAnsi="Times New Roman" w:cs="Times New Roman"/>
          <w:lang w:val="en-US"/>
        </w:rPr>
        <w:t>)</w:t>
      </w:r>
      <w:r w:rsidRPr="00565BF8">
        <w:rPr>
          <w:rFonts w:ascii="Times New Roman" w:hAnsi="Times New Roman" w:cs="Times New Roman"/>
          <w:lang w:val="en-US"/>
        </w:rPr>
        <w:cr/>
        <w:t>Co-management with local communities</w:t>
      </w:r>
      <w:r w:rsidRPr="00565BF8">
        <w:rPr>
          <w:rFonts w:ascii="Times New Roman" w:hAnsi="Times New Roman" w:cs="Times New Roman"/>
          <w:lang w:val="en-US"/>
        </w:rPr>
        <w:cr/>
        <w:t>Diversity in hiring decisions (Not only inclusion of western scientists)</w:t>
      </w:r>
    </w:p>
    <w:p w:rsidR="00565BF8" w:rsidRPr="00565BF8" w:rsidRDefault="00565BF8" w:rsidP="00565BF8">
      <w:pPr>
        <w:contextualSpacing/>
        <w:rPr>
          <w:rFonts w:ascii="Times New Roman" w:hAnsi="Times New Roman" w:cs="Times New Roman"/>
          <w:u w:val="single"/>
          <w:lang w:val="en-US"/>
        </w:rPr>
      </w:pPr>
    </w:p>
    <w:p w:rsidR="00565BF8" w:rsidRPr="00565BF8" w:rsidRDefault="00565BF8" w:rsidP="00565BF8">
      <w:pPr>
        <w:contextualSpacing/>
        <w:rPr>
          <w:rFonts w:ascii="Times New Roman" w:hAnsi="Times New Roman" w:cs="Times New Roman"/>
          <w:lang w:val="en-US"/>
        </w:rPr>
      </w:pPr>
      <w:r w:rsidRPr="00565BF8">
        <w:rPr>
          <w:rFonts w:ascii="Times New Roman" w:hAnsi="Times New Roman" w:cs="Times New Roman"/>
          <w:u w:val="single"/>
          <w:lang w:val="en-US"/>
        </w:rPr>
        <w:t>Level of implementation:</w:t>
      </w:r>
      <w:r w:rsidRPr="00565BF8">
        <w:rPr>
          <w:rFonts w:ascii="Times New Roman" w:hAnsi="Times New Roman" w:cs="Times New Roman"/>
          <w:lang w:val="en-US"/>
        </w:rPr>
        <w:cr/>
        <w:t>- From local to national</w:t>
      </w:r>
    </w:p>
    <w:p w:rsidR="00565BF8" w:rsidRPr="00565BF8" w:rsidRDefault="00565BF8" w:rsidP="00565BF8">
      <w:pPr>
        <w:contextualSpacing/>
        <w:rPr>
          <w:rFonts w:ascii="Times New Roman" w:hAnsi="Times New Roman" w:cs="Times New Roman"/>
          <w:lang w:val="en-US"/>
        </w:rPr>
      </w:pPr>
      <w:proofErr w:type="spellStart"/>
      <w:r w:rsidRPr="00565BF8">
        <w:rPr>
          <w:rFonts w:ascii="Times New Roman" w:hAnsi="Times New Roman" w:cs="Times New Roman"/>
          <w:u w:val="single"/>
          <w:lang w:val="en-US"/>
        </w:rPr>
        <w:t>Responsibles</w:t>
      </w:r>
      <w:proofErr w:type="spellEnd"/>
      <w:r w:rsidRPr="00565BF8">
        <w:rPr>
          <w:rFonts w:ascii="Times New Roman" w:hAnsi="Times New Roman" w:cs="Times New Roman"/>
          <w:u w:val="single"/>
          <w:lang w:val="en-US"/>
        </w:rPr>
        <w:t xml:space="preserve"> for the </w:t>
      </w:r>
      <w:proofErr w:type="gramStart"/>
      <w:r w:rsidRPr="00565BF8">
        <w:rPr>
          <w:rFonts w:ascii="Times New Roman" w:hAnsi="Times New Roman" w:cs="Times New Roman"/>
          <w:u w:val="single"/>
          <w:lang w:val="en-US"/>
        </w:rPr>
        <w:t>implementation :</w:t>
      </w:r>
      <w:proofErr w:type="gramEnd"/>
      <w:r w:rsidRPr="00565BF8">
        <w:rPr>
          <w:rFonts w:ascii="Times New Roman" w:hAnsi="Times New Roman" w:cs="Times New Roman"/>
          <w:u w:val="single"/>
          <w:lang w:val="en-US"/>
        </w:rPr>
        <w:cr/>
      </w:r>
      <w:r w:rsidRPr="00565BF8">
        <w:rPr>
          <w:rFonts w:ascii="Times New Roman" w:hAnsi="Times New Roman" w:cs="Times New Roman"/>
          <w:lang w:val="en-US"/>
        </w:rPr>
        <w:t xml:space="preserve">- </w:t>
      </w:r>
      <w:proofErr w:type="spellStart"/>
      <w:r w:rsidRPr="00565BF8">
        <w:rPr>
          <w:rFonts w:ascii="Times New Roman" w:hAnsi="Times New Roman" w:cs="Times New Roman"/>
          <w:lang w:val="en-US"/>
        </w:rPr>
        <w:t>Responsibles</w:t>
      </w:r>
      <w:proofErr w:type="spellEnd"/>
      <w:r w:rsidRPr="00565BF8">
        <w:rPr>
          <w:rFonts w:ascii="Times New Roman" w:hAnsi="Times New Roman" w:cs="Times New Roman"/>
          <w:lang w:val="en-US"/>
        </w:rPr>
        <w:t xml:space="preserve"> of forest management (public/private forest enterprises), planning, governance and policy at multiple scales</w:t>
      </w:r>
      <w:r w:rsidRPr="00565BF8">
        <w:rPr>
          <w:rFonts w:ascii="Times New Roman" w:hAnsi="Times New Roman" w:cs="Times New Roman"/>
          <w:lang w:val="en-US"/>
        </w:rPr>
        <w:cr/>
        <w:t>- Researchers</w:t>
      </w:r>
    </w:p>
    <w:p w:rsidR="00565BF8" w:rsidRPr="00565BF8" w:rsidRDefault="00565BF8" w:rsidP="00565BF8">
      <w:pPr>
        <w:contextualSpacing/>
        <w:rPr>
          <w:rFonts w:ascii="Times New Roman" w:hAnsi="Times New Roman" w:cs="Times New Roman"/>
          <w:lang w:val="en-US"/>
        </w:rPr>
      </w:pPr>
      <w:r w:rsidRPr="00565BF8">
        <w:rPr>
          <w:rFonts w:ascii="Times New Roman" w:hAnsi="Times New Roman" w:cs="Times New Roman"/>
          <w:u w:val="single"/>
          <w:lang w:val="en-US"/>
        </w:rPr>
        <w:t>Timeframe for the implementation:</w:t>
      </w:r>
      <w:r w:rsidRPr="00565BF8">
        <w:rPr>
          <w:rFonts w:ascii="Times New Roman" w:hAnsi="Times New Roman" w:cs="Times New Roman"/>
          <w:u w:val="single"/>
          <w:lang w:val="en-US"/>
        </w:rPr>
        <w:cr/>
      </w:r>
      <w:r w:rsidRPr="00565BF8">
        <w:rPr>
          <w:rFonts w:ascii="Times New Roman" w:hAnsi="Times New Roman" w:cs="Times New Roman"/>
          <w:lang w:val="en-US"/>
        </w:rPr>
        <w:t xml:space="preserve">It is a </w:t>
      </w:r>
      <w:proofErr w:type="gramStart"/>
      <w:r w:rsidRPr="00565BF8">
        <w:rPr>
          <w:rFonts w:ascii="Times New Roman" w:hAnsi="Times New Roman" w:cs="Times New Roman"/>
          <w:lang w:val="en-US"/>
        </w:rPr>
        <w:t>long term</w:t>
      </w:r>
      <w:proofErr w:type="gramEnd"/>
      <w:r w:rsidRPr="00565BF8">
        <w:rPr>
          <w:rFonts w:ascii="Times New Roman" w:hAnsi="Times New Roman" w:cs="Times New Roman"/>
          <w:lang w:val="en-US"/>
        </w:rPr>
        <w:t xml:space="preserve"> enterprise but should start right now! There is a momentum (gender and identity rights movement, social mobilizations…)</w:t>
      </w:r>
    </w:p>
    <w:p w:rsidR="00565BF8" w:rsidRPr="00565BF8" w:rsidRDefault="00565BF8" w:rsidP="00565BF8">
      <w:pPr>
        <w:contextualSpacing/>
        <w:rPr>
          <w:rFonts w:ascii="Times New Roman" w:hAnsi="Times New Roman" w:cs="Times New Roman"/>
          <w:lang w:val="en-US"/>
        </w:rPr>
      </w:pPr>
      <w:r w:rsidRPr="00565BF8">
        <w:rPr>
          <w:rFonts w:ascii="Times New Roman" w:hAnsi="Times New Roman" w:cs="Times New Roman"/>
          <w:u w:val="single"/>
          <w:lang w:val="en-US"/>
        </w:rPr>
        <w:t>Resources needed:</w:t>
      </w:r>
      <w:r w:rsidRPr="00565BF8">
        <w:rPr>
          <w:rFonts w:ascii="Times New Roman" w:hAnsi="Times New Roman" w:cs="Times New Roman"/>
          <w:u w:val="single"/>
          <w:lang w:val="en-US"/>
        </w:rPr>
        <w:cr/>
      </w:r>
      <w:r w:rsidRPr="00565BF8">
        <w:rPr>
          <w:rFonts w:ascii="Times New Roman" w:hAnsi="Times New Roman" w:cs="Times New Roman"/>
          <w:lang w:val="en-US"/>
        </w:rPr>
        <w:t>- Social skills</w:t>
      </w:r>
      <w:r w:rsidRPr="00565BF8">
        <w:rPr>
          <w:rFonts w:ascii="Times New Roman" w:hAnsi="Times New Roman" w:cs="Times New Roman"/>
          <w:lang w:val="en-US"/>
        </w:rPr>
        <w:cr/>
        <w:t>- Adequate time allocation</w:t>
      </w:r>
      <w:r w:rsidRPr="00565BF8">
        <w:rPr>
          <w:rFonts w:ascii="Times New Roman" w:hAnsi="Times New Roman" w:cs="Times New Roman"/>
          <w:lang w:val="en-US"/>
        </w:rPr>
        <w:cr/>
        <w:t>- Development and use of specific tools (technological tools, participatory/deliberative methods)</w:t>
      </w:r>
      <w:r w:rsidRPr="00565BF8">
        <w:rPr>
          <w:rFonts w:ascii="Times New Roman" w:hAnsi="Times New Roman" w:cs="Times New Roman"/>
          <w:lang w:val="en-US"/>
        </w:rPr>
        <w:cr/>
        <w:t>- Diversity in staff composition</w:t>
      </w:r>
    </w:p>
    <w:p w:rsidR="00565BF8" w:rsidRPr="00565BF8" w:rsidRDefault="00565BF8" w:rsidP="00565BF8">
      <w:pPr>
        <w:contextualSpacing/>
        <w:rPr>
          <w:rFonts w:ascii="Times New Roman" w:hAnsi="Times New Roman" w:cs="Times New Roman"/>
          <w:lang w:val="en-US"/>
        </w:rPr>
      </w:pPr>
      <w:r w:rsidRPr="00565BF8">
        <w:rPr>
          <w:rFonts w:ascii="Times New Roman" w:hAnsi="Times New Roman" w:cs="Times New Roman"/>
          <w:u w:val="single"/>
          <w:lang w:val="en-US"/>
        </w:rPr>
        <w:t>Who should provide the resources?</w:t>
      </w:r>
      <w:r w:rsidRPr="00565BF8">
        <w:rPr>
          <w:rFonts w:ascii="Times New Roman" w:hAnsi="Times New Roman" w:cs="Times New Roman"/>
          <w:lang w:val="en-US"/>
        </w:rPr>
        <w:cr/>
        <w:t xml:space="preserve">- </w:t>
      </w:r>
      <w:proofErr w:type="spellStart"/>
      <w:r w:rsidRPr="00565BF8">
        <w:rPr>
          <w:rFonts w:ascii="Times New Roman" w:hAnsi="Times New Roman" w:cs="Times New Roman"/>
          <w:lang w:val="en-US"/>
        </w:rPr>
        <w:t>Responsibles</w:t>
      </w:r>
      <w:proofErr w:type="spellEnd"/>
      <w:r w:rsidRPr="00565BF8">
        <w:rPr>
          <w:rFonts w:ascii="Times New Roman" w:hAnsi="Times New Roman" w:cs="Times New Roman"/>
          <w:lang w:val="en-US"/>
        </w:rPr>
        <w:t xml:space="preserve"> of forest management (public/private forest enterprises), planning, governance and policy at multiple scales</w:t>
      </w:r>
      <w:r w:rsidRPr="00565BF8">
        <w:rPr>
          <w:rFonts w:ascii="Times New Roman" w:hAnsi="Times New Roman" w:cs="Times New Roman"/>
          <w:lang w:val="en-US"/>
        </w:rPr>
        <w:cr/>
        <w:t>- Research institutions and funding agencies</w:t>
      </w:r>
    </w:p>
    <w:p w:rsidR="00565BF8" w:rsidRPr="00565BF8" w:rsidRDefault="00565BF8" w:rsidP="00565BF8">
      <w:pPr>
        <w:contextualSpacing/>
        <w:rPr>
          <w:rFonts w:ascii="Times New Roman" w:hAnsi="Times New Roman" w:cs="Times New Roman"/>
          <w:b/>
          <w:u w:val="single"/>
          <w:lang w:val="en-US"/>
        </w:rPr>
      </w:pPr>
    </w:p>
    <w:p w:rsidR="00565BF8" w:rsidRPr="00565BF8" w:rsidRDefault="00565BF8" w:rsidP="00580BD5">
      <w:pPr>
        <w:pStyle w:val="ListParagraph"/>
        <w:numPr>
          <w:ilvl w:val="0"/>
          <w:numId w:val="39"/>
        </w:numPr>
        <w:spacing w:line="240" w:lineRule="auto"/>
        <w:rPr>
          <w:rFonts w:ascii="Times New Roman" w:hAnsi="Times New Roman" w:cs="Times New Roman"/>
          <w:lang w:val="en-US"/>
        </w:rPr>
      </w:pPr>
      <w:r w:rsidRPr="00565BF8">
        <w:rPr>
          <w:rFonts w:ascii="Times New Roman" w:hAnsi="Times New Roman" w:cs="Times New Roman"/>
          <w:lang w:val="en-US"/>
        </w:rPr>
        <w:t>Solution 2: Implementation of practices for (re)connecting people with forests.</w:t>
      </w:r>
    </w:p>
    <w:p w:rsidR="00565BF8" w:rsidRPr="00565BF8" w:rsidRDefault="00565BF8" w:rsidP="00565BF8">
      <w:pPr>
        <w:contextualSpacing/>
        <w:rPr>
          <w:rFonts w:ascii="Times New Roman" w:hAnsi="Times New Roman" w:cs="Times New Roman"/>
          <w:lang w:val="en-US"/>
        </w:rPr>
      </w:pPr>
      <w:r w:rsidRPr="00565BF8">
        <w:rPr>
          <w:rFonts w:ascii="Times New Roman" w:hAnsi="Times New Roman" w:cs="Times New Roman"/>
          <w:lang w:val="en-US"/>
        </w:rPr>
        <w:t xml:space="preserve">If there is a lost or weakening of connection: </w:t>
      </w:r>
      <w:r w:rsidRPr="00565BF8">
        <w:rPr>
          <w:rFonts w:ascii="Times New Roman" w:hAnsi="Times New Roman" w:cs="Times New Roman"/>
          <w:lang w:val="en-US"/>
        </w:rPr>
        <w:sym w:font="Wingdings" w:char="F0E0"/>
      </w:r>
      <w:r w:rsidRPr="00565BF8">
        <w:rPr>
          <w:rFonts w:ascii="Times New Roman" w:hAnsi="Times New Roman" w:cs="Times New Roman"/>
          <w:lang w:val="en-US"/>
        </w:rPr>
        <w:t xml:space="preserve"> connecting people to forests</w:t>
      </w:r>
    </w:p>
    <w:p w:rsidR="00565BF8" w:rsidRPr="00565BF8" w:rsidRDefault="00565BF8" w:rsidP="00580BD5">
      <w:pPr>
        <w:numPr>
          <w:ilvl w:val="0"/>
          <w:numId w:val="40"/>
        </w:numPr>
        <w:spacing w:after="160" w:line="259" w:lineRule="auto"/>
        <w:contextualSpacing/>
        <w:rPr>
          <w:rFonts w:ascii="Times New Roman" w:hAnsi="Times New Roman" w:cs="Times New Roman"/>
          <w:lang w:val="en-US"/>
        </w:rPr>
      </w:pPr>
      <w:r w:rsidRPr="00565BF8">
        <w:rPr>
          <w:rFonts w:ascii="Times New Roman" w:hAnsi="Times New Roman" w:cs="Times New Roman"/>
          <w:lang w:val="en-US"/>
        </w:rPr>
        <w:t>Reconnecting people to forests (kindergarten, forest schools…)</w:t>
      </w:r>
    </w:p>
    <w:p w:rsidR="00565BF8" w:rsidRPr="00565BF8" w:rsidRDefault="00565BF8" w:rsidP="00580BD5">
      <w:pPr>
        <w:numPr>
          <w:ilvl w:val="0"/>
          <w:numId w:val="40"/>
        </w:numPr>
        <w:spacing w:after="160" w:line="259" w:lineRule="auto"/>
        <w:contextualSpacing/>
        <w:rPr>
          <w:rFonts w:ascii="Times New Roman" w:hAnsi="Times New Roman" w:cs="Times New Roman"/>
          <w:lang w:val="en-US"/>
        </w:rPr>
      </w:pPr>
      <w:r w:rsidRPr="00565BF8">
        <w:rPr>
          <w:rFonts w:ascii="Times New Roman" w:hAnsi="Times New Roman" w:cs="Times New Roman"/>
          <w:lang w:val="en-US"/>
        </w:rPr>
        <w:t>More people are reconnecting to forest from these spiritual/cultural values, not for livelihoods.</w:t>
      </w:r>
    </w:p>
    <w:p w:rsidR="00565BF8" w:rsidRPr="00565BF8" w:rsidRDefault="00565BF8" w:rsidP="00565BF8">
      <w:pPr>
        <w:contextualSpacing/>
        <w:rPr>
          <w:rFonts w:ascii="Times New Roman" w:hAnsi="Times New Roman" w:cs="Times New Roman"/>
          <w:lang w:val="en-US"/>
        </w:rPr>
      </w:pPr>
      <w:r w:rsidRPr="00565BF8">
        <w:rPr>
          <w:rFonts w:ascii="Times New Roman" w:hAnsi="Times New Roman" w:cs="Times New Roman"/>
          <w:lang w:val="en-US"/>
        </w:rPr>
        <w:t>Both approaches merge at certain scales</w:t>
      </w:r>
    </w:p>
    <w:p w:rsidR="00565BF8" w:rsidRPr="00565BF8" w:rsidRDefault="00565BF8" w:rsidP="00580BD5">
      <w:pPr>
        <w:numPr>
          <w:ilvl w:val="0"/>
          <w:numId w:val="41"/>
        </w:numPr>
        <w:spacing w:after="160" w:line="259" w:lineRule="auto"/>
        <w:contextualSpacing/>
        <w:rPr>
          <w:rFonts w:ascii="Times New Roman" w:hAnsi="Times New Roman" w:cs="Times New Roman"/>
          <w:lang w:val="en-US"/>
        </w:rPr>
      </w:pPr>
      <w:r w:rsidRPr="00565BF8">
        <w:rPr>
          <w:rFonts w:ascii="Times New Roman" w:hAnsi="Times New Roman" w:cs="Times New Roman"/>
          <w:lang w:val="en-US"/>
        </w:rPr>
        <w:t xml:space="preserve">Non-material values </w:t>
      </w:r>
      <w:proofErr w:type="gramStart"/>
      <w:r w:rsidRPr="00565BF8">
        <w:rPr>
          <w:rFonts w:ascii="Times New Roman" w:hAnsi="Times New Roman" w:cs="Times New Roman"/>
          <w:lang w:val="en-US"/>
        </w:rPr>
        <w:t>are underrepresented</w:t>
      </w:r>
      <w:proofErr w:type="gramEnd"/>
      <w:r w:rsidRPr="00565BF8">
        <w:rPr>
          <w:rFonts w:ascii="Times New Roman" w:hAnsi="Times New Roman" w:cs="Times New Roman"/>
          <w:lang w:val="en-US"/>
        </w:rPr>
        <w:t xml:space="preserve"> in ES assessments. </w:t>
      </w:r>
      <w:proofErr w:type="gramStart"/>
      <w:r w:rsidRPr="00565BF8">
        <w:rPr>
          <w:rFonts w:ascii="Times New Roman" w:hAnsi="Times New Roman" w:cs="Times New Roman"/>
          <w:lang w:val="en-US"/>
        </w:rPr>
        <w:t>Better</w:t>
      </w:r>
      <w:proofErr w:type="gramEnd"/>
      <w:r w:rsidRPr="00565BF8">
        <w:rPr>
          <w:rFonts w:ascii="Times New Roman" w:hAnsi="Times New Roman" w:cs="Times New Roman"/>
          <w:lang w:val="en-US"/>
        </w:rPr>
        <w:t xml:space="preserve"> integrate them already in the assessment. More qualitative social sciences in ES assessment.</w:t>
      </w:r>
    </w:p>
    <w:p w:rsidR="00565BF8" w:rsidRPr="00565BF8" w:rsidRDefault="00565BF8" w:rsidP="00565BF8">
      <w:pPr>
        <w:contextualSpacing/>
        <w:rPr>
          <w:rFonts w:ascii="Times New Roman" w:hAnsi="Times New Roman" w:cs="Times New Roman"/>
          <w:lang w:val="en-US"/>
        </w:rPr>
      </w:pPr>
      <w:r w:rsidRPr="00565BF8">
        <w:rPr>
          <w:rFonts w:ascii="Times New Roman" w:hAnsi="Times New Roman" w:cs="Times New Roman"/>
          <w:lang w:val="en-US"/>
        </w:rPr>
        <w:t xml:space="preserve">Not underestimating the power issues in participation. </w:t>
      </w:r>
      <w:r w:rsidRPr="00565BF8">
        <w:rPr>
          <w:rFonts w:ascii="Times New Roman" w:hAnsi="Times New Roman" w:cs="Times New Roman"/>
          <w:lang w:val="en-US"/>
        </w:rPr>
        <w:sym w:font="Wingdings" w:char="F0E0"/>
      </w:r>
      <w:r w:rsidRPr="00565BF8">
        <w:rPr>
          <w:rFonts w:ascii="Times New Roman" w:hAnsi="Times New Roman" w:cs="Times New Roman"/>
          <w:lang w:val="en-US"/>
        </w:rPr>
        <w:t xml:space="preserve"> Challenge on power asymmetries</w:t>
      </w:r>
    </w:p>
    <w:p w:rsidR="00565BF8" w:rsidRPr="00565BF8" w:rsidRDefault="00565BF8" w:rsidP="00565BF8">
      <w:pPr>
        <w:rPr>
          <w:rFonts w:ascii="Times New Roman" w:hAnsi="Times New Roman" w:cs="Times New Roman"/>
          <w:lang w:val="en-US"/>
        </w:rPr>
      </w:pPr>
    </w:p>
    <w:p w:rsidR="00565BF8" w:rsidRPr="00565BF8" w:rsidRDefault="00565BF8" w:rsidP="00580BD5">
      <w:pPr>
        <w:pStyle w:val="ListParagraph"/>
        <w:numPr>
          <w:ilvl w:val="0"/>
          <w:numId w:val="24"/>
        </w:numPr>
        <w:spacing w:line="240" w:lineRule="auto"/>
        <w:rPr>
          <w:rFonts w:ascii="Times New Roman" w:hAnsi="Times New Roman" w:cs="Times New Roman"/>
          <w:lang w:val="en-US"/>
        </w:rPr>
      </w:pPr>
      <w:r w:rsidRPr="00565BF8">
        <w:rPr>
          <w:rFonts w:ascii="Times New Roman" w:hAnsi="Times New Roman" w:cs="Times New Roman"/>
          <w:lang w:val="en-US"/>
        </w:rPr>
        <w:t>Challenge 3: Rural migration and impacts on rural areas, including lack of generational turnover in the forest sector and (or leading to) shifts and/or abandonment of forest management</w:t>
      </w:r>
    </w:p>
    <w:p w:rsidR="00565BF8" w:rsidRPr="00565BF8" w:rsidRDefault="00565BF8" w:rsidP="00565BF8">
      <w:pPr>
        <w:rPr>
          <w:rFonts w:ascii="Times New Roman" w:hAnsi="Times New Roman" w:cs="Times New Roman"/>
          <w:lang w:val="en-US"/>
        </w:rPr>
      </w:pPr>
      <w:r w:rsidRPr="00565BF8">
        <w:rPr>
          <w:rFonts w:ascii="Times New Roman" w:hAnsi="Times New Roman" w:cs="Times New Roman"/>
          <w:noProof/>
          <w:lang w:val="de-DE"/>
        </w:rPr>
        <w:drawing>
          <wp:inline distT="0" distB="0" distL="0" distR="0" wp14:anchorId="7013632A" wp14:editId="32D02B75">
            <wp:extent cx="5760720" cy="2524607"/>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47" cstate="print">
                      <a:extLst>
                        <a:ext uri="{28A0092B-C50C-407E-A947-70E740481C1C}">
                          <a14:useLocalDpi xmlns:a14="http://schemas.microsoft.com/office/drawing/2010/main" val="0"/>
                        </a:ext>
                      </a:extLst>
                    </a:blip>
                    <a:srcRect t="9085" b="9417"/>
                    <a:stretch/>
                  </pic:blipFill>
                  <pic:spPr bwMode="auto">
                    <a:xfrm>
                      <a:off x="0" y="0"/>
                      <a:ext cx="5760720" cy="2524607"/>
                    </a:xfrm>
                    <a:prstGeom prst="rect">
                      <a:avLst/>
                    </a:prstGeom>
                    <a:noFill/>
                    <a:ln>
                      <a:noFill/>
                    </a:ln>
                    <a:extLst>
                      <a:ext uri="{53640926-AAD7-44D8-BBD7-CCE9431645EC}">
                        <a14:shadowObscured xmlns:a14="http://schemas.microsoft.com/office/drawing/2010/main"/>
                      </a:ext>
                    </a:extLst>
                  </pic:spPr>
                </pic:pic>
              </a:graphicData>
            </a:graphic>
          </wp:inline>
        </w:drawing>
      </w:r>
    </w:p>
    <w:p w:rsidR="00565BF8" w:rsidRPr="00565BF8" w:rsidRDefault="00565BF8" w:rsidP="00565BF8">
      <w:pPr>
        <w:rPr>
          <w:rFonts w:ascii="Times New Roman" w:hAnsi="Times New Roman" w:cs="Times New Roman"/>
          <w:lang w:val="en-US"/>
        </w:rPr>
      </w:pPr>
      <w:r w:rsidRPr="00565BF8">
        <w:rPr>
          <w:rFonts w:ascii="Times New Roman" w:hAnsi="Times New Roman" w:cs="Times New Roman"/>
          <w:lang w:val="en-US"/>
        </w:rPr>
        <w:lastRenderedPageBreak/>
        <w:t>Notes brainstorming Identification of solution:</w:t>
      </w:r>
    </w:p>
    <w:p w:rsidR="00565BF8" w:rsidRPr="00565BF8" w:rsidRDefault="00565BF8" w:rsidP="00580BD5">
      <w:pPr>
        <w:pStyle w:val="ListParagraph"/>
        <w:numPr>
          <w:ilvl w:val="0"/>
          <w:numId w:val="42"/>
        </w:numPr>
        <w:spacing w:after="160" w:line="259" w:lineRule="auto"/>
        <w:rPr>
          <w:rFonts w:ascii="Times New Roman" w:hAnsi="Times New Roman" w:cs="Times New Roman"/>
          <w:lang w:val="en-US"/>
        </w:rPr>
      </w:pPr>
      <w:proofErr w:type="spellStart"/>
      <w:r w:rsidRPr="00565BF8">
        <w:rPr>
          <w:rFonts w:ascii="Times New Roman" w:hAnsi="Times New Roman" w:cs="Times New Roman"/>
          <w:lang w:val="en-US"/>
        </w:rPr>
        <w:t>Neoruralism</w:t>
      </w:r>
      <w:proofErr w:type="spellEnd"/>
      <w:r w:rsidRPr="00565BF8">
        <w:rPr>
          <w:rFonts w:ascii="Times New Roman" w:hAnsi="Times New Roman" w:cs="Times New Roman"/>
          <w:lang w:val="en-US"/>
        </w:rPr>
        <w:t xml:space="preserve"> = opportunity to integrate urban newcomers in rural networks</w:t>
      </w:r>
    </w:p>
    <w:p w:rsidR="00565BF8" w:rsidRPr="00565BF8" w:rsidRDefault="00565BF8" w:rsidP="00580BD5">
      <w:pPr>
        <w:pStyle w:val="ListParagraph"/>
        <w:numPr>
          <w:ilvl w:val="0"/>
          <w:numId w:val="42"/>
        </w:numPr>
        <w:spacing w:after="160" w:line="259" w:lineRule="auto"/>
        <w:rPr>
          <w:rFonts w:ascii="Times New Roman" w:hAnsi="Times New Roman" w:cs="Times New Roman"/>
          <w:lang w:val="en-US"/>
        </w:rPr>
      </w:pPr>
      <w:r w:rsidRPr="00565BF8">
        <w:rPr>
          <w:rFonts w:ascii="Times New Roman" w:hAnsi="Times New Roman" w:cs="Times New Roman"/>
          <w:lang w:val="en-US"/>
        </w:rPr>
        <w:t>More long distance connection with forests (with digital tools, rural-urban partnerships, collaboration in landscape management actions)</w:t>
      </w:r>
    </w:p>
    <w:p w:rsidR="00565BF8" w:rsidRPr="00565BF8" w:rsidRDefault="00565BF8" w:rsidP="00580BD5">
      <w:pPr>
        <w:pStyle w:val="ListParagraph"/>
        <w:numPr>
          <w:ilvl w:val="0"/>
          <w:numId w:val="42"/>
        </w:numPr>
        <w:spacing w:after="160" w:line="259" w:lineRule="auto"/>
        <w:rPr>
          <w:rFonts w:ascii="Times New Roman" w:hAnsi="Times New Roman" w:cs="Times New Roman"/>
          <w:lang w:val="en-US"/>
        </w:rPr>
      </w:pPr>
      <w:r w:rsidRPr="00565BF8">
        <w:rPr>
          <w:rFonts w:ascii="Times New Roman" w:hAnsi="Times New Roman" w:cs="Times New Roman"/>
          <w:lang w:val="en-US"/>
        </w:rPr>
        <w:t xml:space="preserve">Increase development funding (EU) to support initiatives/forest-based projects (from national to international) – rural </w:t>
      </w:r>
      <w:proofErr w:type="spellStart"/>
      <w:r w:rsidRPr="00565BF8">
        <w:rPr>
          <w:rFonts w:ascii="Times New Roman" w:hAnsi="Times New Roman" w:cs="Times New Roman"/>
          <w:lang w:val="en-US"/>
        </w:rPr>
        <w:t>dvlpt</w:t>
      </w:r>
      <w:proofErr w:type="spellEnd"/>
      <w:r w:rsidRPr="00565BF8">
        <w:rPr>
          <w:rFonts w:ascii="Times New Roman" w:hAnsi="Times New Roman" w:cs="Times New Roman"/>
          <w:lang w:val="en-US"/>
        </w:rPr>
        <w:t xml:space="preserve"> projects exist but lack of knowledge, support, experience. Better networks of consultancy</w:t>
      </w:r>
    </w:p>
    <w:p w:rsidR="00565BF8" w:rsidRPr="00565BF8" w:rsidRDefault="00565BF8" w:rsidP="00580BD5">
      <w:pPr>
        <w:pStyle w:val="ListParagraph"/>
        <w:numPr>
          <w:ilvl w:val="0"/>
          <w:numId w:val="42"/>
        </w:numPr>
        <w:spacing w:after="160" w:line="259" w:lineRule="auto"/>
        <w:rPr>
          <w:rFonts w:ascii="Times New Roman" w:hAnsi="Times New Roman" w:cs="Times New Roman"/>
          <w:lang w:val="en-US"/>
        </w:rPr>
      </w:pPr>
      <w:r w:rsidRPr="00565BF8">
        <w:rPr>
          <w:rFonts w:ascii="Times New Roman" w:hAnsi="Times New Roman" w:cs="Times New Roman"/>
          <w:lang w:val="en-US"/>
        </w:rPr>
        <w:t>Capacity building</w:t>
      </w:r>
    </w:p>
    <w:p w:rsidR="00565BF8" w:rsidRPr="00565BF8" w:rsidRDefault="00565BF8" w:rsidP="00580BD5">
      <w:pPr>
        <w:pStyle w:val="ListParagraph"/>
        <w:numPr>
          <w:ilvl w:val="0"/>
          <w:numId w:val="42"/>
        </w:numPr>
        <w:spacing w:after="160" w:line="259" w:lineRule="auto"/>
        <w:rPr>
          <w:rFonts w:ascii="Times New Roman" w:hAnsi="Times New Roman" w:cs="Times New Roman"/>
          <w:lang w:val="en-US"/>
        </w:rPr>
      </w:pPr>
      <w:r w:rsidRPr="00565BF8">
        <w:rPr>
          <w:rFonts w:ascii="Times New Roman" w:hAnsi="Times New Roman" w:cs="Times New Roman"/>
          <w:lang w:val="en-US"/>
        </w:rPr>
        <w:t>Rewarding forest owners who really manage their forests with tax reduction</w:t>
      </w:r>
    </w:p>
    <w:p w:rsidR="00565BF8" w:rsidRPr="00565BF8" w:rsidRDefault="00565BF8" w:rsidP="00580BD5">
      <w:pPr>
        <w:pStyle w:val="ListParagraph"/>
        <w:numPr>
          <w:ilvl w:val="0"/>
          <w:numId w:val="42"/>
        </w:numPr>
        <w:spacing w:after="160" w:line="259" w:lineRule="auto"/>
        <w:rPr>
          <w:rFonts w:ascii="Times New Roman" w:hAnsi="Times New Roman" w:cs="Times New Roman"/>
          <w:lang w:val="en-US"/>
        </w:rPr>
      </w:pPr>
      <w:r w:rsidRPr="00565BF8">
        <w:rPr>
          <w:rFonts w:ascii="Times New Roman" w:hAnsi="Times New Roman" w:cs="Times New Roman"/>
          <w:lang w:val="en-US"/>
        </w:rPr>
        <w:t>Less bureaucracy for small businesses/enterprises in rural areas to encourage them to integrate innovative solutions</w:t>
      </w:r>
    </w:p>
    <w:p w:rsidR="00565BF8" w:rsidRPr="00565BF8" w:rsidRDefault="00565BF8" w:rsidP="00565BF8">
      <w:pPr>
        <w:spacing w:after="120"/>
        <w:rPr>
          <w:rFonts w:ascii="Times New Roman" w:hAnsi="Times New Roman" w:cs="Times New Roman"/>
          <w:lang w:val="en-US"/>
        </w:rPr>
      </w:pPr>
      <w:r w:rsidRPr="00565BF8">
        <w:rPr>
          <w:rFonts w:ascii="Times New Roman" w:hAnsi="Times New Roman" w:cs="Times New Roman"/>
          <w:lang w:val="en-US"/>
        </w:rPr>
        <w:t xml:space="preserve">Two strategic solutions </w:t>
      </w:r>
      <w:proofErr w:type="gramStart"/>
      <w:r w:rsidRPr="00565BF8">
        <w:rPr>
          <w:rFonts w:ascii="Times New Roman" w:hAnsi="Times New Roman" w:cs="Times New Roman"/>
          <w:lang w:val="en-US"/>
        </w:rPr>
        <w:t>were identified</w:t>
      </w:r>
      <w:proofErr w:type="gramEnd"/>
      <w:r w:rsidRPr="00565BF8">
        <w:rPr>
          <w:rFonts w:ascii="Times New Roman" w:hAnsi="Times New Roman" w:cs="Times New Roman"/>
          <w:lang w:val="en-US"/>
        </w:rPr>
        <w:t>:</w:t>
      </w:r>
    </w:p>
    <w:p w:rsidR="00565BF8" w:rsidRPr="00565BF8" w:rsidRDefault="00565BF8" w:rsidP="00580BD5">
      <w:pPr>
        <w:pStyle w:val="ListParagraph"/>
        <w:numPr>
          <w:ilvl w:val="0"/>
          <w:numId w:val="43"/>
        </w:numPr>
        <w:spacing w:after="120" w:line="240" w:lineRule="auto"/>
        <w:rPr>
          <w:rFonts w:ascii="Times New Roman" w:hAnsi="Times New Roman" w:cs="Times New Roman"/>
          <w:lang w:val="en-US"/>
        </w:rPr>
      </w:pPr>
      <w:r w:rsidRPr="00565BF8">
        <w:rPr>
          <w:rFonts w:ascii="Times New Roman" w:hAnsi="Times New Roman" w:cs="Times New Roman"/>
          <w:lang w:val="en-US"/>
        </w:rPr>
        <w:t>Strategic solution 1: better integration of forests in rural development policy: increase the support to forest-based projects/initiatives (through policies and regulations at national and European level)</w:t>
      </w:r>
    </w:p>
    <w:p w:rsidR="00565BF8" w:rsidRPr="00565BF8" w:rsidRDefault="00565BF8" w:rsidP="00580BD5">
      <w:pPr>
        <w:pStyle w:val="ListParagraph"/>
        <w:numPr>
          <w:ilvl w:val="0"/>
          <w:numId w:val="43"/>
        </w:numPr>
        <w:spacing w:after="120" w:line="240" w:lineRule="auto"/>
        <w:rPr>
          <w:rFonts w:ascii="Times New Roman" w:hAnsi="Times New Roman" w:cs="Times New Roman"/>
          <w:lang w:val="en-US"/>
        </w:rPr>
      </w:pPr>
      <w:r w:rsidRPr="00565BF8">
        <w:rPr>
          <w:rFonts w:ascii="Times New Roman" w:hAnsi="Times New Roman" w:cs="Times New Roman"/>
          <w:lang w:val="en-US"/>
        </w:rPr>
        <w:t>Strategic solution 2: capacity building (integration of tradition and innovative knowledge, social innovation, cross-sectoral networks).</w:t>
      </w:r>
    </w:p>
    <w:p w:rsidR="00565BF8" w:rsidRPr="00565BF8" w:rsidRDefault="00565BF8" w:rsidP="00565BF8">
      <w:pPr>
        <w:pStyle w:val="Heading3"/>
        <w:rPr>
          <w:rFonts w:ascii="Times New Roman" w:hAnsi="Times New Roman" w:cs="Times New Roman"/>
          <w:i/>
          <w:color w:val="auto"/>
          <w:sz w:val="22"/>
          <w:szCs w:val="22"/>
          <w:lang w:val="en-GB"/>
        </w:rPr>
      </w:pPr>
      <w:bookmarkStart w:id="20" w:name="_Toc94275470"/>
      <w:r w:rsidRPr="00565BF8">
        <w:rPr>
          <w:rFonts w:ascii="Times New Roman" w:hAnsi="Times New Roman" w:cs="Times New Roman"/>
          <w:i/>
          <w:color w:val="auto"/>
          <w:sz w:val="22"/>
          <w:szCs w:val="22"/>
          <w:lang w:val="en-GB"/>
        </w:rPr>
        <w:t>Group 3 – ECONOMIC</w:t>
      </w:r>
      <w:bookmarkEnd w:id="20"/>
    </w:p>
    <w:p w:rsidR="00565BF8" w:rsidRPr="00565BF8" w:rsidRDefault="00565BF8" w:rsidP="00580BD5">
      <w:pPr>
        <w:pStyle w:val="ListParagraph"/>
        <w:numPr>
          <w:ilvl w:val="0"/>
          <w:numId w:val="23"/>
        </w:numPr>
        <w:spacing w:after="120" w:line="240" w:lineRule="auto"/>
        <w:rPr>
          <w:rFonts w:ascii="Times New Roman" w:hAnsi="Times New Roman" w:cs="Times New Roman"/>
          <w:lang w:val="en-GB"/>
        </w:rPr>
      </w:pPr>
      <w:r w:rsidRPr="00565BF8">
        <w:rPr>
          <w:rFonts w:ascii="Times New Roman" w:hAnsi="Times New Roman" w:cs="Times New Roman"/>
          <w:lang w:val="en-GB"/>
        </w:rPr>
        <w:t>Challenge 1: Lack and inefficiency of economic instruments and business models for the recognition and promotion of regulating and cultural FES as well as non-wood forest products.</w:t>
      </w:r>
    </w:p>
    <w:p w:rsidR="00565BF8" w:rsidRPr="00565BF8" w:rsidRDefault="00565BF8" w:rsidP="00565BF8">
      <w:pPr>
        <w:spacing w:after="120"/>
        <w:rPr>
          <w:rFonts w:ascii="Times New Roman" w:hAnsi="Times New Roman" w:cs="Times New Roman"/>
          <w:lang w:val="en-GB"/>
        </w:rPr>
      </w:pPr>
      <w:r w:rsidRPr="00565BF8">
        <w:rPr>
          <w:rFonts w:ascii="Times New Roman" w:hAnsi="Times New Roman" w:cs="Times New Roman"/>
          <w:noProof/>
          <w:lang w:val="de-DE"/>
        </w:rPr>
        <w:lastRenderedPageBreak/>
        <w:drawing>
          <wp:inline distT="0" distB="0" distL="0" distR="0" wp14:anchorId="7720023D" wp14:editId="2202DD17">
            <wp:extent cx="5760720" cy="3288665"/>
            <wp:effectExtent l="0" t="0" r="0" b="6985"/>
            <wp:docPr id="57"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2"/>
                    <pic:cNvPicPr>
                      <a:picLocks noChangeAspect="1"/>
                    </pic:cNvPicPr>
                  </pic:nvPicPr>
                  <pic:blipFill>
                    <a:blip r:embed="rId48"/>
                    <a:stretch>
                      <a:fillRect/>
                    </a:stretch>
                  </pic:blipFill>
                  <pic:spPr>
                    <a:xfrm>
                      <a:off x="0" y="0"/>
                      <a:ext cx="5760720" cy="3288665"/>
                    </a:xfrm>
                    <a:prstGeom prst="rect">
                      <a:avLst/>
                    </a:prstGeom>
                  </pic:spPr>
                </pic:pic>
              </a:graphicData>
            </a:graphic>
          </wp:inline>
        </w:drawing>
      </w:r>
      <w:r w:rsidRPr="00565BF8">
        <w:rPr>
          <w:rFonts w:ascii="Times New Roman" w:hAnsi="Times New Roman" w:cs="Times New Roman"/>
          <w:noProof/>
          <w:lang w:val="de-DE"/>
        </w:rPr>
        <w:drawing>
          <wp:inline distT="0" distB="0" distL="0" distR="0" wp14:anchorId="62E889CE" wp14:editId="0DFB847F">
            <wp:extent cx="5760720" cy="3028315"/>
            <wp:effectExtent l="0" t="0" r="0" b="0"/>
            <wp:docPr id="59"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2"/>
                    <pic:cNvPicPr>
                      <a:picLocks noChangeAspect="1"/>
                    </pic:cNvPicPr>
                  </pic:nvPicPr>
                  <pic:blipFill>
                    <a:blip r:embed="rId49"/>
                    <a:stretch>
                      <a:fillRect/>
                    </a:stretch>
                  </pic:blipFill>
                  <pic:spPr>
                    <a:xfrm>
                      <a:off x="0" y="0"/>
                      <a:ext cx="5760720" cy="3028315"/>
                    </a:xfrm>
                    <a:prstGeom prst="rect">
                      <a:avLst/>
                    </a:prstGeom>
                  </pic:spPr>
                </pic:pic>
              </a:graphicData>
            </a:graphic>
          </wp:inline>
        </w:drawing>
      </w:r>
      <w:r w:rsidRPr="00565BF8">
        <w:rPr>
          <w:rFonts w:ascii="Times New Roman" w:hAnsi="Times New Roman" w:cs="Times New Roman"/>
          <w:noProof/>
          <w:lang w:val="de-DE"/>
        </w:rPr>
        <w:lastRenderedPageBreak/>
        <w:drawing>
          <wp:inline distT="0" distB="0" distL="0" distR="0" wp14:anchorId="0516BBC1" wp14:editId="542D96C1">
            <wp:extent cx="5760720" cy="3295650"/>
            <wp:effectExtent l="0" t="0" r="0" b="0"/>
            <wp:docPr id="6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2"/>
                    <pic:cNvPicPr>
                      <a:picLocks noChangeAspect="1"/>
                    </pic:cNvPicPr>
                  </pic:nvPicPr>
                  <pic:blipFill>
                    <a:blip r:embed="rId50"/>
                    <a:stretch>
                      <a:fillRect/>
                    </a:stretch>
                  </pic:blipFill>
                  <pic:spPr>
                    <a:xfrm>
                      <a:off x="0" y="0"/>
                      <a:ext cx="5760720" cy="3295650"/>
                    </a:xfrm>
                    <a:prstGeom prst="rect">
                      <a:avLst/>
                    </a:prstGeom>
                  </pic:spPr>
                </pic:pic>
              </a:graphicData>
            </a:graphic>
          </wp:inline>
        </w:drawing>
      </w:r>
    </w:p>
    <w:p w:rsidR="00565BF8" w:rsidRPr="00565BF8" w:rsidRDefault="00565BF8" w:rsidP="00565BF8">
      <w:pPr>
        <w:spacing w:after="120"/>
        <w:rPr>
          <w:rFonts w:ascii="Times New Roman" w:hAnsi="Times New Roman" w:cs="Times New Roman"/>
          <w:lang w:val="en-GB"/>
        </w:rPr>
      </w:pPr>
      <w:r w:rsidRPr="00565BF8">
        <w:rPr>
          <w:rFonts w:ascii="Times New Roman" w:hAnsi="Times New Roman" w:cs="Times New Roman"/>
          <w:noProof/>
          <w:lang w:val="de-DE"/>
        </w:rPr>
        <w:drawing>
          <wp:inline distT="0" distB="0" distL="0" distR="0" wp14:anchorId="73FD5A6E" wp14:editId="59831283">
            <wp:extent cx="5760720" cy="3016885"/>
            <wp:effectExtent l="0" t="0" r="0" b="0"/>
            <wp:docPr id="6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2"/>
                    <pic:cNvPicPr>
                      <a:picLocks noChangeAspect="1"/>
                    </pic:cNvPicPr>
                  </pic:nvPicPr>
                  <pic:blipFill>
                    <a:blip r:embed="rId51"/>
                    <a:stretch>
                      <a:fillRect/>
                    </a:stretch>
                  </pic:blipFill>
                  <pic:spPr>
                    <a:xfrm>
                      <a:off x="0" y="0"/>
                      <a:ext cx="5760720" cy="3016885"/>
                    </a:xfrm>
                    <a:prstGeom prst="rect">
                      <a:avLst/>
                    </a:prstGeom>
                  </pic:spPr>
                </pic:pic>
              </a:graphicData>
            </a:graphic>
          </wp:inline>
        </w:drawing>
      </w:r>
    </w:p>
    <w:p w:rsidR="00565BF8" w:rsidRPr="00565BF8" w:rsidRDefault="00565BF8" w:rsidP="00580BD5">
      <w:pPr>
        <w:pStyle w:val="ListParagraph"/>
        <w:numPr>
          <w:ilvl w:val="0"/>
          <w:numId w:val="23"/>
        </w:numPr>
        <w:tabs>
          <w:tab w:val="left" w:pos="1549"/>
        </w:tabs>
        <w:spacing w:line="240" w:lineRule="auto"/>
        <w:rPr>
          <w:rFonts w:ascii="Times New Roman" w:hAnsi="Times New Roman" w:cs="Times New Roman"/>
          <w:lang w:val="en-GB"/>
        </w:rPr>
      </w:pPr>
      <w:r w:rsidRPr="00565BF8">
        <w:rPr>
          <w:rFonts w:ascii="Times New Roman" w:hAnsi="Times New Roman" w:cs="Times New Roman"/>
          <w:lang w:val="en-GB"/>
        </w:rPr>
        <w:t>Challenge 2: Economic power asymmetries in the forest sector dominated and influenced by a reduced number of actors, who control and direct the markets towards intensive biomass and wood/timber production regardless of the negative externalities</w:t>
      </w:r>
    </w:p>
    <w:p w:rsidR="00565BF8" w:rsidRPr="00565BF8" w:rsidRDefault="00565BF8" w:rsidP="00565BF8">
      <w:pPr>
        <w:spacing w:after="120"/>
        <w:rPr>
          <w:rFonts w:ascii="Times New Roman" w:hAnsi="Times New Roman" w:cs="Times New Roman"/>
          <w:lang w:val="en-GB"/>
        </w:rPr>
      </w:pPr>
      <w:r w:rsidRPr="00565BF8">
        <w:rPr>
          <w:rFonts w:ascii="Times New Roman" w:hAnsi="Times New Roman" w:cs="Times New Roman"/>
          <w:noProof/>
          <w:lang w:val="de-DE"/>
        </w:rPr>
        <w:lastRenderedPageBreak/>
        <w:drawing>
          <wp:inline distT="0" distB="0" distL="0" distR="0" wp14:anchorId="146A22CE" wp14:editId="46C5EBF0">
            <wp:extent cx="5760720" cy="3015615"/>
            <wp:effectExtent l="0" t="0" r="0" b="0"/>
            <wp:docPr id="63"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2"/>
                    <pic:cNvPicPr>
                      <a:picLocks noChangeAspect="1"/>
                    </pic:cNvPicPr>
                  </pic:nvPicPr>
                  <pic:blipFill>
                    <a:blip r:embed="rId52"/>
                    <a:stretch>
                      <a:fillRect/>
                    </a:stretch>
                  </pic:blipFill>
                  <pic:spPr>
                    <a:xfrm>
                      <a:off x="0" y="0"/>
                      <a:ext cx="5760720" cy="3015615"/>
                    </a:xfrm>
                    <a:prstGeom prst="rect">
                      <a:avLst/>
                    </a:prstGeom>
                  </pic:spPr>
                </pic:pic>
              </a:graphicData>
            </a:graphic>
          </wp:inline>
        </w:drawing>
      </w:r>
    </w:p>
    <w:p w:rsidR="00565BF8" w:rsidRPr="00565BF8" w:rsidRDefault="00565BF8" w:rsidP="00565BF8">
      <w:pPr>
        <w:spacing w:after="120"/>
        <w:rPr>
          <w:rFonts w:ascii="Times New Roman" w:hAnsi="Times New Roman" w:cs="Times New Roman"/>
          <w:lang w:val="en-GB"/>
        </w:rPr>
      </w:pPr>
      <w:r w:rsidRPr="00565BF8">
        <w:rPr>
          <w:rFonts w:ascii="Times New Roman" w:hAnsi="Times New Roman" w:cs="Times New Roman"/>
          <w:noProof/>
          <w:lang w:val="de-DE"/>
        </w:rPr>
        <w:drawing>
          <wp:inline distT="0" distB="0" distL="0" distR="0" wp14:anchorId="31F92B62" wp14:editId="3F02163C">
            <wp:extent cx="5760720" cy="3028315"/>
            <wp:effectExtent l="0" t="0" r="0" b="0"/>
            <wp:docPr id="65"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2"/>
                    <pic:cNvPicPr>
                      <a:picLocks noChangeAspect="1"/>
                    </pic:cNvPicPr>
                  </pic:nvPicPr>
                  <pic:blipFill>
                    <a:blip r:embed="rId53"/>
                    <a:stretch>
                      <a:fillRect/>
                    </a:stretch>
                  </pic:blipFill>
                  <pic:spPr>
                    <a:xfrm>
                      <a:off x="0" y="0"/>
                      <a:ext cx="5760720" cy="3028315"/>
                    </a:xfrm>
                    <a:prstGeom prst="rect">
                      <a:avLst/>
                    </a:prstGeom>
                  </pic:spPr>
                </pic:pic>
              </a:graphicData>
            </a:graphic>
          </wp:inline>
        </w:drawing>
      </w:r>
    </w:p>
    <w:p w:rsidR="00565BF8" w:rsidRPr="00565BF8" w:rsidRDefault="00565BF8" w:rsidP="00565BF8">
      <w:pPr>
        <w:spacing w:after="120"/>
        <w:rPr>
          <w:rFonts w:ascii="Times New Roman" w:hAnsi="Times New Roman" w:cs="Times New Roman"/>
          <w:lang w:val="en-GB"/>
        </w:rPr>
      </w:pPr>
      <w:r w:rsidRPr="00565BF8">
        <w:rPr>
          <w:rFonts w:ascii="Times New Roman" w:hAnsi="Times New Roman" w:cs="Times New Roman"/>
          <w:noProof/>
          <w:lang w:val="de-DE"/>
        </w:rPr>
        <w:lastRenderedPageBreak/>
        <w:drawing>
          <wp:inline distT="0" distB="0" distL="0" distR="0" wp14:anchorId="4E1BC826" wp14:editId="1ADA372B">
            <wp:extent cx="5760720" cy="3110230"/>
            <wp:effectExtent l="0" t="0" r="0" b="0"/>
            <wp:docPr id="66"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2"/>
                    <pic:cNvPicPr>
                      <a:picLocks noChangeAspect="1"/>
                    </pic:cNvPicPr>
                  </pic:nvPicPr>
                  <pic:blipFill>
                    <a:blip r:embed="rId54"/>
                    <a:stretch>
                      <a:fillRect/>
                    </a:stretch>
                  </pic:blipFill>
                  <pic:spPr>
                    <a:xfrm>
                      <a:off x="0" y="0"/>
                      <a:ext cx="5760720" cy="3110230"/>
                    </a:xfrm>
                    <a:prstGeom prst="rect">
                      <a:avLst/>
                    </a:prstGeom>
                  </pic:spPr>
                </pic:pic>
              </a:graphicData>
            </a:graphic>
          </wp:inline>
        </w:drawing>
      </w:r>
    </w:p>
    <w:p w:rsidR="00565BF8" w:rsidRPr="00565BF8" w:rsidRDefault="00565BF8" w:rsidP="00580BD5">
      <w:pPr>
        <w:pStyle w:val="ListParagraph"/>
        <w:numPr>
          <w:ilvl w:val="0"/>
          <w:numId w:val="23"/>
        </w:numPr>
        <w:spacing w:after="120" w:line="240" w:lineRule="auto"/>
        <w:rPr>
          <w:rFonts w:ascii="Times New Roman" w:hAnsi="Times New Roman" w:cs="Times New Roman"/>
          <w:lang w:val="en-GB"/>
        </w:rPr>
      </w:pPr>
      <w:r w:rsidRPr="00565BF8">
        <w:rPr>
          <w:rFonts w:ascii="Times New Roman" w:hAnsi="Times New Roman" w:cs="Times New Roman"/>
          <w:lang w:val="en-GB"/>
        </w:rPr>
        <w:t xml:space="preserve">Challenge 3: Lack/inefficiency of financial tools and support to cover losses from, and adaptation towards natural hazards (e.g. pests, drought, </w:t>
      </w:r>
      <w:proofErr w:type="gramStart"/>
      <w:r w:rsidRPr="00565BF8">
        <w:rPr>
          <w:rFonts w:ascii="Times New Roman" w:hAnsi="Times New Roman" w:cs="Times New Roman"/>
          <w:lang w:val="en-GB"/>
        </w:rPr>
        <w:t>fires, ...extreme</w:t>
      </w:r>
      <w:proofErr w:type="gramEnd"/>
      <w:r w:rsidRPr="00565BF8">
        <w:rPr>
          <w:rFonts w:ascii="Times New Roman" w:hAnsi="Times New Roman" w:cs="Times New Roman"/>
          <w:lang w:val="en-GB"/>
        </w:rPr>
        <w:t xml:space="preserve"> weather events, etc.)</w:t>
      </w:r>
    </w:p>
    <w:p w:rsidR="00565BF8" w:rsidRPr="00565BF8" w:rsidRDefault="00565BF8" w:rsidP="00565BF8">
      <w:pPr>
        <w:spacing w:after="120"/>
        <w:rPr>
          <w:rFonts w:ascii="Times New Roman" w:hAnsi="Times New Roman" w:cs="Times New Roman"/>
          <w:lang w:val="en-GB"/>
        </w:rPr>
      </w:pPr>
      <w:r w:rsidRPr="00565BF8">
        <w:rPr>
          <w:rFonts w:ascii="Times New Roman" w:hAnsi="Times New Roman" w:cs="Times New Roman"/>
          <w:noProof/>
          <w:lang w:val="de-DE"/>
        </w:rPr>
        <w:lastRenderedPageBreak/>
        <w:drawing>
          <wp:inline distT="0" distB="0" distL="0" distR="0" wp14:anchorId="40832C89" wp14:editId="03505B4A">
            <wp:extent cx="5760720" cy="3021965"/>
            <wp:effectExtent l="0" t="0" r="0" b="0"/>
            <wp:docPr id="6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2"/>
                    <pic:cNvPicPr>
                      <a:picLocks noChangeAspect="1"/>
                    </pic:cNvPicPr>
                  </pic:nvPicPr>
                  <pic:blipFill>
                    <a:blip r:embed="rId55"/>
                    <a:stretch>
                      <a:fillRect/>
                    </a:stretch>
                  </pic:blipFill>
                  <pic:spPr>
                    <a:xfrm>
                      <a:off x="0" y="0"/>
                      <a:ext cx="5760720" cy="3021965"/>
                    </a:xfrm>
                    <a:prstGeom prst="rect">
                      <a:avLst/>
                    </a:prstGeom>
                  </pic:spPr>
                </pic:pic>
              </a:graphicData>
            </a:graphic>
          </wp:inline>
        </w:drawing>
      </w:r>
      <w:r w:rsidRPr="00565BF8">
        <w:rPr>
          <w:rFonts w:ascii="Times New Roman" w:hAnsi="Times New Roman" w:cs="Times New Roman"/>
          <w:noProof/>
          <w:lang w:val="de-DE"/>
        </w:rPr>
        <w:drawing>
          <wp:inline distT="0" distB="0" distL="0" distR="0" wp14:anchorId="3CCADF5A" wp14:editId="4DE765C0">
            <wp:extent cx="5760720" cy="3095625"/>
            <wp:effectExtent l="0" t="0" r="0" b="9525"/>
            <wp:docPr id="69"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2"/>
                    <pic:cNvPicPr>
                      <a:picLocks noChangeAspect="1"/>
                    </pic:cNvPicPr>
                  </pic:nvPicPr>
                  <pic:blipFill>
                    <a:blip r:embed="rId56"/>
                    <a:stretch>
                      <a:fillRect/>
                    </a:stretch>
                  </pic:blipFill>
                  <pic:spPr>
                    <a:xfrm>
                      <a:off x="0" y="0"/>
                      <a:ext cx="5760720" cy="3095625"/>
                    </a:xfrm>
                    <a:prstGeom prst="rect">
                      <a:avLst/>
                    </a:prstGeom>
                  </pic:spPr>
                </pic:pic>
              </a:graphicData>
            </a:graphic>
          </wp:inline>
        </w:drawing>
      </w:r>
      <w:r w:rsidRPr="00565BF8">
        <w:rPr>
          <w:rFonts w:ascii="Times New Roman" w:hAnsi="Times New Roman" w:cs="Times New Roman"/>
          <w:noProof/>
          <w:lang w:val="de-DE"/>
        </w:rPr>
        <w:lastRenderedPageBreak/>
        <w:drawing>
          <wp:inline distT="0" distB="0" distL="0" distR="0" wp14:anchorId="4137505D" wp14:editId="0212E2EB">
            <wp:extent cx="5760720" cy="3009900"/>
            <wp:effectExtent l="0" t="0" r="0" b="0"/>
            <wp:docPr id="7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2"/>
                    <pic:cNvPicPr>
                      <a:picLocks noChangeAspect="1"/>
                    </pic:cNvPicPr>
                  </pic:nvPicPr>
                  <pic:blipFill>
                    <a:blip r:embed="rId57"/>
                    <a:stretch>
                      <a:fillRect/>
                    </a:stretch>
                  </pic:blipFill>
                  <pic:spPr>
                    <a:xfrm>
                      <a:off x="0" y="0"/>
                      <a:ext cx="5760720" cy="3009900"/>
                    </a:xfrm>
                    <a:prstGeom prst="rect">
                      <a:avLst/>
                    </a:prstGeom>
                  </pic:spPr>
                </pic:pic>
              </a:graphicData>
            </a:graphic>
          </wp:inline>
        </w:drawing>
      </w:r>
      <w:r w:rsidRPr="00565BF8">
        <w:rPr>
          <w:rFonts w:ascii="Times New Roman" w:hAnsi="Times New Roman" w:cs="Times New Roman"/>
          <w:lang w:val="en-GB"/>
        </w:rPr>
        <w:t xml:space="preserve"> </w:t>
      </w:r>
    </w:p>
    <w:p w:rsidR="00565BF8" w:rsidRPr="00565BF8" w:rsidRDefault="00565BF8" w:rsidP="00565BF8">
      <w:pPr>
        <w:spacing w:after="120"/>
        <w:rPr>
          <w:rFonts w:ascii="Times New Roman" w:hAnsi="Times New Roman" w:cs="Times New Roman"/>
          <w:lang w:val="en-GB"/>
        </w:rPr>
      </w:pPr>
    </w:p>
    <w:p w:rsidR="00565BF8" w:rsidRPr="00565BF8" w:rsidRDefault="00565BF8" w:rsidP="00565BF8">
      <w:pPr>
        <w:pStyle w:val="Heading3"/>
        <w:rPr>
          <w:rFonts w:ascii="Times New Roman" w:hAnsi="Times New Roman" w:cs="Times New Roman"/>
          <w:i/>
          <w:color w:val="auto"/>
          <w:sz w:val="22"/>
          <w:szCs w:val="22"/>
          <w:lang w:val="en-GB"/>
        </w:rPr>
      </w:pPr>
      <w:bookmarkStart w:id="21" w:name="_Toc94275471"/>
      <w:r w:rsidRPr="00565BF8">
        <w:rPr>
          <w:rFonts w:ascii="Times New Roman" w:hAnsi="Times New Roman" w:cs="Times New Roman"/>
          <w:i/>
          <w:color w:val="auto"/>
          <w:sz w:val="22"/>
          <w:szCs w:val="22"/>
          <w:lang w:val="en-GB"/>
        </w:rPr>
        <w:t>Group 4 – MANAGEMENT</w:t>
      </w:r>
      <w:bookmarkEnd w:id="21"/>
    </w:p>
    <w:p w:rsidR="00565BF8" w:rsidRPr="00565BF8" w:rsidRDefault="00565BF8" w:rsidP="00580BD5">
      <w:pPr>
        <w:pStyle w:val="ListParagraph"/>
        <w:numPr>
          <w:ilvl w:val="0"/>
          <w:numId w:val="23"/>
        </w:numPr>
        <w:spacing w:after="120" w:line="240" w:lineRule="auto"/>
        <w:rPr>
          <w:rFonts w:ascii="Times New Roman" w:hAnsi="Times New Roman" w:cs="Times New Roman"/>
          <w:lang w:val="en-US"/>
        </w:rPr>
      </w:pPr>
      <w:proofErr w:type="spellStart"/>
      <w:r w:rsidRPr="00565BF8">
        <w:rPr>
          <w:rFonts w:ascii="Times New Roman" w:hAnsi="Times New Roman" w:cs="Times New Roman"/>
          <w:lang w:val="en-GB"/>
        </w:rPr>
        <w:t>Ch</w:t>
      </w:r>
      <w:r w:rsidRPr="00565BF8">
        <w:rPr>
          <w:rFonts w:ascii="Times New Roman" w:hAnsi="Times New Roman" w:cs="Times New Roman"/>
          <w:lang w:val="en-US"/>
        </w:rPr>
        <w:t>allenge</w:t>
      </w:r>
      <w:proofErr w:type="spellEnd"/>
      <w:r w:rsidRPr="00565BF8">
        <w:rPr>
          <w:rFonts w:ascii="Times New Roman" w:hAnsi="Times New Roman" w:cs="Times New Roman"/>
          <w:lang w:val="en-US"/>
        </w:rPr>
        <w:t xml:space="preserve"> 1: Unknown demand and supply of FES for adjust the management strategies accordingly</w:t>
      </w:r>
    </w:p>
    <w:p w:rsidR="00565BF8" w:rsidRPr="00565BF8" w:rsidRDefault="00565BF8" w:rsidP="00580BD5">
      <w:pPr>
        <w:pStyle w:val="ListParagraph"/>
        <w:numPr>
          <w:ilvl w:val="0"/>
          <w:numId w:val="51"/>
        </w:numPr>
        <w:spacing w:after="120" w:line="240" w:lineRule="auto"/>
        <w:rPr>
          <w:rFonts w:ascii="Times New Roman" w:hAnsi="Times New Roman" w:cs="Times New Roman"/>
          <w:lang w:val="en-US"/>
        </w:rPr>
      </w:pPr>
      <w:r w:rsidRPr="00565BF8">
        <w:rPr>
          <w:rFonts w:ascii="Times New Roman" w:hAnsi="Times New Roman" w:cs="Times New Roman"/>
          <w:lang w:val="en-US"/>
        </w:rPr>
        <w:t>Strategic solution: Observatory at regional level bringing demands and supply from/to society</w:t>
      </w:r>
    </w:p>
    <w:p w:rsidR="00565BF8" w:rsidRPr="00565BF8" w:rsidRDefault="00565BF8" w:rsidP="00565BF8">
      <w:pPr>
        <w:spacing w:after="120"/>
        <w:rPr>
          <w:rFonts w:ascii="Times New Roman" w:hAnsi="Times New Roman" w:cs="Times New Roman"/>
          <w:lang w:val="en-US"/>
        </w:rPr>
      </w:pPr>
      <w:r w:rsidRPr="00565BF8">
        <w:rPr>
          <w:rFonts w:ascii="Times New Roman" w:hAnsi="Times New Roman" w:cs="Times New Roman"/>
          <w:noProof/>
          <w:lang w:val="de-DE"/>
        </w:rPr>
        <w:drawing>
          <wp:inline distT="0" distB="0" distL="0" distR="0" wp14:anchorId="299810C3" wp14:editId="49C7D5F1">
            <wp:extent cx="5760720" cy="3239770"/>
            <wp:effectExtent l="0" t="0" r="0" b="0"/>
            <wp:docPr id="41"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760720" cy="3239770"/>
                    </a:xfrm>
                    <a:prstGeom prst="rect">
                      <a:avLst/>
                    </a:prstGeom>
                  </pic:spPr>
                </pic:pic>
              </a:graphicData>
            </a:graphic>
          </wp:inline>
        </w:drawing>
      </w:r>
    </w:p>
    <w:p w:rsidR="00565BF8" w:rsidRPr="00565BF8" w:rsidRDefault="00565BF8" w:rsidP="00580BD5">
      <w:pPr>
        <w:pStyle w:val="ListParagraph"/>
        <w:numPr>
          <w:ilvl w:val="0"/>
          <w:numId w:val="23"/>
        </w:numPr>
        <w:spacing w:after="120" w:line="240" w:lineRule="auto"/>
        <w:rPr>
          <w:rFonts w:ascii="Times New Roman" w:hAnsi="Times New Roman" w:cs="Times New Roman"/>
          <w:lang w:val="en-US"/>
        </w:rPr>
      </w:pPr>
      <w:r w:rsidRPr="00565BF8">
        <w:rPr>
          <w:rFonts w:ascii="Times New Roman" w:hAnsi="Times New Roman" w:cs="Times New Roman"/>
          <w:lang w:val="en-US"/>
        </w:rPr>
        <w:t xml:space="preserve">Challenge 2: Outdated and normative mindset on forest management </w:t>
      </w:r>
    </w:p>
    <w:p w:rsidR="00565BF8" w:rsidRPr="00565BF8" w:rsidRDefault="00565BF8" w:rsidP="00580BD5">
      <w:pPr>
        <w:pStyle w:val="ListParagraph"/>
        <w:numPr>
          <w:ilvl w:val="0"/>
          <w:numId w:val="52"/>
        </w:numPr>
        <w:spacing w:after="120" w:line="240" w:lineRule="auto"/>
        <w:rPr>
          <w:rFonts w:ascii="Times New Roman" w:hAnsi="Times New Roman" w:cs="Times New Roman"/>
          <w:lang w:val="en-US"/>
        </w:rPr>
      </w:pPr>
      <w:r w:rsidRPr="00565BF8">
        <w:rPr>
          <w:rFonts w:ascii="Times New Roman" w:hAnsi="Times New Roman" w:cs="Times New Roman"/>
          <w:lang w:val="en-US"/>
        </w:rPr>
        <w:t>Strategic solution 1: Mainstreaming the understanding of FES oriented management (raising awareness, education, and networking).</w:t>
      </w:r>
    </w:p>
    <w:p w:rsidR="00565BF8" w:rsidRPr="00565BF8" w:rsidRDefault="00565BF8" w:rsidP="00565BF8">
      <w:pPr>
        <w:spacing w:after="120"/>
        <w:rPr>
          <w:rFonts w:ascii="Times New Roman" w:hAnsi="Times New Roman" w:cs="Times New Roman"/>
          <w:lang w:val="en-US"/>
        </w:rPr>
      </w:pPr>
      <w:r w:rsidRPr="00565BF8">
        <w:rPr>
          <w:rFonts w:ascii="Times New Roman" w:hAnsi="Times New Roman" w:cs="Times New Roman"/>
          <w:noProof/>
          <w:lang w:val="de-DE"/>
        </w:rPr>
        <w:lastRenderedPageBreak/>
        <w:drawing>
          <wp:inline distT="0" distB="0" distL="0" distR="0" wp14:anchorId="12676BE0" wp14:editId="24A22461">
            <wp:extent cx="5760720" cy="3239770"/>
            <wp:effectExtent l="0" t="0" r="0" b="0"/>
            <wp:docPr id="42"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760720" cy="3239770"/>
                    </a:xfrm>
                    <a:prstGeom prst="rect">
                      <a:avLst/>
                    </a:prstGeom>
                  </pic:spPr>
                </pic:pic>
              </a:graphicData>
            </a:graphic>
          </wp:inline>
        </w:drawing>
      </w:r>
    </w:p>
    <w:p w:rsidR="00565BF8" w:rsidRPr="00565BF8" w:rsidRDefault="00565BF8" w:rsidP="00580BD5">
      <w:pPr>
        <w:pStyle w:val="ListParagraph"/>
        <w:numPr>
          <w:ilvl w:val="0"/>
          <w:numId w:val="23"/>
        </w:numPr>
        <w:spacing w:after="120" w:line="240" w:lineRule="auto"/>
        <w:rPr>
          <w:rFonts w:ascii="Times New Roman" w:hAnsi="Times New Roman" w:cs="Times New Roman"/>
          <w:lang w:val="en-US"/>
        </w:rPr>
      </w:pPr>
      <w:r w:rsidRPr="00565BF8">
        <w:rPr>
          <w:rFonts w:ascii="Times New Roman" w:hAnsi="Times New Roman" w:cs="Times New Roman"/>
          <w:lang w:val="en-US"/>
        </w:rPr>
        <w:t>Challenge 3: Lack of adaptive forest management practices to changing conditions and homogenization of forest stands</w:t>
      </w:r>
    </w:p>
    <w:p w:rsidR="00565BF8" w:rsidRPr="00565BF8" w:rsidRDefault="00565BF8" w:rsidP="00580BD5">
      <w:pPr>
        <w:pStyle w:val="ListParagraph"/>
        <w:numPr>
          <w:ilvl w:val="0"/>
          <w:numId w:val="53"/>
        </w:numPr>
        <w:spacing w:after="120" w:line="240" w:lineRule="auto"/>
        <w:rPr>
          <w:rFonts w:ascii="Times New Roman" w:hAnsi="Times New Roman" w:cs="Times New Roman"/>
          <w:lang w:val="en-US"/>
        </w:rPr>
      </w:pPr>
      <w:r w:rsidRPr="00565BF8">
        <w:rPr>
          <w:rFonts w:ascii="Times New Roman" w:hAnsi="Times New Roman" w:cs="Times New Roman"/>
          <w:lang w:val="en-US"/>
        </w:rPr>
        <w:t>Strategic solution 1: Development of adaptive strategies to sustain multiple FES based on scenarios.</w:t>
      </w:r>
    </w:p>
    <w:p w:rsidR="00565BF8" w:rsidRPr="00565BF8" w:rsidRDefault="00565BF8" w:rsidP="00565BF8">
      <w:pPr>
        <w:spacing w:after="120"/>
        <w:ind w:left="360"/>
        <w:rPr>
          <w:rFonts w:ascii="Times New Roman" w:hAnsi="Times New Roman" w:cs="Times New Roman"/>
          <w:lang w:val="en-US"/>
        </w:rPr>
      </w:pPr>
      <w:r w:rsidRPr="00565BF8">
        <w:rPr>
          <w:rFonts w:ascii="Times New Roman" w:hAnsi="Times New Roman" w:cs="Times New Roman"/>
          <w:noProof/>
          <w:lang w:val="de-DE"/>
        </w:rPr>
        <w:drawing>
          <wp:inline distT="0" distB="0" distL="0" distR="0" wp14:anchorId="7B5A52F5" wp14:editId="532D8A46">
            <wp:extent cx="5760720" cy="3239770"/>
            <wp:effectExtent l="0" t="0" r="0" b="0"/>
            <wp:docPr id="4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760720" cy="3239770"/>
                    </a:xfrm>
                    <a:prstGeom prst="rect">
                      <a:avLst/>
                    </a:prstGeom>
                  </pic:spPr>
                </pic:pic>
              </a:graphicData>
            </a:graphic>
          </wp:inline>
        </w:drawing>
      </w:r>
    </w:p>
    <w:p w:rsidR="00565BF8" w:rsidRPr="00565BF8" w:rsidRDefault="00565BF8" w:rsidP="00580BD5">
      <w:pPr>
        <w:pStyle w:val="ListParagraph"/>
        <w:numPr>
          <w:ilvl w:val="0"/>
          <w:numId w:val="53"/>
        </w:numPr>
        <w:spacing w:after="120" w:line="240" w:lineRule="auto"/>
        <w:rPr>
          <w:rFonts w:ascii="Times New Roman" w:hAnsi="Times New Roman" w:cs="Times New Roman"/>
          <w:lang w:val="en-US"/>
        </w:rPr>
      </w:pPr>
      <w:r w:rsidRPr="00565BF8">
        <w:rPr>
          <w:rFonts w:ascii="Times New Roman" w:hAnsi="Times New Roman" w:cs="Times New Roman"/>
          <w:lang w:val="en-US"/>
        </w:rPr>
        <w:t>Ensuring diversity of forest stands at different levels (genetic, species &amp; forest types)</w:t>
      </w:r>
    </w:p>
    <w:p w:rsidR="00565BF8" w:rsidRPr="00565BF8" w:rsidRDefault="00565BF8" w:rsidP="00565BF8">
      <w:pPr>
        <w:spacing w:after="120"/>
        <w:rPr>
          <w:rFonts w:ascii="Times New Roman" w:hAnsi="Times New Roman" w:cs="Times New Roman"/>
          <w:lang w:val="en-US"/>
        </w:rPr>
      </w:pPr>
      <w:r w:rsidRPr="00565BF8">
        <w:rPr>
          <w:rFonts w:ascii="Times New Roman" w:hAnsi="Times New Roman" w:cs="Times New Roman"/>
          <w:noProof/>
          <w:lang w:val="de-DE"/>
        </w:rPr>
        <w:lastRenderedPageBreak/>
        <w:drawing>
          <wp:inline distT="0" distB="0" distL="0" distR="0" wp14:anchorId="151E7048" wp14:editId="4BC62D42">
            <wp:extent cx="5760720" cy="3239770"/>
            <wp:effectExtent l="0" t="0" r="0" b="0"/>
            <wp:docPr id="4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760720" cy="3239770"/>
                    </a:xfrm>
                    <a:prstGeom prst="rect">
                      <a:avLst/>
                    </a:prstGeom>
                  </pic:spPr>
                </pic:pic>
              </a:graphicData>
            </a:graphic>
          </wp:inline>
        </w:drawing>
      </w:r>
    </w:p>
    <w:p w:rsidR="00565BF8" w:rsidRPr="00565BF8" w:rsidRDefault="00565BF8" w:rsidP="00565BF8">
      <w:pPr>
        <w:spacing w:after="120"/>
        <w:rPr>
          <w:rFonts w:ascii="Times New Roman" w:hAnsi="Times New Roman" w:cs="Times New Roman"/>
          <w:lang w:val="en-US"/>
        </w:rPr>
      </w:pPr>
    </w:p>
    <w:p w:rsidR="00565BF8" w:rsidRPr="00565BF8" w:rsidRDefault="00565BF8" w:rsidP="00565BF8">
      <w:pPr>
        <w:pStyle w:val="Heading3"/>
        <w:rPr>
          <w:rFonts w:ascii="Times New Roman" w:hAnsi="Times New Roman" w:cs="Times New Roman"/>
          <w:i/>
          <w:color w:val="auto"/>
          <w:sz w:val="22"/>
          <w:szCs w:val="22"/>
          <w:lang w:val="en-GB"/>
        </w:rPr>
      </w:pPr>
      <w:bookmarkStart w:id="22" w:name="_Toc94275472"/>
      <w:r w:rsidRPr="00565BF8">
        <w:rPr>
          <w:rFonts w:ascii="Times New Roman" w:hAnsi="Times New Roman" w:cs="Times New Roman"/>
          <w:i/>
          <w:color w:val="auto"/>
          <w:sz w:val="22"/>
          <w:szCs w:val="22"/>
          <w:lang w:val="en-GB"/>
        </w:rPr>
        <w:t>Group 5 – GOVERNANCE</w:t>
      </w:r>
      <w:bookmarkEnd w:id="22"/>
    </w:p>
    <w:p w:rsidR="00565BF8" w:rsidRPr="00565BF8" w:rsidRDefault="00565BF8" w:rsidP="00580BD5">
      <w:pPr>
        <w:pStyle w:val="ListParagraph"/>
        <w:numPr>
          <w:ilvl w:val="0"/>
          <w:numId w:val="24"/>
        </w:numPr>
        <w:spacing w:after="120" w:line="240" w:lineRule="auto"/>
        <w:rPr>
          <w:rFonts w:ascii="Times New Roman" w:hAnsi="Times New Roman" w:cs="Times New Roman"/>
          <w:lang w:val="en-GB"/>
        </w:rPr>
      </w:pPr>
      <w:r w:rsidRPr="00565BF8">
        <w:rPr>
          <w:rFonts w:ascii="Times New Roman" w:hAnsi="Times New Roman" w:cs="Times New Roman"/>
          <w:lang w:val="en-GB"/>
        </w:rPr>
        <w:t>Challenge 1: Lack of coordination and competition among different policy sectors, especially those with contradicting policy goals and across administrative levels.</w:t>
      </w:r>
    </w:p>
    <w:p w:rsidR="00565BF8" w:rsidRPr="00565BF8" w:rsidRDefault="00565BF8" w:rsidP="00565BF8">
      <w:pPr>
        <w:pStyle w:val="ListParagraph"/>
        <w:spacing w:after="120"/>
        <w:rPr>
          <w:rFonts w:ascii="Times New Roman" w:hAnsi="Times New Roman" w:cs="Times New Roman"/>
          <w:lang w:val="en-GB"/>
        </w:rPr>
      </w:pPr>
    </w:p>
    <w:p w:rsidR="00565BF8" w:rsidRPr="00565BF8" w:rsidRDefault="00565BF8" w:rsidP="00565BF8">
      <w:pPr>
        <w:spacing w:after="120"/>
        <w:rPr>
          <w:rFonts w:ascii="Times New Roman" w:hAnsi="Times New Roman" w:cs="Times New Roman"/>
          <w:noProof/>
          <w:lang w:val="de-DE"/>
        </w:rPr>
      </w:pPr>
      <w:r w:rsidRPr="00565BF8">
        <w:rPr>
          <w:rFonts w:ascii="Times New Roman" w:hAnsi="Times New Roman" w:cs="Times New Roman"/>
          <w:noProof/>
          <w:lang w:val="de-DE"/>
        </w:rPr>
        <w:drawing>
          <wp:inline distT="0" distB="0" distL="0" distR="0" wp14:anchorId="0CC3122C" wp14:editId="329CE99E">
            <wp:extent cx="5760720" cy="324421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5760720" cy="3244215"/>
                    </a:xfrm>
                    <a:prstGeom prst="rect">
                      <a:avLst/>
                    </a:prstGeom>
                  </pic:spPr>
                </pic:pic>
              </a:graphicData>
            </a:graphic>
          </wp:inline>
        </w:drawing>
      </w:r>
    </w:p>
    <w:p w:rsidR="00565BF8" w:rsidRPr="00565BF8" w:rsidRDefault="00565BF8" w:rsidP="00565BF8">
      <w:pPr>
        <w:spacing w:after="120"/>
        <w:rPr>
          <w:rFonts w:ascii="Times New Roman" w:hAnsi="Times New Roman" w:cs="Times New Roman"/>
          <w:noProof/>
          <w:lang w:val="en-US"/>
        </w:rPr>
      </w:pPr>
      <w:r w:rsidRPr="00565BF8">
        <w:rPr>
          <w:rFonts w:ascii="Times New Roman" w:hAnsi="Times New Roman" w:cs="Times New Roman"/>
          <w:noProof/>
          <w:lang w:val="en-US"/>
        </w:rPr>
        <w:t xml:space="preserve">There would be two strategic solutions for this challenge: </w:t>
      </w:r>
    </w:p>
    <w:p w:rsidR="00565BF8" w:rsidRPr="00565BF8" w:rsidRDefault="00565BF8" w:rsidP="00580BD5">
      <w:pPr>
        <w:pStyle w:val="ListParagraph"/>
        <w:numPr>
          <w:ilvl w:val="0"/>
          <w:numId w:val="30"/>
        </w:numPr>
        <w:spacing w:after="120" w:line="240" w:lineRule="auto"/>
        <w:rPr>
          <w:rFonts w:ascii="Times New Roman" w:hAnsi="Times New Roman" w:cs="Times New Roman"/>
          <w:noProof/>
          <w:lang w:val="en-US"/>
        </w:rPr>
      </w:pPr>
      <w:r w:rsidRPr="00565BF8">
        <w:rPr>
          <w:rFonts w:ascii="Times New Roman" w:hAnsi="Times New Roman" w:cs="Times New Roman"/>
          <w:noProof/>
          <w:lang w:val="en-US"/>
        </w:rPr>
        <w:t xml:space="preserve">Orchestration of the adminitration: that could be achieved by the creation of collaborative and balanced teams from differetn administrative levels (to deal with the vertical competition and conflicts) and sectors (to deal with the horizontal competition and conflicts). Also, it often occurs that the problem roots in the fact of the inertia within working groups that have no exchange and end up developing negative attitudes towards other administrations. To solve </w:t>
      </w:r>
      <w:r w:rsidRPr="00565BF8">
        <w:rPr>
          <w:rFonts w:ascii="Times New Roman" w:hAnsi="Times New Roman" w:cs="Times New Roman"/>
          <w:noProof/>
          <w:lang w:val="en-US"/>
        </w:rPr>
        <w:lastRenderedPageBreak/>
        <w:t xml:space="preserve">that, the forestry sector could be inspired by initiatives in other sectors and countries that have programs of exchange of people across departments. </w:t>
      </w:r>
    </w:p>
    <w:p w:rsidR="00565BF8" w:rsidRPr="00565BF8" w:rsidRDefault="00565BF8" w:rsidP="00580BD5">
      <w:pPr>
        <w:pStyle w:val="ListParagraph"/>
        <w:numPr>
          <w:ilvl w:val="0"/>
          <w:numId w:val="30"/>
        </w:numPr>
        <w:spacing w:after="120" w:line="240" w:lineRule="auto"/>
        <w:rPr>
          <w:rFonts w:ascii="Times New Roman" w:hAnsi="Times New Roman" w:cs="Times New Roman"/>
          <w:noProof/>
          <w:lang w:val="en-US"/>
        </w:rPr>
      </w:pPr>
      <w:r w:rsidRPr="00565BF8">
        <w:rPr>
          <w:rFonts w:ascii="Times New Roman" w:hAnsi="Times New Roman" w:cs="Times New Roman"/>
          <w:noProof/>
          <w:lang w:val="en-US"/>
        </w:rPr>
        <w:t>Delineation of power/responsabilities: that would mean that lower administrative levels should held more power in making decisions for the implementation of strategies to foster multiple FES. This power would come also with support, rights and oblications. Higher adminsitrative levels would be more responsible on setting the overall objectives and the coordination. We acknowledge that this delineation of power nowadays is implemented in some sectors (i.e. CAP) and does not work very well. That is because in our opinion is not rightly implemented.</w:t>
      </w:r>
    </w:p>
    <w:p w:rsidR="00565BF8" w:rsidRPr="00565BF8" w:rsidRDefault="00565BF8" w:rsidP="00565BF8">
      <w:pPr>
        <w:spacing w:after="120"/>
        <w:ind w:left="360"/>
        <w:rPr>
          <w:rFonts w:ascii="Times New Roman" w:hAnsi="Times New Roman" w:cs="Times New Roman"/>
          <w:lang w:val="en-GB"/>
        </w:rPr>
      </w:pPr>
    </w:p>
    <w:p w:rsidR="00565BF8" w:rsidRPr="00565BF8" w:rsidRDefault="00565BF8" w:rsidP="00580BD5">
      <w:pPr>
        <w:pStyle w:val="ListParagraph"/>
        <w:numPr>
          <w:ilvl w:val="0"/>
          <w:numId w:val="31"/>
        </w:numPr>
        <w:spacing w:after="120" w:line="240" w:lineRule="auto"/>
        <w:rPr>
          <w:rFonts w:ascii="Times New Roman" w:hAnsi="Times New Roman" w:cs="Times New Roman"/>
          <w:lang w:val="en-GB"/>
        </w:rPr>
      </w:pPr>
      <w:r w:rsidRPr="00565BF8">
        <w:rPr>
          <w:rFonts w:ascii="Times New Roman" w:hAnsi="Times New Roman" w:cs="Times New Roman"/>
          <w:lang w:val="en-GB"/>
        </w:rPr>
        <w:t xml:space="preserve">Challenge 2: </w:t>
      </w:r>
      <w:r w:rsidRPr="00565BF8">
        <w:rPr>
          <w:rFonts w:ascii="Times New Roman" w:hAnsi="Times New Roman" w:cs="Times New Roman"/>
          <w:lang w:val="en-US"/>
        </w:rPr>
        <w:t>Lack of engagement and representation in decision making process about the provision and use of FES</w:t>
      </w:r>
    </w:p>
    <w:p w:rsidR="00565BF8" w:rsidRPr="00565BF8" w:rsidRDefault="00565BF8" w:rsidP="00565BF8">
      <w:pPr>
        <w:spacing w:after="120"/>
        <w:rPr>
          <w:rFonts w:ascii="Times New Roman" w:hAnsi="Times New Roman" w:cs="Times New Roman"/>
          <w:noProof/>
          <w:lang w:val="en-US"/>
        </w:rPr>
      </w:pPr>
      <w:r w:rsidRPr="00565BF8">
        <w:rPr>
          <w:rFonts w:ascii="Times New Roman" w:hAnsi="Times New Roman" w:cs="Times New Roman"/>
          <w:noProof/>
          <w:lang w:val="de-DE"/>
        </w:rPr>
        <w:drawing>
          <wp:inline distT="0" distB="0" distL="0" distR="0" wp14:anchorId="48BB1EC0" wp14:editId="4D97891C">
            <wp:extent cx="5760720" cy="326136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760720" cy="3261360"/>
                    </a:xfrm>
                    <a:prstGeom prst="rect">
                      <a:avLst/>
                    </a:prstGeom>
                  </pic:spPr>
                </pic:pic>
              </a:graphicData>
            </a:graphic>
          </wp:inline>
        </w:drawing>
      </w:r>
    </w:p>
    <w:p w:rsidR="00565BF8" w:rsidRPr="00565BF8" w:rsidRDefault="00565BF8" w:rsidP="00565BF8">
      <w:pPr>
        <w:spacing w:after="120"/>
        <w:rPr>
          <w:rFonts w:ascii="Times New Roman" w:hAnsi="Times New Roman" w:cs="Times New Roman"/>
          <w:noProof/>
          <w:lang w:val="en-US"/>
        </w:rPr>
      </w:pPr>
      <w:r w:rsidRPr="00565BF8">
        <w:rPr>
          <w:rFonts w:ascii="Times New Roman" w:hAnsi="Times New Roman" w:cs="Times New Roman"/>
          <w:noProof/>
          <w:lang w:val="en-US"/>
        </w:rPr>
        <w:t>The strategic solution for this challenge would be the generation of spaces for the engagement and representation in decision making processes. This could be achieved through the Diversification, recognition for the incorporation of the different needs/values/views of all actors by cooperative and participative approaches. This should happen at two different levels: community level and higher administrative levels.</w:t>
      </w:r>
    </w:p>
    <w:p w:rsidR="00565BF8" w:rsidRPr="00565BF8" w:rsidRDefault="00565BF8" w:rsidP="00565BF8">
      <w:pPr>
        <w:spacing w:after="120"/>
        <w:rPr>
          <w:rFonts w:ascii="Times New Roman" w:hAnsi="Times New Roman" w:cs="Times New Roman"/>
          <w:noProof/>
          <w:lang w:val="en-US"/>
        </w:rPr>
      </w:pPr>
      <w:r w:rsidRPr="00565BF8">
        <w:rPr>
          <w:rFonts w:ascii="Times New Roman" w:hAnsi="Times New Roman" w:cs="Times New Roman"/>
          <w:noProof/>
          <w:lang w:val="en-US"/>
        </w:rPr>
        <w:t>It should always be discussed what actually means and imply participation. It should always be more than voicing opinions to incorporate some influence in the decision making.</w:t>
      </w:r>
    </w:p>
    <w:p w:rsidR="00565BF8" w:rsidRPr="00565BF8" w:rsidRDefault="00565BF8" w:rsidP="00580BD5">
      <w:pPr>
        <w:pStyle w:val="ListParagraph"/>
        <w:numPr>
          <w:ilvl w:val="0"/>
          <w:numId w:val="31"/>
        </w:numPr>
        <w:spacing w:after="120" w:line="240" w:lineRule="auto"/>
        <w:rPr>
          <w:rFonts w:ascii="Times New Roman" w:hAnsi="Times New Roman" w:cs="Times New Roman"/>
          <w:noProof/>
          <w:lang w:val="en-US"/>
        </w:rPr>
      </w:pPr>
      <w:r w:rsidRPr="00565BF8">
        <w:rPr>
          <w:rFonts w:ascii="Times New Roman" w:hAnsi="Times New Roman" w:cs="Times New Roman"/>
          <w:noProof/>
          <w:lang w:val="en-US"/>
        </w:rPr>
        <w:t xml:space="preserve">Challenge 3: </w:t>
      </w:r>
      <w:r w:rsidRPr="00565BF8">
        <w:rPr>
          <w:rFonts w:ascii="Times New Roman" w:eastAsiaTheme="minorEastAsia" w:hAnsi="Times New Roman" w:cs="Times New Roman"/>
          <w:noProof/>
          <w:lang w:val="en-US"/>
        </w:rPr>
        <w:t>Tensions and mismatching expectations about the role of public forest either as a strategic profitable resource on the one hand and/ or as public goods with the public mandate to provide FES on the other hand</w:t>
      </w:r>
    </w:p>
    <w:p w:rsidR="00565BF8" w:rsidRPr="00565BF8" w:rsidRDefault="00565BF8" w:rsidP="00565BF8">
      <w:pPr>
        <w:spacing w:after="120"/>
        <w:rPr>
          <w:rFonts w:ascii="Times New Roman" w:hAnsi="Times New Roman" w:cs="Times New Roman"/>
          <w:noProof/>
          <w:lang w:val="en-US"/>
        </w:rPr>
      </w:pPr>
      <w:r w:rsidRPr="00565BF8">
        <w:rPr>
          <w:rFonts w:ascii="Times New Roman" w:hAnsi="Times New Roman" w:cs="Times New Roman"/>
          <w:noProof/>
          <w:lang w:val="de-DE"/>
        </w:rPr>
        <w:lastRenderedPageBreak/>
        <w:drawing>
          <wp:inline distT="0" distB="0" distL="0" distR="0" wp14:anchorId="4973DD73" wp14:editId="7D035C4A">
            <wp:extent cx="5760720" cy="324358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760720" cy="3243580"/>
                    </a:xfrm>
                    <a:prstGeom prst="rect">
                      <a:avLst/>
                    </a:prstGeom>
                  </pic:spPr>
                </pic:pic>
              </a:graphicData>
            </a:graphic>
          </wp:inline>
        </w:drawing>
      </w:r>
    </w:p>
    <w:p w:rsidR="00565BF8" w:rsidRPr="00565BF8" w:rsidRDefault="00565BF8" w:rsidP="00565BF8">
      <w:pPr>
        <w:spacing w:after="120"/>
        <w:rPr>
          <w:rFonts w:ascii="Times New Roman" w:hAnsi="Times New Roman" w:cs="Times New Roman"/>
          <w:lang w:val="en-GB"/>
        </w:rPr>
      </w:pPr>
      <w:r w:rsidRPr="00565BF8">
        <w:rPr>
          <w:rFonts w:ascii="Times New Roman" w:hAnsi="Times New Roman" w:cs="Times New Roman"/>
          <w:lang w:val="en-GB"/>
        </w:rPr>
        <w:t xml:space="preserve">As commented in the previous day, this challenge has an important ideological component. Therefore, more than </w:t>
      </w:r>
      <w:proofErr w:type="gramStart"/>
      <w:r w:rsidRPr="00565BF8">
        <w:rPr>
          <w:rFonts w:ascii="Times New Roman" w:hAnsi="Times New Roman" w:cs="Times New Roman"/>
          <w:lang w:val="en-GB"/>
        </w:rPr>
        <w:t>2</w:t>
      </w:r>
      <w:proofErr w:type="gramEnd"/>
      <w:r w:rsidRPr="00565BF8">
        <w:rPr>
          <w:rFonts w:ascii="Times New Roman" w:hAnsi="Times New Roman" w:cs="Times New Roman"/>
          <w:lang w:val="en-GB"/>
        </w:rPr>
        <w:t xml:space="preserve"> specific strategic solutions, we find that there are 2 alternatives. Regardless of the alternative, it should be clear that the objective of the management of public forest should be in following the public mandate of fostering multiple FES. However, there would be at least </w:t>
      </w:r>
      <w:proofErr w:type="gramStart"/>
      <w:r w:rsidRPr="00565BF8">
        <w:rPr>
          <w:rFonts w:ascii="Times New Roman" w:hAnsi="Times New Roman" w:cs="Times New Roman"/>
          <w:lang w:val="en-GB"/>
        </w:rPr>
        <w:t>2</w:t>
      </w:r>
      <w:proofErr w:type="gramEnd"/>
      <w:r w:rsidRPr="00565BF8">
        <w:rPr>
          <w:rFonts w:ascii="Times New Roman" w:hAnsi="Times New Roman" w:cs="Times New Roman"/>
          <w:lang w:val="en-GB"/>
        </w:rPr>
        <w:t xml:space="preserve"> ways to do it:</w:t>
      </w:r>
    </w:p>
    <w:p w:rsidR="00565BF8" w:rsidRPr="00565BF8" w:rsidRDefault="00565BF8" w:rsidP="00580BD5">
      <w:pPr>
        <w:pStyle w:val="ListParagraph"/>
        <w:numPr>
          <w:ilvl w:val="0"/>
          <w:numId w:val="23"/>
        </w:numPr>
        <w:spacing w:after="120" w:line="240" w:lineRule="auto"/>
        <w:rPr>
          <w:rFonts w:ascii="Times New Roman" w:hAnsi="Times New Roman" w:cs="Times New Roman"/>
          <w:lang w:val="en-GB"/>
        </w:rPr>
      </w:pPr>
      <w:r w:rsidRPr="00565BF8">
        <w:rPr>
          <w:rFonts w:ascii="Times New Roman" w:hAnsi="Times New Roman" w:cs="Times New Roman"/>
          <w:lang w:val="en-GB"/>
        </w:rPr>
        <w:t xml:space="preserve">Alternative 1: Participatory management in public lands by integrating all societal actors. The instruments for this would be similar to the ones discussed in for the previous challenge. It would require the tools for the public participatory in governance (i.e. online participation). </w:t>
      </w:r>
    </w:p>
    <w:p w:rsidR="00565BF8" w:rsidRPr="00565BF8" w:rsidRDefault="00565BF8" w:rsidP="00580BD5">
      <w:pPr>
        <w:pStyle w:val="ListParagraph"/>
        <w:numPr>
          <w:ilvl w:val="0"/>
          <w:numId w:val="23"/>
        </w:numPr>
        <w:spacing w:after="120" w:line="240" w:lineRule="auto"/>
        <w:rPr>
          <w:rFonts w:ascii="Times New Roman" w:hAnsi="Times New Roman" w:cs="Times New Roman"/>
          <w:lang w:val="en-GB"/>
        </w:rPr>
      </w:pPr>
      <w:r w:rsidRPr="00565BF8">
        <w:rPr>
          <w:rFonts w:ascii="Times New Roman" w:hAnsi="Times New Roman" w:cs="Times New Roman"/>
          <w:lang w:val="en-GB"/>
        </w:rPr>
        <w:t xml:space="preserve">Alternative 2: Organize public forests using the principles of business management. In this case, the main goal would be the efficient promotion of multiple FES. The instruments would be diversification, innovative models and business, inspiration from other sectors. However, the challenge would be to avoid the inertia towards </w:t>
      </w:r>
      <w:proofErr w:type="gramStart"/>
      <w:r w:rsidRPr="00565BF8">
        <w:rPr>
          <w:rFonts w:ascii="Times New Roman" w:hAnsi="Times New Roman" w:cs="Times New Roman"/>
          <w:lang w:val="en-GB"/>
        </w:rPr>
        <w:t>timber provision business models</w:t>
      </w:r>
      <w:proofErr w:type="gramEnd"/>
      <w:r w:rsidRPr="00565BF8">
        <w:rPr>
          <w:rFonts w:ascii="Times New Roman" w:hAnsi="Times New Roman" w:cs="Times New Roman"/>
          <w:lang w:val="en-GB"/>
        </w:rPr>
        <w:t>. It would require strong and clear regulatory frameworks.</w:t>
      </w:r>
    </w:p>
    <w:p w:rsidR="00565BF8" w:rsidRPr="00565BF8" w:rsidRDefault="00565BF8" w:rsidP="00565BF8">
      <w:pPr>
        <w:spacing w:after="120"/>
        <w:rPr>
          <w:rFonts w:ascii="Times New Roman" w:hAnsi="Times New Roman" w:cs="Times New Roman"/>
          <w:lang w:val="en-US"/>
        </w:rPr>
      </w:pPr>
      <w:r w:rsidRPr="00565BF8">
        <w:rPr>
          <w:rFonts w:ascii="Times New Roman" w:hAnsi="Times New Roman" w:cs="Times New Roman"/>
          <w:lang w:val="en-GB"/>
        </w:rPr>
        <w:t xml:space="preserve">There would be space for a third way, a middle ground where Participatory management </w:t>
      </w:r>
      <w:proofErr w:type="gramStart"/>
      <w:r w:rsidRPr="00565BF8">
        <w:rPr>
          <w:rFonts w:ascii="Times New Roman" w:hAnsi="Times New Roman" w:cs="Times New Roman"/>
          <w:lang w:val="en-GB"/>
        </w:rPr>
        <w:t>is used</w:t>
      </w:r>
      <w:proofErr w:type="gramEnd"/>
      <w:r w:rsidRPr="00565BF8">
        <w:rPr>
          <w:rFonts w:ascii="Times New Roman" w:hAnsi="Times New Roman" w:cs="Times New Roman"/>
          <w:lang w:val="en-GB"/>
        </w:rPr>
        <w:t xml:space="preserve"> to overcome management approaches outdated and that do not respond to societal demands or global challenges such as biodiversity loss or climate change (global change) together with a view on embracing innovations towards improved management and efficiency in the use of resources. </w:t>
      </w:r>
    </w:p>
    <w:p w:rsidR="00565BF8" w:rsidRPr="00565BF8" w:rsidRDefault="00565BF8" w:rsidP="00565BF8">
      <w:pPr>
        <w:spacing w:after="120"/>
        <w:rPr>
          <w:rFonts w:ascii="Times New Roman" w:hAnsi="Times New Roman" w:cs="Times New Roman"/>
          <w:lang w:val="en-GB"/>
        </w:rPr>
      </w:pPr>
      <w:r w:rsidRPr="00565BF8">
        <w:rPr>
          <w:rFonts w:ascii="Times New Roman" w:hAnsi="Times New Roman" w:cs="Times New Roman"/>
          <w:lang w:val="en-GB"/>
        </w:rPr>
        <w:t xml:space="preserve">Public forests </w:t>
      </w:r>
      <w:proofErr w:type="gramStart"/>
      <w:r w:rsidRPr="00565BF8">
        <w:rPr>
          <w:rFonts w:ascii="Times New Roman" w:hAnsi="Times New Roman" w:cs="Times New Roman"/>
          <w:lang w:val="en-GB"/>
        </w:rPr>
        <w:t>would be used</w:t>
      </w:r>
      <w:proofErr w:type="gramEnd"/>
      <w:r w:rsidRPr="00565BF8">
        <w:rPr>
          <w:rFonts w:ascii="Times New Roman" w:hAnsi="Times New Roman" w:cs="Times New Roman"/>
          <w:lang w:val="en-GB"/>
        </w:rPr>
        <w:t xml:space="preserve"> as showcases (lighthouses of innovation) of, for example, public-private partnerships to improve the provision of some FES or enhance NWFP value chains. This should always has an ultimate goal of maximizing the provision of FES, addressing the trade-offs in their provision in a participatory way. These initiatives </w:t>
      </w:r>
      <w:proofErr w:type="gramStart"/>
      <w:r w:rsidRPr="00565BF8">
        <w:rPr>
          <w:rFonts w:ascii="Times New Roman" w:hAnsi="Times New Roman" w:cs="Times New Roman"/>
          <w:lang w:val="en-GB"/>
        </w:rPr>
        <w:t>should be addressed</w:t>
      </w:r>
      <w:proofErr w:type="gramEnd"/>
      <w:r w:rsidRPr="00565BF8">
        <w:rPr>
          <w:rFonts w:ascii="Times New Roman" w:hAnsi="Times New Roman" w:cs="Times New Roman"/>
          <w:lang w:val="en-GB"/>
        </w:rPr>
        <w:t xml:space="preserve"> carefully so that public resources do not end up creating exclusively private benefits, but rather improving local economies with a share of benefits re-invested in improved forest management (a sort of virtuous circle). </w:t>
      </w:r>
    </w:p>
    <w:p w:rsidR="00565BF8" w:rsidRPr="00565BF8" w:rsidRDefault="00565BF8" w:rsidP="00565BF8">
      <w:pPr>
        <w:pStyle w:val="Heading2"/>
        <w:rPr>
          <w:rFonts w:ascii="Times New Roman" w:hAnsi="Times New Roman" w:cs="Times New Roman"/>
          <w:b/>
          <w:color w:val="auto"/>
          <w:sz w:val="22"/>
          <w:szCs w:val="22"/>
        </w:rPr>
      </w:pPr>
      <w:bookmarkStart w:id="23" w:name="_Toc94275473"/>
      <w:proofErr w:type="spellStart"/>
      <w:r w:rsidRPr="00565BF8">
        <w:rPr>
          <w:rFonts w:ascii="Times New Roman" w:hAnsi="Times New Roman" w:cs="Times New Roman"/>
          <w:b/>
          <w:color w:val="auto"/>
          <w:sz w:val="22"/>
          <w:szCs w:val="22"/>
        </w:rPr>
        <w:t>Part</w:t>
      </w:r>
      <w:proofErr w:type="spellEnd"/>
      <w:r w:rsidRPr="00565BF8">
        <w:rPr>
          <w:rFonts w:ascii="Times New Roman" w:hAnsi="Times New Roman" w:cs="Times New Roman"/>
          <w:b/>
          <w:color w:val="auto"/>
          <w:sz w:val="22"/>
          <w:szCs w:val="22"/>
        </w:rPr>
        <w:t xml:space="preserve"> VI – </w:t>
      </w:r>
      <w:proofErr w:type="spellStart"/>
      <w:r w:rsidRPr="00565BF8">
        <w:rPr>
          <w:rFonts w:ascii="Times New Roman" w:hAnsi="Times New Roman" w:cs="Times New Roman"/>
          <w:b/>
          <w:color w:val="auto"/>
          <w:sz w:val="22"/>
          <w:szCs w:val="22"/>
        </w:rPr>
        <w:t>Plenary</w:t>
      </w:r>
      <w:bookmarkEnd w:id="23"/>
      <w:proofErr w:type="spellEnd"/>
    </w:p>
    <w:p w:rsidR="00565BF8" w:rsidRPr="00565BF8" w:rsidRDefault="00565BF8" w:rsidP="00565BF8">
      <w:pPr>
        <w:spacing w:after="120"/>
        <w:rPr>
          <w:rFonts w:ascii="Times New Roman" w:hAnsi="Times New Roman" w:cs="Times New Roman"/>
          <w:lang w:val="en-US"/>
        </w:rPr>
      </w:pPr>
      <w:r w:rsidRPr="00565BF8">
        <w:rPr>
          <w:rFonts w:ascii="Times New Roman" w:hAnsi="Times New Roman" w:cs="Times New Roman"/>
          <w:lang w:val="en-GB"/>
        </w:rPr>
        <w:t xml:space="preserve">In the final session of the workshop, each group presented the identified strategic solutions using the material presented in the previous sections. In the discussion that followed it </w:t>
      </w:r>
      <w:proofErr w:type="gramStart"/>
      <w:r w:rsidRPr="00565BF8">
        <w:rPr>
          <w:rFonts w:ascii="Times New Roman" w:hAnsi="Times New Roman" w:cs="Times New Roman"/>
          <w:lang w:val="en-GB"/>
        </w:rPr>
        <w:t>was made</w:t>
      </w:r>
      <w:proofErr w:type="gramEnd"/>
      <w:r w:rsidRPr="00565BF8">
        <w:rPr>
          <w:rFonts w:ascii="Times New Roman" w:hAnsi="Times New Roman" w:cs="Times New Roman"/>
          <w:lang w:val="en-GB"/>
        </w:rPr>
        <w:t xml:space="preserve"> emphasis on the point that most solutions included aspects related to participatory learning.</w:t>
      </w:r>
    </w:p>
    <w:p w:rsidR="00565BF8" w:rsidRDefault="00565BF8">
      <w:pPr>
        <w:spacing w:after="160" w:line="259" w:lineRule="auto"/>
        <w:rPr>
          <w:rFonts w:ascii="Times New Roman" w:eastAsia="Times New Roman" w:hAnsi="Times New Roman" w:cs="Times New Roman"/>
          <w:b/>
          <w:sz w:val="32"/>
          <w:szCs w:val="32"/>
          <w:lang w:val="en-CA"/>
        </w:rPr>
      </w:pPr>
      <w:r>
        <w:rPr>
          <w:rFonts w:ascii="Times New Roman" w:eastAsia="Times New Roman" w:hAnsi="Times New Roman" w:cs="Times New Roman"/>
          <w:b/>
          <w:sz w:val="32"/>
          <w:szCs w:val="32"/>
          <w:lang w:val="en-CA"/>
        </w:rPr>
        <w:br w:type="page"/>
      </w:r>
    </w:p>
    <w:p w:rsidR="00B56928" w:rsidRPr="0042228F" w:rsidRDefault="00135C15" w:rsidP="00B56928">
      <w:pPr>
        <w:spacing w:before="240" w:after="240"/>
        <w:jc w:val="both"/>
        <w:rPr>
          <w:rFonts w:ascii="Times New Roman" w:eastAsia="Times New Roman" w:hAnsi="Times New Roman" w:cs="Times New Roman"/>
          <w:b/>
          <w:sz w:val="32"/>
          <w:szCs w:val="32"/>
          <w:lang w:val="en-CA"/>
        </w:rPr>
      </w:pPr>
      <w:r>
        <w:rPr>
          <w:rFonts w:ascii="Times New Roman" w:eastAsia="Times New Roman" w:hAnsi="Times New Roman" w:cs="Times New Roman"/>
          <w:b/>
          <w:sz w:val="32"/>
          <w:szCs w:val="32"/>
          <w:lang w:val="en-CA"/>
        </w:rPr>
        <w:lastRenderedPageBreak/>
        <w:t>S</w:t>
      </w:r>
      <w:r w:rsidR="00565BF8">
        <w:rPr>
          <w:rFonts w:ascii="Times New Roman" w:eastAsia="Times New Roman" w:hAnsi="Times New Roman" w:cs="Times New Roman"/>
          <w:b/>
          <w:sz w:val="32"/>
          <w:szCs w:val="32"/>
          <w:lang w:val="en-CA"/>
        </w:rPr>
        <w:t>4</w:t>
      </w:r>
      <w:r w:rsidR="00B56928" w:rsidRPr="0042228F">
        <w:rPr>
          <w:rFonts w:ascii="Times New Roman" w:eastAsia="Times New Roman" w:hAnsi="Times New Roman" w:cs="Times New Roman"/>
          <w:b/>
          <w:sz w:val="32"/>
          <w:szCs w:val="32"/>
          <w:lang w:val="en-CA"/>
        </w:rPr>
        <w:t xml:space="preserve">. Profile of forest and ecosystem services experts </w:t>
      </w:r>
    </w:p>
    <w:tbl>
      <w:tblPr>
        <w:tblW w:w="9346" w:type="dxa"/>
        <w:tblBorders>
          <w:top w:val="nil"/>
          <w:left w:val="nil"/>
          <w:bottom w:val="nil"/>
          <w:right w:val="nil"/>
          <w:insideH w:val="nil"/>
          <w:insideV w:val="nil"/>
        </w:tblBorders>
        <w:tblLayout w:type="fixed"/>
        <w:tblLook w:val="0600" w:firstRow="0" w:lastRow="0" w:firstColumn="0" w:lastColumn="0" w:noHBand="1" w:noVBand="1"/>
      </w:tblPr>
      <w:tblGrid>
        <w:gridCol w:w="1148"/>
        <w:gridCol w:w="2457"/>
        <w:gridCol w:w="1707"/>
        <w:gridCol w:w="1362"/>
        <w:gridCol w:w="1210"/>
        <w:gridCol w:w="1462"/>
      </w:tblGrid>
      <w:tr w:rsidR="00B56928" w:rsidRPr="0042228F" w:rsidTr="00933FDD">
        <w:trPr>
          <w:trHeight w:val="790"/>
        </w:trPr>
        <w:tc>
          <w:tcPr>
            <w:tcW w:w="1148" w:type="dxa"/>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vAlign w:val="center"/>
          </w:tcPr>
          <w:p w:rsidR="00B56928" w:rsidRPr="0042228F" w:rsidRDefault="00B56928" w:rsidP="00933FDD">
            <w:pPr>
              <w:spacing w:before="240"/>
              <w:jc w:val="center"/>
              <w:rPr>
                <w:rFonts w:ascii="Times New Roman" w:eastAsia="Times New Roman" w:hAnsi="Times New Roman" w:cs="Times New Roman"/>
                <w:b/>
                <w:sz w:val="16"/>
                <w:szCs w:val="16"/>
                <w:lang w:val="en-CA"/>
              </w:rPr>
            </w:pPr>
            <w:r w:rsidRPr="0042228F">
              <w:rPr>
                <w:rFonts w:ascii="Times New Roman" w:eastAsia="Times New Roman" w:hAnsi="Times New Roman" w:cs="Times New Roman"/>
                <w:b/>
                <w:sz w:val="16"/>
                <w:szCs w:val="16"/>
                <w:lang w:val="en-CA"/>
              </w:rPr>
              <w:t>Name</w:t>
            </w:r>
          </w:p>
        </w:tc>
        <w:tc>
          <w:tcPr>
            <w:tcW w:w="2457" w:type="dxa"/>
            <w:tcBorders>
              <w:top w:val="single" w:sz="8" w:space="0" w:color="000000"/>
              <w:left w:val="nil"/>
              <w:bottom w:val="single" w:sz="8" w:space="0" w:color="000000"/>
              <w:right w:val="single" w:sz="8" w:space="0" w:color="000000"/>
            </w:tcBorders>
            <w:shd w:val="clear" w:color="auto" w:fill="D9D9D9"/>
            <w:tcMar>
              <w:top w:w="100" w:type="dxa"/>
              <w:left w:w="100" w:type="dxa"/>
              <w:bottom w:w="100" w:type="dxa"/>
              <w:right w:w="100" w:type="dxa"/>
            </w:tcMar>
            <w:vAlign w:val="center"/>
          </w:tcPr>
          <w:p w:rsidR="00B56928" w:rsidRPr="0042228F" w:rsidRDefault="00B56928" w:rsidP="00933FDD">
            <w:pPr>
              <w:spacing w:before="240"/>
              <w:jc w:val="center"/>
              <w:rPr>
                <w:rFonts w:ascii="Times New Roman" w:eastAsia="Times New Roman" w:hAnsi="Times New Roman" w:cs="Times New Roman"/>
                <w:b/>
                <w:sz w:val="16"/>
                <w:szCs w:val="16"/>
                <w:lang w:val="en-CA"/>
              </w:rPr>
            </w:pPr>
            <w:r w:rsidRPr="0042228F">
              <w:rPr>
                <w:rFonts w:ascii="Times New Roman" w:eastAsia="Times New Roman" w:hAnsi="Times New Roman" w:cs="Times New Roman"/>
                <w:b/>
                <w:sz w:val="16"/>
                <w:szCs w:val="16"/>
                <w:lang w:val="en-CA"/>
              </w:rPr>
              <w:t>Affiliation and email</w:t>
            </w:r>
          </w:p>
        </w:tc>
        <w:tc>
          <w:tcPr>
            <w:tcW w:w="1707" w:type="dxa"/>
            <w:tcBorders>
              <w:top w:val="single" w:sz="8" w:space="0" w:color="000000"/>
              <w:left w:val="nil"/>
              <w:bottom w:val="single" w:sz="8" w:space="0" w:color="000000"/>
              <w:right w:val="single" w:sz="8" w:space="0" w:color="000000"/>
            </w:tcBorders>
            <w:shd w:val="clear" w:color="auto" w:fill="D9D9D9"/>
            <w:tcMar>
              <w:top w:w="20" w:type="dxa"/>
              <w:left w:w="20" w:type="dxa"/>
              <w:bottom w:w="20" w:type="dxa"/>
              <w:right w:w="20" w:type="dxa"/>
            </w:tcMar>
            <w:vAlign w:val="center"/>
          </w:tcPr>
          <w:p w:rsidR="00B56928" w:rsidRPr="0042228F" w:rsidRDefault="00B56928" w:rsidP="00933FDD">
            <w:pPr>
              <w:spacing w:before="240"/>
              <w:jc w:val="center"/>
              <w:rPr>
                <w:rFonts w:ascii="Times New Roman" w:eastAsia="Times New Roman" w:hAnsi="Times New Roman" w:cs="Times New Roman"/>
                <w:b/>
                <w:sz w:val="16"/>
                <w:szCs w:val="16"/>
                <w:lang w:val="en-CA"/>
              </w:rPr>
            </w:pPr>
            <w:r w:rsidRPr="0042228F">
              <w:rPr>
                <w:rFonts w:ascii="Times New Roman" w:eastAsia="Times New Roman" w:hAnsi="Times New Roman" w:cs="Times New Roman"/>
                <w:b/>
                <w:sz w:val="16"/>
                <w:szCs w:val="16"/>
                <w:lang w:val="en-CA"/>
              </w:rPr>
              <w:t>ORCID</w:t>
            </w:r>
          </w:p>
        </w:tc>
        <w:tc>
          <w:tcPr>
            <w:tcW w:w="1362" w:type="dxa"/>
            <w:tcBorders>
              <w:top w:val="single" w:sz="8" w:space="0" w:color="000000"/>
              <w:left w:val="nil"/>
              <w:bottom w:val="single" w:sz="8" w:space="0" w:color="000000"/>
              <w:right w:val="single" w:sz="8" w:space="0" w:color="000000"/>
            </w:tcBorders>
            <w:shd w:val="clear" w:color="auto" w:fill="D9D9D9"/>
            <w:tcMar>
              <w:top w:w="20" w:type="dxa"/>
              <w:left w:w="20" w:type="dxa"/>
              <w:bottom w:w="20" w:type="dxa"/>
              <w:right w:w="20" w:type="dxa"/>
            </w:tcMar>
            <w:vAlign w:val="center"/>
          </w:tcPr>
          <w:p w:rsidR="00B56928" w:rsidRPr="0042228F" w:rsidRDefault="00B56928" w:rsidP="00933FDD">
            <w:pPr>
              <w:spacing w:before="240"/>
              <w:jc w:val="center"/>
              <w:rPr>
                <w:rFonts w:ascii="Times New Roman" w:eastAsia="Times New Roman" w:hAnsi="Times New Roman" w:cs="Times New Roman"/>
                <w:b/>
                <w:sz w:val="16"/>
                <w:szCs w:val="16"/>
                <w:lang w:val="en-CA"/>
              </w:rPr>
            </w:pPr>
            <w:r w:rsidRPr="0042228F">
              <w:rPr>
                <w:rFonts w:ascii="Times New Roman" w:eastAsia="Times New Roman" w:hAnsi="Times New Roman" w:cs="Times New Roman"/>
                <w:b/>
                <w:sz w:val="16"/>
                <w:szCs w:val="16"/>
                <w:lang w:val="en-CA"/>
              </w:rPr>
              <w:t>Area of expertise (what do you do related to forest and FES?)</w:t>
            </w:r>
          </w:p>
        </w:tc>
        <w:tc>
          <w:tcPr>
            <w:tcW w:w="1210" w:type="dxa"/>
            <w:tcBorders>
              <w:top w:val="single" w:sz="8" w:space="0" w:color="000000"/>
              <w:left w:val="nil"/>
              <w:bottom w:val="single" w:sz="8" w:space="0" w:color="000000"/>
              <w:right w:val="single" w:sz="8" w:space="0" w:color="000000"/>
            </w:tcBorders>
            <w:shd w:val="clear" w:color="auto" w:fill="D9D9D9"/>
            <w:tcMar>
              <w:top w:w="20" w:type="dxa"/>
              <w:left w:w="20" w:type="dxa"/>
              <w:bottom w:w="20" w:type="dxa"/>
              <w:right w:w="20" w:type="dxa"/>
            </w:tcMar>
            <w:vAlign w:val="center"/>
          </w:tcPr>
          <w:p w:rsidR="00B56928" w:rsidRPr="0042228F" w:rsidRDefault="00B56928" w:rsidP="00933FDD">
            <w:pPr>
              <w:spacing w:before="240"/>
              <w:jc w:val="center"/>
              <w:rPr>
                <w:rFonts w:ascii="Times New Roman" w:eastAsia="Times New Roman" w:hAnsi="Times New Roman" w:cs="Times New Roman"/>
                <w:b/>
                <w:sz w:val="16"/>
                <w:szCs w:val="16"/>
                <w:lang w:val="en-CA"/>
              </w:rPr>
            </w:pPr>
            <w:r w:rsidRPr="0042228F">
              <w:rPr>
                <w:rFonts w:ascii="Times New Roman" w:eastAsia="Times New Roman" w:hAnsi="Times New Roman" w:cs="Times New Roman"/>
                <w:b/>
                <w:sz w:val="16"/>
                <w:szCs w:val="16"/>
                <w:lang w:val="en-CA"/>
              </w:rPr>
              <w:t>Angle (from which angle do you work? academia, policy and/or practice)</w:t>
            </w:r>
          </w:p>
        </w:tc>
        <w:tc>
          <w:tcPr>
            <w:tcW w:w="1462" w:type="dxa"/>
            <w:tcBorders>
              <w:top w:val="single" w:sz="8" w:space="0" w:color="000000"/>
              <w:left w:val="nil"/>
              <w:bottom w:val="single" w:sz="8" w:space="0" w:color="000000"/>
              <w:right w:val="single" w:sz="8" w:space="0" w:color="000000"/>
            </w:tcBorders>
            <w:shd w:val="clear" w:color="auto" w:fill="D9D9D9"/>
            <w:tcMar>
              <w:top w:w="100" w:type="dxa"/>
              <w:left w:w="100" w:type="dxa"/>
              <w:bottom w:w="100" w:type="dxa"/>
              <w:right w:w="100" w:type="dxa"/>
            </w:tcMar>
            <w:vAlign w:val="center"/>
          </w:tcPr>
          <w:p w:rsidR="00B56928" w:rsidRPr="0042228F" w:rsidRDefault="00B56928" w:rsidP="00933FDD">
            <w:pPr>
              <w:spacing w:before="240"/>
              <w:jc w:val="center"/>
              <w:rPr>
                <w:rFonts w:ascii="Times New Roman" w:eastAsia="Times New Roman" w:hAnsi="Times New Roman" w:cs="Times New Roman"/>
                <w:b/>
                <w:sz w:val="16"/>
                <w:szCs w:val="16"/>
                <w:lang w:val="en-CA"/>
              </w:rPr>
            </w:pPr>
            <w:r w:rsidRPr="0042228F">
              <w:rPr>
                <w:rFonts w:ascii="Times New Roman" w:eastAsia="Times New Roman" w:hAnsi="Times New Roman" w:cs="Times New Roman"/>
                <w:b/>
                <w:sz w:val="16"/>
                <w:szCs w:val="16"/>
                <w:lang w:val="en-CA"/>
              </w:rPr>
              <w:t>Geographical foci (region and country)</w:t>
            </w:r>
          </w:p>
        </w:tc>
      </w:tr>
      <w:tr w:rsidR="00B56928" w:rsidRPr="0042228F" w:rsidTr="00933FDD">
        <w:trPr>
          <w:trHeight w:val="361"/>
        </w:trPr>
        <w:tc>
          <w:tcPr>
            <w:tcW w:w="1148" w:type="dxa"/>
            <w:tcBorders>
              <w:top w:val="nil"/>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b/>
                <w:sz w:val="16"/>
                <w:szCs w:val="16"/>
                <w:lang w:val="en-CA"/>
              </w:rPr>
            </w:pPr>
            <w:r w:rsidRPr="0042228F">
              <w:rPr>
                <w:rFonts w:ascii="Times New Roman" w:eastAsia="Times New Roman" w:hAnsi="Times New Roman" w:cs="Times New Roman"/>
                <w:b/>
                <w:sz w:val="16"/>
                <w:szCs w:val="16"/>
                <w:lang w:val="en-CA"/>
              </w:rPr>
              <w:t>Teresa Baiges</w:t>
            </w:r>
          </w:p>
        </w:tc>
        <w:tc>
          <w:tcPr>
            <w:tcW w:w="2457"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highlight w:val="white"/>
                <w:lang w:val="en-CA"/>
              </w:rPr>
              <w:t>Centre de Propietat Forestal (CPF)</w:t>
            </w:r>
            <w:r w:rsidRPr="0042228F">
              <w:rPr>
                <w:rFonts w:ascii="Times New Roman" w:eastAsia="Times New Roman" w:hAnsi="Times New Roman" w:cs="Times New Roman"/>
                <w:sz w:val="16"/>
                <w:szCs w:val="16"/>
                <w:lang w:val="en-CA"/>
              </w:rPr>
              <w:t xml:space="preserve"> tbaiges@gencat.cat</w:t>
            </w:r>
          </w:p>
        </w:tc>
        <w:tc>
          <w:tcPr>
            <w:tcW w:w="1707"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widowControl w:val="0"/>
              <w:spacing w:line="240" w:lineRule="auto"/>
              <w:rPr>
                <w:rFonts w:ascii="Times New Roman" w:eastAsia="Times New Roman" w:hAnsi="Times New Roman" w:cs="Times New Roman"/>
                <w:sz w:val="16"/>
                <w:szCs w:val="16"/>
                <w:lang w:val="en-CA"/>
              </w:rPr>
            </w:pPr>
          </w:p>
        </w:tc>
        <w:tc>
          <w:tcPr>
            <w:tcW w:w="1362"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Forestry and land use property</w:t>
            </w:r>
          </w:p>
        </w:tc>
        <w:tc>
          <w:tcPr>
            <w:tcW w:w="1210"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Practice</w:t>
            </w:r>
          </w:p>
        </w:tc>
        <w:tc>
          <w:tcPr>
            <w:tcW w:w="1462"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Catalonia, Spain</w:t>
            </w:r>
          </w:p>
        </w:tc>
      </w:tr>
      <w:tr w:rsidR="00B56928" w:rsidRPr="0042228F" w:rsidTr="00933FDD">
        <w:trPr>
          <w:trHeight w:val="829"/>
        </w:trPr>
        <w:tc>
          <w:tcPr>
            <w:tcW w:w="1148" w:type="dxa"/>
            <w:tcBorders>
              <w:top w:val="nil"/>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b/>
                <w:sz w:val="16"/>
                <w:szCs w:val="16"/>
                <w:lang w:val="en-CA"/>
              </w:rPr>
            </w:pPr>
            <w:r w:rsidRPr="0042228F">
              <w:rPr>
                <w:rFonts w:ascii="Times New Roman" w:eastAsia="Times New Roman" w:hAnsi="Times New Roman" w:cs="Times New Roman"/>
                <w:b/>
                <w:sz w:val="16"/>
                <w:szCs w:val="16"/>
                <w:lang w:val="en-CA"/>
              </w:rPr>
              <w:t>Andreas Bernasconi</w:t>
            </w:r>
          </w:p>
        </w:tc>
        <w:tc>
          <w:tcPr>
            <w:tcW w:w="2457"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3616DF" w:rsidRDefault="00B56928" w:rsidP="00933FDD">
            <w:pPr>
              <w:spacing w:before="240"/>
              <w:rPr>
                <w:rFonts w:ascii="Times New Roman" w:eastAsia="Times New Roman" w:hAnsi="Times New Roman" w:cs="Times New Roman"/>
                <w:sz w:val="16"/>
                <w:szCs w:val="16"/>
                <w:lang w:val="de-DE"/>
              </w:rPr>
            </w:pPr>
            <w:r w:rsidRPr="003616DF">
              <w:rPr>
                <w:rFonts w:ascii="Times New Roman" w:eastAsia="Times New Roman" w:hAnsi="Times New Roman" w:cs="Times New Roman"/>
                <w:sz w:val="16"/>
                <w:szCs w:val="16"/>
                <w:lang w:val="de-DE"/>
              </w:rPr>
              <w:t xml:space="preserve">Pan Bern AG, Postfach, 3001 Bern, </w:t>
            </w:r>
            <w:proofErr w:type="spellStart"/>
            <w:r w:rsidRPr="003616DF">
              <w:rPr>
                <w:rFonts w:ascii="Times New Roman" w:eastAsia="Times New Roman" w:hAnsi="Times New Roman" w:cs="Times New Roman"/>
                <w:sz w:val="16"/>
                <w:szCs w:val="16"/>
                <w:lang w:val="de-DE"/>
              </w:rPr>
              <w:t>Switzerland</w:t>
            </w:r>
            <w:proofErr w:type="spellEnd"/>
            <w:r w:rsidRPr="003616DF">
              <w:rPr>
                <w:rFonts w:ascii="Times New Roman" w:eastAsia="Times New Roman" w:hAnsi="Times New Roman" w:cs="Times New Roman"/>
                <w:sz w:val="16"/>
                <w:szCs w:val="16"/>
                <w:lang w:val="de-DE"/>
              </w:rPr>
              <w:t xml:space="preserve"> andreas.bernasconi@panbern.ch</w:t>
            </w:r>
          </w:p>
        </w:tc>
        <w:tc>
          <w:tcPr>
            <w:tcW w:w="1707"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widowControl w:val="0"/>
              <w:pBdr>
                <w:top w:val="nil"/>
                <w:left w:val="nil"/>
                <w:bottom w:val="nil"/>
                <w:right w:val="nil"/>
                <w:between w:val="nil"/>
              </w:pBdr>
              <w:spacing w:line="240" w:lineRule="auto"/>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0000-0002-1913-0361</w:t>
            </w:r>
          </w:p>
        </w:tc>
        <w:tc>
          <w:tcPr>
            <w:tcW w:w="1362"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Sustainable development and urban forestry</w:t>
            </w:r>
          </w:p>
        </w:tc>
        <w:tc>
          <w:tcPr>
            <w:tcW w:w="1210"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Practice</w:t>
            </w:r>
          </w:p>
        </w:tc>
        <w:tc>
          <w:tcPr>
            <w:tcW w:w="1462"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Switzerland</w:t>
            </w:r>
          </w:p>
        </w:tc>
      </w:tr>
      <w:tr w:rsidR="00B56928" w:rsidRPr="0042228F" w:rsidTr="00933FDD">
        <w:trPr>
          <w:trHeight w:val="1545"/>
        </w:trPr>
        <w:tc>
          <w:tcPr>
            <w:tcW w:w="1148" w:type="dxa"/>
            <w:tcBorders>
              <w:top w:val="nil"/>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b/>
                <w:sz w:val="16"/>
                <w:szCs w:val="16"/>
                <w:lang w:val="en-CA"/>
              </w:rPr>
            </w:pPr>
            <w:r w:rsidRPr="0042228F">
              <w:rPr>
                <w:rFonts w:ascii="Times New Roman" w:eastAsia="Times New Roman" w:hAnsi="Times New Roman" w:cs="Times New Roman"/>
                <w:b/>
                <w:sz w:val="16"/>
                <w:szCs w:val="16"/>
                <w:lang w:val="en-CA"/>
              </w:rPr>
              <w:t>Giorgia Bottaro</w:t>
            </w:r>
          </w:p>
        </w:tc>
        <w:tc>
          <w:tcPr>
            <w:tcW w:w="2457"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University of Padova, Land Environment Agriculture and Forestry Department (TeSAF)</w:t>
            </w:r>
            <w:proofErr w:type="gramStart"/>
            <w:r w:rsidRPr="0042228F">
              <w:rPr>
                <w:rFonts w:ascii="Times New Roman" w:eastAsia="Times New Roman" w:hAnsi="Times New Roman" w:cs="Times New Roman"/>
                <w:sz w:val="16"/>
                <w:szCs w:val="16"/>
                <w:lang w:val="en-CA"/>
              </w:rPr>
              <w:t>,Viale</w:t>
            </w:r>
            <w:proofErr w:type="gramEnd"/>
            <w:r w:rsidRPr="0042228F">
              <w:rPr>
                <w:rFonts w:ascii="Times New Roman" w:eastAsia="Times New Roman" w:hAnsi="Times New Roman" w:cs="Times New Roman"/>
                <w:sz w:val="16"/>
                <w:szCs w:val="16"/>
                <w:lang w:val="en-CA"/>
              </w:rPr>
              <w:t xml:space="preserve"> dell’Università 16, 35020 Legnaro, Padova, Italy. giorgia.bottaro.2@phd.unipd.it</w:t>
            </w:r>
          </w:p>
        </w:tc>
        <w:tc>
          <w:tcPr>
            <w:tcW w:w="1707"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widowControl w:val="0"/>
              <w:pBdr>
                <w:top w:val="nil"/>
                <w:left w:val="nil"/>
                <w:bottom w:val="nil"/>
                <w:right w:val="nil"/>
                <w:between w:val="nil"/>
              </w:pBdr>
              <w:spacing w:line="240" w:lineRule="auto"/>
              <w:rPr>
                <w:rFonts w:ascii="Times New Roman" w:eastAsia="Times New Roman" w:hAnsi="Times New Roman" w:cs="Times New Roman"/>
                <w:sz w:val="16"/>
                <w:szCs w:val="16"/>
                <w:lang w:val="en-CA"/>
              </w:rPr>
            </w:pPr>
            <w:r w:rsidRPr="0042228F">
              <w:rPr>
                <w:rFonts w:ascii="Times New Roman" w:eastAsia="Times New Roman" w:hAnsi="Times New Roman" w:cs="Times New Roman"/>
                <w:color w:val="494A4C"/>
                <w:sz w:val="16"/>
                <w:szCs w:val="16"/>
                <w:highlight w:val="white"/>
                <w:lang w:val="en-CA"/>
              </w:rPr>
              <w:t>0000-0002-6744-0962</w:t>
            </w:r>
          </w:p>
        </w:tc>
        <w:tc>
          <w:tcPr>
            <w:tcW w:w="1362"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 xml:space="preserve"> Forest, ecosystem services, innovation</w:t>
            </w:r>
          </w:p>
        </w:tc>
        <w:tc>
          <w:tcPr>
            <w:tcW w:w="1210"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Academia</w:t>
            </w:r>
          </w:p>
        </w:tc>
        <w:tc>
          <w:tcPr>
            <w:tcW w:w="1462"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Italy,</w:t>
            </w:r>
          </w:p>
          <w:p w:rsidR="00B56928" w:rsidRPr="0042228F" w:rsidRDefault="00B56928" w:rsidP="00933FDD">
            <w:pPr>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Europe,</w:t>
            </w:r>
          </w:p>
          <w:p w:rsidR="00B56928" w:rsidRPr="0042228F" w:rsidRDefault="00B56928" w:rsidP="00933FDD">
            <w:pPr>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Chile</w:t>
            </w:r>
          </w:p>
        </w:tc>
      </w:tr>
      <w:tr w:rsidR="00B56928" w:rsidRPr="0042228F" w:rsidTr="00933FDD">
        <w:trPr>
          <w:trHeight w:val="1455"/>
        </w:trPr>
        <w:tc>
          <w:tcPr>
            <w:tcW w:w="1148" w:type="dxa"/>
            <w:tcBorders>
              <w:top w:val="nil"/>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b/>
                <w:sz w:val="16"/>
                <w:szCs w:val="16"/>
                <w:lang w:val="en-CA"/>
              </w:rPr>
            </w:pPr>
            <w:r w:rsidRPr="0042228F">
              <w:rPr>
                <w:rFonts w:ascii="Times New Roman" w:eastAsia="Times New Roman" w:hAnsi="Times New Roman" w:cs="Times New Roman"/>
                <w:b/>
                <w:sz w:val="16"/>
                <w:szCs w:val="16"/>
                <w:lang w:val="en-CA"/>
              </w:rPr>
              <w:t>Sara Brogaard</w:t>
            </w:r>
          </w:p>
        </w:tc>
        <w:tc>
          <w:tcPr>
            <w:tcW w:w="2457"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Lund University Centre for Sustainability Studies LUCSUS Lund University Box 170 SE-221 00 Lund, Sweden sara.brogaard@lucsus.lu.se</w:t>
            </w:r>
          </w:p>
        </w:tc>
        <w:tc>
          <w:tcPr>
            <w:tcW w:w="1707"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widowControl w:val="0"/>
              <w:pBdr>
                <w:top w:val="nil"/>
                <w:left w:val="nil"/>
                <w:bottom w:val="nil"/>
                <w:right w:val="nil"/>
                <w:between w:val="nil"/>
              </w:pBdr>
              <w:spacing w:line="240" w:lineRule="auto"/>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0000-0003-0569-0568</w:t>
            </w:r>
          </w:p>
        </w:tc>
        <w:tc>
          <w:tcPr>
            <w:tcW w:w="1362"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 xml:space="preserve"> Sustainable land use and ecosystem services</w:t>
            </w:r>
          </w:p>
        </w:tc>
        <w:tc>
          <w:tcPr>
            <w:tcW w:w="1210"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Academia</w:t>
            </w:r>
          </w:p>
        </w:tc>
        <w:tc>
          <w:tcPr>
            <w:tcW w:w="1462"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Sweden</w:t>
            </w:r>
          </w:p>
        </w:tc>
      </w:tr>
      <w:tr w:rsidR="00B56928" w:rsidRPr="0042228F" w:rsidTr="00933FDD">
        <w:trPr>
          <w:trHeight w:val="1185"/>
        </w:trPr>
        <w:tc>
          <w:tcPr>
            <w:tcW w:w="1148" w:type="dxa"/>
            <w:tcBorders>
              <w:top w:val="nil"/>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b/>
                <w:sz w:val="16"/>
                <w:szCs w:val="16"/>
                <w:lang w:val="en-CA"/>
              </w:rPr>
            </w:pPr>
            <w:r w:rsidRPr="0042228F">
              <w:rPr>
                <w:rFonts w:ascii="Times New Roman" w:eastAsia="Times New Roman" w:hAnsi="Times New Roman" w:cs="Times New Roman"/>
                <w:b/>
                <w:sz w:val="16"/>
                <w:szCs w:val="16"/>
                <w:lang w:val="en-CA"/>
              </w:rPr>
              <w:t>Francesca Bussola</w:t>
            </w:r>
          </w:p>
        </w:tc>
        <w:tc>
          <w:tcPr>
            <w:tcW w:w="2457"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Forest Service of the Autonomous Province of Trento, via Trener 3, 38121 Trento, Italy bussola.francesca@hotmail.com</w:t>
            </w:r>
          </w:p>
        </w:tc>
        <w:tc>
          <w:tcPr>
            <w:tcW w:w="1707"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widowControl w:val="0"/>
              <w:pBdr>
                <w:top w:val="nil"/>
                <w:left w:val="nil"/>
                <w:bottom w:val="nil"/>
                <w:right w:val="nil"/>
                <w:between w:val="nil"/>
              </w:pBdr>
              <w:spacing w:line="240" w:lineRule="auto"/>
              <w:rPr>
                <w:rFonts w:ascii="Times New Roman" w:eastAsia="Times New Roman" w:hAnsi="Times New Roman" w:cs="Times New Roman"/>
                <w:sz w:val="16"/>
                <w:szCs w:val="16"/>
                <w:lang w:val="en-CA"/>
              </w:rPr>
            </w:pPr>
          </w:p>
        </w:tc>
        <w:tc>
          <w:tcPr>
            <w:tcW w:w="1362"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Support to the forestry local administration in Trento</w:t>
            </w:r>
          </w:p>
        </w:tc>
        <w:tc>
          <w:tcPr>
            <w:tcW w:w="1210"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Practice</w:t>
            </w:r>
          </w:p>
        </w:tc>
        <w:tc>
          <w:tcPr>
            <w:tcW w:w="1462"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Trento, Italy</w:t>
            </w:r>
          </w:p>
        </w:tc>
      </w:tr>
      <w:tr w:rsidR="00B56928" w:rsidRPr="0042228F" w:rsidTr="00933FDD">
        <w:trPr>
          <w:trHeight w:val="1185"/>
        </w:trPr>
        <w:tc>
          <w:tcPr>
            <w:tcW w:w="1148" w:type="dxa"/>
            <w:tcBorders>
              <w:top w:val="nil"/>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b/>
                <w:sz w:val="16"/>
                <w:szCs w:val="16"/>
                <w:lang w:val="en-CA"/>
              </w:rPr>
            </w:pPr>
            <w:r w:rsidRPr="0042228F">
              <w:rPr>
                <w:rFonts w:ascii="Times New Roman" w:eastAsia="Times New Roman" w:hAnsi="Times New Roman" w:cs="Times New Roman"/>
                <w:b/>
                <w:sz w:val="16"/>
                <w:szCs w:val="16"/>
                <w:lang w:val="en-CA"/>
              </w:rPr>
              <w:t>José V. Roces-Diaz</w:t>
            </w:r>
          </w:p>
        </w:tc>
        <w:tc>
          <w:tcPr>
            <w:tcW w:w="2457"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 xml:space="preserve">Centre for Ecological Research and Forestry Applications (CREAF), Cerdanyola del Valles 08193, Spain j.roces@creaf.uab.cat </w:t>
            </w:r>
          </w:p>
        </w:tc>
        <w:tc>
          <w:tcPr>
            <w:tcW w:w="1707"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widowControl w:val="0"/>
              <w:pBdr>
                <w:top w:val="nil"/>
                <w:left w:val="nil"/>
                <w:bottom w:val="nil"/>
                <w:right w:val="nil"/>
                <w:between w:val="nil"/>
              </w:pBdr>
              <w:spacing w:line="240" w:lineRule="auto"/>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0000-0003-2569-8049</w:t>
            </w:r>
          </w:p>
        </w:tc>
        <w:tc>
          <w:tcPr>
            <w:tcW w:w="1362"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Assessment and mapping forest ecosystem services</w:t>
            </w:r>
          </w:p>
        </w:tc>
        <w:tc>
          <w:tcPr>
            <w:tcW w:w="1210"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Academia</w:t>
            </w:r>
          </w:p>
        </w:tc>
        <w:tc>
          <w:tcPr>
            <w:tcW w:w="1462"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Spain</w:t>
            </w:r>
          </w:p>
        </w:tc>
      </w:tr>
      <w:tr w:rsidR="00B56928" w:rsidRPr="0042228F" w:rsidTr="00933FDD">
        <w:trPr>
          <w:trHeight w:val="1725"/>
        </w:trPr>
        <w:tc>
          <w:tcPr>
            <w:tcW w:w="1148" w:type="dxa"/>
            <w:tcBorders>
              <w:top w:val="nil"/>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b/>
                <w:sz w:val="16"/>
                <w:szCs w:val="16"/>
                <w:lang w:val="en-CA"/>
              </w:rPr>
            </w:pPr>
            <w:r w:rsidRPr="0042228F">
              <w:rPr>
                <w:rFonts w:ascii="Times New Roman" w:eastAsia="Times New Roman" w:hAnsi="Times New Roman" w:cs="Times New Roman"/>
                <w:b/>
                <w:sz w:val="16"/>
                <w:szCs w:val="16"/>
                <w:lang w:val="en-CA"/>
              </w:rPr>
              <w:t>Emilio Díaz-Varela</w:t>
            </w:r>
          </w:p>
        </w:tc>
        <w:tc>
          <w:tcPr>
            <w:tcW w:w="2457"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after="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 xml:space="preserve">Research Group COMPASSES-Planning and Management in Social-Ecological Complex Adaptive Systems University of Santiago de Compostela. Campus Universitario, s/n 27002 - Lugo, Spain emilio.diaz@usc.es </w:t>
            </w:r>
          </w:p>
        </w:tc>
        <w:tc>
          <w:tcPr>
            <w:tcW w:w="1707"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widowControl w:val="0"/>
              <w:pBdr>
                <w:top w:val="nil"/>
                <w:left w:val="nil"/>
                <w:bottom w:val="nil"/>
                <w:right w:val="nil"/>
                <w:between w:val="nil"/>
              </w:pBdr>
              <w:spacing w:line="240" w:lineRule="auto"/>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0000-0001-9360-0352</w:t>
            </w:r>
          </w:p>
        </w:tc>
        <w:tc>
          <w:tcPr>
            <w:tcW w:w="1362"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Ecological planning of landscapes and ecosystems and their services</w:t>
            </w:r>
          </w:p>
        </w:tc>
        <w:tc>
          <w:tcPr>
            <w:tcW w:w="1210"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 xml:space="preserve"> Academia</w:t>
            </w:r>
          </w:p>
        </w:tc>
        <w:tc>
          <w:tcPr>
            <w:tcW w:w="1462"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 xml:space="preserve"> Spain</w:t>
            </w:r>
          </w:p>
        </w:tc>
      </w:tr>
      <w:tr w:rsidR="00B56928" w:rsidRPr="0042228F" w:rsidTr="00933FDD">
        <w:trPr>
          <w:trHeight w:val="1365"/>
        </w:trPr>
        <w:tc>
          <w:tcPr>
            <w:tcW w:w="1148" w:type="dxa"/>
            <w:tcBorders>
              <w:top w:val="nil"/>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b/>
                <w:sz w:val="16"/>
                <w:szCs w:val="16"/>
                <w:lang w:val="en-CA"/>
              </w:rPr>
            </w:pPr>
            <w:r w:rsidRPr="0042228F">
              <w:rPr>
                <w:rFonts w:ascii="Times New Roman" w:eastAsia="Times New Roman" w:hAnsi="Times New Roman" w:cs="Times New Roman"/>
                <w:b/>
                <w:sz w:val="16"/>
                <w:szCs w:val="16"/>
                <w:lang w:val="en-CA"/>
              </w:rPr>
              <w:t>Davide Geneletti</w:t>
            </w:r>
          </w:p>
        </w:tc>
        <w:tc>
          <w:tcPr>
            <w:tcW w:w="2457"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Department of Civil, Environmental and Mechanical Engineering, University of Trento, via Mesiano 77, 38123 Trento, Italy davide.geneletti@unitn.it</w:t>
            </w:r>
          </w:p>
        </w:tc>
        <w:tc>
          <w:tcPr>
            <w:tcW w:w="1707"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widowControl w:val="0"/>
              <w:pBdr>
                <w:top w:val="nil"/>
                <w:left w:val="nil"/>
                <w:bottom w:val="nil"/>
                <w:right w:val="nil"/>
                <w:between w:val="nil"/>
              </w:pBdr>
              <w:spacing w:line="240" w:lineRule="auto"/>
              <w:rPr>
                <w:rFonts w:ascii="Times New Roman" w:eastAsia="Times New Roman" w:hAnsi="Times New Roman" w:cs="Times New Roman"/>
                <w:sz w:val="16"/>
                <w:szCs w:val="16"/>
                <w:lang w:val="en-CA"/>
              </w:rPr>
            </w:pPr>
            <w:r w:rsidRPr="0042228F">
              <w:rPr>
                <w:rFonts w:ascii="Times New Roman" w:eastAsia="Times New Roman" w:hAnsi="Times New Roman" w:cs="Times New Roman"/>
                <w:color w:val="494A4C"/>
                <w:sz w:val="16"/>
                <w:szCs w:val="16"/>
                <w:highlight w:val="white"/>
                <w:lang w:val="en-CA"/>
              </w:rPr>
              <w:t>0000-0002-5528-3365</w:t>
            </w:r>
          </w:p>
        </w:tc>
        <w:tc>
          <w:tcPr>
            <w:tcW w:w="1362"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Methods for mapping and assessing ecosystem services; ecosystem services trade offs</w:t>
            </w:r>
          </w:p>
        </w:tc>
        <w:tc>
          <w:tcPr>
            <w:tcW w:w="1210"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 xml:space="preserve"> Academia</w:t>
            </w:r>
          </w:p>
        </w:tc>
        <w:tc>
          <w:tcPr>
            <w:tcW w:w="1462"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 xml:space="preserve"> Europe, Italy</w:t>
            </w:r>
          </w:p>
        </w:tc>
      </w:tr>
      <w:tr w:rsidR="00B56928" w:rsidRPr="0042228F" w:rsidTr="00933FDD">
        <w:trPr>
          <w:trHeight w:val="585"/>
        </w:trPr>
        <w:tc>
          <w:tcPr>
            <w:tcW w:w="1148" w:type="dxa"/>
            <w:tcBorders>
              <w:top w:val="nil"/>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b/>
                <w:sz w:val="16"/>
                <w:szCs w:val="16"/>
                <w:lang w:val="en-CA"/>
              </w:rPr>
            </w:pPr>
            <w:r w:rsidRPr="0042228F">
              <w:rPr>
                <w:rFonts w:ascii="Times New Roman" w:eastAsia="Times New Roman" w:hAnsi="Times New Roman" w:cs="Times New Roman"/>
                <w:b/>
                <w:sz w:val="16"/>
                <w:szCs w:val="16"/>
                <w:lang w:val="en-CA"/>
              </w:rPr>
              <w:lastRenderedPageBreak/>
              <w:t>Carol M. Grossman</w:t>
            </w:r>
            <w:r w:rsidR="004A6E27">
              <w:rPr>
                <w:rFonts w:ascii="Times New Roman" w:eastAsia="Times New Roman" w:hAnsi="Times New Roman" w:cs="Times New Roman"/>
                <w:b/>
                <w:sz w:val="16"/>
                <w:szCs w:val="16"/>
                <w:lang w:val="en-CA"/>
              </w:rPr>
              <w:t>n</w:t>
            </w:r>
          </w:p>
        </w:tc>
        <w:tc>
          <w:tcPr>
            <w:tcW w:w="2457"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3616DF" w:rsidRDefault="00B56928" w:rsidP="00933FDD">
            <w:pPr>
              <w:rPr>
                <w:rFonts w:ascii="Times New Roman" w:eastAsia="Times New Roman" w:hAnsi="Times New Roman" w:cs="Times New Roman"/>
                <w:sz w:val="16"/>
                <w:szCs w:val="16"/>
                <w:lang w:val="de-DE"/>
              </w:rPr>
            </w:pPr>
            <w:proofErr w:type="spellStart"/>
            <w:r w:rsidRPr="003616DF">
              <w:rPr>
                <w:rFonts w:ascii="Times New Roman" w:eastAsia="Times New Roman" w:hAnsi="Times New Roman" w:cs="Times New Roman"/>
                <w:sz w:val="16"/>
                <w:szCs w:val="16"/>
                <w:lang w:val="de-DE"/>
              </w:rPr>
              <w:t>Forest</w:t>
            </w:r>
            <w:proofErr w:type="spellEnd"/>
            <w:r w:rsidRPr="003616DF">
              <w:rPr>
                <w:rFonts w:ascii="Times New Roman" w:eastAsia="Times New Roman" w:hAnsi="Times New Roman" w:cs="Times New Roman"/>
                <w:sz w:val="16"/>
                <w:szCs w:val="16"/>
                <w:lang w:val="de-DE"/>
              </w:rPr>
              <w:t xml:space="preserve"> Research Institute </w:t>
            </w:r>
            <w:proofErr w:type="spellStart"/>
            <w:r w:rsidRPr="003616DF">
              <w:rPr>
                <w:rFonts w:ascii="Times New Roman" w:eastAsia="Times New Roman" w:hAnsi="Times New Roman" w:cs="Times New Roman"/>
                <w:sz w:val="16"/>
                <w:szCs w:val="16"/>
                <w:lang w:val="de-DE"/>
              </w:rPr>
              <w:t>Baden-Wuerttemberg</w:t>
            </w:r>
            <w:proofErr w:type="spellEnd"/>
            <w:r w:rsidRPr="003616DF">
              <w:rPr>
                <w:rFonts w:ascii="Times New Roman" w:eastAsia="Times New Roman" w:hAnsi="Times New Roman" w:cs="Times New Roman"/>
                <w:sz w:val="16"/>
                <w:szCs w:val="16"/>
                <w:lang w:val="de-DE"/>
              </w:rPr>
              <w:t xml:space="preserve"> (FVA),</w:t>
            </w:r>
          </w:p>
          <w:p w:rsidR="00B56928" w:rsidRPr="003616DF" w:rsidRDefault="00B56928" w:rsidP="00933FDD">
            <w:pPr>
              <w:rPr>
                <w:rFonts w:ascii="Times New Roman" w:eastAsia="Times New Roman" w:hAnsi="Times New Roman" w:cs="Times New Roman"/>
                <w:sz w:val="16"/>
                <w:szCs w:val="16"/>
                <w:lang w:val="de-DE"/>
              </w:rPr>
            </w:pPr>
            <w:proofErr w:type="spellStart"/>
            <w:r w:rsidRPr="003616DF">
              <w:rPr>
                <w:rFonts w:ascii="Times New Roman" w:eastAsia="Times New Roman" w:hAnsi="Times New Roman" w:cs="Times New Roman"/>
                <w:sz w:val="16"/>
                <w:szCs w:val="16"/>
                <w:lang w:val="de-DE"/>
              </w:rPr>
              <w:t>Wonnhaldestrasse</w:t>
            </w:r>
            <w:proofErr w:type="spellEnd"/>
            <w:r w:rsidRPr="003616DF">
              <w:rPr>
                <w:rFonts w:ascii="Times New Roman" w:eastAsia="Times New Roman" w:hAnsi="Times New Roman" w:cs="Times New Roman"/>
                <w:sz w:val="16"/>
                <w:szCs w:val="16"/>
                <w:lang w:val="de-DE"/>
              </w:rPr>
              <w:t xml:space="preserve"> 4, 79100 Freiburg, Germany</w:t>
            </w:r>
          </w:p>
          <w:p w:rsidR="00B56928" w:rsidRPr="003616DF" w:rsidRDefault="00B56928" w:rsidP="00933FDD">
            <w:pPr>
              <w:rPr>
                <w:rFonts w:ascii="Times New Roman" w:eastAsia="Times New Roman" w:hAnsi="Times New Roman" w:cs="Times New Roman"/>
                <w:sz w:val="16"/>
                <w:szCs w:val="16"/>
                <w:lang w:val="de-DE"/>
              </w:rPr>
            </w:pPr>
            <w:r w:rsidRPr="003616DF">
              <w:rPr>
                <w:rFonts w:ascii="Times New Roman" w:eastAsia="Times New Roman" w:hAnsi="Times New Roman" w:cs="Times New Roman"/>
                <w:sz w:val="16"/>
                <w:szCs w:val="16"/>
                <w:lang w:val="de-DE"/>
              </w:rPr>
              <w:t xml:space="preserve">carol.grossmann@forst.bwl.de </w:t>
            </w:r>
          </w:p>
        </w:tc>
        <w:tc>
          <w:tcPr>
            <w:tcW w:w="1707"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widowControl w:val="0"/>
              <w:pBdr>
                <w:top w:val="nil"/>
                <w:left w:val="nil"/>
                <w:bottom w:val="nil"/>
                <w:right w:val="nil"/>
                <w:between w:val="nil"/>
              </w:pBdr>
              <w:spacing w:line="240" w:lineRule="auto"/>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0000-0001-5914-9844</w:t>
            </w:r>
          </w:p>
        </w:tc>
        <w:tc>
          <w:tcPr>
            <w:tcW w:w="1362"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 xml:space="preserve">Societal change and its influence on forest use and management, ecosystem services, </w:t>
            </w:r>
          </w:p>
        </w:tc>
        <w:tc>
          <w:tcPr>
            <w:tcW w:w="1210"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 xml:space="preserve"> Academia</w:t>
            </w:r>
          </w:p>
        </w:tc>
        <w:tc>
          <w:tcPr>
            <w:tcW w:w="1462"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Germany, Europe, International</w:t>
            </w:r>
          </w:p>
        </w:tc>
      </w:tr>
      <w:tr w:rsidR="00B56928" w:rsidRPr="0042228F" w:rsidTr="00933FDD">
        <w:trPr>
          <w:trHeight w:val="1785"/>
        </w:trPr>
        <w:tc>
          <w:tcPr>
            <w:tcW w:w="1148" w:type="dxa"/>
            <w:tcBorders>
              <w:top w:val="nil"/>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b/>
                <w:sz w:val="16"/>
                <w:szCs w:val="16"/>
                <w:lang w:val="en-CA"/>
              </w:rPr>
            </w:pPr>
            <w:r w:rsidRPr="0042228F">
              <w:rPr>
                <w:rFonts w:ascii="Times New Roman" w:eastAsia="Times New Roman" w:hAnsi="Times New Roman" w:cs="Times New Roman"/>
                <w:b/>
                <w:sz w:val="16"/>
                <w:szCs w:val="16"/>
                <w:lang w:val="en-CA"/>
              </w:rPr>
              <w:t>Mónica Hernández-Morcillo</w:t>
            </w:r>
          </w:p>
        </w:tc>
        <w:tc>
          <w:tcPr>
            <w:tcW w:w="2457"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Eberswalde University for Sustainable Development, Sustainable Forest Resource Economics, Schicklerstrasse 5, 16225 Eberswalde, Germany, mhernandez@hnee.de</w:t>
            </w:r>
          </w:p>
        </w:tc>
        <w:tc>
          <w:tcPr>
            <w:tcW w:w="1707"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widowControl w:val="0"/>
              <w:pBdr>
                <w:top w:val="nil"/>
                <w:left w:val="nil"/>
                <w:bottom w:val="nil"/>
                <w:right w:val="nil"/>
                <w:between w:val="nil"/>
              </w:pBdr>
              <w:spacing w:line="240" w:lineRule="auto"/>
              <w:rPr>
                <w:rFonts w:ascii="Times New Roman" w:eastAsia="Times New Roman" w:hAnsi="Times New Roman" w:cs="Times New Roman"/>
                <w:sz w:val="16"/>
                <w:szCs w:val="16"/>
                <w:lang w:val="en-CA"/>
              </w:rPr>
            </w:pPr>
          </w:p>
          <w:p w:rsidR="00B56928" w:rsidRPr="0042228F" w:rsidRDefault="00B56928" w:rsidP="00933FDD">
            <w:pPr>
              <w:widowControl w:val="0"/>
              <w:pBdr>
                <w:top w:val="nil"/>
                <w:left w:val="nil"/>
                <w:bottom w:val="nil"/>
                <w:right w:val="nil"/>
                <w:between w:val="nil"/>
              </w:pBdr>
              <w:spacing w:line="240" w:lineRule="auto"/>
              <w:rPr>
                <w:rFonts w:ascii="Times New Roman" w:eastAsia="Times New Roman" w:hAnsi="Times New Roman" w:cs="Times New Roman"/>
                <w:color w:val="494A4C"/>
                <w:sz w:val="16"/>
                <w:szCs w:val="16"/>
                <w:highlight w:val="white"/>
                <w:lang w:val="en-CA"/>
              </w:rPr>
            </w:pPr>
            <w:r w:rsidRPr="0042228F">
              <w:rPr>
                <w:rFonts w:ascii="Times New Roman" w:eastAsia="Times New Roman" w:hAnsi="Times New Roman" w:cs="Times New Roman"/>
                <w:color w:val="494A4C"/>
                <w:sz w:val="16"/>
                <w:szCs w:val="16"/>
                <w:highlight w:val="white"/>
                <w:lang w:val="en-CA"/>
              </w:rPr>
              <w:t>0000-0003-2527-6508</w:t>
            </w:r>
          </w:p>
          <w:p w:rsidR="00B56928" w:rsidRPr="0042228F" w:rsidRDefault="00B56928" w:rsidP="00933FDD">
            <w:pPr>
              <w:widowControl w:val="0"/>
              <w:pBdr>
                <w:top w:val="nil"/>
                <w:left w:val="nil"/>
                <w:bottom w:val="nil"/>
                <w:right w:val="nil"/>
                <w:between w:val="nil"/>
              </w:pBdr>
              <w:spacing w:line="240" w:lineRule="auto"/>
              <w:rPr>
                <w:rFonts w:ascii="Times New Roman" w:eastAsia="Times New Roman" w:hAnsi="Times New Roman" w:cs="Times New Roman"/>
                <w:sz w:val="16"/>
                <w:szCs w:val="16"/>
                <w:lang w:val="en-CA"/>
              </w:rPr>
            </w:pPr>
          </w:p>
        </w:tc>
        <w:tc>
          <w:tcPr>
            <w:tcW w:w="1362"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Forest, ecosystem services and governance innovations</w:t>
            </w:r>
          </w:p>
        </w:tc>
        <w:tc>
          <w:tcPr>
            <w:tcW w:w="1210"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Academia, policy and practice interface</w:t>
            </w:r>
          </w:p>
        </w:tc>
        <w:tc>
          <w:tcPr>
            <w:tcW w:w="1462"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Europe International</w:t>
            </w:r>
          </w:p>
        </w:tc>
      </w:tr>
      <w:tr w:rsidR="00B56928" w:rsidRPr="0042228F" w:rsidTr="00933FDD">
        <w:trPr>
          <w:trHeight w:val="1185"/>
        </w:trPr>
        <w:tc>
          <w:tcPr>
            <w:tcW w:w="1148" w:type="dxa"/>
            <w:tcBorders>
              <w:top w:val="nil"/>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b/>
                <w:sz w:val="16"/>
                <w:szCs w:val="16"/>
                <w:lang w:val="en-CA"/>
              </w:rPr>
            </w:pPr>
            <w:r w:rsidRPr="0042228F">
              <w:rPr>
                <w:rFonts w:ascii="Times New Roman" w:eastAsia="Times New Roman" w:hAnsi="Times New Roman" w:cs="Times New Roman"/>
                <w:b/>
                <w:sz w:val="16"/>
                <w:szCs w:val="16"/>
                <w:lang w:val="en-CA"/>
              </w:rPr>
              <w:t>Jutta Kister</w:t>
            </w:r>
          </w:p>
        </w:tc>
        <w:tc>
          <w:tcPr>
            <w:tcW w:w="2457"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University of Innsbruck, Department of Geography, Innrain 52f, 6020 Innsbruck, Austria Jutta.Kister@uibk.ac.at</w:t>
            </w:r>
          </w:p>
        </w:tc>
        <w:tc>
          <w:tcPr>
            <w:tcW w:w="1707"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widowControl w:val="0"/>
              <w:pBdr>
                <w:top w:val="nil"/>
                <w:left w:val="nil"/>
                <w:bottom w:val="nil"/>
                <w:right w:val="nil"/>
                <w:between w:val="nil"/>
              </w:pBdr>
              <w:spacing w:line="240" w:lineRule="auto"/>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0000-0001-9022-9092</w:t>
            </w:r>
          </w:p>
        </w:tc>
        <w:tc>
          <w:tcPr>
            <w:tcW w:w="1362"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Sustainable economic development, stakeholder participation, Human-environment relations, social innovation</w:t>
            </w:r>
          </w:p>
        </w:tc>
        <w:tc>
          <w:tcPr>
            <w:tcW w:w="1210"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 xml:space="preserve"> Academia</w:t>
            </w:r>
          </w:p>
        </w:tc>
        <w:tc>
          <w:tcPr>
            <w:tcW w:w="1462"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Austria, Middle Europe, International</w:t>
            </w:r>
          </w:p>
        </w:tc>
      </w:tr>
      <w:tr w:rsidR="00B56928" w:rsidRPr="0042228F" w:rsidTr="00933FDD">
        <w:trPr>
          <w:trHeight w:val="1545"/>
        </w:trPr>
        <w:tc>
          <w:tcPr>
            <w:tcW w:w="1148" w:type="dxa"/>
            <w:tcBorders>
              <w:top w:val="nil"/>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b/>
                <w:sz w:val="16"/>
                <w:szCs w:val="16"/>
                <w:lang w:val="en-CA"/>
              </w:rPr>
            </w:pPr>
            <w:r w:rsidRPr="0042228F">
              <w:rPr>
                <w:rFonts w:ascii="Times New Roman" w:eastAsia="Times New Roman" w:hAnsi="Times New Roman" w:cs="Times New Roman"/>
                <w:b/>
                <w:sz w:val="16"/>
                <w:szCs w:val="16"/>
                <w:lang w:val="en-CA"/>
              </w:rPr>
              <w:t>Michael Klingler</w:t>
            </w:r>
          </w:p>
        </w:tc>
        <w:tc>
          <w:tcPr>
            <w:tcW w:w="2457"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University of Natural Resources and Life Sciences Vienna, Institute for Sustainable Economic Development, Feistmantelstraße 4, 1180 Vienna, Austria michael.klingler@boku.ac.at</w:t>
            </w:r>
          </w:p>
        </w:tc>
        <w:tc>
          <w:tcPr>
            <w:tcW w:w="1707"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widowControl w:val="0"/>
              <w:pBdr>
                <w:top w:val="nil"/>
                <w:left w:val="nil"/>
                <w:bottom w:val="nil"/>
                <w:right w:val="nil"/>
                <w:between w:val="nil"/>
              </w:pBdr>
              <w:spacing w:line="240" w:lineRule="auto"/>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0000-0003-0598-9180</w:t>
            </w:r>
          </w:p>
        </w:tc>
        <w:tc>
          <w:tcPr>
            <w:tcW w:w="1362"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Forest ecosystem services, forest governance, co-production of knowledge</w:t>
            </w:r>
          </w:p>
        </w:tc>
        <w:tc>
          <w:tcPr>
            <w:tcW w:w="1210"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Academia</w:t>
            </w:r>
          </w:p>
        </w:tc>
        <w:tc>
          <w:tcPr>
            <w:tcW w:w="1462"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Europe, Latin America</w:t>
            </w:r>
          </w:p>
        </w:tc>
      </w:tr>
      <w:tr w:rsidR="00B56928" w:rsidRPr="0042228F" w:rsidTr="00933FDD">
        <w:trPr>
          <w:trHeight w:val="1965"/>
        </w:trPr>
        <w:tc>
          <w:tcPr>
            <w:tcW w:w="1148" w:type="dxa"/>
            <w:tcBorders>
              <w:top w:val="nil"/>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b/>
                <w:sz w:val="16"/>
                <w:szCs w:val="16"/>
                <w:lang w:val="en-CA"/>
              </w:rPr>
            </w:pPr>
            <w:r w:rsidRPr="0042228F">
              <w:rPr>
                <w:rFonts w:ascii="Times New Roman" w:eastAsia="Times New Roman" w:hAnsi="Times New Roman" w:cs="Times New Roman"/>
                <w:b/>
                <w:sz w:val="16"/>
                <w:szCs w:val="16"/>
                <w:lang w:val="en-CA"/>
              </w:rPr>
              <w:t>Lasse Loft</w:t>
            </w:r>
          </w:p>
        </w:tc>
        <w:tc>
          <w:tcPr>
            <w:tcW w:w="2457"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 xml:space="preserve">Working Group Governance of Ecosystem Services, Leibniz Centre for Agricultural Landscape Research (ZALF), Eberswalder Str. 84, 15374 Müncheberg, Germany lasse.loft@zalf.de </w:t>
            </w:r>
          </w:p>
        </w:tc>
        <w:tc>
          <w:tcPr>
            <w:tcW w:w="1707"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widowControl w:val="0"/>
              <w:pBdr>
                <w:top w:val="nil"/>
                <w:left w:val="nil"/>
                <w:bottom w:val="nil"/>
                <w:right w:val="nil"/>
                <w:between w:val="nil"/>
              </w:pBdr>
              <w:spacing w:line="240" w:lineRule="auto"/>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0000-0001-5640-7289</w:t>
            </w:r>
          </w:p>
        </w:tc>
        <w:tc>
          <w:tcPr>
            <w:tcW w:w="1362"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Policy instruments for the provision of ecosystem services, in particular incentive-based instruments</w:t>
            </w:r>
          </w:p>
        </w:tc>
        <w:tc>
          <w:tcPr>
            <w:tcW w:w="1210"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 xml:space="preserve">Academia </w:t>
            </w:r>
          </w:p>
        </w:tc>
        <w:tc>
          <w:tcPr>
            <w:tcW w:w="1462"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Europe, South East Asia, Latin America</w:t>
            </w:r>
          </w:p>
        </w:tc>
      </w:tr>
      <w:tr w:rsidR="00B56928" w:rsidRPr="0042228F" w:rsidTr="00933FDD">
        <w:trPr>
          <w:trHeight w:val="1425"/>
        </w:trPr>
        <w:tc>
          <w:tcPr>
            <w:tcW w:w="1148" w:type="dxa"/>
            <w:tcBorders>
              <w:top w:val="nil"/>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b/>
                <w:sz w:val="16"/>
                <w:szCs w:val="16"/>
                <w:lang w:val="en-CA"/>
              </w:rPr>
            </w:pPr>
            <w:r w:rsidRPr="0042228F">
              <w:rPr>
                <w:rFonts w:ascii="Times New Roman" w:eastAsia="Times New Roman" w:hAnsi="Times New Roman" w:cs="Times New Roman"/>
                <w:b/>
                <w:sz w:val="16"/>
                <w:szCs w:val="16"/>
                <w:lang w:val="en-CA"/>
              </w:rPr>
              <w:t xml:space="preserve">Marko Lovrić </w:t>
            </w:r>
          </w:p>
        </w:tc>
        <w:tc>
          <w:tcPr>
            <w:tcW w:w="2457"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 xml:space="preserve">European Forest Institute Yliopistokatu 6B, 80100 Joensuu, Finland, marko.lovric@efi.int </w:t>
            </w:r>
          </w:p>
        </w:tc>
        <w:tc>
          <w:tcPr>
            <w:tcW w:w="1707"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9C3394" w:rsidP="00933FDD">
            <w:pPr>
              <w:widowControl w:val="0"/>
              <w:pBdr>
                <w:top w:val="nil"/>
                <w:left w:val="nil"/>
                <w:bottom w:val="nil"/>
                <w:right w:val="nil"/>
                <w:between w:val="nil"/>
              </w:pBdr>
              <w:spacing w:line="240" w:lineRule="auto"/>
              <w:rPr>
                <w:rFonts w:ascii="Times New Roman" w:eastAsia="Times New Roman" w:hAnsi="Times New Roman" w:cs="Times New Roman"/>
                <w:sz w:val="16"/>
                <w:szCs w:val="16"/>
                <w:lang w:val="en-CA"/>
              </w:rPr>
            </w:pPr>
            <w:hyperlink r:id="rId65">
              <w:r w:rsidR="00B56928" w:rsidRPr="0042228F">
                <w:rPr>
                  <w:rFonts w:ascii="Times New Roman" w:eastAsia="Times New Roman" w:hAnsi="Times New Roman" w:cs="Times New Roman"/>
                  <w:sz w:val="16"/>
                  <w:szCs w:val="16"/>
                  <w:lang w:val="en-CA"/>
                </w:rPr>
                <w:t>0000-0002-7729-4743</w:t>
              </w:r>
            </w:hyperlink>
          </w:p>
        </w:tc>
        <w:tc>
          <w:tcPr>
            <w:tcW w:w="1362"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 xml:space="preserve"> FES mapping, surveys and upscaling of findings from local to European-level</w:t>
            </w:r>
          </w:p>
        </w:tc>
        <w:tc>
          <w:tcPr>
            <w:tcW w:w="1210"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 xml:space="preserve"> Academia</w:t>
            </w:r>
          </w:p>
        </w:tc>
        <w:tc>
          <w:tcPr>
            <w:tcW w:w="1462"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Europe, Croatia, Finland</w:t>
            </w:r>
          </w:p>
        </w:tc>
      </w:tr>
      <w:tr w:rsidR="00B56928" w:rsidRPr="0042228F" w:rsidTr="00933FDD">
        <w:trPr>
          <w:trHeight w:val="1785"/>
        </w:trPr>
        <w:tc>
          <w:tcPr>
            <w:tcW w:w="1148" w:type="dxa"/>
            <w:tcBorders>
              <w:top w:val="nil"/>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b/>
                <w:sz w:val="16"/>
                <w:szCs w:val="16"/>
                <w:lang w:val="en-CA"/>
              </w:rPr>
            </w:pPr>
            <w:r w:rsidRPr="0042228F">
              <w:rPr>
                <w:rFonts w:ascii="Times New Roman" w:eastAsia="Times New Roman" w:hAnsi="Times New Roman" w:cs="Times New Roman"/>
                <w:b/>
                <w:sz w:val="16"/>
                <w:szCs w:val="16"/>
                <w:lang w:val="en-CA"/>
              </w:rPr>
              <w:t>Carsten Mann</w:t>
            </w:r>
          </w:p>
        </w:tc>
        <w:tc>
          <w:tcPr>
            <w:tcW w:w="2457"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Eberswalde University for Sustainable Development, Sustainable Forest Resource Economics, Schicklerstrasse 5, 16225 Eberswalde, Germany, carsten.mann@hnee.de</w:t>
            </w:r>
          </w:p>
        </w:tc>
        <w:tc>
          <w:tcPr>
            <w:tcW w:w="1707"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widowControl w:val="0"/>
              <w:pBdr>
                <w:top w:val="nil"/>
                <w:left w:val="nil"/>
                <w:bottom w:val="nil"/>
                <w:right w:val="nil"/>
                <w:between w:val="nil"/>
              </w:pBdr>
              <w:spacing w:line="240" w:lineRule="auto"/>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0000-0002-8880-151X</w:t>
            </w:r>
          </w:p>
        </w:tc>
        <w:tc>
          <w:tcPr>
            <w:tcW w:w="1362"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Forest governance, forest ecosystem service, institutional analysis</w:t>
            </w:r>
          </w:p>
        </w:tc>
        <w:tc>
          <w:tcPr>
            <w:tcW w:w="1210"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Academia, policy and practice interface</w:t>
            </w:r>
          </w:p>
        </w:tc>
        <w:tc>
          <w:tcPr>
            <w:tcW w:w="1462"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Europe International</w:t>
            </w:r>
          </w:p>
        </w:tc>
      </w:tr>
      <w:tr w:rsidR="00B56928" w:rsidRPr="0042228F" w:rsidTr="00933FDD">
        <w:trPr>
          <w:trHeight w:val="1590"/>
        </w:trPr>
        <w:tc>
          <w:tcPr>
            <w:tcW w:w="1148" w:type="dxa"/>
            <w:tcBorders>
              <w:top w:val="nil"/>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b/>
                <w:sz w:val="16"/>
                <w:szCs w:val="16"/>
                <w:lang w:val="en-CA"/>
              </w:rPr>
            </w:pPr>
            <w:r w:rsidRPr="0042228F">
              <w:rPr>
                <w:rFonts w:ascii="Times New Roman" w:eastAsia="Times New Roman" w:hAnsi="Times New Roman" w:cs="Times New Roman"/>
                <w:b/>
                <w:sz w:val="16"/>
                <w:szCs w:val="16"/>
                <w:lang w:val="en-CA"/>
              </w:rPr>
              <w:lastRenderedPageBreak/>
              <w:t>Nathalie Pipart</w:t>
            </w:r>
          </w:p>
        </w:tc>
        <w:tc>
          <w:tcPr>
            <w:tcW w:w="2457"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KU Leuven, Department of Earth and Environmental Sciences Celestijnenlaan 200E, 3001 Leuven, Belgium nathalie.pipart@kuleuven.be</w:t>
            </w:r>
          </w:p>
        </w:tc>
        <w:tc>
          <w:tcPr>
            <w:tcW w:w="1707"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widowControl w:val="0"/>
              <w:pBdr>
                <w:top w:val="nil"/>
                <w:left w:val="nil"/>
                <w:bottom w:val="nil"/>
                <w:right w:val="nil"/>
                <w:between w:val="nil"/>
              </w:pBdr>
              <w:spacing w:line="240" w:lineRule="auto"/>
              <w:rPr>
                <w:rFonts w:ascii="Times New Roman" w:eastAsia="Times New Roman" w:hAnsi="Times New Roman" w:cs="Times New Roman"/>
                <w:sz w:val="8"/>
                <w:szCs w:val="8"/>
                <w:lang w:val="en-CA"/>
              </w:rPr>
            </w:pPr>
            <w:r w:rsidRPr="0042228F">
              <w:rPr>
                <w:color w:val="494A4C"/>
                <w:sz w:val="15"/>
                <w:szCs w:val="15"/>
                <w:highlight w:val="white"/>
                <w:lang w:val="en-CA"/>
              </w:rPr>
              <w:t>0000-0001-8606-7473</w:t>
            </w:r>
          </w:p>
        </w:tc>
        <w:tc>
          <w:tcPr>
            <w:tcW w:w="1362"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Transdisciplinarity for sustainability, Forest governance</w:t>
            </w:r>
          </w:p>
        </w:tc>
        <w:tc>
          <w:tcPr>
            <w:tcW w:w="1210"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 xml:space="preserve"> Academia</w:t>
            </w:r>
          </w:p>
        </w:tc>
        <w:tc>
          <w:tcPr>
            <w:tcW w:w="1462"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 xml:space="preserve"> Europe</w:t>
            </w:r>
          </w:p>
        </w:tc>
      </w:tr>
      <w:tr w:rsidR="00B56928" w:rsidRPr="0042228F" w:rsidTr="00933FDD">
        <w:trPr>
          <w:trHeight w:val="1665"/>
        </w:trPr>
        <w:tc>
          <w:tcPr>
            <w:tcW w:w="1148" w:type="dxa"/>
            <w:tcBorders>
              <w:top w:val="nil"/>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b/>
                <w:sz w:val="16"/>
                <w:szCs w:val="16"/>
                <w:lang w:val="en-CA"/>
              </w:rPr>
            </w:pPr>
            <w:r w:rsidRPr="0042228F">
              <w:rPr>
                <w:rFonts w:ascii="Times New Roman" w:eastAsia="Times New Roman" w:hAnsi="Times New Roman" w:cs="Times New Roman"/>
                <w:b/>
                <w:sz w:val="16"/>
                <w:szCs w:val="16"/>
                <w:lang w:val="en-CA"/>
              </w:rPr>
              <w:t>Tobias Plieninger</w:t>
            </w:r>
          </w:p>
        </w:tc>
        <w:tc>
          <w:tcPr>
            <w:tcW w:w="2457"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Faculty of Organic Agricultural Sciences, Universityof Kassel, and Department of Agricultural Economics and Rural Development, University of Göttingen, Platz der Göttinger Sieben 5, 37073 Göttingen, Germany, plieninger@uni-goettingen.de</w:t>
            </w:r>
          </w:p>
        </w:tc>
        <w:tc>
          <w:tcPr>
            <w:tcW w:w="1707"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widowControl w:val="0"/>
              <w:pBdr>
                <w:top w:val="nil"/>
                <w:left w:val="nil"/>
                <w:bottom w:val="nil"/>
                <w:right w:val="nil"/>
                <w:between w:val="nil"/>
              </w:pBdr>
              <w:spacing w:line="240" w:lineRule="auto"/>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0000-0003-1478-2587</w:t>
            </w:r>
          </w:p>
        </w:tc>
        <w:tc>
          <w:tcPr>
            <w:tcW w:w="1362"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Land use and ecosystem services</w:t>
            </w:r>
          </w:p>
        </w:tc>
        <w:tc>
          <w:tcPr>
            <w:tcW w:w="1210"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 xml:space="preserve"> Academia</w:t>
            </w:r>
          </w:p>
        </w:tc>
        <w:tc>
          <w:tcPr>
            <w:tcW w:w="1462"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Europe</w:t>
            </w:r>
          </w:p>
        </w:tc>
      </w:tr>
      <w:tr w:rsidR="00B56928" w:rsidRPr="0042228F" w:rsidTr="00933FDD">
        <w:trPr>
          <w:trHeight w:val="1785"/>
        </w:trPr>
        <w:tc>
          <w:tcPr>
            <w:tcW w:w="1148" w:type="dxa"/>
            <w:tcBorders>
              <w:top w:val="nil"/>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b/>
                <w:sz w:val="16"/>
                <w:szCs w:val="16"/>
                <w:lang w:val="en-CA"/>
              </w:rPr>
            </w:pPr>
            <w:r w:rsidRPr="0042228F">
              <w:rPr>
                <w:rFonts w:ascii="Times New Roman" w:eastAsia="Times New Roman" w:hAnsi="Times New Roman" w:cs="Times New Roman"/>
                <w:b/>
                <w:sz w:val="16"/>
                <w:szCs w:val="16"/>
                <w:lang w:val="en-CA"/>
              </w:rPr>
              <w:t>Stefan Sorge</w:t>
            </w:r>
          </w:p>
        </w:tc>
        <w:tc>
          <w:tcPr>
            <w:tcW w:w="2457"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Eberswalde University for Sustainable Development, Sustainable Forest Resource Economics, Schicklerstrasse 5, 16225 Eberswalde, Germany, stefansorge@pm.me</w:t>
            </w:r>
          </w:p>
        </w:tc>
        <w:tc>
          <w:tcPr>
            <w:tcW w:w="1707"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widowControl w:val="0"/>
              <w:pBdr>
                <w:top w:val="nil"/>
                <w:left w:val="nil"/>
                <w:bottom w:val="nil"/>
                <w:right w:val="nil"/>
                <w:between w:val="nil"/>
              </w:pBdr>
              <w:spacing w:line="240" w:lineRule="auto"/>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0000-0002-2978-2849</w:t>
            </w:r>
          </w:p>
        </w:tc>
        <w:tc>
          <w:tcPr>
            <w:tcW w:w="1362"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Forest ecosystem services, innovation science, renewable energies</w:t>
            </w:r>
          </w:p>
        </w:tc>
        <w:tc>
          <w:tcPr>
            <w:tcW w:w="1210"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 xml:space="preserve"> Academia</w:t>
            </w:r>
          </w:p>
        </w:tc>
        <w:tc>
          <w:tcPr>
            <w:tcW w:w="1462"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Latin America, Africa, Europe</w:t>
            </w:r>
          </w:p>
        </w:tc>
      </w:tr>
      <w:tr w:rsidR="00B56928" w:rsidRPr="0042228F" w:rsidTr="00933FDD">
        <w:trPr>
          <w:trHeight w:val="1365"/>
        </w:trPr>
        <w:tc>
          <w:tcPr>
            <w:tcW w:w="1148" w:type="dxa"/>
            <w:tcBorders>
              <w:top w:val="nil"/>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b/>
                <w:sz w:val="16"/>
                <w:szCs w:val="16"/>
                <w:lang w:val="en-CA"/>
              </w:rPr>
            </w:pPr>
            <w:r w:rsidRPr="0042228F">
              <w:rPr>
                <w:rFonts w:ascii="Times New Roman" w:eastAsia="Times New Roman" w:hAnsi="Times New Roman" w:cs="Times New Roman"/>
                <w:b/>
                <w:sz w:val="16"/>
                <w:szCs w:val="16"/>
                <w:lang w:val="en-CA"/>
              </w:rPr>
              <w:t>Malin Tiebel</w:t>
            </w:r>
          </w:p>
        </w:tc>
        <w:tc>
          <w:tcPr>
            <w:tcW w:w="2457"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University of Göttingen, Department of Agricultural Economics and Rural Development, Platz der Göttinger Sieben 5, 37073 Göttingen, Germany malin.tiebel@uni-goettingen.de</w:t>
            </w:r>
          </w:p>
        </w:tc>
        <w:tc>
          <w:tcPr>
            <w:tcW w:w="1707"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widowControl w:val="0"/>
              <w:pBdr>
                <w:top w:val="nil"/>
                <w:left w:val="nil"/>
                <w:bottom w:val="nil"/>
                <w:right w:val="nil"/>
                <w:between w:val="nil"/>
              </w:pBdr>
              <w:spacing w:line="240" w:lineRule="auto"/>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0000-0002-3149-2082</w:t>
            </w:r>
          </w:p>
        </w:tc>
        <w:tc>
          <w:tcPr>
            <w:tcW w:w="1362"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Small-scale private forest ownership, valuation of ecosystem services, Natura 2000</w:t>
            </w:r>
          </w:p>
        </w:tc>
        <w:tc>
          <w:tcPr>
            <w:tcW w:w="1210"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 xml:space="preserve"> Academia</w:t>
            </w:r>
          </w:p>
        </w:tc>
        <w:tc>
          <w:tcPr>
            <w:tcW w:w="1462"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Germany, Europe</w:t>
            </w:r>
          </w:p>
        </w:tc>
      </w:tr>
      <w:tr w:rsidR="00B56928" w:rsidRPr="0042228F" w:rsidTr="00933FDD">
        <w:trPr>
          <w:trHeight w:val="1365"/>
        </w:trPr>
        <w:tc>
          <w:tcPr>
            <w:tcW w:w="1148" w:type="dxa"/>
            <w:tcBorders>
              <w:top w:val="nil"/>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b/>
                <w:sz w:val="16"/>
                <w:szCs w:val="16"/>
                <w:lang w:val="en-CA"/>
              </w:rPr>
            </w:pPr>
            <w:r w:rsidRPr="0042228F">
              <w:rPr>
                <w:rFonts w:ascii="Times New Roman" w:eastAsia="Times New Roman" w:hAnsi="Times New Roman" w:cs="Times New Roman"/>
                <w:b/>
                <w:sz w:val="16"/>
                <w:szCs w:val="16"/>
                <w:lang w:val="en-CA"/>
              </w:rPr>
              <w:t>Mario Torralba</w:t>
            </w:r>
          </w:p>
        </w:tc>
        <w:tc>
          <w:tcPr>
            <w:tcW w:w="2457"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sz w:val="16"/>
                <w:szCs w:val="16"/>
                <w:highlight w:val="white"/>
                <w:lang w:val="en-CA"/>
              </w:rPr>
            </w:pPr>
            <w:r w:rsidRPr="0042228F">
              <w:rPr>
                <w:rFonts w:ascii="Times New Roman" w:eastAsia="Times New Roman" w:hAnsi="Times New Roman" w:cs="Times New Roman"/>
                <w:sz w:val="16"/>
                <w:szCs w:val="16"/>
                <w:lang w:val="en-CA"/>
              </w:rPr>
              <w:t xml:space="preserve">Faculty of Organic Agricultural Sciences, Universityof Kassel, Steinstraße 19, 37213, Witzenhausen, Germany </w:t>
            </w:r>
            <w:r w:rsidRPr="0042228F">
              <w:rPr>
                <w:rFonts w:ascii="Times New Roman" w:eastAsia="Times New Roman" w:hAnsi="Times New Roman" w:cs="Times New Roman"/>
                <w:sz w:val="16"/>
                <w:szCs w:val="16"/>
                <w:highlight w:val="white"/>
                <w:lang w:val="en-CA"/>
              </w:rPr>
              <w:t>mario.torralba@uni-kassel.de</w:t>
            </w:r>
          </w:p>
        </w:tc>
        <w:tc>
          <w:tcPr>
            <w:tcW w:w="1707"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widowControl w:val="0"/>
              <w:pBdr>
                <w:top w:val="nil"/>
                <w:left w:val="nil"/>
                <w:bottom w:val="nil"/>
                <w:right w:val="nil"/>
                <w:between w:val="nil"/>
              </w:pBdr>
              <w:spacing w:line="240" w:lineRule="auto"/>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0000-0001-9205-787X</w:t>
            </w:r>
          </w:p>
        </w:tc>
        <w:tc>
          <w:tcPr>
            <w:tcW w:w="1362"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 xml:space="preserve">Valuation of forest ecosystem services </w:t>
            </w:r>
          </w:p>
        </w:tc>
        <w:tc>
          <w:tcPr>
            <w:tcW w:w="1210"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 xml:space="preserve"> Academina</w:t>
            </w:r>
          </w:p>
        </w:tc>
        <w:tc>
          <w:tcPr>
            <w:tcW w:w="1462"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Europe</w:t>
            </w:r>
          </w:p>
        </w:tc>
      </w:tr>
      <w:tr w:rsidR="00B56928" w:rsidRPr="0042228F" w:rsidTr="00933FDD">
        <w:trPr>
          <w:trHeight w:val="1185"/>
        </w:trPr>
        <w:tc>
          <w:tcPr>
            <w:tcW w:w="1148" w:type="dxa"/>
            <w:tcBorders>
              <w:top w:val="nil"/>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b/>
                <w:sz w:val="16"/>
                <w:szCs w:val="16"/>
                <w:lang w:val="en-CA"/>
              </w:rPr>
            </w:pPr>
            <w:r w:rsidRPr="0042228F">
              <w:rPr>
                <w:rFonts w:ascii="Times New Roman" w:eastAsia="Times New Roman" w:hAnsi="Times New Roman" w:cs="Times New Roman"/>
                <w:b/>
                <w:sz w:val="16"/>
                <w:szCs w:val="16"/>
                <w:lang w:val="en-CA"/>
              </w:rPr>
              <w:t>Liisa Tyrväinen</w:t>
            </w:r>
          </w:p>
        </w:tc>
        <w:tc>
          <w:tcPr>
            <w:tcW w:w="2457"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Natural Resources Institute Finland, Latokartanonkaari 9, 00790 Helsinki, Finland liisa.tyrvainen@luke.fi</w:t>
            </w:r>
          </w:p>
        </w:tc>
        <w:tc>
          <w:tcPr>
            <w:tcW w:w="1707"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widowControl w:val="0"/>
              <w:pBdr>
                <w:top w:val="nil"/>
                <w:left w:val="nil"/>
                <w:bottom w:val="nil"/>
                <w:right w:val="nil"/>
                <w:between w:val="nil"/>
              </w:pBdr>
              <w:spacing w:line="240" w:lineRule="auto"/>
              <w:rPr>
                <w:rFonts w:ascii="Times New Roman" w:eastAsia="Times New Roman" w:hAnsi="Times New Roman" w:cs="Times New Roman"/>
                <w:color w:val="494A4C"/>
                <w:sz w:val="16"/>
                <w:szCs w:val="16"/>
                <w:highlight w:val="white"/>
                <w:lang w:val="en-CA"/>
              </w:rPr>
            </w:pPr>
            <w:r w:rsidRPr="0042228F">
              <w:rPr>
                <w:rFonts w:ascii="Times New Roman" w:eastAsia="Times New Roman" w:hAnsi="Times New Roman" w:cs="Times New Roman"/>
                <w:color w:val="494A4C"/>
                <w:sz w:val="16"/>
                <w:szCs w:val="16"/>
                <w:highlight w:val="white"/>
                <w:lang w:val="en-CA"/>
              </w:rPr>
              <w:t>0000-0001-5144-7150</w:t>
            </w:r>
          </w:p>
          <w:p w:rsidR="00B56928" w:rsidRPr="0042228F" w:rsidRDefault="00B56928" w:rsidP="00933FDD">
            <w:pPr>
              <w:widowControl w:val="0"/>
              <w:pBdr>
                <w:top w:val="nil"/>
                <w:left w:val="nil"/>
                <w:bottom w:val="nil"/>
                <w:right w:val="nil"/>
                <w:between w:val="nil"/>
              </w:pBdr>
              <w:spacing w:line="240" w:lineRule="auto"/>
              <w:rPr>
                <w:rFonts w:ascii="Times New Roman" w:eastAsia="Times New Roman" w:hAnsi="Times New Roman" w:cs="Times New Roman"/>
                <w:sz w:val="16"/>
                <w:szCs w:val="16"/>
                <w:lang w:val="en-CA"/>
              </w:rPr>
            </w:pPr>
          </w:p>
        </w:tc>
        <w:tc>
          <w:tcPr>
            <w:tcW w:w="1362"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 xml:space="preserve">Social and cultural forest ecosystem services, multifunctional forest management </w:t>
            </w:r>
          </w:p>
        </w:tc>
        <w:tc>
          <w:tcPr>
            <w:tcW w:w="1210"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 xml:space="preserve">Academia </w:t>
            </w:r>
          </w:p>
        </w:tc>
        <w:tc>
          <w:tcPr>
            <w:tcW w:w="1462"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 xml:space="preserve"> Finland</w:t>
            </w:r>
          </w:p>
        </w:tc>
      </w:tr>
      <w:tr w:rsidR="00B56928" w:rsidRPr="0042228F" w:rsidTr="00933FDD">
        <w:trPr>
          <w:trHeight w:val="1365"/>
        </w:trPr>
        <w:tc>
          <w:tcPr>
            <w:tcW w:w="1148" w:type="dxa"/>
            <w:tcBorders>
              <w:top w:val="nil"/>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b/>
                <w:sz w:val="16"/>
                <w:szCs w:val="16"/>
                <w:lang w:val="en-CA"/>
              </w:rPr>
            </w:pPr>
            <w:r w:rsidRPr="0042228F">
              <w:rPr>
                <w:rFonts w:ascii="Times New Roman" w:eastAsia="Times New Roman" w:hAnsi="Times New Roman" w:cs="Times New Roman"/>
                <w:b/>
                <w:sz w:val="16"/>
                <w:szCs w:val="16"/>
                <w:lang w:val="en-CA"/>
              </w:rPr>
              <w:t>Elsa Varela</w:t>
            </w:r>
          </w:p>
        </w:tc>
        <w:tc>
          <w:tcPr>
            <w:tcW w:w="2457"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Forest Science and Technology Centre of Catalonia, Ctra. St. Llorenç de Morunys, Km2,E-25280 Solsona, Spain elsa.varela@ctfc.es</w:t>
            </w:r>
          </w:p>
        </w:tc>
        <w:tc>
          <w:tcPr>
            <w:tcW w:w="1707"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widowControl w:val="0"/>
              <w:pBdr>
                <w:top w:val="nil"/>
                <w:left w:val="nil"/>
                <w:bottom w:val="nil"/>
                <w:right w:val="nil"/>
                <w:between w:val="nil"/>
              </w:pBdr>
              <w:spacing w:line="240" w:lineRule="auto"/>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0000-0001-9312-6187</w:t>
            </w:r>
          </w:p>
        </w:tc>
        <w:tc>
          <w:tcPr>
            <w:tcW w:w="1362"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 xml:space="preserve">Valuation of forest ecosystem services, </w:t>
            </w:r>
          </w:p>
        </w:tc>
        <w:tc>
          <w:tcPr>
            <w:tcW w:w="1210"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Academia and policy interface</w:t>
            </w:r>
          </w:p>
        </w:tc>
        <w:tc>
          <w:tcPr>
            <w:tcW w:w="1462"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 xml:space="preserve"> Catalonia, Spain</w:t>
            </w:r>
          </w:p>
        </w:tc>
      </w:tr>
      <w:tr w:rsidR="00B56928" w:rsidRPr="0042228F" w:rsidTr="00933FDD">
        <w:trPr>
          <w:trHeight w:val="900"/>
        </w:trPr>
        <w:tc>
          <w:tcPr>
            <w:tcW w:w="1148" w:type="dxa"/>
            <w:tcBorders>
              <w:top w:val="nil"/>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b/>
                <w:sz w:val="16"/>
                <w:szCs w:val="16"/>
                <w:lang w:val="en-CA"/>
              </w:rPr>
            </w:pPr>
            <w:r w:rsidRPr="0042228F">
              <w:rPr>
                <w:rFonts w:ascii="Times New Roman" w:eastAsia="Times New Roman" w:hAnsi="Times New Roman" w:cs="Times New Roman"/>
                <w:b/>
                <w:sz w:val="16"/>
                <w:szCs w:val="16"/>
                <w:lang w:val="en-CA"/>
              </w:rPr>
              <w:t>Georg Winkel</w:t>
            </w:r>
          </w:p>
        </w:tc>
        <w:tc>
          <w:tcPr>
            <w:tcW w:w="2457"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A6E27" w:rsidRDefault="00B56928" w:rsidP="00135C15">
            <w:pPr>
              <w:spacing w:before="240" w:after="240"/>
              <w:rPr>
                <w:rFonts w:ascii="Times New Roman" w:eastAsia="Times New Roman" w:hAnsi="Times New Roman" w:cs="Times New Roman"/>
                <w:sz w:val="16"/>
                <w:szCs w:val="16"/>
                <w:lang w:val="de-DE"/>
              </w:rPr>
            </w:pPr>
            <w:r w:rsidRPr="003616DF">
              <w:rPr>
                <w:rFonts w:ascii="Times New Roman" w:eastAsia="Times New Roman" w:hAnsi="Times New Roman" w:cs="Times New Roman"/>
                <w:sz w:val="16"/>
                <w:szCs w:val="16"/>
                <w:lang w:val="de-DE"/>
              </w:rPr>
              <w:t xml:space="preserve">European </w:t>
            </w:r>
            <w:proofErr w:type="spellStart"/>
            <w:r w:rsidRPr="003616DF">
              <w:rPr>
                <w:rFonts w:ascii="Times New Roman" w:eastAsia="Times New Roman" w:hAnsi="Times New Roman" w:cs="Times New Roman"/>
                <w:sz w:val="16"/>
                <w:szCs w:val="16"/>
                <w:lang w:val="de-DE"/>
              </w:rPr>
              <w:t>Forest</w:t>
            </w:r>
            <w:proofErr w:type="spellEnd"/>
            <w:r w:rsidRPr="003616DF">
              <w:rPr>
                <w:rFonts w:ascii="Times New Roman" w:eastAsia="Times New Roman" w:hAnsi="Times New Roman" w:cs="Times New Roman"/>
                <w:sz w:val="16"/>
                <w:szCs w:val="16"/>
                <w:lang w:val="de-DE"/>
              </w:rPr>
              <w:t xml:space="preserve"> Institute (EFI), Platz der Vereinten Nationen; </w:t>
            </w:r>
            <w:r w:rsidRPr="003616DF">
              <w:rPr>
                <w:rFonts w:ascii="Times New Roman" w:eastAsia="Times New Roman" w:hAnsi="Times New Roman" w:cs="Times New Roman"/>
                <w:sz w:val="16"/>
                <w:szCs w:val="16"/>
                <w:lang w:val="de-DE"/>
              </w:rPr>
              <w:lastRenderedPageBreak/>
              <w:t>753113 Bonn, Germany</w:t>
            </w:r>
            <w:r w:rsidR="00135C15">
              <w:rPr>
                <w:rFonts w:ascii="Times New Roman" w:eastAsia="Times New Roman" w:hAnsi="Times New Roman" w:cs="Times New Roman"/>
                <w:sz w:val="16"/>
                <w:szCs w:val="16"/>
                <w:lang w:val="de-DE"/>
              </w:rPr>
              <w:t xml:space="preserve"> </w:t>
            </w:r>
            <w:r w:rsidR="00135C15" w:rsidRPr="004A6E27">
              <w:rPr>
                <w:rFonts w:ascii="Times New Roman" w:eastAsia="Times New Roman" w:hAnsi="Times New Roman" w:cs="Times New Roman"/>
                <w:sz w:val="16"/>
                <w:szCs w:val="16"/>
                <w:lang w:val="de-DE"/>
              </w:rPr>
              <w:t xml:space="preserve">Georg.winkle@efi.int </w:t>
            </w:r>
          </w:p>
        </w:tc>
        <w:tc>
          <w:tcPr>
            <w:tcW w:w="1707"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widowControl w:val="0"/>
              <w:pBdr>
                <w:top w:val="nil"/>
                <w:left w:val="nil"/>
                <w:bottom w:val="nil"/>
                <w:right w:val="nil"/>
                <w:between w:val="nil"/>
              </w:pBdr>
              <w:spacing w:line="240" w:lineRule="auto"/>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lastRenderedPageBreak/>
              <w:t>0000-0002-9254-0447</w:t>
            </w:r>
          </w:p>
        </w:tc>
        <w:tc>
          <w:tcPr>
            <w:tcW w:w="1362"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Forest and environmental policy, governance</w:t>
            </w:r>
          </w:p>
        </w:tc>
        <w:tc>
          <w:tcPr>
            <w:tcW w:w="1210" w:type="dxa"/>
            <w:tcBorders>
              <w:top w:val="nil"/>
              <w:left w:val="nil"/>
              <w:bottom w:val="single" w:sz="8" w:space="0" w:color="000000"/>
              <w:right w:val="single" w:sz="8" w:space="0" w:color="000000"/>
            </w:tcBorders>
            <w:tcMar>
              <w:top w:w="20" w:type="dxa"/>
              <w:left w:w="20" w:type="dxa"/>
              <w:bottom w:w="20" w:type="dxa"/>
              <w:right w:w="20" w:type="dxa"/>
            </w:tcMar>
            <w:vAlign w:val="center"/>
          </w:tcPr>
          <w:p w:rsidR="00B56928" w:rsidRPr="0042228F" w:rsidRDefault="00B56928" w:rsidP="00135C15">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Academia and policy interface</w:t>
            </w:r>
          </w:p>
        </w:tc>
        <w:tc>
          <w:tcPr>
            <w:tcW w:w="1462" w:type="dxa"/>
            <w:tcBorders>
              <w:top w:val="nil"/>
              <w:left w:val="nil"/>
              <w:bottom w:val="single" w:sz="8" w:space="0" w:color="000000"/>
              <w:right w:val="single" w:sz="8" w:space="0" w:color="000000"/>
            </w:tcBorders>
            <w:tcMar>
              <w:top w:w="100" w:type="dxa"/>
              <w:left w:w="100" w:type="dxa"/>
              <w:bottom w:w="100" w:type="dxa"/>
              <w:right w:w="100" w:type="dxa"/>
            </w:tcMar>
            <w:vAlign w:val="center"/>
          </w:tcPr>
          <w:p w:rsidR="00B56928" w:rsidRPr="0042228F" w:rsidRDefault="00B56928" w:rsidP="00933FDD">
            <w:pPr>
              <w:spacing w:before="240"/>
              <w:rPr>
                <w:rFonts w:ascii="Times New Roman" w:eastAsia="Times New Roman" w:hAnsi="Times New Roman" w:cs="Times New Roman"/>
                <w:sz w:val="16"/>
                <w:szCs w:val="16"/>
                <w:lang w:val="en-CA"/>
              </w:rPr>
            </w:pPr>
            <w:r w:rsidRPr="0042228F">
              <w:rPr>
                <w:rFonts w:ascii="Times New Roman" w:eastAsia="Times New Roman" w:hAnsi="Times New Roman" w:cs="Times New Roman"/>
                <w:sz w:val="16"/>
                <w:szCs w:val="16"/>
                <w:lang w:val="en-CA"/>
              </w:rPr>
              <w:t>Europe, Germany</w:t>
            </w:r>
          </w:p>
        </w:tc>
      </w:tr>
    </w:tbl>
    <w:p w:rsidR="00565BF8" w:rsidRDefault="00565BF8" w:rsidP="0046208D">
      <w:pPr>
        <w:rPr>
          <w:rFonts w:ascii="Times New Roman" w:eastAsia="Times New Roman" w:hAnsi="Times New Roman" w:cs="Times New Roman"/>
          <w:b/>
          <w:sz w:val="32"/>
          <w:szCs w:val="32"/>
          <w:lang w:val="en-CA"/>
        </w:rPr>
      </w:pPr>
    </w:p>
    <w:p w:rsidR="00565BF8" w:rsidRDefault="00565BF8">
      <w:pPr>
        <w:spacing w:after="160" w:line="259" w:lineRule="auto"/>
        <w:rPr>
          <w:rFonts w:ascii="Times New Roman" w:eastAsia="Times New Roman" w:hAnsi="Times New Roman" w:cs="Times New Roman"/>
          <w:b/>
          <w:sz w:val="32"/>
          <w:szCs w:val="32"/>
          <w:lang w:val="en-CA"/>
        </w:rPr>
      </w:pPr>
      <w:r>
        <w:rPr>
          <w:rFonts w:ascii="Times New Roman" w:eastAsia="Times New Roman" w:hAnsi="Times New Roman" w:cs="Times New Roman"/>
          <w:b/>
          <w:sz w:val="32"/>
          <w:szCs w:val="32"/>
          <w:lang w:val="en-CA"/>
        </w:rPr>
        <w:br w:type="page"/>
      </w:r>
    </w:p>
    <w:p w:rsidR="0046208D" w:rsidRPr="0042228F" w:rsidRDefault="00135C15" w:rsidP="0046208D">
      <w:pPr>
        <w:rPr>
          <w:rFonts w:ascii="Times New Roman" w:eastAsia="Times New Roman" w:hAnsi="Times New Roman" w:cs="Times New Roman"/>
          <w:b/>
          <w:sz w:val="32"/>
          <w:szCs w:val="32"/>
          <w:lang w:val="en-CA"/>
        </w:rPr>
      </w:pPr>
      <w:r>
        <w:rPr>
          <w:rFonts w:ascii="Times New Roman" w:eastAsia="Times New Roman" w:hAnsi="Times New Roman" w:cs="Times New Roman"/>
          <w:b/>
          <w:sz w:val="32"/>
          <w:szCs w:val="32"/>
          <w:lang w:val="en-CA"/>
        </w:rPr>
        <w:lastRenderedPageBreak/>
        <w:t>S</w:t>
      </w:r>
      <w:r w:rsidR="00565BF8">
        <w:rPr>
          <w:rFonts w:ascii="Times New Roman" w:eastAsia="Times New Roman" w:hAnsi="Times New Roman" w:cs="Times New Roman"/>
          <w:b/>
          <w:sz w:val="32"/>
          <w:szCs w:val="32"/>
          <w:lang w:val="en-CA"/>
        </w:rPr>
        <w:t>5</w:t>
      </w:r>
      <w:r w:rsidR="0046208D" w:rsidRPr="0042228F">
        <w:rPr>
          <w:rFonts w:ascii="Times New Roman" w:eastAsia="Times New Roman" w:hAnsi="Times New Roman" w:cs="Times New Roman"/>
          <w:b/>
          <w:sz w:val="32"/>
          <w:szCs w:val="32"/>
          <w:lang w:val="en-CA"/>
        </w:rPr>
        <w:t>. Definitions of the identified strategic solutions</w:t>
      </w:r>
    </w:p>
    <w:p w:rsidR="0046208D" w:rsidRPr="0042228F" w:rsidRDefault="0046208D" w:rsidP="0046208D">
      <w:pPr>
        <w:spacing w:before="240" w:after="240" w:line="240" w:lineRule="auto"/>
        <w:rPr>
          <w:rFonts w:ascii="Times New Roman" w:eastAsia="Times New Roman" w:hAnsi="Times New Roman" w:cs="Times New Roman"/>
          <w:sz w:val="24"/>
          <w:szCs w:val="24"/>
          <w:lang w:val="en-CA"/>
        </w:rPr>
      </w:pPr>
      <w:r w:rsidRPr="0042228F">
        <w:rPr>
          <w:rFonts w:ascii="Times New Roman" w:eastAsia="Times New Roman" w:hAnsi="Times New Roman" w:cs="Times New Roman"/>
          <w:color w:val="000000"/>
          <w:sz w:val="28"/>
          <w:szCs w:val="28"/>
          <w:u w:val="single"/>
          <w:lang w:val="en-CA"/>
        </w:rPr>
        <w:t>Strategic solutions to environmental challenges</w:t>
      </w:r>
    </w:p>
    <w:p w:rsidR="003616DF" w:rsidRPr="0042228F" w:rsidRDefault="003616DF" w:rsidP="003616DF">
      <w:pPr>
        <w:spacing w:before="240" w:after="240" w:line="240" w:lineRule="auto"/>
        <w:rPr>
          <w:rFonts w:ascii="Times New Roman" w:eastAsia="Times New Roman" w:hAnsi="Times New Roman" w:cs="Times New Roman"/>
          <w:sz w:val="24"/>
          <w:szCs w:val="24"/>
          <w:lang w:val="en-CA"/>
        </w:rPr>
      </w:pPr>
      <w:r w:rsidRPr="0042228F">
        <w:rPr>
          <w:rFonts w:ascii="Times New Roman" w:eastAsia="Times New Roman" w:hAnsi="Times New Roman" w:cs="Times New Roman"/>
          <w:b/>
          <w:i/>
          <w:color w:val="000000"/>
          <w:lang w:val="en-CA"/>
        </w:rPr>
        <w:t xml:space="preserve">Solution 1. </w:t>
      </w:r>
      <w:r w:rsidR="00877B74" w:rsidRPr="00877B74">
        <w:rPr>
          <w:rFonts w:ascii="Times New Roman" w:eastAsia="Times New Roman" w:hAnsi="Times New Roman" w:cs="Times New Roman"/>
          <w:b/>
          <w:i/>
          <w:color w:val="000000"/>
          <w:lang w:val="en-CA"/>
        </w:rPr>
        <w:t>Promote climate-smart forestry and forest resilience</w:t>
      </w:r>
    </w:p>
    <w:p w:rsidR="003616DF" w:rsidRPr="0042228F" w:rsidRDefault="003616DF" w:rsidP="003616DF">
      <w:pPr>
        <w:spacing w:before="240" w:after="240" w:line="240" w:lineRule="auto"/>
        <w:rPr>
          <w:rFonts w:ascii="Times New Roman" w:eastAsia="Times New Roman" w:hAnsi="Times New Roman" w:cs="Times New Roman"/>
          <w:sz w:val="24"/>
          <w:szCs w:val="24"/>
          <w:lang w:val="en-CA"/>
        </w:rPr>
      </w:pPr>
      <w:r w:rsidRPr="0042228F">
        <w:rPr>
          <w:rFonts w:ascii="Times New Roman" w:eastAsia="Times New Roman" w:hAnsi="Times New Roman" w:cs="Times New Roman"/>
          <w:lang w:val="en-CA"/>
        </w:rPr>
        <w:t xml:space="preserve">Climate-smart forestry is a targeted approach to manage forests in response to climate change </w:t>
      </w:r>
      <w:r w:rsidRPr="0042228F">
        <w:rPr>
          <w:rFonts w:ascii="Times New Roman" w:eastAsia="Times New Roman" w:hAnsi="Times New Roman" w:cs="Times New Roman"/>
          <w:lang w:val="en-CA"/>
        </w:rPr>
        <w:fldChar w:fldCharType="begin" w:fldLock="1"/>
      </w:r>
      <w:r w:rsidRPr="0042228F">
        <w:rPr>
          <w:rFonts w:ascii="Times New Roman" w:eastAsia="Times New Roman" w:hAnsi="Times New Roman" w:cs="Times New Roman"/>
          <w:lang w:val="en-CA"/>
        </w:rPr>
        <w:instrText>ADDIN CSL_CITATION {"citationItems":[{"id":"ITEM-1","itemData":{"DOI":"10.1016/j.ecoser.2020.101113","ISSN":"22120416","abstract":"Climate-Smart Forestry (CSF) is an emerging branch of sustainable forest management that aims to manage forests in response to climate change. Specific CSF strategies are viewed as a way forward for developing suitable management responses and enhancing the provision of ecosystem services. However, there is currently a lack of comprehensive and cohesive assessment to implement CSF. This paper describes the step-by-step process that developed a comprehensive and shared definition of CSF, and the process for selecting indicators that assess the “climate-smartness” of forest management. Adaptation, mitigation and social dimensions are the core focus of the CSF definition, which recognises the need to integrate and avoid development of these aspects in isolation. An iterative participatory process was used with a range of experts in forest-related fields from the CLIMO project, this was subsequently supported by a network analysis to identify sustainable forest management indicators important to CSF. The definition developed here, is an important first step in to promote CSF that will aid practice in the forestry sector. It can be used as a template across Europe, tailored to local contexts. Further work communicating CSF to practitioners and policy-makers will create a CSF practice and culture that will help to safeguard future forest economies and communities.","author":[{"dropping-particle":"","family":"Bowditch","given":"Euan","non-dropping-particle":"","parse-names":false,"suffix":""},{"dropping-particle":"","family":"Santopuoli","given":"Giovanni","non-dropping-particle":"","parse-names":false,"suffix":""},{"dropping-particle":"","family":"Binder","given":"Franz","non-dropping-particle":"","parse-names":false,"suffix":""},{"dropping-particle":"","family":"Río","given":"Miren","non-dropping-particle":"del","parse-names":false,"suffix":""},{"dropping-particle":"","family":"Porta","given":"Nicola","non-dropping-particle":"La","parse-names":false,"suffix":""},{"dropping-particle":"","family":"Kluvankova","given":"Tatiana","non-dropping-particle":"","parse-names":false,"suffix":""},{"dropping-particle":"","family":"Lesinski","given":"Jerzy","non-dropping-particle":"","parse-names":false,"suffix":""},{"dropping-particle":"","family":"Motta","given":"Renzo","non-dropping-particle":"","parse-names":false,"suffix":""},{"dropping-particle":"","family":"Pach","given":"Maciej","non-dropping-particle":"","parse-names":false,"suffix":""},{"dropping-particle":"","family":"Panzacchi","given":"Pietro","non-dropping-particle":"","parse-names":false,"suffix":""},{"dropping-particle":"","family":"Pretzsch","given":"Hans","non-dropping-particle":"","parse-names":false,"suffix":""},{"dropping-particle":"","family":"Temperli","given":"Christian","non-dropping-particle":"","parse-names":false,"suffix":""},{"dropping-particle":"","family":"Tonon","given":"Giustino","non-dropping-particle":"","parse-names":false,"suffix":""},{"dropping-particle":"","family":"Smith","given":"Melanie","non-dropping-particle":"","parse-names":false,"suffix":""},{"dropping-particle":"","family":"Velikova","given":"Violeta","non-dropping-particle":"","parse-names":false,"suffix":""},{"dropping-particle":"","family":"Weatherall","given":"Andrew","non-dropping-particle":"","parse-names":false,"suffix":""},{"dropping-particle":"","family":"Tognetti","given":"Roberto","non-dropping-particle":"","parse-names":false,"suffix":""}],"container-title":"Ecosystem Services","id":"ITEM-1","issued":{"date-parts":[["2020","6","1"]]},"page":"101113","publisher":"Elsevier B.V.","title":"What is Climate-Smart Forestry? A definition from a multinational collaborative process focused on mountain regions of Europe","type":"article-journal","volume":"43"},"uris":["http://www.mendeley.com/documents/?uuid=38c4671e-0f71-3c6e-a234-7a191adbde37"]}],"mendeley":{"formattedCitation":"(Bowditch et al. 2020)","plainTextFormattedCitation":"(Bowditch et al. 2020)","previouslyFormattedCitation":"(Bowditch et al. 2020)"},"properties":{"noteIndex":0},"schema":"https://github.com/citation-style-language/schema/raw/master/csl-citation.json"}</w:instrText>
      </w:r>
      <w:r w:rsidRPr="0042228F">
        <w:rPr>
          <w:rFonts w:ascii="Times New Roman" w:eastAsia="Times New Roman" w:hAnsi="Times New Roman" w:cs="Times New Roman"/>
          <w:lang w:val="en-CA"/>
        </w:rPr>
        <w:fldChar w:fldCharType="separate"/>
      </w:r>
      <w:r w:rsidRPr="0042228F">
        <w:rPr>
          <w:rFonts w:ascii="Times New Roman" w:eastAsia="Times New Roman" w:hAnsi="Times New Roman" w:cs="Times New Roman"/>
          <w:noProof/>
          <w:lang w:val="en-CA"/>
        </w:rPr>
        <w:t>(Bowditch et al. 2020)</w:t>
      </w:r>
      <w:r w:rsidRPr="0042228F">
        <w:rPr>
          <w:rFonts w:ascii="Times New Roman" w:eastAsia="Times New Roman" w:hAnsi="Times New Roman" w:cs="Times New Roman"/>
          <w:lang w:val="en-CA"/>
        </w:rPr>
        <w:fldChar w:fldCharType="end"/>
      </w:r>
      <w:r w:rsidRPr="0042228F">
        <w:rPr>
          <w:rFonts w:ascii="Times New Roman" w:eastAsia="Times New Roman" w:hAnsi="Times New Roman" w:cs="Times New Roman"/>
          <w:lang w:val="en-CA"/>
        </w:rPr>
        <w:t>. It aims to increase the climate regulation benefits from forests and the forest sector, in a way that creates synergies with other societal needs related to forests. It is a large-s</w:t>
      </w:r>
      <w:sdt>
        <w:sdtPr>
          <w:rPr>
            <w:lang w:val="en-CA"/>
          </w:rPr>
          <w:tag w:val="goog_rdk_4"/>
          <w:id w:val="-138648193"/>
        </w:sdtPr>
        <w:sdtEndPr/>
        <w:sdtContent/>
      </w:sdt>
      <w:r w:rsidRPr="0042228F">
        <w:rPr>
          <w:rFonts w:ascii="Times New Roman" w:eastAsia="Times New Roman" w:hAnsi="Times New Roman" w:cs="Times New Roman"/>
          <w:lang w:val="en-CA"/>
        </w:rPr>
        <w:t xml:space="preserve">cale strategy which unfolds in three main lines of action: </w:t>
      </w:r>
      <w:r>
        <w:rPr>
          <w:rFonts w:ascii="Times New Roman" w:eastAsia="Times New Roman" w:hAnsi="Times New Roman" w:cs="Times New Roman"/>
          <w:lang w:val="en-CA"/>
        </w:rPr>
        <w:t xml:space="preserve">the </w:t>
      </w:r>
      <w:r w:rsidRPr="0042228F">
        <w:rPr>
          <w:rFonts w:ascii="Times New Roman" w:eastAsia="Times New Roman" w:hAnsi="Times New Roman" w:cs="Times New Roman"/>
          <w:lang w:val="en-CA"/>
        </w:rPr>
        <w:t xml:space="preserve">enhancement of natural regeneration and avoidance of deforestation; active forest management; and adaptive forest management to build resilient forests </w:t>
      </w:r>
      <w:r w:rsidRPr="0042228F">
        <w:rPr>
          <w:rFonts w:ascii="Times New Roman" w:eastAsia="Times New Roman" w:hAnsi="Times New Roman" w:cs="Times New Roman"/>
          <w:lang w:val="en-CA"/>
        </w:rPr>
        <w:fldChar w:fldCharType="begin" w:fldLock="1"/>
      </w:r>
      <w:r w:rsidRPr="0042228F">
        <w:rPr>
          <w:rFonts w:ascii="Times New Roman" w:eastAsia="Times New Roman" w:hAnsi="Times New Roman" w:cs="Times New Roman"/>
          <w:lang w:val="en-CA"/>
        </w:rPr>
        <w:instrText>ADDIN CSL_CITATION {"citationItems":[{"id":"ITEM-1","itemData":{"DOI":"10.36333/fs06","ISBN":"978-952-5980-53-0","ISSN":"2343-1237","author":[{"dropping-particle":"","family":"Nabuurs","given":"Gert-Jan","non-dropping-particle":"","parse-names":false,"suffix":""},{"dropping-particle":"","family":"Verkerk","given":"Pieter Johannes","non-dropping-particle":"","parse-names":false,"suffix":""},{"dropping-particle":"","family":"Schelhaas","given":"Mart-Jan","non-dropping-particle":"","parse-names":false,"suffix":""},{"dropping-particle":"","family":"Ramón González Olabarria","given":"José","non-dropping-particle":"","parse-names":false,"suffix":""},{"dropping-particle":"","family":"Trasobares","given":"Antoni","non-dropping-particle":"","parse-names":false,"suffix":""},{"dropping-particle":"","family":"Cienciala","given":"Emil","non-dropping-particle":"","parse-names":false,"suffix":""}],"id":"ITEM-1","issued":{"date-parts":[["2018"]]},"publisher-place":"European Forest Institute","title":"Climate-Smart Forestry: mitigation impacts in three European regions","type":"report"},"uris":["http://www.mendeley.com/documents/?uuid=f82ae04a-f530-34a1-ac57-16f8c60bb26e"]},{"id":"ITEM-2","itemData":{"DOI":"10.1016/j.forpol.2020.102164","ISSN":"13899341","abstract":"To achieve the objectives of the Paris Climate Agreement, a significant reduction in carbon dioxide emissions is needed, as well as increased removals by carbon sinks. In this context, we argue that Climate-Smart Forestry is a necessary, but still missing component in national strategies for implementing actions under the Paris Agreement. Climate-Smart Forestry is needed to (a) increase the total forest area and avoid deforestation, (b) connect mitigation with adaption measures to enhance the resilience of global forest resources, and (c) use wood for products that store carbon and substitute emission-intensive fossil and non-renewable products and materials. Successful Climate-Smart Forestry has important policy implications on finding the right balance between short and long-term goals, as well as between the need for wood production, the protection of biodiversity and the provision of other important ecosystem services. CSF thus can provide important co-benefits that are increasingly being recognized as essential for sustainable well-being.","author":[{"dropping-particle":"","family":"Verkerk","given":"P. J.","non-dropping-particle":"","parse-names":false,"suffix":""},{"dropping-particle":"","family":"Costanza","given":"R.","non-dropping-particle":"","parse-names":false,"suffix":""},{"dropping-particle":"","family":"Hetemäki","given":"L.","non-dropping-particle":"","parse-names":false,"suffix":""},{"dropping-particle":"","family":"Kubiszewski","given":"I.","non-dropping-particle":"","parse-names":false,"suffix":""},{"dropping-particle":"","family":"Leskinen","given":"P.","non-dropping-particle":"","parse-names":false,"suffix":""},{"dropping-particle":"","family":"Nabuurs","given":"G. J.","non-dropping-particle":"","parse-names":false,"suffix":""},{"dropping-particle":"","family":"Potočnik","given":"J.","non-dropping-particle":"","parse-names":false,"suffix":""},{"dropping-particle":"","family":"Palahí","given":"M.","non-dropping-particle":"","parse-names":false,"suffix":""}],"container-title":"Forest Policy and Economics","id":"ITEM-2","issued":{"date-parts":[["2020","6","1"]]},"page":"102164","publisher":"Elsevier B.V.","title":"Climate-Smart Forestry: the missing link","type":"article","volume":"115"},"uris":["http://www.mendeley.com/documents/?uuid=02488091-a71f-322d-968e-4817644166f5"]}],"mendeley":{"formattedCitation":"(Nabuurs et al. 2018; Verkerk et al. 2020)","plainTextFormattedCitation":"(Nabuurs et al. 2018; Verkerk et al. 2020)","previouslyFormattedCitation":"(Nabuurs et al. 2018; Verkerk et al. 2020)"},"properties":{"noteIndex":0},"schema":"https://github.com/citation-style-language/schema/raw/master/csl-citation.json"}</w:instrText>
      </w:r>
      <w:r w:rsidRPr="0042228F">
        <w:rPr>
          <w:rFonts w:ascii="Times New Roman" w:eastAsia="Times New Roman" w:hAnsi="Times New Roman" w:cs="Times New Roman"/>
          <w:lang w:val="en-CA"/>
        </w:rPr>
        <w:fldChar w:fldCharType="separate"/>
      </w:r>
      <w:r w:rsidRPr="0042228F">
        <w:rPr>
          <w:rFonts w:ascii="Times New Roman" w:eastAsia="Times New Roman" w:hAnsi="Times New Roman" w:cs="Times New Roman"/>
          <w:noProof/>
          <w:lang w:val="en-CA"/>
        </w:rPr>
        <w:t>(Nabuurs et al. 2018; Verkerk et al. 2020)</w:t>
      </w:r>
      <w:r w:rsidRPr="0042228F">
        <w:rPr>
          <w:rFonts w:ascii="Times New Roman" w:eastAsia="Times New Roman" w:hAnsi="Times New Roman" w:cs="Times New Roman"/>
          <w:lang w:val="en-CA"/>
        </w:rPr>
        <w:fldChar w:fldCharType="end"/>
      </w:r>
      <w:r w:rsidRPr="0042228F">
        <w:rPr>
          <w:rFonts w:ascii="Times New Roman" w:eastAsia="Times New Roman" w:hAnsi="Times New Roman" w:cs="Times New Roman"/>
          <w:lang w:val="en-CA"/>
        </w:rPr>
        <w:t>. For example, a recent analysis along a climate gradient across Europe show</w:t>
      </w:r>
      <w:r>
        <w:rPr>
          <w:rFonts w:ascii="Times New Roman" w:eastAsia="Times New Roman" w:hAnsi="Times New Roman" w:cs="Times New Roman"/>
          <w:lang w:val="en-CA"/>
        </w:rPr>
        <w:t>ed</w:t>
      </w:r>
      <w:r w:rsidRPr="0042228F">
        <w:rPr>
          <w:rFonts w:ascii="Times New Roman" w:eastAsia="Times New Roman" w:hAnsi="Times New Roman" w:cs="Times New Roman"/>
          <w:lang w:val="en-CA"/>
        </w:rPr>
        <w:t xml:space="preserve"> that the hi</w:t>
      </w:r>
      <w:r>
        <w:rPr>
          <w:rFonts w:ascii="Times New Roman" w:eastAsia="Times New Roman" w:hAnsi="Times New Roman" w:cs="Times New Roman"/>
          <w:lang w:val="en-CA"/>
        </w:rPr>
        <w:t>gh</w:t>
      </w:r>
      <w:r w:rsidRPr="0042228F">
        <w:rPr>
          <w:rFonts w:ascii="Times New Roman" w:eastAsia="Times New Roman" w:hAnsi="Times New Roman" w:cs="Times New Roman"/>
          <w:lang w:val="en-CA"/>
        </w:rPr>
        <w:t xml:space="preserve">er resilience and resistance to drought events happened in mixed stands compared to monospecific with higher benefits in conifer-broadleaved stands </w:t>
      </w:r>
      <w:r w:rsidRPr="0042228F">
        <w:rPr>
          <w:rFonts w:ascii="Times New Roman" w:eastAsia="Times New Roman" w:hAnsi="Times New Roman" w:cs="Times New Roman"/>
          <w:lang w:val="en-CA"/>
        </w:rPr>
        <w:fldChar w:fldCharType="begin" w:fldLock="1"/>
      </w:r>
      <w:r w:rsidRPr="0042228F">
        <w:rPr>
          <w:rFonts w:ascii="Times New Roman" w:eastAsia="Times New Roman" w:hAnsi="Times New Roman" w:cs="Times New Roman"/>
          <w:lang w:val="en-CA"/>
        </w:rPr>
        <w:instrText>ADDIN CSL_CITATION {"citationItems":[{"id":"ITEM-1","itemData":{"DOI":"10.1016/j.foreco.2020.118687","ISSN":"03781127","abstract":"Despite growing evidence that diverse forests play an important role in ecosystem functioning, ensuring the provision of different ecosystem services, whether such diversity improves their response to drought events remains unclear. In this study, we use a large tree-ring database from thirty case studies across nine European countries and eleven species, covering from Mediterranean to hemiboreal forests, to test if the growth response to site specific drought events that occurred between 1975 and 2015 varied between mixed and monospecific stands. In particular, we quantify how stands resist those specific drought events and recover after them, thus analyzing their resilience. For each drought event and forest stand we calculated resistance, recovery, resilience and relative resilience and we related the variation in these indices between monospecific and mixed stands with type of admixture, tree species identity, site aridity gradient, stand basal area and stand age. We found a large variability among case studies, even for those that share similar species composition and have similar climates. On average, mixed stands showed higher resistance, resilience and relative resilience to drought events than monospecific stands. However, the beneficial effect of mixtures could not be generalized, being greatly modulated by the type of admixture and tree species identity, and depending on site water supply and stand characteristics, such as basal area and age. The increase in resilience in mixtures compared with monocultures was greater on the conifer-broadleaved admixtures, and to a lesser extent in the broadleaved-broadleaved combinations. The observed response patterns to drought largely varied among the eleven studied species, thus revealing the importance of functional traits for understanding a species’ response to drought across its distribution range. Along the site aridity gradient, resilience and relative resilience to drought increased in drier sites for both monospecific and mixed stands, with an observed trend towards higher resilience in mixed stands in the drier and hotter sites. Our results confirm the complexity of the relationships found of resistance, recovery, resilience and relative resilience with drought when comparing pure vs mixed stands.","author":[{"dropping-particle":"","family":"Pardos","given":"M.","non-dropping-particle":"","parse-names":false,"suffix":""},{"dropping-particle":"","family":"Río","given":"M.","non-dropping-particle":"del","parse-names":false,"suffix":""},{"dropping-particle":"","family":"Pretzsch","given":"H.","non-dropping-particle":"","parse-names":false,"suffix":""},{"dropping-particle":"","family":"Jactel","given":"H.","non-dropping-particle":"","parse-names":false,"suffix":""},{"dropping-particle":"","family":"Bielak","given":"K.","non-dropping-particle":"","parse-names":false,"suffix":""},{"dropping-particle":"","family":"Bravo","given":"F.","non-dropping-particle":"","parse-names":false,"suffix":""},{"dropping-particle":"","family":"Brazaitis","given":"G.","non-dropping-particle":"","parse-names":false,"suffix":""},{"dropping-particle":"","family":"Defossez","given":"E.","non-dropping-particle":"","parse-names":false,"suffix":""},{"dropping-particle":"","family":"Engel","given":"M.","non-dropping-particle":"","parse-names":false,"suffix":""},{"dropping-particle":"","family":"Godvod","given":"K.","non-dropping-particle":"","parse-names":false,"suffix":""},{"dropping-particle":"","family":"Jacobs","given":"K.","non-dropping-particle":"","parse-names":false,"suffix":""},{"dropping-particle":"","family":"Jansone","given":"L.","non-dropping-particle":"","parse-names":false,"suffix":""},{"dropping-particle":"","family":"Jansons","given":"A.","non-dropping-particle":"","parse-names":false,"suffix":""},{"dropping-particle":"","family":"Morin","given":"X.","non-dropping-particle":"","parse-names":false,"suffix":""},{"dropping-particle":"","family":"Nothdurft","given":"A.","non-dropping-particle":"","parse-names":false,"suffix":""},{"dropping-particle":"","family":"Oreti","given":"L.","non-dropping-particle":"","parse-names":false,"suffix":""},{"dropping-particle":"","family":"Ponette","given":"Q.","non-dropping-particle":"","parse-names":false,"suffix":""},{"dropping-particle":"","family":"Pach","given":"M.","non-dropping-particle":"","parse-names":false,"suffix":""},{"dropping-particle":"","family":"Riofrío","given":"J.","non-dropping-particle":"","parse-names":false,"suffix":""},{"dropping-particle":"","family":"Ruíz-Peinado","given":"R.","non-dropping-particle":"","parse-names":false,"suffix":""},{"dropping-particle":"","family":"Tomao","given":"A.","non-dropping-particle":"","parse-names":false,"suffix":""},{"dropping-particle":"","family":"Uhl","given":"E.","non-dropping-particle":"","parse-names":false,"suffix":""},{"dropping-particle":"","family":"Calama","given":"R.","non-dropping-particle":"","parse-names":false,"suffix":""}],"container-title":"Forest Ecology and Management","id":"ITEM-1","issued":{"date-parts":[["2021","2","1"]]},"page":"118687","publisher":"Elsevier B.V.","title":"The greater resilience of mixed forests to drought mainly depends on their composition: Analysis along a climate gradient across Europe","type":"article-journal","volume":"481"},"uris":["http://www.mendeley.com/documents/?uuid=44a902e3-21f9-3209-9e4a-373d14c8f0f3"]}],"mendeley":{"formattedCitation":"(Pardos et al. 2021)","plainTextFormattedCitation":"(Pardos et al. 2021)","previouslyFormattedCitation":"(Pardos et al. 2021)"},"properties":{"noteIndex":0},"schema":"https://github.com/citation-style-language/schema/raw/master/csl-citation.json"}</w:instrText>
      </w:r>
      <w:r w:rsidRPr="0042228F">
        <w:rPr>
          <w:rFonts w:ascii="Times New Roman" w:eastAsia="Times New Roman" w:hAnsi="Times New Roman" w:cs="Times New Roman"/>
          <w:lang w:val="en-CA"/>
        </w:rPr>
        <w:fldChar w:fldCharType="separate"/>
      </w:r>
      <w:r w:rsidRPr="0042228F">
        <w:rPr>
          <w:rFonts w:ascii="Times New Roman" w:eastAsia="Times New Roman" w:hAnsi="Times New Roman" w:cs="Times New Roman"/>
          <w:noProof/>
          <w:lang w:val="en-CA"/>
        </w:rPr>
        <w:t>(Pardos et al. 2021)</w:t>
      </w:r>
      <w:r w:rsidRPr="0042228F">
        <w:rPr>
          <w:rFonts w:ascii="Times New Roman" w:eastAsia="Times New Roman" w:hAnsi="Times New Roman" w:cs="Times New Roman"/>
          <w:lang w:val="en-CA"/>
        </w:rPr>
        <w:fldChar w:fldCharType="end"/>
      </w:r>
      <w:r w:rsidRPr="0042228F">
        <w:rPr>
          <w:rFonts w:ascii="Times New Roman" w:eastAsia="Times New Roman" w:hAnsi="Times New Roman" w:cs="Times New Roman"/>
          <w:lang w:val="en-CA"/>
        </w:rPr>
        <w:t xml:space="preserve">. Here, forest resilience considers the maintenance of regimes and the adaptive capacity of the forest as a coupled human-natural system in the face of drivers of change </w:t>
      </w:r>
      <w:r w:rsidRPr="0042228F">
        <w:rPr>
          <w:rFonts w:ascii="Times New Roman" w:eastAsia="Times New Roman" w:hAnsi="Times New Roman" w:cs="Times New Roman"/>
          <w:lang w:val="en-CA"/>
        </w:rPr>
        <w:fldChar w:fldCharType="begin" w:fldLock="1"/>
      </w:r>
      <w:r w:rsidRPr="0042228F">
        <w:rPr>
          <w:rFonts w:ascii="Times New Roman" w:eastAsia="Times New Roman" w:hAnsi="Times New Roman" w:cs="Times New Roman"/>
          <w:lang w:val="en-CA"/>
        </w:rPr>
        <w:instrText>ADDIN CSL_CITATION {"citationItems":[{"id":"ITEM-1","itemData":{"DOI":"10.1007/s40725-020-00110-x","ISSN":"21986436","abstract":"Purpose of Review: Resilience is a key concept to deal with an uncertain future in forestry. In recent years, it has received increasing attention from both research and practice. However, a common understanding of what resilience means in a forestry context and how to operationalise it is lacking. Here, we conducted a systematic review of the recent forest science literature on resilience in the forestry context, synthesizing how resilience is defined and assessed. Recent Findings: Based on a detailed review of 255 studies, we analysed how the concepts of engineering resilience, ecological resilience and social-ecological resilience are used in forest sciences. A clear majority of the studies applied the concept of engineering resilience, quantifying resilience as the recovery time after a disturbance. The two most used indicators for engineering resilience were basal area increment and vegetation cover, whereas ecological resilience studies frequently focus on vegetation cover and tree density. In contrast, important social-ecological resilience indicators used in the literature are socio-economic diversity and stock of natural resources. In the context of global change, we expected an increase in studies adopting the more holistic social-ecological resilience concept, but this was not the observed trend. Summary: Our analysis points to the nestedness of these three resilience concepts, suggesting that they are complementary rather than contradictory. It also means that the variety of resilience approaches does not need to be an obstacle for operationalisation of the concept. We provide guidance for choosing the most suitable resilience concept and indicators based on the management, disturbance and application context.","author":[{"dropping-particle":"","family":"Nikinmaa","given":"L.","non-dropping-particle":"","parse-names":false,"suffix":""},{"dropping-particle":"","family":"Lindner","given":"M.","non-dropping-particle":"","parse-names":false,"suffix":""},{"dropping-particle":"","family":"Cantarello","given":"E.","non-dropping-particle":"","parse-names":false,"suffix":""},{"dropping-particle":"","family":"Jump","given":"A. S.","non-dropping-particle":"","parse-names":false,"suffix":""},{"dropping-particle":"","family":"Seidl","given":"R.","non-dropping-particle":"","parse-names":false,"suffix":""},{"dropping-particle":"","family":"Winkel","given":"G.","non-dropping-particle":"","parse-names":false,"suffix":""},{"dropping-particle":"","family":"Muys","given":"B.","non-dropping-particle":"","parse-names":false,"suffix":""}],"container-title":"Current Forestry Reports","id":"ITEM-1","issue":"2","issued":{"date-parts":[["2020","6","1"]]},"page":"61-80","publisher":"Springer","title":"Reviewing the Use of Resilience Concepts in Forest Sciences","type":"article-journal","volume":"6"},"uris":["http://www.mendeley.com/documents/?uuid=2c8535e3-0ed2-3cf4-a8ba-6250faa55533"]}],"mendeley":{"formattedCitation":"(Nikinmaa et al. 2020)","plainTextFormattedCitation":"(Nikinmaa et al. 2020)","previouslyFormattedCitation":"(Nikinmaa et al. 2020)"},"properties":{"noteIndex":0},"schema":"https://github.com/citation-style-language/schema/raw/master/csl-citation.json"}</w:instrText>
      </w:r>
      <w:r w:rsidRPr="0042228F">
        <w:rPr>
          <w:rFonts w:ascii="Times New Roman" w:eastAsia="Times New Roman" w:hAnsi="Times New Roman" w:cs="Times New Roman"/>
          <w:lang w:val="en-CA"/>
        </w:rPr>
        <w:fldChar w:fldCharType="separate"/>
      </w:r>
      <w:r w:rsidRPr="0042228F">
        <w:rPr>
          <w:rFonts w:ascii="Times New Roman" w:eastAsia="Times New Roman" w:hAnsi="Times New Roman" w:cs="Times New Roman"/>
          <w:noProof/>
          <w:lang w:val="en-CA"/>
        </w:rPr>
        <w:t>(Nikinmaa et al. 2020)</w:t>
      </w:r>
      <w:r w:rsidRPr="0042228F">
        <w:rPr>
          <w:rFonts w:ascii="Times New Roman" w:eastAsia="Times New Roman" w:hAnsi="Times New Roman" w:cs="Times New Roman"/>
          <w:lang w:val="en-CA"/>
        </w:rPr>
        <w:fldChar w:fldCharType="end"/>
      </w:r>
      <w:r w:rsidRPr="0042228F">
        <w:rPr>
          <w:rFonts w:ascii="Times New Roman" w:eastAsia="Times New Roman" w:hAnsi="Times New Roman" w:cs="Times New Roman"/>
          <w:lang w:val="en-CA"/>
        </w:rPr>
        <w:t xml:space="preserve">. As such, climate-smart forestry strives beyond storing carbon to mitigate climate change, and generate synergies with other FES and biodiversity. The implementation of this solution needs </w:t>
      </w:r>
      <w:proofErr w:type="gramStart"/>
      <w:r w:rsidRPr="0042228F">
        <w:rPr>
          <w:rFonts w:ascii="Times New Roman" w:eastAsia="Times New Roman" w:hAnsi="Times New Roman" w:cs="Times New Roman"/>
          <w:lang w:val="en-CA"/>
        </w:rPr>
        <w:t>to carefully consider</w:t>
      </w:r>
      <w:proofErr w:type="gramEnd"/>
      <w:r w:rsidRPr="0042228F">
        <w:rPr>
          <w:rFonts w:ascii="Times New Roman" w:eastAsia="Times New Roman" w:hAnsi="Times New Roman" w:cs="Times New Roman"/>
          <w:lang w:val="en-CA"/>
        </w:rPr>
        <w:t xml:space="preserve"> the different regional contexts in Europe to identify the most cost-effective management options. </w:t>
      </w:r>
      <w:r w:rsidRPr="0042228F">
        <w:rPr>
          <w:rFonts w:ascii="Times New Roman" w:eastAsia="Times New Roman" w:hAnsi="Times New Roman" w:cs="Times New Roman"/>
          <w:highlight w:val="white"/>
          <w:lang w:val="en-CA"/>
        </w:rPr>
        <w:t>It would also require sustained commitment as the benefits from this solution would only emerge in a mid-long term</w:t>
      </w:r>
      <w:r w:rsidRPr="0042228F">
        <w:rPr>
          <w:rFonts w:ascii="Times New Roman" w:eastAsia="Times New Roman" w:hAnsi="Times New Roman" w:cs="Times New Roman"/>
          <w:lang w:val="en-CA"/>
        </w:rPr>
        <w:t>.</w:t>
      </w:r>
    </w:p>
    <w:p w:rsidR="003616DF" w:rsidRPr="0042228F" w:rsidRDefault="003616DF" w:rsidP="003616DF">
      <w:pPr>
        <w:spacing w:before="240" w:after="240" w:line="240" w:lineRule="auto"/>
        <w:rPr>
          <w:rFonts w:ascii="Times New Roman" w:eastAsia="Times New Roman" w:hAnsi="Times New Roman" w:cs="Times New Roman"/>
          <w:sz w:val="24"/>
          <w:szCs w:val="24"/>
          <w:lang w:val="en-CA"/>
        </w:rPr>
      </w:pPr>
      <w:r w:rsidRPr="0042228F">
        <w:rPr>
          <w:rFonts w:ascii="Times New Roman" w:eastAsia="Times New Roman" w:hAnsi="Times New Roman" w:cs="Times New Roman"/>
          <w:b/>
          <w:i/>
          <w:color w:val="000000"/>
          <w:lang w:val="en-CA"/>
        </w:rPr>
        <w:t xml:space="preserve">Solution 2. </w:t>
      </w:r>
      <w:r w:rsidR="00877B74" w:rsidRPr="00877B74">
        <w:rPr>
          <w:rFonts w:ascii="Times New Roman" w:eastAsia="Times New Roman" w:hAnsi="Times New Roman" w:cs="Times New Roman"/>
          <w:b/>
          <w:i/>
          <w:color w:val="000000"/>
          <w:lang w:val="en-CA"/>
        </w:rPr>
        <w:t>Improve integration of regulating forest ecosystem services in local and regional planning</w:t>
      </w:r>
    </w:p>
    <w:p w:rsidR="003616DF" w:rsidRPr="0042228F" w:rsidRDefault="003616DF" w:rsidP="003616DF">
      <w:pPr>
        <w:spacing w:before="240" w:after="240"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color w:val="000000"/>
          <w:lang w:val="en-CA"/>
        </w:rPr>
        <w:t>This solution proposes that forest planning authorities consider to a larger extend those specific strategies that have</w:t>
      </w:r>
      <w:r>
        <w:rPr>
          <w:rFonts w:ascii="Times New Roman" w:eastAsia="Times New Roman" w:hAnsi="Times New Roman" w:cs="Times New Roman"/>
          <w:color w:val="000000"/>
          <w:lang w:val="en-CA"/>
        </w:rPr>
        <w:t xml:space="preserve"> been</w:t>
      </w:r>
      <w:r w:rsidRPr="0042228F">
        <w:rPr>
          <w:rFonts w:ascii="Times New Roman" w:eastAsia="Times New Roman" w:hAnsi="Times New Roman" w:cs="Times New Roman"/>
          <w:color w:val="000000"/>
          <w:lang w:val="en-CA"/>
        </w:rPr>
        <w:t xml:space="preserve"> prove</w:t>
      </w:r>
      <w:r>
        <w:rPr>
          <w:rFonts w:ascii="Times New Roman" w:eastAsia="Times New Roman" w:hAnsi="Times New Roman" w:cs="Times New Roman"/>
          <w:color w:val="000000"/>
          <w:lang w:val="en-CA"/>
        </w:rPr>
        <w:t>n</w:t>
      </w:r>
      <w:r w:rsidRPr="0042228F">
        <w:rPr>
          <w:rFonts w:ascii="Times New Roman" w:eastAsia="Times New Roman" w:hAnsi="Times New Roman" w:cs="Times New Roman"/>
          <w:color w:val="000000"/>
          <w:lang w:val="en-CA"/>
        </w:rPr>
        <w:t xml:space="preserve"> to enhance regulating services such as watershed protection</w:t>
      </w:r>
      <w:r w:rsidRPr="0042228F">
        <w:rPr>
          <w:rFonts w:ascii="Times New Roman" w:eastAsia="Times New Roman" w:hAnsi="Times New Roman" w:cs="Times New Roman"/>
          <w:lang w:val="en-CA"/>
        </w:rPr>
        <w:t xml:space="preserve">, </w:t>
      </w:r>
      <w:r w:rsidRPr="0042228F">
        <w:rPr>
          <w:rFonts w:ascii="Times New Roman" w:eastAsia="Times New Roman" w:hAnsi="Times New Roman" w:cs="Times New Roman"/>
          <w:color w:val="000000"/>
          <w:lang w:val="en-CA"/>
        </w:rPr>
        <w:t>erosion prevention, or</w:t>
      </w:r>
      <w:r w:rsidRPr="0042228F">
        <w:rPr>
          <w:rFonts w:ascii="Times New Roman" w:eastAsia="Times New Roman" w:hAnsi="Times New Roman" w:cs="Times New Roman"/>
          <w:lang w:val="en-CA"/>
        </w:rPr>
        <w:t xml:space="preserve"> flood control, for example by promoting </w:t>
      </w:r>
      <w:r w:rsidRPr="0042228F">
        <w:rPr>
          <w:rFonts w:ascii="Times New Roman" w:eastAsia="Times New Roman" w:hAnsi="Times New Roman" w:cs="Times New Roman"/>
          <w:color w:val="000000"/>
          <w:lang w:val="en-CA"/>
        </w:rPr>
        <w:t xml:space="preserve">mixed forest stands of uneven ages </w:t>
      </w:r>
      <w:r w:rsidRPr="0042228F">
        <w:rPr>
          <w:rFonts w:ascii="Times New Roman" w:eastAsia="Times New Roman" w:hAnsi="Times New Roman" w:cs="Times New Roman"/>
          <w:color w:val="000000"/>
          <w:lang w:val="en-CA"/>
        </w:rPr>
        <w:fldChar w:fldCharType="begin" w:fldLock="1"/>
      </w:r>
      <w:r w:rsidRPr="0042228F">
        <w:rPr>
          <w:rFonts w:ascii="Times New Roman" w:eastAsia="Times New Roman" w:hAnsi="Times New Roman" w:cs="Times New Roman"/>
          <w:color w:val="000000"/>
          <w:lang w:val="en-CA"/>
        </w:rPr>
        <w:instrText>ADDIN CSL_CITATION {"citationItems":[{"id":"ITEM-1","itemData":{"DOI":"10.1007/978-3-319-91953-9_1","abstract":"There is a growing attention to mixed forests in the world. Their capacity to cope with mitigation and adaptation to climate change by increasing resilience and lowering risks is pinpointed as an opportunity to highlight the role of tree species-rich forests as part of complex socio-ecological systems. However, analyses of the performance of mixed forests are hampered so far by the lack of a reference definition of mixed forest and the multiple species- and site-specific cases that lead to incomplete knowledge in the delivery of ecosystem services as compared with pure stands. Here, a proposal of definition of mixed forests is discussed along with the performance of mixed forests in the context of the delivery of selected ecosystem services. It is stressed that the analysis of the interaction between structure and functioning and the constraints imposed by changing bio-geophysical conditions is a key issue to fulfill the increasing demand of ecosystem services and the challenge of policy decisions that might affect forest systems (e.g., the transition to bio-economy). Opportunities for forest managers and researchers are highlighted accordingly.","author":[{"dropping-particle":"","family":"Bravo-Oviedo","given":"Andrés","non-dropping-particle":"","parse-names":false,"suffix":""}],"container-title":"Dynamics, Silviculture and Management of Mixed Forests. Managing Forest Ecosystems","id":"ITEM-1","issued":{"date-parts":[["2018"]]},"page":"1-25","publisher":"Springer, Cham","title":"The Role of Mixed Forests in a Changing Social-Ecological World","type":"chapter","volume":"31"},"uris":["http://www.mendeley.com/documents/?uuid=2bef0e15-4b1c-3eab-ab2c-432dbb8b197e"]},{"id":"ITEM-2","itemData":{"DOI":"10.1038/s41467-018-07082-4","ISSN":"20411723","PMID":"30446752","abstract":"Trade-offs and synergies in the supply of forest ecosystem services are common but the drivers of these relationships are poorly understood. To guide management that seeks to promote multiple services, we investigated the relationships between 12 stand-level forest attributes, including structure, composition, heterogeneity and plant diversity, plus 4 environmental factors, and proxies for 14 ecosystem services in 150 temperate forest plots. Our results show that forest attributes are the best predictors of most ecosystem services and are also good predictors of several synergies and trade-offs between services. Environmental factors also play an important role, mostly in combination with forest attributes. Our study suggests that managing forests to increase structural heterogeneity, maintain large trees, and canopy gaps would promote the supply of multiple ecosystem services. These results highlight the potential for forest management to encourage multifunctional forests and suggest that a coordinated landscape-scale strategy could help to mitigate trade-offs in human-dominated landscapes.","author":[{"dropping-particle":"","family":"Felipe-Lucia","given":"María R.","non-dropping-particle":"","parse-names":false,"suffix":""},{"dropping-particle":"","family":"Soliveres","given":"Santiago","non-dropping-particle":"","parse-names":false,"suffix":""},{"dropping-particle":"","family":"Penone","given":"Caterina","non-dropping-particle":"","parse-names":false,"suffix":""},{"dropping-particle":"","family":"Manning","given":"Peter","non-dropping-particle":"","parse-names":false,"suffix":""},{"dropping-particle":"","family":"Plas","given":"Fons","non-dropping-particle":"van der","parse-names":false,"suffix":""},{"dropping-particle":"","family":"Boch","given":"Steffen","non-dropping-particle":"","parse-names":false,"suffix":""},{"dropping-particle":"","family":"Prati","given":"Daniel","non-dropping-particle":"","parse-names":false,"suffix":""},{"dropping-particle":"","family":"Ammer","given":"Christian","non-dropping-particle":"","parse-names":false,"suffix":""},{"dropping-particle":"","family":"Schall","given":"Peter","non-dropping-particle":"","parse-names":false,"suffix":""},{"dropping-particle":"","family":"Gossner","given":"Martin M.","non-dropping-particle":"","parse-names":false,"suffix":""},{"dropping-particle":"","family":"Bauhus","given":"Jürgen","non-dropping-particle":"","parse-names":false,"suffix":""},{"dropping-particle":"","family":"Buscot","given":"Francois","non-dropping-particle":"","parse-names":false,"suffix":""},{"dropping-particle":"","family":"Blaser","given":"Stefan","non-dropping-particle":"","parse-names":false,"suffix":""},{"dropping-particle":"","family":"Blüthgen","given":"Nico","non-dropping-particle":"","parse-names":false,"suffix":""},{"dropping-particle":"","family":"Frutos","given":"Angel","non-dropping-particle":"de","parse-names":false,"suffix":""},{"dropping-particle":"","family":"Ehbrecht","given":"Martin","non-dropping-particle":"","parse-names":false,"suffix":""},{"dropping-particle":"","family":"Frank","given":"Kevin","non-dropping-particle":"","parse-names":false,"suffix":""},{"dropping-particle":"","family":"Goldmann","given":"Kezia","non-dropping-particle":"","parse-names":false,"suffix":""},{"dropping-particle":"","family":"Hänsel","given":"Falk","non-dropping-particle":"","parse-names":false,"suffix":""},{"dropping-particle":"","family":"Jung","given":"Kirsten","non-dropping-particle":"","parse-names":false,"suffix":""},{"dropping-particle":"","family":"Kahl","given":"Tiemo","non-dropping-particle":"","parse-names":false,"suffix":""},{"dropping-particle":"","family":"Nauss","given":"Thomas","non-dropping-particle":"","parse-names":false,"suffix":""},{"dropping-particle":"","family":"Oelmann","given":"Yvonne","non-dropping-particle":"","parse-names":false,"suffix":""},{"dropping-particle":"","family":"Pena","given":"Rodica","non-dropping-particle":"","parse-names":false,"suffix":""},{"dropping-particle":"","family":"Polle","given":"Andrea","non-dropping-particle":"","parse-names":false,"suffix":""},{"dropping-particle":"","family":"Renner","given":"Swen","non-dropping-particle":"","parse-names":false,"suffix":""},{"dropping-particle":"","family":"Schloter","given":"Michael","non-dropping-particle":"","parse-names":false,"suffix":""},{"dropping-particle":"","family":"Schöning","given":"Ingo","non-dropping-particle":"","parse-names":false,"suffix":""},{"dropping-particle":"","family":"Schrumpf","given":"Marion","non-dropping-particle":"","parse-names":false,"suffix":""},{"dropping-particle":"","family":"Schulze","given":"Ernst Detlef","non-dropping-particle":"","parse-names":false,"suffix":""},{"dropping-particle":"","family":"Solly","given":"Emily","non-dropping-particle":"","parse-names":false,"suffix":""},{"dropping-particle":"","family":"Sorkau","given":"Elisabeth","non-dropping-particle":"","parse-names":false,"suffix":""},{"dropping-particle":"","family":"Stempfhuber","given":"Barbara","non-dropping-particle":"","parse-names":false,"suffix":""},{"dropping-particle":"","family":"Tschapka","given":"Marco","non-dropping-particle":"","parse-names":false,"suffix":""},{"dropping-particle":"","family":"Weisser","given":"Wolfgang W.","non-dropping-particle":"","parse-names":false,"suffix":""},{"dropping-particle":"","family":"Wubet","given":"Tesfaye","non-dropping-particle":"","parse-names":false,"suffix":""},{"dropping-particle":"","family":"Fischer","given":"Markus","non-dropping-particle":"","parse-names":false,"suffix":""},{"dropping-particle":"","family":"Allan","given":"Eric","non-dropping-particle":"","parse-names":false,"suffix":""}],"container-title":"Nature Communications","id":"ITEM-2","issue":"1","issued":{"date-parts":[["2018","12","1"]]},"page":"1-11","publisher":"Nature Publishing Group","title":"Multiple forest attributes underpin the supply of multiple ecosystem services","type":"article-journal","volume":"9"},"uris":["http://www.mendeley.com/documents/?uuid=65cbd554-6fbb-3be7-a0ba-b999744fe84d"]}],"mendeley":{"formattedCitation":"(Bravo-Oviedo 2018; Felipe-Lucia et al. 2018)","plainTextFormattedCitation":"(Bravo-Oviedo 2018; Felipe-Lucia et al. 2018)","previouslyFormattedCitation":"(Bravo-Oviedo 2018; Felipe-Lucia et al. 2018)"},"properties":{"noteIndex":0},"schema":"https://github.com/citation-style-language/schema/raw/master/csl-citation.json"}</w:instrText>
      </w:r>
      <w:r w:rsidRPr="0042228F">
        <w:rPr>
          <w:rFonts w:ascii="Times New Roman" w:eastAsia="Times New Roman" w:hAnsi="Times New Roman" w:cs="Times New Roman"/>
          <w:color w:val="000000"/>
          <w:lang w:val="en-CA"/>
        </w:rPr>
        <w:fldChar w:fldCharType="separate"/>
      </w:r>
      <w:r w:rsidRPr="0042228F">
        <w:rPr>
          <w:rFonts w:ascii="Times New Roman" w:eastAsia="Times New Roman" w:hAnsi="Times New Roman" w:cs="Times New Roman"/>
          <w:noProof/>
          <w:color w:val="000000"/>
          <w:lang w:val="en-CA"/>
        </w:rPr>
        <w:t>(Bravo-Oviedo 2018; Felipe-Lucia et al. 2018)</w:t>
      </w:r>
      <w:r w:rsidRPr="0042228F">
        <w:rPr>
          <w:rFonts w:ascii="Times New Roman" w:eastAsia="Times New Roman" w:hAnsi="Times New Roman" w:cs="Times New Roman"/>
          <w:color w:val="000000"/>
          <w:lang w:val="en-CA"/>
        </w:rPr>
        <w:fldChar w:fldCharType="end"/>
      </w:r>
      <w:r w:rsidRPr="0042228F">
        <w:rPr>
          <w:rFonts w:ascii="Times New Roman" w:eastAsia="Times New Roman" w:hAnsi="Times New Roman" w:cs="Times New Roman"/>
          <w:color w:val="000000"/>
          <w:lang w:val="en-CA"/>
        </w:rPr>
        <w:t xml:space="preserve">. These </w:t>
      </w:r>
      <w:proofErr w:type="gramStart"/>
      <w:r w:rsidRPr="0042228F">
        <w:rPr>
          <w:rFonts w:ascii="Times New Roman" w:eastAsia="Times New Roman" w:hAnsi="Times New Roman" w:cs="Times New Roman"/>
          <w:color w:val="000000"/>
          <w:lang w:val="en-CA"/>
        </w:rPr>
        <w:t>should be economically supported</w:t>
      </w:r>
      <w:proofErr w:type="gramEnd"/>
      <w:r w:rsidRPr="0042228F">
        <w:rPr>
          <w:rFonts w:ascii="Times New Roman" w:eastAsia="Times New Roman" w:hAnsi="Times New Roman" w:cs="Times New Roman"/>
          <w:color w:val="000000"/>
          <w:lang w:val="en-CA"/>
        </w:rPr>
        <w:t xml:space="preserve"> to cover the </w:t>
      </w:r>
      <w:sdt>
        <w:sdtPr>
          <w:rPr>
            <w:rFonts w:ascii="Times New Roman" w:hAnsi="Times New Roman" w:cs="Times New Roman"/>
            <w:lang w:val="en-CA"/>
          </w:rPr>
          <w:tag w:val="goog_rdk_35"/>
          <w:id w:val="1800418071"/>
        </w:sdtPr>
        <w:sdtEndPr/>
        <w:sdtContent>
          <w:sdt>
            <w:sdtPr>
              <w:rPr>
                <w:rFonts w:ascii="Times New Roman" w:hAnsi="Times New Roman" w:cs="Times New Roman"/>
                <w:lang w:val="en-CA"/>
              </w:rPr>
              <w:tag w:val="goog_rdk_36"/>
              <w:id w:val="-174645862"/>
            </w:sdtPr>
            <w:sdtEndPr/>
            <w:sdtContent/>
          </w:sdt>
        </w:sdtContent>
      </w:sdt>
      <w:r w:rsidRPr="0042228F">
        <w:rPr>
          <w:rFonts w:ascii="Times New Roman" w:eastAsia="Times New Roman" w:hAnsi="Times New Roman" w:cs="Times New Roman"/>
          <w:color w:val="000000"/>
          <w:lang w:val="en-CA"/>
        </w:rPr>
        <w:t xml:space="preserve">opportunity costs needed to restructure forests. </w:t>
      </w:r>
      <w:r w:rsidRPr="0042228F">
        <w:rPr>
          <w:rFonts w:ascii="Times New Roman" w:eastAsia="Times New Roman" w:hAnsi="Times New Roman" w:cs="Times New Roman"/>
          <w:lang w:val="en-CA"/>
        </w:rPr>
        <w:t>Such measures</w:t>
      </w:r>
      <w:r w:rsidRPr="0042228F">
        <w:rPr>
          <w:rFonts w:ascii="Times New Roman" w:eastAsia="Times New Roman" w:hAnsi="Times New Roman" w:cs="Times New Roman"/>
          <w:color w:val="000000"/>
          <w:lang w:val="en-CA"/>
        </w:rPr>
        <w:t xml:space="preserve">, like </w:t>
      </w:r>
      <w:r w:rsidRPr="0042228F">
        <w:rPr>
          <w:rFonts w:ascii="Times New Roman" w:eastAsia="Times New Roman" w:hAnsi="Times New Roman" w:cs="Times New Roman"/>
          <w:lang w:val="en-CA"/>
        </w:rPr>
        <w:t>PES</w:t>
      </w:r>
      <w:r w:rsidRPr="0042228F">
        <w:rPr>
          <w:rFonts w:ascii="Times New Roman" w:eastAsia="Times New Roman" w:hAnsi="Times New Roman" w:cs="Times New Roman"/>
          <w:color w:val="000000"/>
          <w:lang w:val="en-CA"/>
        </w:rPr>
        <w:t xml:space="preserve">, already exist in some settings worldwide with different degrees of success </w:t>
      </w:r>
      <w:r w:rsidRPr="0042228F">
        <w:rPr>
          <w:rFonts w:ascii="Times New Roman" w:eastAsia="Times New Roman" w:hAnsi="Times New Roman" w:cs="Times New Roman"/>
          <w:color w:val="000000"/>
          <w:lang w:val="en-CA"/>
        </w:rPr>
        <w:fldChar w:fldCharType="begin" w:fldLock="1"/>
      </w:r>
      <w:r w:rsidRPr="0042228F">
        <w:rPr>
          <w:rFonts w:ascii="Times New Roman" w:eastAsia="Times New Roman" w:hAnsi="Times New Roman" w:cs="Times New Roman"/>
          <w:color w:val="000000"/>
          <w:lang w:val="en-CA"/>
        </w:rPr>
        <w:instrText>ADDIN CSL_CITATION {"citationItems":[{"id":"ITEM-1","itemData":{"DOI":"10.1146/annurev-resource-100518-094206","ISSN":"1941-1340","abstract":"&lt;p&gt;We develop a theory of change for payments for environmental services (PES) to review their imminent strengths and weaknesses in light of a growing body of impact evaluation studies. We show that PES are probably at least as environmentally additional as other conservation tools, based on the limited evidence. The original vision of PES as being direct, flexible, and potentially effective remains valid, but PES design and implementation have to be upgraded in their economic functioning to better realize this potential. Adverse self-selection, inadequate administrative targeting, and ill-enforced conditionality constitute three key obstacles that may considerably hamper PES success. Policies such as spatial targeting to service density, threat and cost levels, and payment differentiation can alleviate the design challenges. PES site selection needs to further move into high-threat areas. Making adequate PES design choices also requires the political will to boost environmental effects.&lt;/p&gt;","author":[{"dropping-particle":"","family":"Wunder","given":"Sven","non-dropping-particle":"","parse-names":false,"suffix":""},{"dropping-particle":"","family":"Börner","given":"Jan","non-dropping-particle":"","parse-names":false,"suffix":""},{"dropping-particle":"","family":"Ezzine-de-Blas","given":"Driss","non-dropping-particle":"","parse-names":false,"suffix":""},{"dropping-particle":"","family":"Feder","given":"Sarah","non-dropping-particle":"","parse-names":false,"suffix":""},{"dropping-particle":"","family":"Pagiola","given":"Stefano","non-dropping-particle":"","parse-names":false,"suffix":""}],"container-title":"Annual Review of Resource Economics","id":"ITEM-1","issue":"1","issued":{"date-parts":[["2020","10","6"]]},"page":"209-234","publisher":"Annual Reviews Inc.","title":"Payments for Environmental Services: Past Performance and Pending Potentials","type":"article-journal","volume":"12"},"uris":["http://www.mendeley.com/documents/?uuid=697a2c78-8ac1-3a66-a93a-f38d688821ce"]}],"mendeley":{"formattedCitation":"(Wunder et al. 2020)","plainTextFormattedCitation":"(Wunder et al. 2020)","previouslyFormattedCitation":"(Wunder et al. 2020)"},"properties":{"noteIndex":0},"schema":"https://github.com/citation-style-language/schema/raw/master/csl-citation.json"}</w:instrText>
      </w:r>
      <w:r w:rsidRPr="0042228F">
        <w:rPr>
          <w:rFonts w:ascii="Times New Roman" w:eastAsia="Times New Roman" w:hAnsi="Times New Roman" w:cs="Times New Roman"/>
          <w:color w:val="000000"/>
          <w:lang w:val="en-CA"/>
        </w:rPr>
        <w:fldChar w:fldCharType="separate"/>
      </w:r>
      <w:r w:rsidRPr="0042228F">
        <w:rPr>
          <w:rFonts w:ascii="Times New Roman" w:eastAsia="Times New Roman" w:hAnsi="Times New Roman" w:cs="Times New Roman"/>
          <w:noProof/>
          <w:color w:val="000000"/>
          <w:lang w:val="en-CA"/>
        </w:rPr>
        <w:t>(Wunder et al. 2020)</w:t>
      </w:r>
      <w:r w:rsidRPr="0042228F">
        <w:rPr>
          <w:rFonts w:ascii="Times New Roman" w:eastAsia="Times New Roman" w:hAnsi="Times New Roman" w:cs="Times New Roman"/>
          <w:color w:val="000000"/>
          <w:lang w:val="en-CA"/>
        </w:rPr>
        <w:fldChar w:fldCharType="end"/>
      </w:r>
      <w:r w:rsidRPr="0042228F">
        <w:rPr>
          <w:rFonts w:ascii="Times New Roman" w:eastAsia="Times New Roman" w:hAnsi="Times New Roman" w:cs="Times New Roman"/>
          <w:color w:val="000000"/>
          <w:lang w:val="en-CA"/>
        </w:rPr>
        <w:t xml:space="preserve">. The implementation of PES has </w:t>
      </w:r>
      <w:r w:rsidRPr="0042228F">
        <w:rPr>
          <w:rFonts w:ascii="Times New Roman" w:hAnsi="Times New Roman" w:cs="Times New Roman"/>
          <w:lang w:val="en-CA"/>
        </w:rPr>
        <w:t xml:space="preserve">been polarised between pro-market and anti-neoliberal arguments. To </w:t>
      </w:r>
      <w:r>
        <w:rPr>
          <w:rFonts w:ascii="Times New Roman" w:hAnsi="Times New Roman" w:cs="Times New Roman"/>
          <w:lang w:val="en-CA"/>
        </w:rPr>
        <w:t xml:space="preserve">achieve </w:t>
      </w:r>
      <w:r w:rsidRPr="0042228F">
        <w:rPr>
          <w:rFonts w:ascii="Times New Roman" w:hAnsi="Times New Roman" w:cs="Times New Roman"/>
          <w:lang w:val="en-CA"/>
        </w:rPr>
        <w:t>their potential while ensuring an improved environmental governance, a political–cultural reconceptuali</w:t>
      </w:r>
      <w:r>
        <w:rPr>
          <w:rFonts w:ascii="Times New Roman" w:hAnsi="Times New Roman" w:cs="Times New Roman"/>
          <w:lang w:val="en-CA"/>
        </w:rPr>
        <w:t>z</w:t>
      </w:r>
      <w:r w:rsidRPr="0042228F">
        <w:rPr>
          <w:rFonts w:ascii="Times New Roman" w:hAnsi="Times New Roman" w:cs="Times New Roman"/>
          <w:lang w:val="en-CA"/>
        </w:rPr>
        <w:t xml:space="preserve">ation should be attained </w:t>
      </w:r>
      <w:r w:rsidRPr="0042228F">
        <w:rPr>
          <w:rFonts w:ascii="Times New Roman" w:hAnsi="Times New Roman" w:cs="Times New Roman"/>
          <w:lang w:val="en-CA"/>
        </w:rPr>
        <w:fldChar w:fldCharType="begin" w:fldLock="1"/>
      </w:r>
      <w:r w:rsidRPr="0042228F">
        <w:rPr>
          <w:rFonts w:ascii="Times New Roman" w:hAnsi="Times New Roman" w:cs="Times New Roman"/>
          <w:lang w:val="en-CA"/>
        </w:rPr>
        <w:instrText>ADDIN CSL_CITATION {"citationItems":[{"id":"ITEM-1","itemData":{"DOI":"10.1016/j.ecolecon.2015.10.012","ISSN":"09218009","abstract":"In this article, we analyse key issues in the Payments for Ecosystem Services (PES) debate.Weargue that, despite recent advances, PES research remains weakly theorized in social and political terms, resulting in a merely superficial understanding of the role of culture, agency, social diversity and power relations in the shaping of PES institutions and their outcomes. Building on critical insights from the social sciences, we qualify some of the common assumptions underlying current mainstream and alternative conceptualizations of PES and identify crucial topics for future research. More specifically, we explore three key challenges in current PES research, associated with prevailing tendencies (1) to assume that institutions can be designed to 'fit' specific human-nature problems; (2) to oversimplify culture and social diversity through the apolitical concept of 'social capital'; and (3) to conceptualize human agency, collective action, and institutional change either through overly-rational or overly-structuralist models. We argue that an expanded actor-oriented, socially-informed and powersensitive conceptualization of PES can help generate novel insights in the power geographies underlying institutional logics, and the complex ways in which PES policies are shaped and experienced in the field.","author":[{"dropping-particle":"","family":"Hecken","given":"Gert","non-dropping-particle":"Van","parse-names":false,"suffix":""},{"dropping-particle":"","family":"Bastiaensen","given":"Johan","non-dropping-particle":"","parse-names":false,"suffix":""},{"dropping-particle":"","family":"Windey","given":"Catherine","non-dropping-particle":"","parse-names":false,"suffix":""}],"container-title":"Ecological Economics","id":"ITEM-1","issued":{"date-parts":[["2015","12","1"]]},"page":"117-125","publisher":"Elsevier","title":"Towards a power-sensitive and socially-informed analysis of payments for ecosystem services (PES): Addressing the gaps in the current debate","type":"article-journal","volume":"120"},"uris":["http://www.mendeley.com/documents/?uuid=653eff7e-f06d-3ccb-b37a-86c73335ccc3"]}],"mendeley":{"formattedCitation":"(Van Hecken et al. 2015)","plainTextFormattedCitation":"(Van Hecken et al. 2015)","previouslyFormattedCitation":"(Van Hecken et al. 2015)"},"properties":{"noteIndex":0},"schema":"https://github.com/citation-style-language/schema/raw/master/csl-citation.json"}</w:instrText>
      </w:r>
      <w:r w:rsidRPr="0042228F">
        <w:rPr>
          <w:rFonts w:ascii="Times New Roman" w:hAnsi="Times New Roman" w:cs="Times New Roman"/>
          <w:lang w:val="en-CA"/>
        </w:rPr>
        <w:fldChar w:fldCharType="separate"/>
      </w:r>
      <w:r w:rsidRPr="0042228F">
        <w:rPr>
          <w:rFonts w:ascii="Times New Roman" w:hAnsi="Times New Roman" w:cs="Times New Roman"/>
          <w:noProof/>
          <w:lang w:val="en-CA"/>
        </w:rPr>
        <w:t>(Van Hecken et al. 2015)</w:t>
      </w:r>
      <w:r w:rsidRPr="0042228F">
        <w:rPr>
          <w:rFonts w:ascii="Times New Roman" w:hAnsi="Times New Roman" w:cs="Times New Roman"/>
          <w:lang w:val="en-CA"/>
        </w:rPr>
        <w:fldChar w:fldCharType="end"/>
      </w:r>
      <w:r w:rsidRPr="0042228F">
        <w:rPr>
          <w:rFonts w:ascii="Times New Roman" w:hAnsi="Times New Roman" w:cs="Times New Roman"/>
          <w:color w:val="2E2E2E"/>
          <w:shd w:val="clear" w:color="auto" w:fill="F5F5F5"/>
          <w:lang w:val="en-CA"/>
        </w:rPr>
        <w:t xml:space="preserve">. Moreover, PES implementation </w:t>
      </w:r>
      <w:r w:rsidRPr="0042228F">
        <w:rPr>
          <w:rFonts w:ascii="Times New Roman" w:eastAsia="Times New Roman" w:hAnsi="Times New Roman" w:cs="Times New Roman"/>
          <w:color w:val="000000"/>
          <w:lang w:val="en-CA"/>
        </w:rPr>
        <w:t xml:space="preserve">may encounter obstacles hampering </w:t>
      </w:r>
      <w:r w:rsidRPr="0042228F">
        <w:rPr>
          <w:rFonts w:ascii="Times New Roman" w:eastAsia="Times New Roman" w:hAnsi="Times New Roman" w:cs="Times New Roman"/>
          <w:lang w:val="en-CA"/>
        </w:rPr>
        <w:t>the</w:t>
      </w:r>
      <w:r w:rsidRPr="0042228F">
        <w:rPr>
          <w:rFonts w:ascii="Times New Roman" w:eastAsia="Times New Roman" w:hAnsi="Times New Roman" w:cs="Times New Roman"/>
          <w:color w:val="000000"/>
          <w:lang w:val="en-CA"/>
        </w:rPr>
        <w:t xml:space="preserve"> promotion of regulating </w:t>
      </w:r>
      <w:sdt>
        <w:sdtPr>
          <w:rPr>
            <w:rFonts w:ascii="Times New Roman" w:hAnsi="Times New Roman" w:cs="Times New Roman"/>
            <w:lang w:val="en-CA"/>
          </w:rPr>
          <w:tag w:val="goog_rdk_40"/>
          <w:id w:val="-1786956301"/>
        </w:sdtPr>
        <w:sdtEndPr/>
        <w:sdtContent/>
      </w:sdt>
      <w:r w:rsidRPr="0042228F">
        <w:rPr>
          <w:rFonts w:ascii="Times New Roman" w:eastAsia="Times New Roman" w:hAnsi="Times New Roman" w:cs="Times New Roman"/>
          <w:color w:val="000000"/>
          <w:lang w:val="en-CA"/>
        </w:rPr>
        <w:t>FES and impeding the improvement of the socioeconomic situation of forest depend</w:t>
      </w:r>
      <w:r>
        <w:rPr>
          <w:rFonts w:ascii="Times New Roman" w:eastAsia="Times New Roman" w:hAnsi="Times New Roman" w:cs="Times New Roman"/>
          <w:color w:val="000000"/>
          <w:lang w:val="en-CA"/>
        </w:rPr>
        <w:t>e</w:t>
      </w:r>
      <w:r w:rsidRPr="0042228F">
        <w:rPr>
          <w:rFonts w:ascii="Times New Roman" w:eastAsia="Times New Roman" w:hAnsi="Times New Roman" w:cs="Times New Roman"/>
          <w:color w:val="000000"/>
          <w:lang w:val="en-CA"/>
        </w:rPr>
        <w:t>nt communities and stakeholders. Some of these obstacles are on the social side, the lack of know how, insecure property rights</w:t>
      </w:r>
      <w:r>
        <w:rPr>
          <w:rFonts w:ascii="Times New Roman" w:eastAsia="Times New Roman" w:hAnsi="Times New Roman" w:cs="Times New Roman"/>
          <w:color w:val="000000"/>
          <w:lang w:val="en-CA"/>
        </w:rPr>
        <w:t>,</w:t>
      </w:r>
      <w:r w:rsidRPr="0042228F">
        <w:rPr>
          <w:rFonts w:ascii="Times New Roman" w:eastAsia="Times New Roman" w:hAnsi="Times New Roman" w:cs="Times New Roman"/>
          <w:color w:val="000000"/>
          <w:lang w:val="en-CA"/>
        </w:rPr>
        <w:t xml:space="preserve"> and problematic benefits distribution, on the market side, the adverse PES s</w:t>
      </w:r>
      <w:sdt>
        <w:sdtPr>
          <w:rPr>
            <w:rFonts w:ascii="Times New Roman" w:hAnsi="Times New Roman" w:cs="Times New Roman"/>
            <w:lang w:val="en-CA"/>
          </w:rPr>
          <w:tag w:val="goog_rdk_39"/>
          <w:id w:val="-426125441"/>
        </w:sdtPr>
        <w:sdtEndPr/>
        <w:sdtContent/>
      </w:sdt>
      <w:r w:rsidRPr="0042228F">
        <w:rPr>
          <w:rFonts w:ascii="Times New Roman" w:eastAsia="Times New Roman" w:hAnsi="Times New Roman" w:cs="Times New Roman"/>
          <w:color w:val="000000"/>
          <w:lang w:val="en-CA"/>
        </w:rPr>
        <w:t xml:space="preserve">elf-selection, inadequate administrative targeting, and enforced conditionality </w:t>
      </w:r>
      <w:r w:rsidRPr="0042228F">
        <w:rPr>
          <w:rFonts w:ascii="Times New Roman" w:eastAsia="Times New Roman" w:hAnsi="Times New Roman" w:cs="Times New Roman"/>
          <w:color w:val="000000"/>
          <w:lang w:val="en-CA"/>
        </w:rPr>
        <w:fldChar w:fldCharType="begin" w:fldLock="1"/>
      </w:r>
      <w:r w:rsidRPr="0042228F">
        <w:rPr>
          <w:rFonts w:ascii="Times New Roman" w:eastAsia="Times New Roman" w:hAnsi="Times New Roman" w:cs="Times New Roman"/>
          <w:color w:val="000000"/>
          <w:lang w:val="en-CA"/>
        </w:rPr>
        <w:instrText>ADDIN CSL_CITATION {"citationItems":[{"id":"ITEM-1","itemData":{"DOI":"10.1016/j.worlddev.2004.07.011","ISSN":"0305750X","abstract":"This paper examines the main ways in which Payments for Environmental Services (PES) might affect poverty. PES may reduce poverty mainly by making payments to poor natural resource managers in upper watersheds. The extent of the impact depends on how many PES participants are in fact poor, on the poor's ability to participate, and on the amounts paid. Although PES programs are not designed for poverty reduction, there can be important synergies when program design is well thought out and local conditions are favorable. Possible adverse effects can occur where property rights are insecure or if PES programs encourage less labor-intensive practices. © 2004 Elsevier Ltd. All rights reserved.","author":[{"dropping-particle":"","family":"Pagiola","given":"Stefano","non-dropping-particle":"","parse-names":false,"suffix":""},{"dropping-particle":"","family":"Arcenas","given":"Agustin","non-dropping-particle":"","parse-names":false,"suffix":""},{"dropping-particle":"","family":"Platais","given":"Gunars","non-dropping-particle":"","parse-names":false,"suffix":""}],"container-title":"World Development","id":"ITEM-1","issue":"2 SPEC. ISS.","issued":{"date-parts":[["2005","2","1"]]},"page":"237-253","publisher":"Elsevier Ltd","title":"Can Payments for Environmental Services help reduce poverty? An exploration of the issues and the evidence to date from Latin America","type":"article-journal","volume":"33"},"uris":["http://www.mendeley.com/documents/?uuid=56a9cf02-304e-3563-84e8-4873d313012d"]},{"id":"ITEM-2","itemData":{"DOI":"10.1146/annurev-resource-100518-094206","ISSN":"1941-1340","abstract":"&lt;p&gt;We develop a theory of change for payments for environmental services (PES) to review their imminent strengths and weaknesses in light of a growing body of impact evaluation studies. We show that PES are probably at least as environmentally additional as other conservation tools, based on the limited evidence. The original vision of PES as being direct, flexible, and potentially effective remains valid, but PES design and implementation have to be upgraded in their economic functioning to better realize this potential. Adverse self-selection, inadequate administrative targeting, and ill-enforced conditionality constitute three key obstacles that may considerably hamper PES success. Policies such as spatial targeting to service density, threat and cost levels, and payment differentiation can alleviate the design challenges. PES site selection needs to further move into high-threat areas. Making adequate PES design choices also requires the political will to boost environmental effects.&lt;/p&gt;","author":[{"dropping-particle":"","family":"Wunder","given":"Sven","non-dropping-particle":"","parse-names":false,"suffix":""},{"dropping-particle":"","family":"Börner","given":"Jan","non-dropping-particle":"","parse-names":false,"suffix":""},{"dropping-particle":"","family":"Ezzine-de-Blas","given":"Driss","non-dropping-particle":"","parse-names":false,"suffix":""},{"dropping-particle":"","family":"Feder","given":"Sarah","non-dropping-particle":"","parse-names":false,"suffix":""},{"dropping-particle":"","family":"Pagiola","given":"Stefano","non-dropping-particle":"","parse-names":false,"suffix":""}],"container-title":"Annual Review of Resource Economics","id":"ITEM-2","issue":"1","issued":{"date-parts":[["2020","10","6"]]},"page":"209-234","publisher":"Annual Reviews Inc.","title":"Payments for Environmental Services: Past Performance and Pending Potentials","type":"article-journal","volume":"12"},"uris":["http://www.mendeley.com/documents/?uuid=697a2c78-8ac1-3a66-a93a-f38d688821ce"]}],"mendeley":{"formattedCitation":"(Pagiola et al. 2005; Wunder et al. 2020)","plainTextFormattedCitation":"(Pagiola et al. 2005; Wunder et al. 2020)","previouslyFormattedCitation":"(Pagiola et al. 2005; Wunder et al. 2020)"},"properties":{"noteIndex":0},"schema":"https://github.com/citation-style-language/schema/raw/master/csl-citation.json"}</w:instrText>
      </w:r>
      <w:r w:rsidRPr="0042228F">
        <w:rPr>
          <w:rFonts w:ascii="Times New Roman" w:eastAsia="Times New Roman" w:hAnsi="Times New Roman" w:cs="Times New Roman"/>
          <w:color w:val="000000"/>
          <w:lang w:val="en-CA"/>
        </w:rPr>
        <w:fldChar w:fldCharType="separate"/>
      </w:r>
      <w:r w:rsidRPr="0042228F">
        <w:rPr>
          <w:rFonts w:ascii="Times New Roman" w:eastAsia="Times New Roman" w:hAnsi="Times New Roman" w:cs="Times New Roman"/>
          <w:noProof/>
          <w:color w:val="000000"/>
          <w:lang w:val="en-CA"/>
        </w:rPr>
        <w:t>(Pagiola et al. 2005; Wunder et al. 2020)</w:t>
      </w:r>
      <w:r w:rsidRPr="0042228F">
        <w:rPr>
          <w:rFonts w:ascii="Times New Roman" w:eastAsia="Times New Roman" w:hAnsi="Times New Roman" w:cs="Times New Roman"/>
          <w:color w:val="000000"/>
          <w:lang w:val="en-CA"/>
        </w:rPr>
        <w:fldChar w:fldCharType="end"/>
      </w:r>
      <w:r w:rsidRPr="0042228F">
        <w:rPr>
          <w:rFonts w:ascii="Times New Roman" w:eastAsia="Times New Roman" w:hAnsi="Times New Roman" w:cs="Times New Roman"/>
          <w:color w:val="000000"/>
          <w:lang w:val="en-CA"/>
        </w:rPr>
        <w:t>. There is a large potential for the adaptation of these experiences to the European context.</w:t>
      </w:r>
    </w:p>
    <w:p w:rsidR="003616DF" w:rsidRPr="0042228F" w:rsidRDefault="003616DF" w:rsidP="003616DF">
      <w:pPr>
        <w:spacing w:before="240" w:after="240" w:line="240" w:lineRule="auto"/>
        <w:rPr>
          <w:rFonts w:ascii="Times New Roman" w:eastAsia="Times New Roman" w:hAnsi="Times New Roman" w:cs="Times New Roman"/>
          <w:sz w:val="24"/>
          <w:szCs w:val="24"/>
          <w:lang w:val="en-CA"/>
        </w:rPr>
      </w:pPr>
      <w:r w:rsidRPr="0042228F">
        <w:rPr>
          <w:rFonts w:ascii="Times New Roman" w:eastAsia="Times New Roman" w:hAnsi="Times New Roman" w:cs="Times New Roman"/>
          <w:b/>
          <w:i/>
          <w:color w:val="000000"/>
          <w:lang w:val="en-CA"/>
        </w:rPr>
        <w:t xml:space="preserve">Solution 3. </w:t>
      </w:r>
      <w:r w:rsidR="00877B74" w:rsidRPr="00877B74">
        <w:rPr>
          <w:rFonts w:ascii="Times New Roman" w:eastAsia="Times New Roman" w:hAnsi="Times New Roman" w:cs="Times New Roman"/>
          <w:b/>
          <w:i/>
          <w:color w:val="000000"/>
          <w:lang w:val="en-CA"/>
        </w:rPr>
        <w:t>Coordinate strategic regional forestry stakeholders to join forces against biological and environmental threats</w:t>
      </w:r>
    </w:p>
    <w:p w:rsidR="00135C15" w:rsidRDefault="003616DF" w:rsidP="003616DF">
      <w:pPr>
        <w:spacing w:before="240" w:after="240" w:line="240" w:lineRule="auto"/>
        <w:jc w:val="both"/>
        <w:rPr>
          <w:rFonts w:ascii="Times New Roman" w:hAnsi="Times New Roman" w:cs="Times New Roman"/>
          <w:color w:val="000000"/>
          <w:lang w:val="en-CA"/>
        </w:rPr>
      </w:pPr>
      <w:r w:rsidRPr="0042228F">
        <w:rPr>
          <w:rFonts w:ascii="Times New Roman" w:eastAsia="Times New Roman" w:hAnsi="Times New Roman" w:cs="Times New Roman"/>
          <w:color w:val="000000"/>
          <w:lang w:val="en-CA"/>
        </w:rPr>
        <w:t xml:space="preserve">This solution proposes </w:t>
      </w:r>
      <w:r>
        <w:rPr>
          <w:rFonts w:ascii="Times New Roman" w:eastAsia="Times New Roman" w:hAnsi="Times New Roman" w:cs="Times New Roman"/>
          <w:color w:val="000000"/>
          <w:lang w:val="en-CA"/>
        </w:rPr>
        <w:t xml:space="preserve">a </w:t>
      </w:r>
      <w:r w:rsidRPr="0042228F">
        <w:rPr>
          <w:rFonts w:ascii="Times New Roman" w:eastAsia="Times New Roman" w:hAnsi="Times New Roman" w:cs="Times New Roman"/>
          <w:color w:val="000000"/>
          <w:lang w:val="en-CA"/>
        </w:rPr>
        <w:t xml:space="preserve">regional-level implementation of coordinated actions and monitoring strategies. </w:t>
      </w:r>
      <w:r w:rsidRPr="0042228F">
        <w:rPr>
          <w:rFonts w:ascii="Times New Roman" w:hAnsi="Times New Roman" w:cs="Times New Roman"/>
          <w:color w:val="333132"/>
          <w:shd w:val="clear" w:color="auto" w:fill="FFFFFF"/>
          <w:lang w:val="en-CA"/>
        </w:rPr>
        <w:t xml:space="preserve">Risk can be assessed using analytical techniques that account for threats both spatially and temporally. Subsequently, risk-management strategies need to account more fully for multi level responses that act to balance conflicting interests between stakeholder organizations concerned within the managed and natural environments </w:t>
      </w:r>
      <w:r w:rsidRPr="0042228F">
        <w:rPr>
          <w:rFonts w:ascii="Times New Roman" w:hAnsi="Times New Roman" w:cs="Times New Roman"/>
          <w:color w:val="333132"/>
          <w:shd w:val="clear" w:color="auto" w:fill="FFFFFF"/>
          <w:lang w:val="en-CA"/>
        </w:rPr>
        <w:fldChar w:fldCharType="begin" w:fldLock="1"/>
      </w:r>
      <w:r w:rsidRPr="0042228F">
        <w:rPr>
          <w:rFonts w:ascii="Times New Roman" w:hAnsi="Times New Roman" w:cs="Times New Roman"/>
          <w:color w:val="333132"/>
          <w:shd w:val="clear" w:color="auto" w:fill="FFFFFF"/>
          <w:lang w:val="en-CA"/>
        </w:rPr>
        <w:instrText>ADDIN CSL_CITATION {"citationItems":[{"id":"ITEM-1","itemData":{"DOI":"10.1098/rstb.2010.0411","ISSN":"09628436","PMID":"21624923","abstract":"Plant diseases threaten both food security and the botanical diversity of natural ecosystems. Substantial research effort is focused on pathogen detection and control, with detailed risk management available for many plant diseases. Risk can be assessed using analytical techniques that account for disease pressure both spatially and temporally. We suggest that such technical assessments of disease risk may not provide an adequate guide to the strategies undertaken by growers and government to manage plant disease. Instead, risk-management strategies need to account more fully for intuitive and normative responses that act to balance conflicting interests between stakeholder organizations concerned with plant diseases within the managed and natural environments. Modes of effective engagement between policy makers and stakeholders are explored in the paper, together with an assessment of such engagement in two case studies of contemporary non-indigenous diseases in one food and in one non-food sector. Finally, a model is proposed for greater integration of stakeholders in policy decisions. © 2011 The Royal Society.","author":[{"dropping-particle":"","family":"Mills","given":"Peter","non-dropping-particle":"","parse-names":false,"suffix":""},{"dropping-particle":"","family":"Dehnen-Schmutz","given":"Katharina","non-dropping-particle":"","parse-names":false,"suffix":""},{"dropping-particle":"","family":"Ilbery","given":"Brian","non-dropping-particle":"","parse-names":false,"suffix":""},{"dropping-particle":"","family":"Jeger","given":"Mike","non-dropping-particle":"","parse-names":false,"suffix":""},{"dropping-particle":"","family":"Jones","given":"Glyn","non-dropping-particle":"","parse-names":false,"suffix":""},{"dropping-particle":"","family":"Little","given":"Ruth","non-dropping-particle":"","parse-names":false,"suffix":""},{"dropping-particle":"","family":"MacLeod","given":"Alan","non-dropping-particle":"","parse-names":false,"suffix":""},{"dropping-particle":"","family":"Parker","given":"Steve","non-dropping-particle":"","parse-names":false,"suffix":""},{"dropping-particle":"","family":"Pautasso","given":"Marco","non-dropping-particle":"","parse-names":false,"suffix":""},{"dropping-particle":"","family":"Pietravalle","given":"Stephane","non-dropping-particle":"","parse-names":false,"suffix":""},{"dropping-particle":"","family":"Maye","given":"Damian","non-dropping-particle":"","parse-names":false,"suffix":""}],"container-title":"Philosophical Transactions of the Royal Society B","id":"ITEM-1","issue":"1573","issued":{"date-parts":[["2011","6"]]},"page":"2035-2044","publisher":"\nThe Royal Society\n","title":"Integrating natural and social science perspectives on plant disease risk, management and policy formulation","type":"article-journal","volume":"366"},"uris":["http://www.mendeley.com/documents/?uuid=521fcf19-b392-3bfa-9566-1ceaa0792af9"]}],"mendeley":{"formattedCitation":"(Mills et al. 2011)","plainTextFormattedCitation":"(Mills et al. 2011)","previouslyFormattedCitation":"(Mills et al. 2011)"},"properties":{"noteIndex":0},"schema":"https://github.com/citation-style-language/schema/raw/master/csl-citation.json"}</w:instrText>
      </w:r>
      <w:r w:rsidRPr="0042228F">
        <w:rPr>
          <w:rFonts w:ascii="Times New Roman" w:hAnsi="Times New Roman" w:cs="Times New Roman"/>
          <w:color w:val="333132"/>
          <w:shd w:val="clear" w:color="auto" w:fill="FFFFFF"/>
          <w:lang w:val="en-CA"/>
        </w:rPr>
        <w:fldChar w:fldCharType="separate"/>
      </w:r>
      <w:r w:rsidRPr="0042228F">
        <w:rPr>
          <w:rFonts w:ascii="Times New Roman" w:hAnsi="Times New Roman" w:cs="Times New Roman"/>
          <w:noProof/>
          <w:color w:val="333132"/>
          <w:shd w:val="clear" w:color="auto" w:fill="FFFFFF"/>
          <w:lang w:val="en-CA"/>
        </w:rPr>
        <w:t>(Mills et al. 2011)</w:t>
      </w:r>
      <w:r w:rsidRPr="0042228F">
        <w:rPr>
          <w:rFonts w:ascii="Times New Roman" w:hAnsi="Times New Roman" w:cs="Times New Roman"/>
          <w:color w:val="333132"/>
          <w:shd w:val="clear" w:color="auto" w:fill="FFFFFF"/>
          <w:lang w:val="en-CA"/>
        </w:rPr>
        <w:fldChar w:fldCharType="end"/>
      </w:r>
      <w:r w:rsidRPr="0042228F">
        <w:rPr>
          <w:color w:val="333132"/>
          <w:shd w:val="clear" w:color="auto" w:fill="FFFFFF"/>
          <w:lang w:val="en-CA"/>
        </w:rPr>
        <w:t xml:space="preserve">. </w:t>
      </w:r>
      <w:r w:rsidRPr="0042228F">
        <w:rPr>
          <w:rFonts w:ascii="Times New Roman" w:eastAsia="Times New Roman" w:hAnsi="Times New Roman" w:cs="Times New Roman"/>
          <w:lang w:val="en-CA"/>
        </w:rPr>
        <w:t>These</w:t>
      </w:r>
      <w:r w:rsidRPr="0042228F">
        <w:rPr>
          <w:rFonts w:ascii="Times New Roman" w:eastAsia="Times New Roman" w:hAnsi="Times New Roman" w:cs="Times New Roman"/>
          <w:color w:val="000000"/>
          <w:lang w:val="en-CA"/>
        </w:rPr>
        <w:t xml:space="preserve"> strategies would integrate private and public forest owners together with the regional-national administration and other sectors depending on the context (e.g.</w:t>
      </w:r>
      <w:r>
        <w:rPr>
          <w:rFonts w:ascii="Times New Roman" w:eastAsia="Times New Roman" w:hAnsi="Times New Roman" w:cs="Times New Roman"/>
          <w:color w:val="000000"/>
          <w:lang w:val="en-CA"/>
        </w:rPr>
        <w:t>,</w:t>
      </w:r>
      <w:r w:rsidRPr="0042228F">
        <w:rPr>
          <w:rFonts w:ascii="Times New Roman" w:eastAsia="Times New Roman" w:hAnsi="Times New Roman" w:cs="Times New Roman"/>
          <w:color w:val="000000"/>
          <w:lang w:val="en-CA"/>
        </w:rPr>
        <w:t xml:space="preserve"> nature conservation, local communities), </w:t>
      </w:r>
      <w:sdt>
        <w:sdtPr>
          <w:rPr>
            <w:lang w:val="en-CA"/>
          </w:rPr>
          <w:tag w:val="goog_rdk_45"/>
          <w:id w:val="-1641800778"/>
        </w:sdtPr>
        <w:sdtEndPr/>
        <w:sdtContent/>
      </w:sdt>
      <w:r w:rsidRPr="0042228F">
        <w:rPr>
          <w:rFonts w:ascii="Times New Roman" w:eastAsia="Times New Roman" w:hAnsi="Times New Roman" w:cs="Times New Roman"/>
          <w:color w:val="000000"/>
          <w:lang w:val="en-CA"/>
        </w:rPr>
        <w:t xml:space="preserve">and backed with national support. The objective would be to share knowledge about affected areas and to join forces for specific forest interventions, increasing the readiness, </w:t>
      </w:r>
      <w:r w:rsidRPr="0042228F">
        <w:rPr>
          <w:rFonts w:ascii="Times New Roman" w:eastAsia="Times New Roman" w:hAnsi="Times New Roman" w:cs="Times New Roman"/>
          <w:lang w:val="en-CA"/>
        </w:rPr>
        <w:t>monitoring</w:t>
      </w:r>
      <w:r w:rsidRPr="0042228F">
        <w:rPr>
          <w:rFonts w:ascii="Times New Roman" w:eastAsia="Times New Roman" w:hAnsi="Times New Roman" w:cs="Times New Roman"/>
          <w:color w:val="000000"/>
          <w:lang w:val="en-CA"/>
        </w:rPr>
        <w:t xml:space="preserve"> capacity</w:t>
      </w:r>
      <w:r>
        <w:rPr>
          <w:rFonts w:ascii="Times New Roman" w:eastAsia="Times New Roman" w:hAnsi="Times New Roman" w:cs="Times New Roman"/>
          <w:color w:val="000000"/>
          <w:lang w:val="en-CA"/>
        </w:rPr>
        <w:t>,</w:t>
      </w:r>
      <w:r w:rsidRPr="0042228F">
        <w:rPr>
          <w:rFonts w:ascii="Times New Roman" w:eastAsia="Times New Roman" w:hAnsi="Times New Roman" w:cs="Times New Roman"/>
          <w:color w:val="000000"/>
          <w:lang w:val="en-CA"/>
        </w:rPr>
        <w:t xml:space="preserve"> and hence increasing the resilience of the system to these perturbations. An example comes </w:t>
      </w:r>
      <w:r w:rsidRPr="0042228F">
        <w:rPr>
          <w:rFonts w:ascii="Times New Roman" w:hAnsi="Times New Roman" w:cs="Times New Roman"/>
          <w:color w:val="000000"/>
          <w:lang w:val="en-CA"/>
        </w:rPr>
        <w:t>from some regions in the Mediterranean, where civil society engage</w:t>
      </w:r>
      <w:r>
        <w:rPr>
          <w:rFonts w:ascii="Times New Roman" w:hAnsi="Times New Roman" w:cs="Times New Roman"/>
          <w:color w:val="000000"/>
          <w:lang w:val="en-CA"/>
        </w:rPr>
        <w:t>s</w:t>
      </w:r>
      <w:r w:rsidRPr="0042228F">
        <w:rPr>
          <w:rFonts w:ascii="Times New Roman" w:hAnsi="Times New Roman" w:cs="Times New Roman"/>
          <w:color w:val="000000"/>
          <w:lang w:val="en-CA"/>
        </w:rPr>
        <w:t xml:space="preserve"> in wildfires extinction through volunteer groupings </w:t>
      </w:r>
      <w:r w:rsidRPr="0042228F">
        <w:rPr>
          <w:rFonts w:ascii="Times New Roman" w:hAnsi="Times New Roman" w:cs="Times New Roman"/>
          <w:color w:val="000000"/>
          <w:lang w:val="en-CA"/>
        </w:rPr>
        <w:fldChar w:fldCharType="begin" w:fldLock="1"/>
      </w:r>
      <w:r w:rsidRPr="0042228F">
        <w:rPr>
          <w:rFonts w:ascii="Times New Roman" w:hAnsi="Times New Roman" w:cs="Times New Roman"/>
          <w:color w:val="000000"/>
          <w:lang w:val="en-CA"/>
        </w:rPr>
        <w:instrText>ADDIN CSL_CITATION {"citationItems":[{"id":"ITEM-1","itemData":{"DOI":"10.1016/j.forpol.2019.03.007","ISSN":"13899341","abstract":"In fire-prone areas such the Mediterranean basin, wildfire risk means a societal challenge. Governments in modern welfare states have generally addressed it through a “zero fire policy” focusing on suppression and professionalization. Such approach provides security to local populations, who in turn may detach from the socio-ecologic phenomenon of wildfire and become passive actors. In the face of increasingly virulent wildfires, local communities are often not prepared with consequent damages and casualties. Yet, some regions show pro-active locals organizing their efforts to tackle wildfires. These fire volunteer groups suppose a social innovation in rural communities that help in their adaptation to climate change. Going beyond homeowners’ preparedness, the actions of volunteers range from supporting firefighters’ efforts, first attack and/or year-round prevention. The investigation of these communities is in its infancy despite its practitioner and policy interest. In this study, we shed light on this civil society engagement across different Mediterranean forest settings, namely from predominantly public forest ownership in Greece, to predominantly private in Catalonia (Spain) and virtually entirely private in Portugal. Collecting data through a survey, the type of activities of these volunteer groups, their relations with fire and local actors (i.e. social capital) and trajectory have been analysed to find possible trends. Statistical results show that their portfolio of activities relates to their group size (i.e. available human resources) and their structural and relational social capital. Preliminary insights show an improvement in trust with fire and forest actors owing to the fire volunteer group establishment. No evidence has been found of forest area covered by fire volunteers, recent fire experience or variety in members’ profile to affect the type of activities. The results are discussed in the frame of social capital theory and suggestions for further research are put forward.","author":[{"dropping-particle":"","family":"Górriz-Mifsud","given":"Elena","non-dropping-particle":"","parse-names":false,"suffix":""},{"dropping-particle":"","family":"Burns","given":"Matthew","non-dropping-particle":"","parse-names":false,"suffix":""},{"dropping-particle":"","family":"Marini Govigli","given":"Valentino","non-dropping-particle":"","parse-names":false,"suffix":""}],"container-title":"Forest Policy and Economics","id":"ITEM-1","issued":{"date-parts":[["2019","5","1"]]},"page":"119-129","publisher":"Elsevier B.V.","title":"Civil society engaged in wildfires: Mediterranean forest fire volunteer groupings","type":"article-journal","volume":"102"},"uris":["http://www.mendeley.com/documents/?uuid=8415603b-8f2b-3591-b5d2-28abe431359c"]}],"mendeley":{"formattedCitation":"(Górriz-Mifsud et al. 2019)","plainTextFormattedCitation":"(Górriz-Mifsud et al. 2019)","previouslyFormattedCitation":"(Górriz-Mifsud et al. 2019)"},"properties":{"noteIndex":0},"schema":"https://github.com/citation-style-language/schema/raw/master/csl-citation.json"}</w:instrText>
      </w:r>
      <w:r w:rsidRPr="0042228F">
        <w:rPr>
          <w:rFonts w:ascii="Times New Roman" w:hAnsi="Times New Roman" w:cs="Times New Roman"/>
          <w:color w:val="000000"/>
          <w:lang w:val="en-CA"/>
        </w:rPr>
        <w:fldChar w:fldCharType="separate"/>
      </w:r>
      <w:r w:rsidRPr="0042228F">
        <w:rPr>
          <w:rFonts w:ascii="Times New Roman" w:hAnsi="Times New Roman" w:cs="Times New Roman"/>
          <w:noProof/>
          <w:color w:val="000000"/>
          <w:lang w:val="en-CA"/>
        </w:rPr>
        <w:t>(Górriz-Mifsud et al. 2019)</w:t>
      </w:r>
      <w:r w:rsidRPr="0042228F">
        <w:rPr>
          <w:rFonts w:ascii="Times New Roman" w:hAnsi="Times New Roman" w:cs="Times New Roman"/>
          <w:color w:val="000000"/>
          <w:lang w:val="en-CA"/>
        </w:rPr>
        <w:fldChar w:fldCharType="end"/>
      </w:r>
      <w:r w:rsidRPr="0042228F">
        <w:rPr>
          <w:rFonts w:ascii="Times New Roman" w:hAnsi="Times New Roman" w:cs="Times New Roman"/>
          <w:color w:val="000000"/>
          <w:lang w:val="en-CA"/>
        </w:rPr>
        <w:t xml:space="preserve">. </w:t>
      </w:r>
    </w:p>
    <w:p w:rsidR="003616DF" w:rsidRPr="0042228F" w:rsidRDefault="003616DF" w:rsidP="003616DF">
      <w:pPr>
        <w:spacing w:before="240" w:after="240" w:line="240" w:lineRule="auto"/>
        <w:jc w:val="both"/>
        <w:rPr>
          <w:rFonts w:ascii="Times New Roman" w:eastAsia="Times New Roman" w:hAnsi="Times New Roman" w:cs="Times New Roman"/>
          <w:color w:val="000000"/>
          <w:lang w:val="en-CA"/>
        </w:rPr>
      </w:pPr>
      <w:r w:rsidRPr="0042228F">
        <w:rPr>
          <w:rFonts w:ascii="Times New Roman" w:eastAsia="Times New Roman" w:hAnsi="Times New Roman" w:cs="Times New Roman"/>
          <w:color w:val="000000"/>
          <w:lang w:val="en-CA"/>
        </w:rPr>
        <w:lastRenderedPageBreak/>
        <w:t xml:space="preserve">Coordination strategies would need to be specifically adapted to each individual context, as its transferability </w:t>
      </w:r>
      <w:proofErr w:type="gramStart"/>
      <w:r w:rsidRPr="0042228F">
        <w:rPr>
          <w:rFonts w:ascii="Times New Roman" w:eastAsia="Times New Roman" w:hAnsi="Times New Roman" w:cs="Times New Roman"/>
          <w:color w:val="000000"/>
          <w:lang w:val="en-CA"/>
        </w:rPr>
        <w:t>can be hampered</w:t>
      </w:r>
      <w:proofErr w:type="gramEnd"/>
      <w:r w:rsidRPr="0042228F">
        <w:rPr>
          <w:rFonts w:ascii="Times New Roman" w:eastAsia="Times New Roman" w:hAnsi="Times New Roman" w:cs="Times New Roman"/>
          <w:color w:val="000000"/>
          <w:lang w:val="en-CA"/>
        </w:rPr>
        <w:t xml:space="preserve"> by the heterogeneous systems of management and governance in Europe.</w:t>
      </w:r>
    </w:p>
    <w:p w:rsidR="003616DF" w:rsidRPr="0042228F" w:rsidRDefault="003616DF" w:rsidP="003616DF">
      <w:pPr>
        <w:spacing w:before="240" w:after="240" w:line="240" w:lineRule="auto"/>
        <w:rPr>
          <w:rFonts w:ascii="Times New Roman" w:eastAsia="Times New Roman" w:hAnsi="Times New Roman" w:cs="Times New Roman"/>
          <w:sz w:val="24"/>
          <w:szCs w:val="24"/>
          <w:lang w:val="en-CA"/>
        </w:rPr>
      </w:pPr>
      <w:r w:rsidRPr="0042228F">
        <w:rPr>
          <w:rFonts w:ascii="Times New Roman" w:eastAsia="Times New Roman" w:hAnsi="Times New Roman" w:cs="Times New Roman"/>
          <w:b/>
          <w:i/>
          <w:color w:val="000000"/>
          <w:lang w:val="en-CA"/>
        </w:rPr>
        <w:t xml:space="preserve">Solution 4. </w:t>
      </w:r>
      <w:r w:rsidR="00877B74" w:rsidRPr="00877B74">
        <w:rPr>
          <w:rFonts w:ascii="Times New Roman" w:eastAsia="Times New Roman" w:hAnsi="Times New Roman" w:cs="Times New Roman"/>
          <w:b/>
          <w:i/>
          <w:color w:val="000000"/>
          <w:lang w:val="en-CA"/>
        </w:rPr>
        <w:t>Implementation of systematic and comprehensive environmental assessments considering multiple scales and cumulative effects of forest fragmentation on FES at landscape level</w:t>
      </w:r>
    </w:p>
    <w:p w:rsidR="003616DF" w:rsidRPr="0042228F" w:rsidRDefault="003616DF" w:rsidP="003616DF">
      <w:pPr>
        <w:spacing w:before="240" w:after="240"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color w:val="000000"/>
          <w:lang w:val="en-CA"/>
        </w:rPr>
        <w:t xml:space="preserve">Thorough studies on forest fragmentation already exist at a European level </w:t>
      </w:r>
      <w:r w:rsidRPr="0042228F">
        <w:rPr>
          <w:rFonts w:ascii="Times New Roman" w:eastAsia="Times New Roman" w:hAnsi="Times New Roman" w:cs="Times New Roman"/>
          <w:color w:val="000000"/>
          <w:lang w:val="en-CA"/>
        </w:rPr>
        <w:fldChar w:fldCharType="begin" w:fldLock="1"/>
      </w:r>
      <w:r w:rsidRPr="0042228F">
        <w:rPr>
          <w:rFonts w:ascii="Times New Roman" w:eastAsia="Times New Roman" w:hAnsi="Times New Roman" w:cs="Times New Roman"/>
          <w:color w:val="000000"/>
          <w:lang w:val="en-CA"/>
        </w:rPr>
        <w:instrText>ADDIN CSL_CITATION {"citationItems":[{"id":"ITEM-1","itemData":{"DOI":"10.2788/77842","ISBN":"9789279281181","author":[{"dropping-particle":"","family":"Estreguil","given":"Christine","non-dropping-particle":"","parse-names":false,"suffix":""},{"dropping-particle":"","family":"Caudullo","given":"Giovanni","non-dropping-particle":"","parse-names":false,"suffix":""},{"dropping-particle":"","family":"Rigo","given":"Daniele","non-dropping-particle":"De","parse-names":false,"suffix":""},{"dropping-particle":"","family":"San Miguel","given":"Jesús","non-dropping-particle":"","parse-names":false,"suffix":""}],"id":"ITEM-1","issued":{"date-parts":[["2013"]]},"title":"Forest Landscape in Europe: Pattern, Fragmentation and Connectivity. JRC Scientific and Policy Report EUR 25717EN","type":"report"},"uris":["http://www.mendeley.com/documents/?uuid=5b15dfa8-a515-3adb-9fed-2a4a21f03756"]},{"id":"ITEM-2","itemData":{"DOI":"10.1016/j.landusepol.2017.02.028","ISSN":"02648377","abstract":"Maintaining ecosystem continuity has become a central element in spatial planning policies. Several authors acknowledge the environmental, also known as landscape, fragmentation due to human action as one of the main causes which have negative effects on biodiversity. The phenomenon consists of the transformation of larger patches of habitat in smaller ones, or fragments, which tend to be more isolated than in the original condition. It is extremely evident in urban areas, including settlements and various transport and mobility infrastructures, whose main ecological effects include loss of habitat, increased mortality of plants, and isolation of animal and vegetal species. In this paper, we assess landscape fragmentation dynamics of six landscape units belonging to two European regions, i.e. Sardinia in Italy (from 2003 to 2008), and Andalusia in Spain (from 2005 to 2009). We developed on three indices: the Infrastructural Fragmentation Index (IFI), the Urban Fragmentation Index (UFI), and the Connectivity Index (CI). We found that coastal areas generally suffer from an higher pressure due to the demand of longer or faster transport infrastructures and new settlements and less fragmented areas tend to show the most relevant dynamics in a sort of convergent pattern. Even though landscape fragmentation and connectivity are intuitively complementary phenomena, in this paper we did not found any statistical evidence of this associative property.","author":[{"dropping-particle":"","family":"Montis","given":"Andrea","non-dropping-particle":"de","parse-names":false,"suffix":""},{"dropping-particle":"","family":"Martín","given":"Belén","non-dropping-particle":"","parse-names":false,"suffix":""},{"dropping-particle":"","family":"Ortega","given":"Emilio","non-dropping-particle":"","parse-names":false,"suffix":""},{"dropping-particle":"","family":"Ledda","given":"Antonio","non-dropping-particle":"","parse-names":false,"suffix":""},{"dropping-particle":"","family":"Serra","given":"Vittorio","non-dropping-particle":"","parse-names":false,"suffix":""}],"container-title":"Land Use Policy","id":"ITEM-2","issued":{"date-parts":[["2017","5","1"]]},"page":"83-94","publisher":"Elsevier Ltd","title":"Landscape fragmentation in Mediterranean Europe: A comparative approach","type":"article-journal","volume":"64"},"uris":["http://www.mendeley.com/documents/?uuid=44a27a77-ecf3-3bc1-8a10-b591896f3afc"]}],"mendeley":{"formattedCitation":"(Estreguil et al. 2013; de Montis et al. 2017)","plainTextFormattedCitation":"(Estreguil et al. 2013; de Montis et al. 2017)","previouslyFormattedCitation":"(Estreguil et al. 2013; de Montis et al. 2017)"},"properties":{"noteIndex":0},"schema":"https://github.com/citation-style-language/schema/raw/master/csl-citation.json"}</w:instrText>
      </w:r>
      <w:r w:rsidRPr="0042228F">
        <w:rPr>
          <w:rFonts w:ascii="Times New Roman" w:eastAsia="Times New Roman" w:hAnsi="Times New Roman" w:cs="Times New Roman"/>
          <w:color w:val="000000"/>
          <w:lang w:val="en-CA"/>
        </w:rPr>
        <w:fldChar w:fldCharType="separate"/>
      </w:r>
      <w:r w:rsidRPr="0042228F">
        <w:rPr>
          <w:rFonts w:ascii="Times New Roman" w:eastAsia="Times New Roman" w:hAnsi="Times New Roman" w:cs="Times New Roman"/>
          <w:noProof/>
          <w:color w:val="000000"/>
          <w:lang w:val="en-CA"/>
        </w:rPr>
        <w:t>(Estreguil et al. 2013; de Montis et al. 2017)</w:t>
      </w:r>
      <w:r w:rsidRPr="0042228F">
        <w:rPr>
          <w:rFonts w:ascii="Times New Roman" w:eastAsia="Times New Roman" w:hAnsi="Times New Roman" w:cs="Times New Roman"/>
          <w:color w:val="000000"/>
          <w:lang w:val="en-CA"/>
        </w:rPr>
        <w:fldChar w:fldCharType="end"/>
      </w:r>
      <w:r w:rsidRPr="0042228F">
        <w:rPr>
          <w:rFonts w:ascii="Times New Roman" w:eastAsia="Times New Roman" w:hAnsi="Times New Roman" w:cs="Times New Roman"/>
          <w:color w:val="000000"/>
          <w:lang w:val="en-CA"/>
        </w:rPr>
        <w:t xml:space="preserve">. However, the effects of fragmentation on the supply of FES </w:t>
      </w:r>
      <w:r>
        <w:rPr>
          <w:rFonts w:ascii="Times New Roman" w:eastAsia="Times New Roman" w:hAnsi="Times New Roman" w:cs="Times New Roman"/>
          <w:color w:val="000000"/>
          <w:lang w:val="en-CA"/>
        </w:rPr>
        <w:t>have remained</w:t>
      </w:r>
      <w:r w:rsidRPr="0042228F">
        <w:rPr>
          <w:rFonts w:ascii="Times New Roman" w:eastAsia="Times New Roman" w:hAnsi="Times New Roman" w:cs="Times New Roman"/>
          <w:color w:val="000000"/>
          <w:lang w:val="en-CA"/>
        </w:rPr>
        <w:t xml:space="preserve"> largely under-studied (what kind of forest can deliver different </w:t>
      </w:r>
      <w:r w:rsidRPr="0042228F">
        <w:rPr>
          <w:rFonts w:ascii="Times New Roman" w:eastAsia="Times New Roman" w:hAnsi="Times New Roman" w:cs="Times New Roman"/>
          <w:lang w:val="en-CA"/>
        </w:rPr>
        <w:t>ES thresholds</w:t>
      </w:r>
      <w:r w:rsidRPr="0042228F">
        <w:rPr>
          <w:rFonts w:ascii="Times New Roman" w:eastAsia="Times New Roman" w:hAnsi="Times New Roman" w:cs="Times New Roman"/>
          <w:color w:val="000000"/>
          <w:lang w:val="en-CA"/>
        </w:rPr>
        <w:t xml:space="preserve"> in terms of size and quality), while existing knowledge is often scattered and not always backed by empirical data. Different FES operate at different scales and are impacted differently by fragmentation </w:t>
      </w:r>
      <w:r w:rsidRPr="0042228F">
        <w:rPr>
          <w:rFonts w:ascii="Times New Roman" w:eastAsia="Times New Roman" w:hAnsi="Times New Roman" w:cs="Times New Roman"/>
          <w:color w:val="000000"/>
          <w:lang w:val="en-CA"/>
        </w:rPr>
        <w:fldChar w:fldCharType="begin" w:fldLock="1"/>
      </w:r>
      <w:r w:rsidRPr="0042228F">
        <w:rPr>
          <w:rFonts w:ascii="Times New Roman" w:eastAsia="Times New Roman" w:hAnsi="Times New Roman" w:cs="Times New Roman"/>
          <w:color w:val="000000"/>
          <w:lang w:val="en-CA"/>
        </w:rPr>
        <w:instrText>ADDIN CSL_CITATION {"citationItems":[{"id":"ITEM-1","itemData":{"DOI":"10.1016/j.tree.2015.01.011","ISSN":"01695347","PMID":"25716547","abstract":"Landscape structure and fragmentation have important effects on ecosystem services, with a common assumption being that fragmentation reduces service provision. This is based on fragmentation's expected effects on ecosystem service supply, but ignores how fragmentation influences the flow of services to people. Here we develop a new conceptual framework that explicitly considers the links between landscape fragmentation, the supply of services, and the flow of services to people. We argue that fragmentation's effects on ecosystem service flow can be positive or negative, and use our framework to construct testable hypotheses about the effects of fragmentation on final ecosystem service provision. Empirical efforts to apply and test this framework are critical to improving landscape management for multiple ecosystem services.","author":[{"dropping-particle":"","family":"Mitchell","given":"Matthew G.E.","non-dropping-particle":"","parse-names":false,"suffix":""},{"dropping-particle":"","family":"Suarez-Castro","given":"Andrés F.","non-dropping-particle":"","parse-names":false,"suffix":""},{"dropping-particle":"","family":"Martinez-Harms","given":"Maria","non-dropping-particle":"","parse-names":false,"suffix":""},{"dropping-particle":"","family":"Maron","given":"Martine","non-dropping-particle":"","parse-names":false,"suffix":""},{"dropping-particle":"","family":"McAlpine","given":"Clive","non-dropping-particle":"","parse-names":false,"suffix":""},{"dropping-particle":"","family":"Gaston","given":"Kevin J.","non-dropping-particle":"","parse-names":false,"suffix":""},{"dropping-particle":"","family":"Johansen","given":"Kasper","non-dropping-particle":"","parse-names":false,"suffix":""},{"dropping-particle":"","family":"Rhodes","given":"Jonathan R.","non-dropping-particle":"","parse-names":false,"suffix":""}],"container-title":"Trends in Ecology and Evolution","id":"ITEM-1","issue":"4","issued":{"date-parts":[["2015","4","1"]]},"page":"190-198","publisher":"Elsevier Ltd","title":"Reframing landscape fragmentation's effects on ecosystem services","type":"article-journal","volume":"30"},"uris":["http://www.mendeley.com/documents/?uuid=5470a5f1-c946-36f0-b077-1582f9495951"]}],"mendeley":{"formattedCitation":"(Mitchell et al. 2015)","plainTextFormattedCitation":"(Mitchell et al. 2015)","previouslyFormattedCitation":"(Mitchell et al. 2015)"},"properties":{"noteIndex":0},"schema":"https://github.com/citation-style-language/schema/raw/master/csl-citation.json"}</w:instrText>
      </w:r>
      <w:r w:rsidRPr="0042228F">
        <w:rPr>
          <w:rFonts w:ascii="Times New Roman" w:eastAsia="Times New Roman" w:hAnsi="Times New Roman" w:cs="Times New Roman"/>
          <w:color w:val="000000"/>
          <w:lang w:val="en-CA"/>
        </w:rPr>
        <w:fldChar w:fldCharType="separate"/>
      </w:r>
      <w:r w:rsidRPr="0042228F">
        <w:rPr>
          <w:rFonts w:ascii="Times New Roman" w:eastAsia="Times New Roman" w:hAnsi="Times New Roman" w:cs="Times New Roman"/>
          <w:noProof/>
          <w:color w:val="000000"/>
          <w:lang w:val="en-CA"/>
        </w:rPr>
        <w:t>(Mitchell et al. 2015)</w:t>
      </w:r>
      <w:r w:rsidRPr="0042228F">
        <w:rPr>
          <w:rFonts w:ascii="Times New Roman" w:eastAsia="Times New Roman" w:hAnsi="Times New Roman" w:cs="Times New Roman"/>
          <w:color w:val="000000"/>
          <w:lang w:val="en-CA"/>
        </w:rPr>
        <w:fldChar w:fldCharType="end"/>
      </w:r>
      <w:r w:rsidRPr="0042228F">
        <w:rPr>
          <w:rFonts w:ascii="Times New Roman" w:eastAsia="Times New Roman" w:hAnsi="Times New Roman" w:cs="Times New Roman"/>
          <w:color w:val="000000"/>
          <w:lang w:val="en-CA"/>
        </w:rPr>
        <w:t xml:space="preserve">. In this context, this solution proposes the systematic incorporation of fragmentation and connectivity of FES into environmental assessments considering multiple scales and cumulative effects of forest fragmentation. This process would allow the discrimination between those areas that are still large enough to provide FES, to those that need to be (re-)extended or interconnected to ensure the provision of different FES. While this solution would be relevant for allowing public administrations to undertake science and monitoring based management decisions, the theoretical and methodological requirements for the practical integration of multiple FES is still in development </w:t>
      </w:r>
      <w:r w:rsidRPr="0042228F">
        <w:rPr>
          <w:rFonts w:ascii="Times New Roman" w:eastAsia="Times New Roman" w:hAnsi="Times New Roman" w:cs="Times New Roman"/>
          <w:color w:val="000000"/>
          <w:lang w:val="en-CA"/>
        </w:rPr>
        <w:fldChar w:fldCharType="begin" w:fldLock="1"/>
      </w:r>
      <w:r w:rsidRPr="0042228F">
        <w:rPr>
          <w:rFonts w:ascii="Times New Roman" w:eastAsia="Times New Roman" w:hAnsi="Times New Roman" w:cs="Times New Roman"/>
          <w:color w:val="000000"/>
          <w:lang w:val="en-CA"/>
        </w:rPr>
        <w:instrText>ADDIN CSL_CITATION {"citationItems":[{"id":"ITEM-1","itemData":{"DOI":"10.1007/s10021-016-0049-0","ISSN":"14350629","abstract":"How are ecosystem services conceptualized, analyzed, and forecast into the future? How can ecosystem service science be advanced to improve environmental decision-making at all scales? In this paper, I focus on three critical challenges in ecosystem service science that must be addressed to better understand, forecast, and manage ecosystem services. These include (1) understanding the role of nonlinearities, feedbacks, and legacies in the sustainable and resilient provision of ecosystem services; (2) understanding the role and interplay of ecological and social components in the provision of ecosystem services; and (3) employing stakeholder knowledge in co-designing research that better addresses decision-makers’ most pressing questions. Addressing these three challenges will advance ecosystem science and improve the use of ecosystem services in understanding and managing ecosystems.","author":[{"dropping-particle":"","family":"Bennett","given":"Elena M.","non-dropping-particle":"","parse-names":false,"suffix":""}],"container-title":"Ecosystems","id":"ITEM-1","issue":"1","issued":{"date-parts":[["2017","1","1"]]},"page":"31-37","publisher":"Springer New York LLC","title":"Research Frontiers in Ecosystem Service Science","type":"article-journal","volume":"20"},"uris":["http://www.mendeley.com/documents/?uuid=870b46cf-8a15-3eb0-b2f2-e6dd4ed3efe5"]}],"mendeley":{"formattedCitation":"(Bennett 2017)","plainTextFormattedCitation":"(Bennett 2017)","previouslyFormattedCitation":"(Bennett 2017)"},"properties":{"noteIndex":0},"schema":"https://github.com/citation-style-language/schema/raw/master/csl-citation.json"}</w:instrText>
      </w:r>
      <w:r w:rsidRPr="0042228F">
        <w:rPr>
          <w:rFonts w:ascii="Times New Roman" w:eastAsia="Times New Roman" w:hAnsi="Times New Roman" w:cs="Times New Roman"/>
          <w:color w:val="000000"/>
          <w:lang w:val="en-CA"/>
        </w:rPr>
        <w:fldChar w:fldCharType="separate"/>
      </w:r>
      <w:r w:rsidRPr="0042228F">
        <w:rPr>
          <w:rFonts w:ascii="Times New Roman" w:eastAsia="Times New Roman" w:hAnsi="Times New Roman" w:cs="Times New Roman"/>
          <w:noProof/>
          <w:color w:val="000000"/>
          <w:lang w:val="en-CA"/>
        </w:rPr>
        <w:t>(Bennett 2017)</w:t>
      </w:r>
      <w:r w:rsidRPr="0042228F">
        <w:rPr>
          <w:rFonts w:ascii="Times New Roman" w:eastAsia="Times New Roman" w:hAnsi="Times New Roman" w:cs="Times New Roman"/>
          <w:color w:val="000000"/>
          <w:lang w:val="en-CA"/>
        </w:rPr>
        <w:fldChar w:fldCharType="end"/>
      </w:r>
      <w:r w:rsidRPr="0042228F">
        <w:rPr>
          <w:rFonts w:ascii="Times New Roman" w:eastAsia="Times New Roman" w:hAnsi="Times New Roman" w:cs="Times New Roman"/>
          <w:color w:val="000000"/>
          <w:lang w:val="en-CA"/>
        </w:rPr>
        <w:t>.</w:t>
      </w:r>
    </w:p>
    <w:p w:rsidR="003616DF" w:rsidRPr="0042228F" w:rsidRDefault="003616DF" w:rsidP="003616DF">
      <w:pPr>
        <w:spacing w:before="240" w:after="240" w:line="240" w:lineRule="auto"/>
        <w:rPr>
          <w:rFonts w:ascii="Times New Roman" w:eastAsia="Times New Roman" w:hAnsi="Times New Roman" w:cs="Times New Roman"/>
          <w:sz w:val="24"/>
          <w:szCs w:val="24"/>
          <w:lang w:val="en-CA"/>
        </w:rPr>
      </w:pPr>
      <w:r w:rsidRPr="0042228F">
        <w:rPr>
          <w:rFonts w:ascii="Times New Roman" w:eastAsia="Times New Roman" w:hAnsi="Times New Roman" w:cs="Times New Roman"/>
          <w:color w:val="000000"/>
          <w:sz w:val="28"/>
          <w:szCs w:val="28"/>
          <w:u w:val="single"/>
          <w:lang w:val="en-CA"/>
        </w:rPr>
        <w:t>Strategic solutions to management challenges</w:t>
      </w:r>
    </w:p>
    <w:p w:rsidR="003616DF" w:rsidRPr="0042228F" w:rsidRDefault="003616DF" w:rsidP="003616DF">
      <w:pPr>
        <w:spacing w:before="240" w:after="240" w:line="240" w:lineRule="auto"/>
        <w:rPr>
          <w:rFonts w:ascii="Times New Roman" w:eastAsia="Times New Roman" w:hAnsi="Times New Roman" w:cs="Times New Roman"/>
          <w:sz w:val="24"/>
          <w:szCs w:val="24"/>
          <w:lang w:val="en-CA"/>
        </w:rPr>
      </w:pPr>
      <w:r w:rsidRPr="0042228F">
        <w:rPr>
          <w:rFonts w:ascii="Times New Roman" w:eastAsia="Times New Roman" w:hAnsi="Times New Roman" w:cs="Times New Roman"/>
          <w:b/>
          <w:i/>
          <w:color w:val="202124"/>
          <w:highlight w:val="white"/>
          <w:lang w:val="en-CA"/>
        </w:rPr>
        <w:t xml:space="preserve">Solution 5. </w:t>
      </w:r>
      <w:r w:rsidR="00877B74" w:rsidRPr="00877B74">
        <w:rPr>
          <w:rFonts w:ascii="Times New Roman" w:eastAsia="Times New Roman" w:hAnsi="Times New Roman" w:cs="Times New Roman"/>
          <w:b/>
          <w:i/>
          <w:color w:val="202124"/>
          <w:lang w:val="en-CA"/>
        </w:rPr>
        <w:t>Mainstream FES-oriented management in a threefold strategy: education, awareness raising, and networking</w:t>
      </w:r>
    </w:p>
    <w:p w:rsidR="003616DF" w:rsidRPr="0042228F" w:rsidRDefault="003616DF" w:rsidP="003616DF">
      <w:pPr>
        <w:spacing w:before="240" w:after="240"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highlight w:val="white"/>
          <w:lang w:val="en-CA"/>
        </w:rPr>
        <w:t xml:space="preserve">This solution suggests broadening the often narrow perspective of forest management focused on timber and biomass production of highly productive stands </w:t>
      </w:r>
      <w:r w:rsidRPr="0042228F">
        <w:rPr>
          <w:rFonts w:ascii="Times New Roman" w:eastAsia="Times New Roman" w:hAnsi="Times New Roman" w:cs="Times New Roman"/>
          <w:highlight w:val="white"/>
          <w:lang w:val="en-CA"/>
        </w:rPr>
        <w:fldChar w:fldCharType="begin" w:fldLock="1"/>
      </w:r>
      <w:r w:rsidRPr="0042228F">
        <w:rPr>
          <w:rFonts w:ascii="Times New Roman" w:eastAsia="Times New Roman" w:hAnsi="Times New Roman" w:cs="Times New Roman"/>
          <w:highlight w:val="white"/>
          <w:lang w:val="en-CA"/>
        </w:rPr>
        <w:instrText>ADDIN CSL_CITATION {"citationItems":[{"id":"ITEM-1","itemData":{"DOI":"10.1111/1365-2664.13569","ISSN":"0021-8901","abstract":"Low-productivity forests are often the last remaining pristine forests in managed forest landscapes and typically overrepresented among protected forests. However, the provisioning of individual and multiple ecosystem services (ES-multifunctionality) by these forests remains poorly assessed, making it difficult to evaluate their importance in forest conservation and management. Here, using nationwide data on ES from over 2,000 forest plots, we test whether levels of ES-multifunctionality and individual ES differ between low-productivity forested mires and rocky outcrops in relation to the levels of productive forests, and as a function of forest age, tree species richness and climate. We defined ES-multifunctionality using different threshold values of the maximum levels (low, medium and high) and weighted these according to land-use objectives (equal weight of all services, greater weight to cultural and supporting ES or greater weight to production). We show that the ES-multifunctionality of forested mires is consistently lower than those of productive forests. However, the ES-multifunctionality increased with forest age in forested mires but not in productive forests. The ES-multifunctionality of forested rocky outcrops, on the other hand, was higher or equivalent to that of productive forests under equal weight and supporting land-use objectives, respectively. Our findings highlight that forested rocky outcrops can supply multiple ES, especially older forested stands with mixtures of coniferous and deciduous trees. Generally, we found no evidence for strong trade-offs between the ES studied and our results highlight the importance of forest age for increasing the ES-multifunctionality of low-productivity forests. Synthesis and applications. Low-productivity forests should not be exempt of forestry or protected purely based on low productivity or low land-use conflict if the goal is to conserve multiple ecosystem services (ES). Inclusion grounds for protecting low-productivity forests should instead carefully consider the site type (dry vs. wet), forest age and tree species richness. To maintain higher ES-multifunctionality in low-productivity forests, older or deciduous trees should also not be harvested. This will require changes in current conservation or management policies of low-productivity forests of some countries.","author":[{"dropping-particle":"","family":"Jönsson","given":"Mari","non-dropping-particle":"","parse-names":false,"suffix":""},{"dropping-particle":"","family":"Snäll","given":"Tord","non-dropping-particle":"","parse-names":false,"suffix":""}],"container-title":"Journal of Applied Ecology","editor":[{"dropping-particle":"","family":"Leverkus","given":"Alexandro B.","non-dropping-particle":"","parse-names":false,"suffix":""}],"id":"ITEM-1","issue":"4","issued":{"date-parts":[["2020","4","1"]]},"page":"695-706","publisher":"Blackwell Publishing Ltd","title":"Ecosystem service multifunctionality of low‐productivity forests and implications for conservation and management","type":"article-journal","volume":"57"},"uris":["http://www.mendeley.com/documents/?uuid=4044ff91-5213-37c1-9fb5-be4a0e4c416b"]}],"mendeley":{"formattedCitation":"(Jönsson and Snäll 2020)","plainTextFormattedCitation":"(Jönsson and Snäll 2020)","previouslyFormattedCitation":"(Jönsson and Snäll 2020)"},"properties":{"noteIndex":0},"schema":"https://github.com/citation-style-language/schema/raw/master/csl-citation.json"}</w:instrText>
      </w:r>
      <w:r w:rsidRPr="0042228F">
        <w:rPr>
          <w:rFonts w:ascii="Times New Roman" w:eastAsia="Times New Roman" w:hAnsi="Times New Roman" w:cs="Times New Roman"/>
          <w:highlight w:val="white"/>
          <w:lang w:val="en-CA"/>
        </w:rPr>
        <w:fldChar w:fldCharType="separate"/>
      </w:r>
      <w:r w:rsidRPr="0042228F">
        <w:rPr>
          <w:rFonts w:ascii="Times New Roman" w:eastAsia="Times New Roman" w:hAnsi="Times New Roman" w:cs="Times New Roman"/>
          <w:noProof/>
          <w:highlight w:val="white"/>
          <w:lang w:val="en-CA"/>
        </w:rPr>
        <w:t>(Jönsson and Snäll 2020)</w:t>
      </w:r>
      <w:r w:rsidRPr="0042228F">
        <w:rPr>
          <w:rFonts w:ascii="Times New Roman" w:eastAsia="Times New Roman" w:hAnsi="Times New Roman" w:cs="Times New Roman"/>
          <w:highlight w:val="white"/>
          <w:lang w:val="en-CA"/>
        </w:rPr>
        <w:fldChar w:fldCharType="end"/>
      </w:r>
      <w:r w:rsidRPr="0042228F">
        <w:rPr>
          <w:rFonts w:ascii="Times New Roman" w:eastAsia="Times New Roman" w:hAnsi="Times New Roman" w:cs="Times New Roman"/>
          <w:highlight w:val="white"/>
          <w:lang w:val="en-CA"/>
        </w:rPr>
        <w:t xml:space="preserve"> with help of education and information strategies. In particular, this could be done by diversifying education at the administration and university level </w:t>
      </w:r>
      <w:r w:rsidRPr="0042228F">
        <w:rPr>
          <w:rFonts w:ascii="Times New Roman" w:eastAsia="Times New Roman" w:hAnsi="Times New Roman" w:cs="Times New Roman"/>
          <w:highlight w:val="white"/>
          <w:lang w:val="en-CA"/>
        </w:rPr>
        <w:fldChar w:fldCharType="begin" w:fldLock="1"/>
      </w:r>
      <w:r w:rsidRPr="0042228F">
        <w:rPr>
          <w:rFonts w:ascii="Times New Roman" w:eastAsia="Times New Roman" w:hAnsi="Times New Roman" w:cs="Times New Roman"/>
          <w:highlight w:val="white"/>
          <w:lang w:val="en-CA"/>
        </w:rPr>
        <w:instrText>ADDIN CSL_CITATION {"citationItems":[{"id":"ITEM-1","itemData":{"author":[{"dropping-particle":"","family":"Nair","given":"C.T.S.","non-dropping-particle":"","parse-names":false,"suffix":""}],"container-title":"Unasylva","id":"ITEM-1","issued":{"date-parts":[["2004"]]},"title":"What does the future hold for forestry education?","type":"article-journal","volume":"55: 216"},"uris":["http://www.mendeley.com/documents/?uuid=6b554f28-d577-32f1-bc42-89d52ca01676"]}],"mendeley":{"formattedCitation":"(Nair 2004)","plainTextFormattedCitation":"(Nair 2004)","previouslyFormattedCitation":"(Nair 2004)"},"properties":{"noteIndex":0},"schema":"https://github.com/citation-style-language/schema/raw/master/csl-citation.json"}</w:instrText>
      </w:r>
      <w:r w:rsidRPr="0042228F">
        <w:rPr>
          <w:rFonts w:ascii="Times New Roman" w:eastAsia="Times New Roman" w:hAnsi="Times New Roman" w:cs="Times New Roman"/>
          <w:highlight w:val="white"/>
          <w:lang w:val="en-CA"/>
        </w:rPr>
        <w:fldChar w:fldCharType="separate"/>
      </w:r>
      <w:r w:rsidRPr="0042228F">
        <w:rPr>
          <w:rFonts w:ascii="Times New Roman" w:eastAsia="Times New Roman" w:hAnsi="Times New Roman" w:cs="Times New Roman"/>
          <w:noProof/>
          <w:highlight w:val="white"/>
          <w:lang w:val="en-CA"/>
        </w:rPr>
        <w:t>(Nair 2004)</w:t>
      </w:r>
      <w:r w:rsidRPr="0042228F">
        <w:rPr>
          <w:rFonts w:ascii="Times New Roman" w:eastAsia="Times New Roman" w:hAnsi="Times New Roman" w:cs="Times New Roman"/>
          <w:highlight w:val="white"/>
          <w:lang w:val="en-CA"/>
        </w:rPr>
        <w:fldChar w:fldCharType="end"/>
      </w:r>
      <w:r w:rsidRPr="0042228F">
        <w:rPr>
          <w:rFonts w:ascii="Times New Roman" w:eastAsia="Times New Roman" w:hAnsi="Times New Roman" w:cs="Times New Roman"/>
          <w:highlight w:val="white"/>
          <w:lang w:val="en-CA"/>
        </w:rPr>
        <w:t xml:space="preserve">, fostering </w:t>
      </w:r>
      <w:sdt>
        <w:sdtPr>
          <w:rPr>
            <w:lang w:val="en-CA"/>
          </w:rPr>
          <w:tag w:val="goog_rdk_5"/>
          <w:id w:val="188187960"/>
        </w:sdtPr>
        <w:sdtEndPr/>
        <w:sdtContent/>
      </w:sdt>
      <w:r w:rsidRPr="0042228F">
        <w:rPr>
          <w:rFonts w:ascii="Times New Roman" w:eastAsia="Times New Roman" w:hAnsi="Times New Roman" w:cs="Times New Roman"/>
          <w:highlight w:val="white"/>
          <w:lang w:val="en-CA"/>
        </w:rPr>
        <w:t xml:space="preserve">knowledge transfer to forest operators </w:t>
      </w:r>
      <w:r w:rsidRPr="0042228F">
        <w:rPr>
          <w:rFonts w:ascii="Times New Roman" w:eastAsia="Times New Roman" w:hAnsi="Times New Roman" w:cs="Times New Roman"/>
          <w:highlight w:val="white"/>
          <w:lang w:val="en-CA"/>
        </w:rPr>
        <w:fldChar w:fldCharType="begin" w:fldLock="1"/>
      </w:r>
      <w:r w:rsidRPr="0042228F">
        <w:rPr>
          <w:rFonts w:ascii="Times New Roman" w:eastAsia="Times New Roman" w:hAnsi="Times New Roman" w:cs="Times New Roman"/>
          <w:highlight w:val="white"/>
          <w:lang w:val="en-CA"/>
        </w:rPr>
        <w:instrText>ADDIN CSL_CITATION {"citationItems":[{"id":"ITEM-1","itemData":{"DOI":"10.1007/978-0-387-34280-1_1","ISBN":"0387342427","abstract":"Forest landscape ecology is maturing as a discipline and its knowledge base is rapidly expanding. A necessary next step is to ensure appropriate application of this accumulating knowledge in forest management. For this to occur, it is imperative that landscape ecologists become familiar with knowledge transfer, which is a process in which developers interact with users, and make them aware of the available knowledge and its appropriate use. As well, developers learn user needs, which promote discovery and iterative improvement of applications. Knowledge transfer can occur in many different ways; no one standard method is universally suitable. Approaches effective for introducing new landscape ecological concepts may not work as well for encouraging the adoption of new technology. Regardless of the approach, it is evident that developers have an active and leading role in the process. Fulfilling this role requires an understanding of basic knowledge transfer concepts, principles, and practices and the willingness to engage with users. Although successful transfer is an essential prerequisite, it alone cannot ensure that landscape ecological concepts are appropriately applied for a myriad of practical reasons. Still, the opportunity awaiting researchers to convey their findings to users for application is vast and timely. By considering knowledge transfer as an integral part of their activities, forest landscape ecologists have the opportunity to move their field of study from the abstract to an applied discipline. © 2006 Springer Science+Business Media, LLC. All rights reserved.","author":[{"dropping-particle":"","family":"Perera","given":"Ajith H.","non-dropping-particle":"","parse-names":false,"suffix":""},{"dropping-particle":"","family":"Buse","given":"Lisa J.","non-dropping-particle":"","parse-names":false,"suffix":""},{"dropping-particle":"","family":"Crow","given":"Thomas R.","non-dropping-particle":"","parse-names":false,"suffix":""}],"container-title":"Forest Landscape Ecology: Transferring Knowledge to Practice","id":"ITEM-1","issued":{"date-parts":[["2006"]]},"number-of-pages":"1-18","publisher":"Springer New York","title":"Knowledge Transfer in Forest Landscape Ecology: A Primer","type":"book"},"uris":["http://www.mendeley.com/documents/?uuid=0029bce3-0406-3c25-888a-ff7715cc0fef"]}],"mendeley":{"formattedCitation":"(Perera et al. 2006)","plainTextFormattedCitation":"(Perera et al. 2006)","previouslyFormattedCitation":"(Perera et al. 2006)"},"properties":{"noteIndex":0},"schema":"https://github.com/citation-style-language/schema/raw/master/csl-citation.json"}</w:instrText>
      </w:r>
      <w:r w:rsidRPr="0042228F">
        <w:rPr>
          <w:rFonts w:ascii="Times New Roman" w:eastAsia="Times New Roman" w:hAnsi="Times New Roman" w:cs="Times New Roman"/>
          <w:highlight w:val="white"/>
          <w:lang w:val="en-CA"/>
        </w:rPr>
        <w:fldChar w:fldCharType="separate"/>
      </w:r>
      <w:r w:rsidRPr="0042228F">
        <w:rPr>
          <w:rFonts w:ascii="Times New Roman" w:eastAsia="Times New Roman" w:hAnsi="Times New Roman" w:cs="Times New Roman"/>
          <w:noProof/>
          <w:highlight w:val="white"/>
          <w:lang w:val="en-CA"/>
        </w:rPr>
        <w:t>(Perera et al. 2006)</w:t>
      </w:r>
      <w:r w:rsidRPr="0042228F">
        <w:rPr>
          <w:rFonts w:ascii="Times New Roman" w:eastAsia="Times New Roman" w:hAnsi="Times New Roman" w:cs="Times New Roman"/>
          <w:highlight w:val="white"/>
          <w:lang w:val="en-CA"/>
        </w:rPr>
        <w:fldChar w:fldCharType="end"/>
      </w:r>
      <w:r w:rsidRPr="0042228F">
        <w:rPr>
          <w:rFonts w:ascii="Times New Roman" w:eastAsia="Times New Roman" w:hAnsi="Times New Roman" w:cs="Times New Roman"/>
          <w:highlight w:val="white"/>
          <w:lang w:val="en-CA"/>
        </w:rPr>
        <w:t xml:space="preserve">, starting and reinforcing social campaigns to make visible the multiple services of forest, and developing and enabling long lasting cross-sectorial networks </w:t>
      </w:r>
      <w:r w:rsidRPr="0042228F">
        <w:rPr>
          <w:rFonts w:ascii="Times New Roman" w:eastAsia="Times New Roman" w:hAnsi="Times New Roman" w:cs="Times New Roman"/>
          <w:highlight w:val="white"/>
          <w:lang w:val="en-CA"/>
        </w:rPr>
        <w:fldChar w:fldCharType="begin" w:fldLock="1"/>
      </w:r>
      <w:r w:rsidRPr="0042228F">
        <w:rPr>
          <w:rFonts w:ascii="Times New Roman" w:eastAsia="Times New Roman" w:hAnsi="Times New Roman" w:cs="Times New Roman"/>
          <w:highlight w:val="white"/>
          <w:lang w:val="en-CA"/>
        </w:rPr>
        <w:instrText>ADDIN CSL_CITATION {"citationItems":[{"id":"ITEM-1","itemData":{"DOI":"10.1016/j.forpol.2020.102355","ISSN":"13899341","abstract":"Cross-sector collaboration has gained importance as a way for forest sector companies to increase innovation via novel partnerships and to identify and develop new business opportunities within the bioeconomy. Despite this, limited empirical research describes why and how forest and other sector (e.g., textiles, energy, or plastics, etc.) companies choose to collaborate. This study documents factors impacting the formation and implementation as well as the outcomes of collaborations between forest and other sector companies for developing new products. A qualitative, multi-case study is used to profile four collaborations involving eight companies operating in North America, Europe, and Asia. In two of the collaborations, partners chose not to attempt commercialization of the product/technology that was the focus of the collaboration, while two collaborations are ongoing. Results suggest that turbulent environments and desire to be ahead of competitors are the main reasons for forest sector companies to collaborate. Collaborations resulted in enhanced learning, intellectual property creation, enhanced value, and culture change, even when the primary goal of the collaboration was not realized.","author":[{"dropping-particle":"","family":"Guerrero","given":"Jose E.","non-dropping-particle":"","parse-names":false,"suffix":""},{"dropping-particle":"","family":"Hansen","given":"Eric","non-dropping-particle":"","parse-names":false,"suffix":""}],"container-title":"Forest Policy and Economics","id":"ITEM-1","issued":{"date-parts":[["2021","2","1"]]},"page":"102355","publisher":"Elsevier B.V.","title":"Company-level cross-sector collaborations in transition to the bioeconomy: A multi-case study","type":"article-journal","volume":"123"},"uris":["http://www.mendeley.com/documents/?uuid=4b49bd2c-89c7-34bb-b471-b0100d7d4478"]}],"mendeley":{"formattedCitation":"(Guerrero and Hansen 2021)","plainTextFormattedCitation":"(Guerrero and Hansen 2021)","previouslyFormattedCitation":"(Guerrero and Hansen 2021)"},"properties":{"noteIndex":0},"schema":"https://github.com/citation-style-language/schema/raw/master/csl-citation.json"}</w:instrText>
      </w:r>
      <w:r w:rsidRPr="0042228F">
        <w:rPr>
          <w:rFonts w:ascii="Times New Roman" w:eastAsia="Times New Roman" w:hAnsi="Times New Roman" w:cs="Times New Roman"/>
          <w:highlight w:val="white"/>
          <w:lang w:val="en-CA"/>
        </w:rPr>
        <w:fldChar w:fldCharType="separate"/>
      </w:r>
      <w:r w:rsidRPr="0042228F">
        <w:rPr>
          <w:rFonts w:ascii="Times New Roman" w:eastAsia="Times New Roman" w:hAnsi="Times New Roman" w:cs="Times New Roman"/>
          <w:noProof/>
          <w:highlight w:val="white"/>
          <w:lang w:val="en-CA"/>
        </w:rPr>
        <w:t>(Guerrero and Hansen 2021)</w:t>
      </w:r>
      <w:r w:rsidRPr="0042228F">
        <w:rPr>
          <w:rFonts w:ascii="Times New Roman" w:eastAsia="Times New Roman" w:hAnsi="Times New Roman" w:cs="Times New Roman"/>
          <w:highlight w:val="white"/>
          <w:lang w:val="en-CA"/>
        </w:rPr>
        <w:fldChar w:fldCharType="end"/>
      </w:r>
      <w:r w:rsidRPr="0042228F">
        <w:rPr>
          <w:rFonts w:ascii="Times New Roman" w:eastAsia="Times New Roman" w:hAnsi="Times New Roman" w:cs="Times New Roman"/>
          <w:highlight w:val="white"/>
          <w:lang w:val="en-CA"/>
        </w:rPr>
        <w:t xml:space="preserve">. Although this solution requires long-term commitment and </w:t>
      </w:r>
      <w:r w:rsidRPr="0042228F">
        <w:rPr>
          <w:rFonts w:ascii="Times New Roman" w:eastAsia="Times New Roman" w:hAnsi="Times New Roman" w:cs="Times New Roman"/>
          <w:lang w:val="en-CA"/>
        </w:rPr>
        <w:t>significant attitudinal change</w:t>
      </w:r>
      <w:r>
        <w:rPr>
          <w:rFonts w:ascii="Times New Roman" w:eastAsia="Times New Roman" w:hAnsi="Times New Roman" w:cs="Times New Roman"/>
          <w:lang w:val="en-CA"/>
        </w:rPr>
        <w:t>s</w:t>
      </w:r>
      <w:r w:rsidRPr="0042228F">
        <w:rPr>
          <w:rFonts w:ascii="Times New Roman" w:eastAsia="Times New Roman" w:hAnsi="Times New Roman" w:cs="Times New Roman"/>
          <w:lang w:val="en-CA"/>
        </w:rPr>
        <w:t xml:space="preserve"> within and beyond the forestry sector (shifting management goals, seeking long term instead of short-term benefits</w:t>
      </w:r>
      <w:r>
        <w:rPr>
          <w:rFonts w:ascii="Times New Roman" w:eastAsia="Times New Roman" w:hAnsi="Times New Roman" w:cs="Times New Roman"/>
          <w:lang w:val="en-CA"/>
        </w:rPr>
        <w:t>,</w:t>
      </w:r>
      <w:r w:rsidRPr="0042228F">
        <w:rPr>
          <w:rFonts w:ascii="Times New Roman" w:eastAsia="Times New Roman" w:hAnsi="Times New Roman" w:cs="Times New Roman"/>
          <w:lang w:val="en-CA"/>
        </w:rPr>
        <w:t xml:space="preserve"> or </w:t>
      </w:r>
      <w:r w:rsidRPr="0042228F">
        <w:rPr>
          <w:rFonts w:ascii="Times New Roman" w:hAnsi="Times New Roman" w:cs="Times New Roman"/>
          <w:lang w:val="en-CA"/>
        </w:rPr>
        <w:t>changing contractual arrangements</w:t>
      </w:r>
      <w:r w:rsidRPr="0042228F">
        <w:rPr>
          <w:rFonts w:ascii="Times New Roman" w:eastAsia="Times New Roman" w:hAnsi="Times New Roman" w:cs="Times New Roman"/>
          <w:lang w:val="en-CA"/>
        </w:rPr>
        <w:t xml:space="preserve">) </w:t>
      </w:r>
      <w:r w:rsidRPr="0042228F">
        <w:rPr>
          <w:rFonts w:ascii="Times New Roman" w:eastAsia="Times New Roman" w:hAnsi="Times New Roman" w:cs="Times New Roman"/>
          <w:highlight w:val="white"/>
          <w:lang w:val="en-CA"/>
        </w:rPr>
        <w:t xml:space="preserve">before its effects become apparent, this solution has the potential to largely generate synergistic and long-lasting effects over forest management in Europe. </w:t>
      </w:r>
      <w:r w:rsidRPr="0042228F">
        <w:rPr>
          <w:rFonts w:ascii="Times New Roman" w:hAnsi="Times New Roman" w:cs="Times New Roman"/>
          <w:lang w:val="en-CA"/>
        </w:rPr>
        <w:t xml:space="preserve">To tackle complex challenges and developing opportunities for innovation at </w:t>
      </w:r>
      <w:r w:rsidRPr="0042228F">
        <w:rPr>
          <w:rFonts w:ascii="Times New Roman" w:eastAsia="Times New Roman" w:hAnsi="Times New Roman" w:cs="Times New Roman"/>
          <w:lang w:val="en-CA"/>
        </w:rPr>
        <w:t xml:space="preserve">EU level, collaboration </w:t>
      </w:r>
      <w:r w:rsidRPr="0042228F">
        <w:rPr>
          <w:rFonts w:ascii="Times New Roman" w:hAnsi="Times New Roman" w:cs="Times New Roman"/>
          <w:lang w:val="en-CA"/>
        </w:rPr>
        <w:t>can be enhanced through existing European Innovations Partnership (EIP) operational groups on forest and EU projects through multi-actor approaches such as InnoForESt and SINCERE. Moreover, in the light of the new EU CAP, Agricultural Knowledge and Innovation Systems (AKIS) are key to support the share of knowledge and innovative applications more intensively.</w:t>
      </w:r>
    </w:p>
    <w:p w:rsidR="003616DF" w:rsidRPr="0042228F" w:rsidRDefault="003616DF" w:rsidP="003616DF">
      <w:pPr>
        <w:spacing w:before="240" w:after="240" w:line="240" w:lineRule="auto"/>
        <w:rPr>
          <w:rFonts w:ascii="Times New Roman" w:eastAsia="Times New Roman" w:hAnsi="Times New Roman" w:cs="Times New Roman"/>
          <w:sz w:val="24"/>
          <w:szCs w:val="24"/>
          <w:lang w:val="en-CA"/>
        </w:rPr>
      </w:pPr>
      <w:r w:rsidRPr="0042228F">
        <w:rPr>
          <w:rFonts w:ascii="Times New Roman" w:eastAsia="Times New Roman" w:hAnsi="Times New Roman" w:cs="Times New Roman"/>
          <w:b/>
          <w:i/>
          <w:color w:val="202124"/>
          <w:highlight w:val="white"/>
          <w:lang w:val="en-CA"/>
        </w:rPr>
        <w:t xml:space="preserve">Solution 6: </w:t>
      </w:r>
      <w:r w:rsidR="00877B74" w:rsidRPr="00877B74">
        <w:rPr>
          <w:rFonts w:ascii="Times New Roman" w:eastAsia="Times New Roman" w:hAnsi="Times New Roman" w:cs="Times New Roman"/>
          <w:b/>
          <w:i/>
          <w:color w:val="202124"/>
          <w:lang w:val="en-CA"/>
        </w:rPr>
        <w:t>Develop adaptive strategies to sustain multiple FES based on regional scenarios</w:t>
      </w:r>
    </w:p>
    <w:p w:rsidR="003616DF" w:rsidRPr="0042228F" w:rsidRDefault="003616DF" w:rsidP="003616DF">
      <w:pPr>
        <w:spacing w:before="240" w:after="240"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color w:val="202124"/>
          <w:highlight w:val="white"/>
          <w:lang w:val="en-CA"/>
        </w:rPr>
        <w:t>This solution consists of a series of regional multi-stakeholder’s workshops to, based on existing information (</w:t>
      </w:r>
      <w:r w:rsidRPr="0042228F">
        <w:rPr>
          <w:rFonts w:ascii="Times New Roman" w:eastAsia="Times New Roman" w:hAnsi="Times New Roman" w:cs="Times New Roman"/>
          <w:color w:val="202124"/>
          <w:lang w:val="en-CA"/>
        </w:rPr>
        <w:t>e.g.</w:t>
      </w:r>
      <w:r>
        <w:rPr>
          <w:rFonts w:ascii="Times New Roman" w:eastAsia="Times New Roman" w:hAnsi="Times New Roman" w:cs="Times New Roman"/>
          <w:color w:val="202124"/>
          <w:lang w:val="en-CA"/>
        </w:rPr>
        <w:t>,</w:t>
      </w:r>
      <w:r w:rsidRPr="0042228F">
        <w:rPr>
          <w:rFonts w:ascii="Times New Roman" w:eastAsia="Times New Roman" w:hAnsi="Times New Roman" w:cs="Times New Roman"/>
          <w:color w:val="202124"/>
          <w:lang w:val="en-CA"/>
        </w:rPr>
        <w:t xml:space="preserve"> climate, tree species distribution)</w:t>
      </w:r>
      <w:r w:rsidRPr="0042228F">
        <w:rPr>
          <w:rFonts w:ascii="Times New Roman" w:eastAsia="Times New Roman" w:hAnsi="Times New Roman" w:cs="Times New Roman"/>
          <w:color w:val="202124"/>
          <w:highlight w:val="white"/>
          <w:lang w:val="en-CA"/>
        </w:rPr>
        <w:t xml:space="preserve">, develop regional scenarios </w:t>
      </w:r>
      <w:r w:rsidRPr="0042228F">
        <w:rPr>
          <w:rFonts w:ascii="Times New Roman" w:eastAsia="Times New Roman" w:hAnsi="Times New Roman" w:cs="Times New Roman"/>
          <w:color w:val="202124"/>
          <w:highlight w:val="white"/>
          <w:lang w:val="en-CA"/>
        </w:rPr>
        <w:fldChar w:fldCharType="begin" w:fldLock="1"/>
      </w:r>
      <w:r w:rsidRPr="0042228F">
        <w:rPr>
          <w:rFonts w:ascii="Times New Roman" w:eastAsia="Times New Roman" w:hAnsi="Times New Roman" w:cs="Times New Roman"/>
          <w:color w:val="202124"/>
          <w:highlight w:val="white"/>
          <w:lang w:val="en-CA"/>
        </w:rPr>
        <w:instrText>ADDIN CSL_CITATION {"citationItems":[{"id":"ITEM-1","itemData":{"DOI":"10.5751/ES-07985-200432","ISSN":"17083087","abstract":"Participatory scenario planning (PSP) is an increasingly popular tool in place-based environmental research for evaluating alternative futures of social-ecological systems. Although a range of guidelines on PSP methods are available in the scientific and grey literature, there is a need to reflect on existing practices and their appropriate application for different objectives and contexts at the local scale, as well as on their potential perceived outcomes. We contribute to theoretical and empirical frameworks by analyzing how and why researchers assess social-ecological systems using place-based PSP, hence facilitating the appropriate uptake of such scenario tools in the future. We analyzed 23 PSP case studies conducted by the authors in a wide range of social-ecological settings by exploring seven aspects: (1) the context; (2) the original motivations and objectives; (3) the methodological approach; (4) the process; (5) the content of the scenarios; (6) the outputs of the research; and (7) the monitoring and evaluation of the PSP process. This was complemented by a reflection on strengths and weaknesses of using PSP for the place-based social-ecological research. We conclude that the application of PSP, particularly when tailored to shared objectives between local people and researchers, has enriched environmental management and scientific research through building common understanding and fostering learning about future planning of social-ecological systems. However, PSP still requires greater systematic monitoring and evaluation to assess its impact on the promotion of collective action for transitions to sustainability and the adaptation to global environmental change and its challenges.","author":[{"dropping-particle":"","family":"Oteros-Rozas","given":"Elisa","non-dropping-particle":"","parse-names":false,"suffix":""},{"dropping-particle":"","family":"Martín-López","given":"Berta","non-dropping-particle":"","parse-names":false,"suffix":""},{"dropping-particle":"","family":"Daw","given":"Tim M.","non-dropping-particle":"","parse-names":false,"suffix":""},{"dropping-particle":"","family":"Bohensky","given":"Erin L.","non-dropping-particle":"","parse-names":false,"suffix":""},{"dropping-particle":"","family":"Butler","given":"James R.A.","non-dropping-particle":"","parse-names":false,"suffix":""},{"dropping-particle":"","family":"Hill","given":"Rosemary","non-dropping-particle":"","parse-names":false,"suffix":""},{"dropping-particle":"","family":"Martin-Ortega","given":"Julia","non-dropping-particle":"","parse-names":false,"suffix":""},{"dropping-particle":"","family":"Quinlan","given":"Allyson","non-dropping-particle":"","parse-names":false,"suffix":""},{"dropping-particle":"","family":"Ravera","given":"Federica","non-dropping-particle":"","parse-names":false,"suffix":""},{"dropping-particle":"","family":"Ruiz-Mallén","given":"Isabel","non-dropping-particle":"","parse-names":false,"suffix":""},{"dropping-particle":"","family":"Thyresson","given":"Matilda","non-dropping-particle":"","parse-names":false,"suffix":""},{"dropping-particle":"","family":"Mistry","given":"Jayalaxshmi","non-dropping-particle":"","parse-names":false,"suffix":""},{"dropping-particle":"","family":"Palomo","given":"Ignacio","non-dropping-particle":"","parse-names":false,"suffix":""},{"dropping-particle":"","family":"Peterson","given":"Garry D.","non-dropping-particle":"","parse-names":false,"suffix":""},{"dropping-particle":"","family":"Plieninger","given":"Tobias","non-dropping-particle":"","parse-names":false,"suffix":""},{"dropping-particle":"","family":"Waylen","given":"Kerry A.","non-dropping-particle":"","parse-names":false,"suffix":""},{"dropping-particle":"","family":"Beach","given":"Dylan M.","non-dropping-particle":"","parse-names":false,"suffix":""},{"dropping-particle":"","family":"Bohnet","given":"Iris C.","non-dropping-particle":"","parse-names":false,"suffix":""},{"dropping-particle":"","family":"Hamann","given":"Maike","non-dropping-particle":"","parse-names":false,"suffix":""},{"dropping-particle":"","family":"Hanspach","given":"Jan","non-dropping-particle":"","parse-names":false,"suffix":""},{"dropping-particle":"","family":"Hubacek","given":"Klaus","non-dropping-particle":"","parse-names":false,"suffix":""},{"dropping-particle":"","family":"Lavorel","given":"Sandra","non-dropping-particle":"","parse-names":false,"suffix":""},{"dropping-particle":"","family":"Vilardy","given":"Sandra P.","non-dropping-particle":"","parse-names":false,"suffix":""}],"container-title":"Ecology and Society","id":"ITEM-1","issue":"4","issued":{"date-parts":[["2015","12","8"]]},"publisher":"Resilience Alliance","title":"Participatory scenario planning in place-based social-ecological research: Insights and experiences from 23 case studies","type":"article-journal","volume":"20"},"uris":["http://www.mendeley.com/documents/?uuid=1e818a80-9dd6-31e9-9398-06022f01e6b2"]}],"mendeley":{"formattedCitation":"(Oteros-Rozas et al. 2015)","plainTextFormattedCitation":"(Oteros-Rozas et al. 2015)","previouslyFormattedCitation":"(Oteros-Rozas et al. 2015)"},"properties":{"noteIndex":0},"schema":"https://github.com/citation-style-language/schema/raw/master/csl-citation.json"}</w:instrText>
      </w:r>
      <w:r w:rsidRPr="0042228F">
        <w:rPr>
          <w:rFonts w:ascii="Times New Roman" w:eastAsia="Times New Roman" w:hAnsi="Times New Roman" w:cs="Times New Roman"/>
          <w:color w:val="202124"/>
          <w:highlight w:val="white"/>
          <w:lang w:val="en-CA"/>
        </w:rPr>
        <w:fldChar w:fldCharType="separate"/>
      </w:r>
      <w:r w:rsidRPr="0042228F">
        <w:rPr>
          <w:rFonts w:ascii="Times New Roman" w:eastAsia="Times New Roman" w:hAnsi="Times New Roman" w:cs="Times New Roman"/>
          <w:noProof/>
          <w:color w:val="202124"/>
          <w:highlight w:val="white"/>
          <w:lang w:val="en-CA"/>
        </w:rPr>
        <w:t>(Oteros-Rozas et al. 2015)</w:t>
      </w:r>
      <w:r w:rsidRPr="0042228F">
        <w:rPr>
          <w:rFonts w:ascii="Times New Roman" w:eastAsia="Times New Roman" w:hAnsi="Times New Roman" w:cs="Times New Roman"/>
          <w:color w:val="202124"/>
          <w:highlight w:val="white"/>
          <w:lang w:val="en-CA"/>
        </w:rPr>
        <w:fldChar w:fldCharType="end"/>
      </w:r>
      <w:r w:rsidRPr="0042228F">
        <w:rPr>
          <w:rFonts w:ascii="Times New Roman" w:eastAsia="Times New Roman" w:hAnsi="Times New Roman" w:cs="Times New Roman"/>
          <w:color w:val="202124"/>
          <w:highlight w:val="white"/>
          <w:lang w:val="en-CA"/>
        </w:rPr>
        <w:t xml:space="preserve"> and </w:t>
      </w:r>
      <w:r>
        <w:rPr>
          <w:rFonts w:ascii="Times New Roman" w:eastAsia="Times New Roman" w:hAnsi="Times New Roman" w:cs="Times New Roman"/>
          <w:color w:val="202124"/>
          <w:highlight w:val="white"/>
          <w:lang w:val="en-CA"/>
        </w:rPr>
        <w:t>the identification of</w:t>
      </w:r>
      <w:r w:rsidRPr="0042228F">
        <w:rPr>
          <w:rFonts w:ascii="Times New Roman" w:eastAsia="Times New Roman" w:hAnsi="Times New Roman" w:cs="Times New Roman"/>
          <w:color w:val="202124"/>
          <w:highlight w:val="white"/>
          <w:lang w:val="en-CA"/>
        </w:rPr>
        <w:t xml:space="preserve"> the most effective adaptive strategies and a toolbox for their implementation to provide sustainable FES in </w:t>
      </w:r>
      <w:r>
        <w:rPr>
          <w:rFonts w:ascii="Times New Roman" w:eastAsia="Times New Roman" w:hAnsi="Times New Roman" w:cs="Times New Roman"/>
          <w:color w:val="202124"/>
          <w:highlight w:val="white"/>
          <w:lang w:val="en-CA"/>
        </w:rPr>
        <w:t xml:space="preserve">the </w:t>
      </w:r>
      <w:r w:rsidRPr="0042228F">
        <w:rPr>
          <w:rFonts w:ascii="Times New Roman" w:eastAsia="Times New Roman" w:hAnsi="Times New Roman" w:cs="Times New Roman"/>
          <w:color w:val="202124"/>
          <w:highlight w:val="white"/>
          <w:lang w:val="en-CA"/>
        </w:rPr>
        <w:t xml:space="preserve">EU. While this proposed process </w:t>
      </w:r>
      <w:r w:rsidRPr="0042228F">
        <w:rPr>
          <w:rFonts w:ascii="Times New Roman" w:eastAsia="Times New Roman" w:hAnsi="Times New Roman" w:cs="Times New Roman"/>
          <w:color w:val="202124"/>
          <w:lang w:val="en-CA"/>
        </w:rPr>
        <w:t>conducted at a strategic regional level would be a good first step before implementation,</w:t>
      </w:r>
      <w:r w:rsidRPr="0042228F">
        <w:rPr>
          <w:rFonts w:ascii="Times New Roman" w:eastAsia="Times New Roman" w:hAnsi="Times New Roman" w:cs="Times New Roman"/>
          <w:color w:val="202124"/>
          <w:highlight w:val="white"/>
          <w:lang w:val="en-CA"/>
        </w:rPr>
        <w:t xml:space="preserve"> the quality of the scenarios</w:t>
      </w:r>
      <w:r w:rsidRPr="0042228F">
        <w:rPr>
          <w:rFonts w:ascii="Times New Roman" w:eastAsia="Times New Roman" w:hAnsi="Times New Roman" w:cs="Times New Roman"/>
          <w:color w:val="202124"/>
          <w:lang w:val="en-CA"/>
        </w:rPr>
        <w:t xml:space="preserve"> would be largely dependent on the available resources and the previously established networks. In Europe, many projects have directly or indirectly advanced towards this objective (e.g.</w:t>
      </w:r>
      <w:r>
        <w:rPr>
          <w:rFonts w:ascii="Times New Roman" w:eastAsia="Times New Roman" w:hAnsi="Times New Roman" w:cs="Times New Roman"/>
          <w:color w:val="202124"/>
          <w:lang w:val="en-CA"/>
        </w:rPr>
        <w:t>,</w:t>
      </w:r>
      <w:r w:rsidRPr="0042228F">
        <w:rPr>
          <w:rFonts w:ascii="Times New Roman" w:eastAsia="Times New Roman" w:hAnsi="Times New Roman" w:cs="Times New Roman"/>
          <w:color w:val="202124"/>
          <w:lang w:val="en-CA"/>
        </w:rPr>
        <w:t xml:space="preserve"> SINCERE and InnoForESt). A step towards this solution would be the capitalization and local-proof validation of this work.</w:t>
      </w:r>
    </w:p>
    <w:p w:rsidR="00135C15" w:rsidRDefault="00135C15" w:rsidP="003616DF">
      <w:pPr>
        <w:spacing w:before="240" w:after="240" w:line="240" w:lineRule="auto"/>
        <w:rPr>
          <w:rFonts w:ascii="Times New Roman" w:eastAsia="Times New Roman" w:hAnsi="Times New Roman" w:cs="Times New Roman"/>
          <w:b/>
          <w:color w:val="202124"/>
          <w:highlight w:val="white"/>
          <w:lang w:val="en-CA"/>
        </w:rPr>
      </w:pPr>
    </w:p>
    <w:p w:rsidR="003616DF" w:rsidRPr="0042228F" w:rsidRDefault="003616DF" w:rsidP="003616DF">
      <w:pPr>
        <w:spacing w:before="240" w:after="240" w:line="240" w:lineRule="auto"/>
        <w:rPr>
          <w:rFonts w:ascii="Times New Roman" w:eastAsia="Times New Roman" w:hAnsi="Times New Roman" w:cs="Times New Roman"/>
          <w:sz w:val="24"/>
          <w:szCs w:val="24"/>
          <w:lang w:val="en-CA"/>
        </w:rPr>
      </w:pPr>
      <w:r w:rsidRPr="0042228F">
        <w:rPr>
          <w:rFonts w:ascii="Times New Roman" w:eastAsia="Times New Roman" w:hAnsi="Times New Roman" w:cs="Times New Roman"/>
          <w:b/>
          <w:color w:val="202124"/>
          <w:highlight w:val="white"/>
          <w:lang w:val="en-CA"/>
        </w:rPr>
        <w:lastRenderedPageBreak/>
        <w:t xml:space="preserve">Solution 7: </w:t>
      </w:r>
      <w:r w:rsidR="00877B74" w:rsidRPr="00877B74">
        <w:rPr>
          <w:rFonts w:ascii="Times New Roman" w:eastAsia="Times New Roman" w:hAnsi="Times New Roman" w:cs="Times New Roman"/>
          <w:b/>
          <w:color w:val="202124"/>
          <w:lang w:val="en-CA"/>
        </w:rPr>
        <w:t>Ensure diversity at different levels (genetic, species, and forest)</w:t>
      </w:r>
    </w:p>
    <w:p w:rsidR="003616DF" w:rsidRPr="0042228F" w:rsidRDefault="003616DF" w:rsidP="003616DF">
      <w:pPr>
        <w:spacing w:before="240" w:after="240" w:line="240" w:lineRule="auto"/>
        <w:jc w:val="both"/>
        <w:rPr>
          <w:rFonts w:ascii="Times New Roman" w:eastAsia="Times New Roman" w:hAnsi="Times New Roman" w:cs="Times New Roman"/>
          <w:color w:val="202124"/>
          <w:lang w:val="en-CA"/>
        </w:rPr>
      </w:pPr>
      <w:r w:rsidRPr="0042228F">
        <w:rPr>
          <w:rFonts w:ascii="Times New Roman" w:eastAsia="Times New Roman" w:hAnsi="Times New Roman" w:cs="Times New Roman"/>
          <w:color w:val="202124"/>
          <w:highlight w:val="white"/>
          <w:lang w:val="en-CA"/>
        </w:rPr>
        <w:t>This solution strategy consists of a multi-step approach starting at national level, investigating the potential for different types and species diversity capacity at different forest stands within the country regions. To do this, the EU New Green Deal together with regional and local administration could allocate part of the budget to implement the most effective diversity strategy that would ensure the most sustainable FES provision.</w:t>
      </w:r>
    </w:p>
    <w:p w:rsidR="003616DF" w:rsidRPr="0042228F" w:rsidRDefault="003616DF" w:rsidP="003616DF">
      <w:pPr>
        <w:spacing w:before="240" w:after="240" w:line="240" w:lineRule="auto"/>
        <w:rPr>
          <w:rFonts w:ascii="Times New Roman" w:eastAsia="Times New Roman" w:hAnsi="Times New Roman" w:cs="Times New Roman"/>
          <w:sz w:val="24"/>
          <w:szCs w:val="24"/>
          <w:lang w:val="en-CA"/>
        </w:rPr>
      </w:pPr>
      <w:r w:rsidRPr="0042228F">
        <w:rPr>
          <w:rFonts w:ascii="Times New Roman" w:eastAsia="Times New Roman" w:hAnsi="Times New Roman" w:cs="Times New Roman"/>
          <w:b/>
          <w:i/>
          <w:color w:val="000000"/>
          <w:lang w:val="en-CA"/>
        </w:rPr>
        <w:t xml:space="preserve">Solution 8. </w:t>
      </w:r>
      <w:r w:rsidR="00877B74" w:rsidRPr="00877B74">
        <w:rPr>
          <w:rFonts w:ascii="Times New Roman" w:eastAsia="Times New Roman" w:hAnsi="Times New Roman" w:cs="Times New Roman"/>
          <w:b/>
          <w:i/>
          <w:color w:val="202124"/>
          <w:lang w:val="en-CA"/>
        </w:rPr>
        <w:t>Establish regional observatories for capturing societal FES demand and supply</w:t>
      </w:r>
    </w:p>
    <w:p w:rsidR="003616DF" w:rsidRPr="0042228F" w:rsidRDefault="003616DF" w:rsidP="003616DF">
      <w:pPr>
        <w:spacing w:before="240" w:after="240" w:line="240" w:lineRule="auto"/>
        <w:jc w:val="both"/>
        <w:rPr>
          <w:rFonts w:ascii="Times New Roman" w:eastAsia="Times New Roman" w:hAnsi="Times New Roman" w:cs="Times New Roman"/>
          <w:sz w:val="24"/>
          <w:szCs w:val="24"/>
          <w:lang w:val="en-CA"/>
        </w:rPr>
      </w:pPr>
      <w:r>
        <w:rPr>
          <w:rFonts w:ascii="Times New Roman" w:eastAsia="Times New Roman" w:hAnsi="Times New Roman" w:cs="Times New Roman"/>
          <w:color w:val="202124"/>
          <w:highlight w:val="white"/>
          <w:lang w:val="en-CA"/>
        </w:rPr>
        <w:t>This solution involves the cr</w:t>
      </w:r>
      <w:r w:rsidRPr="0042228F">
        <w:rPr>
          <w:rFonts w:ascii="Times New Roman" w:eastAsia="Times New Roman" w:hAnsi="Times New Roman" w:cs="Times New Roman"/>
          <w:color w:val="202124"/>
          <w:highlight w:val="white"/>
          <w:lang w:val="en-CA"/>
        </w:rPr>
        <w:t xml:space="preserve">eation of a network of centers that gather the information on FES demand and supply at local level across all European regions. The level of implementation is bottom-up considering local views. The task </w:t>
      </w:r>
      <w:proofErr w:type="gramStart"/>
      <w:r w:rsidRPr="0042228F">
        <w:rPr>
          <w:rFonts w:ascii="Times New Roman" w:eastAsia="Times New Roman" w:hAnsi="Times New Roman" w:cs="Times New Roman"/>
          <w:color w:val="202124"/>
          <w:highlight w:val="white"/>
          <w:lang w:val="en-CA"/>
        </w:rPr>
        <w:t>could be taken up</w:t>
      </w:r>
      <w:proofErr w:type="gramEnd"/>
      <w:r w:rsidRPr="0042228F">
        <w:rPr>
          <w:rFonts w:ascii="Times New Roman" w:eastAsia="Times New Roman" w:hAnsi="Times New Roman" w:cs="Times New Roman"/>
          <w:color w:val="202124"/>
          <w:highlight w:val="white"/>
          <w:lang w:val="en-CA"/>
        </w:rPr>
        <w:t xml:space="preserve"> by establishing local umbrella organizations responsible for collecting the information. This solution would require extensive preliminary work to define a monitoring framework and to develop clear and concrete indicators for capturing regional FES supply and demand </w:t>
      </w:r>
      <w:r w:rsidRPr="0042228F">
        <w:rPr>
          <w:rFonts w:ascii="Times New Roman" w:eastAsia="Times New Roman" w:hAnsi="Times New Roman" w:cs="Times New Roman"/>
          <w:color w:val="202124"/>
          <w:highlight w:val="white"/>
          <w:lang w:val="en-CA"/>
        </w:rPr>
        <w:fldChar w:fldCharType="begin" w:fldLock="1"/>
      </w:r>
      <w:r w:rsidRPr="0042228F">
        <w:rPr>
          <w:rFonts w:ascii="Times New Roman" w:eastAsia="Times New Roman" w:hAnsi="Times New Roman" w:cs="Times New Roman"/>
          <w:color w:val="202124"/>
          <w:highlight w:val="white"/>
          <w:lang w:val="en-CA"/>
        </w:rPr>
        <w:instrText>ADDIN CSL_CITATION {"citationItems":[{"id":"ITEM-1","itemData":{"DOI":"10.1016/j.ecoser.2012.06.004","ISSN":"22120416","author":[{"dropping-particle":"","family":"Maes","given":"Joachim","non-dropping-particle":"","parse-names":false,"suffix":""},{"dropping-particle":"","family":"Egoh","given":"Benis","non-dropping-particle":"","parse-names":false,"suffix":""},{"dropping-particle":"","family":"Willemen","given":"Louise","non-dropping-particle":"","parse-names":false,"suffix":""},{"dropping-particle":"","family":"Liquete","given":"Camino","non-dropping-particle":"","parse-names":false,"suffix":""},{"dropping-particle":"","family":"Vihervaara","given":"Petteri","non-dropping-particle":"","parse-names":false,"suffix":""},{"dropping-particle":"","family":"Schägner","given":"Jan Philipp","non-dropping-particle":"","parse-names":false,"suffix":""},{"dropping-particle":"","family":"Grizzetti","given":"Bruna","non-dropping-particle":"","parse-names":false,"suffix":""},{"dropping-particle":"","family":"Drakou","given":"Evangelia G","non-dropping-particle":"","parse-names":false,"suffix":""},{"dropping-particle":"La","family":"Notte","given":"Alessandra","non-dropping-particle":"","parse-names":false,"suffix":""},{"dropping-particle":"","family":"Zulian","given":"Grazia","non-dropping-particle":"","parse-names":false,"suffix":""},{"dropping-particle":"","family":"Bouraoui","given":"Faycal","non-dropping-particle":"","parse-names":false,"suffix":""},{"dropping-particle":"","family":"Luisa Paracchini","given":"Maria","non-dropping-particle":"","parse-names":false,"suffix":""},{"dropping-particle":"","family":"Braat","given":"Leon","non-dropping-particle":"","parse-names":false,"suffix":""},{"dropping-particle":"","family":"Bidoglio","given":"Giovanni","non-dropping-particle":"","parse-names":false,"suffix":""}],"container-title":"Ecosystem Services","id":"ITEM-1","issue":"1","issued":{"date-parts":[["2012","7"]]},"page":"31-39","title":"Mapping ecosystem services for policy support and decision making in the European Union","type":"article-journal","volume":"1"},"uris":["http://www.mendeley.com/documents/?uuid=f569bc5b-952e-4b51-802e-983722f40951"]},{"id":"ITEM-2","itemData":{"DOI":"10.1016/J.ECOLIND.2015.03.016","ISSN":"1470-160X","abstract":"Mapping the demand for ecosystem services (ES) has received increased attention in scientific research and is seen as a relevant tool to inform conservation planning, land use planning and management. Yet, there is a varying understanding of the concept of ES demand, which has implications on how and where ES demand is being mapped. In this paper we review the current conceptual understanding of ES demand, indicators to measure demand and the approaches used to quantify and map demand. We identified four distinct “demand types”, which relate to different ecosystem service categories. These demand types include demand expressed in terms of (1) risk reduction, (2) preferences and values, (3) direct use or (4) consumption of goods and services. Each of the demand types was linked to specific methods applied in the reviewed literature. We found that operationalization of ES demand in policy, planning and management requires a more consistent understanding and definition of ES demand, its drivers and its temporal dynamics. Furthermore, the impact of demands for multiple ecosystem services on land use change needs to be investigated. This will allow for the consideration of temporal and cross-level interactions between supply and demand of ecosystem services and its impacts in land use change modelling.","author":[{"dropping-particle":"","family":"Wolff","given":"S.","non-dropping-particle":"","parse-names":false,"suffix":""},{"dropping-particle":"","family":"Schulp","given":"C.J.E.","non-dropping-particle":"","parse-names":false,"suffix":""},{"dropping-particle":"","family":"Verburg","given":"P.H.","non-dropping-particle":"","parse-names":false,"suffix":""}],"container-title":"Ecological Indicators","id":"ITEM-2","issued":{"date-parts":[["2015","8","1"]]},"page":"159-171","publisher":"Elsevier","title":"Mapping ecosystem services demand: A review of current research and future perspectives","type":"article-journal","volume":"55"},"uris":["http://www.mendeley.com/documents/?uuid=3632a915-5c72-43e3-9d7f-d74841e65913"]}],"mendeley":{"formattedCitation":"(Maes et al. 2012; Wolff et al. 2015)","plainTextFormattedCitation":"(Maes et al. 2012; Wolff et al. 2015)","previouslyFormattedCitation":"(Maes et al. 2012; Wolff et al. 2015)"},"properties":{"noteIndex":0},"schema":"https://github.com/citation-style-language/schema/raw/master/csl-citation.json"}</w:instrText>
      </w:r>
      <w:r w:rsidRPr="0042228F">
        <w:rPr>
          <w:rFonts w:ascii="Times New Roman" w:eastAsia="Times New Roman" w:hAnsi="Times New Roman" w:cs="Times New Roman"/>
          <w:color w:val="202124"/>
          <w:highlight w:val="white"/>
          <w:lang w:val="en-CA"/>
        </w:rPr>
        <w:fldChar w:fldCharType="separate"/>
      </w:r>
      <w:r w:rsidRPr="0042228F">
        <w:rPr>
          <w:rFonts w:ascii="Times New Roman" w:eastAsia="Times New Roman" w:hAnsi="Times New Roman" w:cs="Times New Roman"/>
          <w:noProof/>
          <w:color w:val="202124"/>
          <w:highlight w:val="white"/>
          <w:lang w:val="en-CA"/>
        </w:rPr>
        <w:t>(Maes et al. 2012; Wolff et al. 2015)</w:t>
      </w:r>
      <w:r w:rsidRPr="0042228F">
        <w:rPr>
          <w:rFonts w:ascii="Times New Roman" w:eastAsia="Times New Roman" w:hAnsi="Times New Roman" w:cs="Times New Roman"/>
          <w:color w:val="202124"/>
          <w:highlight w:val="white"/>
          <w:lang w:val="en-CA"/>
        </w:rPr>
        <w:fldChar w:fldCharType="end"/>
      </w:r>
      <w:r w:rsidRPr="0042228F">
        <w:rPr>
          <w:rFonts w:ascii="Times New Roman" w:eastAsia="Times New Roman" w:hAnsi="Times New Roman" w:cs="Times New Roman"/>
          <w:color w:val="202124"/>
          <w:highlight w:val="white"/>
          <w:lang w:val="en-CA"/>
        </w:rPr>
        <w:t>. If efficiently implemented, these observatories would</w:t>
      </w:r>
      <w:r w:rsidRPr="0042228F">
        <w:rPr>
          <w:rFonts w:ascii="Times New Roman" w:eastAsia="Times New Roman" w:hAnsi="Times New Roman" w:cs="Times New Roman"/>
          <w:color w:val="202124"/>
          <w:lang w:val="en-CA"/>
        </w:rPr>
        <w:t xml:space="preserve"> constitute a reference for monitoring and a source of ideas for transferability.</w:t>
      </w:r>
    </w:p>
    <w:p w:rsidR="003616DF" w:rsidRPr="0042228F" w:rsidRDefault="003616DF" w:rsidP="003616DF">
      <w:pPr>
        <w:spacing w:before="240" w:after="240" w:line="240" w:lineRule="auto"/>
        <w:rPr>
          <w:rFonts w:ascii="Times New Roman" w:eastAsia="Times New Roman" w:hAnsi="Times New Roman" w:cs="Times New Roman"/>
          <w:sz w:val="24"/>
          <w:szCs w:val="24"/>
          <w:lang w:val="en-CA"/>
        </w:rPr>
      </w:pPr>
      <w:r w:rsidRPr="0042228F">
        <w:rPr>
          <w:rFonts w:ascii="Times New Roman" w:eastAsia="Times New Roman" w:hAnsi="Times New Roman" w:cs="Times New Roman"/>
          <w:color w:val="000000"/>
          <w:sz w:val="28"/>
          <w:szCs w:val="28"/>
          <w:u w:val="single"/>
          <w:lang w:val="en-CA"/>
        </w:rPr>
        <w:t>Strategic solutions to economic challenges</w:t>
      </w:r>
    </w:p>
    <w:p w:rsidR="003616DF" w:rsidRPr="0042228F" w:rsidRDefault="003616DF" w:rsidP="003616DF">
      <w:pPr>
        <w:spacing w:before="240" w:after="240"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b/>
          <w:i/>
          <w:color w:val="000000"/>
          <w:lang w:val="en-CA"/>
        </w:rPr>
        <w:t xml:space="preserve">Solution 9. </w:t>
      </w:r>
      <w:r w:rsidR="00877B74" w:rsidRPr="00877B74">
        <w:rPr>
          <w:rFonts w:ascii="Times New Roman" w:eastAsia="Times New Roman" w:hAnsi="Times New Roman" w:cs="Times New Roman"/>
          <w:b/>
          <w:i/>
          <w:color w:val="000000"/>
          <w:lang w:val="en-CA"/>
        </w:rPr>
        <w:t>Foster investments into FES oriented forest management to increase resilience (prevention and adaptation) towards natural hazards</w:t>
      </w:r>
    </w:p>
    <w:p w:rsidR="003616DF" w:rsidRPr="0042228F" w:rsidRDefault="003616DF" w:rsidP="003616DF">
      <w:pPr>
        <w:spacing w:before="240" w:after="240" w:line="240" w:lineRule="auto"/>
        <w:jc w:val="both"/>
        <w:rPr>
          <w:rFonts w:ascii="Times New Roman" w:eastAsia="Times New Roman" w:hAnsi="Times New Roman" w:cs="Times New Roman"/>
          <w:color w:val="000000"/>
          <w:lang w:val="en-CA"/>
        </w:rPr>
      </w:pPr>
      <w:r w:rsidRPr="0042228F">
        <w:rPr>
          <w:rFonts w:ascii="Times New Roman" w:eastAsia="Times New Roman" w:hAnsi="Times New Roman" w:cs="Times New Roman"/>
          <w:lang w:val="en-CA"/>
        </w:rPr>
        <w:t xml:space="preserve">Investing in increasing forest resilience </w:t>
      </w:r>
      <w:r w:rsidRPr="0042228F">
        <w:rPr>
          <w:rFonts w:ascii="Times New Roman" w:eastAsia="Times New Roman" w:hAnsi="Times New Roman" w:cs="Times New Roman"/>
          <w:lang w:val="en-CA"/>
        </w:rPr>
        <w:fldChar w:fldCharType="begin" w:fldLock="1"/>
      </w:r>
      <w:r w:rsidRPr="0042228F">
        <w:rPr>
          <w:rFonts w:ascii="Times New Roman" w:eastAsia="Times New Roman" w:hAnsi="Times New Roman" w:cs="Times New Roman"/>
          <w:lang w:val="en-CA"/>
        </w:rPr>
        <w:instrText>ADDIN CSL_CITATION {"citationItems":[{"id":"ITEM-1","itemData":{"DOI":"10.1007/s40725-020-00110-x","ISSN":"21986436","abstract":"Purpose of Review: Resilience is a key concept to deal with an uncertain future in forestry. In recent years, it has received increasing attention from both research and practice. However, a common understanding of what resilience means in a forestry context and how to operationalise it is lacking. Here, we conducted a systematic review of the recent forest science literature on resilience in the forestry context, synthesizing how resilience is defined and assessed. Recent Findings: Based on a detailed review of 255 studies, we analysed how the concepts of engineering resilience, ecological resilience and social-ecological resilience are used in forest sciences. A clear majority of the studies applied the concept of engineering resilience, quantifying resilience as the recovery time after a disturbance. The two most used indicators for engineering resilience were basal area increment and vegetation cover, whereas ecological resilience studies frequently focus on vegetation cover and tree density. In contrast, important social-ecological resilience indicators used in the literature are socio-economic diversity and stock of natural resources. In the context of global change, we expected an increase in studies adopting the more holistic social-ecological resilience concept, but this was not the observed trend. Summary: Our analysis points to the nestedness of these three resilience concepts, suggesting that they are complementary rather than contradictory. It also means that the variety of resilience approaches does not need to be an obstacle for operationalisation of the concept. We provide guidance for choosing the most suitable resilience concept and indicators based on the management, disturbance and application context.","author":[{"dropping-particle":"","family":"Nikinmaa","given":"L.","non-dropping-particle":"","parse-names":false,"suffix":""},{"dropping-particle":"","family":"Lindner","given":"M.","non-dropping-particle":"","parse-names":false,"suffix":""},{"dropping-particle":"","family":"Cantarello","given":"E.","non-dropping-particle":"","parse-names":false,"suffix":""},{"dropping-particle":"","family":"Jump","given":"A. S.","non-dropping-particle":"","parse-names":false,"suffix":""},{"dropping-particle":"","family":"Seidl","given":"R.","non-dropping-particle":"","parse-names":false,"suffix":""},{"dropping-particle":"","family":"Winkel","given":"G.","non-dropping-particle":"","parse-names":false,"suffix":""},{"dropping-particle":"","family":"Muys","given":"B.","non-dropping-particle":"","parse-names":false,"suffix":""}],"container-title":"Current Forestry Reports","id":"ITEM-1","issue":"2","issued":{"date-parts":[["2020","6","1"]]},"page":"61-80","publisher":"Springer","title":"Reviewing the Use of Resilience Concepts in Forest Sciences","type":"article-journal","volume":"6"},"uris":["http://www.mendeley.com/documents/?uuid=2c8535e3-0ed2-3cf4-a8ba-6250faa55533"]}],"mendeley":{"formattedCitation":"(Nikinmaa et al. 2020)","plainTextFormattedCitation":"(Nikinmaa et al. 2020)","previouslyFormattedCitation":"(Nikinmaa et al. 2020)"},"properties":{"noteIndex":0},"schema":"https://github.com/citation-style-language/schema/raw/master/csl-citation.json"}</w:instrText>
      </w:r>
      <w:r w:rsidRPr="0042228F">
        <w:rPr>
          <w:rFonts w:ascii="Times New Roman" w:eastAsia="Times New Roman" w:hAnsi="Times New Roman" w:cs="Times New Roman"/>
          <w:lang w:val="en-CA"/>
        </w:rPr>
        <w:fldChar w:fldCharType="separate"/>
      </w:r>
      <w:r w:rsidRPr="0042228F">
        <w:rPr>
          <w:rFonts w:ascii="Times New Roman" w:eastAsia="Times New Roman" w:hAnsi="Times New Roman" w:cs="Times New Roman"/>
          <w:noProof/>
          <w:lang w:val="en-CA"/>
        </w:rPr>
        <w:t>(Nikinmaa et al. 2020)</w:t>
      </w:r>
      <w:r w:rsidRPr="0042228F">
        <w:rPr>
          <w:rFonts w:ascii="Times New Roman" w:eastAsia="Times New Roman" w:hAnsi="Times New Roman" w:cs="Times New Roman"/>
          <w:lang w:val="en-CA"/>
        </w:rPr>
        <w:fldChar w:fldCharType="end"/>
      </w:r>
      <w:r w:rsidRPr="0042228F">
        <w:rPr>
          <w:rFonts w:ascii="Times New Roman" w:eastAsia="Times New Roman" w:hAnsi="Times New Roman" w:cs="Times New Roman"/>
          <w:lang w:val="en-CA"/>
        </w:rPr>
        <w:t xml:space="preserve"> is key for ensuring the prevention and adaptation towards natural hazards and ensuring the sustainable provision of FES </w:t>
      </w:r>
      <w:r w:rsidRPr="0042228F">
        <w:rPr>
          <w:rFonts w:ascii="Times New Roman" w:eastAsia="Times New Roman" w:hAnsi="Times New Roman" w:cs="Times New Roman"/>
          <w:lang w:val="en-CA"/>
        </w:rPr>
        <w:fldChar w:fldCharType="begin" w:fldLock="1"/>
      </w:r>
      <w:r w:rsidRPr="0042228F">
        <w:rPr>
          <w:rFonts w:ascii="Times New Roman" w:eastAsia="Times New Roman" w:hAnsi="Times New Roman" w:cs="Times New Roman"/>
          <w:lang w:val="en-CA"/>
        </w:rPr>
        <w:instrText>ADDIN CSL_CITATION {"citationItems":[{"id":"ITEM-1","itemData":{"DOI":"10.1007/s13595-014-0446-5","ISSN":"1297966X","abstract":"Key message: Adaptation of forest management to climate change requires an understanding of the effects of climate on forests, industries and communities; prediction of how these effects might change over time; and incorporation of this knowledge into management decisions. This requires multiple forms of knowledge and new approaches to forest management decisions. Partnerships that integrate researchers from multiple disciplines with forest managers and local actors can build a shared understanding of future challenges and facilitate improved decision making in the face of climate change.Context: Climate change presents significant potential risks to forests and challenges for forest managers. Adaptation to climate change involves monitoring and anticipating change and undertaking actions to avoid the negative consequences and to take advantage of potential benefits of those changes.Aims: This paper aimed to review recent research on climate change impacts and management options for adaptation to climate change and to identify key themes for researchers and for forest managers.Methods: The study is based on a review of literature on climate change impacts on forests and adaptation options for forest management identified in the Web of Science database, focusing on papers and reports published between 1945 and 2013.Results: One thousand one hundred seventy-two papers were identified in the search, with the vast majority of papers published from 1986 to 2013. Seventy-six percent of papers involved assessment of climate change impacts or the sensitivity or vulnerability of forests to climate change and 11 % (130) considered adaptation. Important themes from the analysis included (i) predicting species and ecosystem responses to future climate, (ii) adaptation actions in forest management, (iii) new approaches and tools for decision making under uncertainty and stronger partnerships between researchers and practitioners and (iv) policy arrangements for adaptation in forest management.Conclusions: Research to support adaptation to climate change is still heavily focused on assessing impacts and vulnerability. However, more refined impact assessments are not necessarily leading to better management decisions. Multi-disciplinary research approaches are emerging that integrate traditional forest ecosystem sciences with social, economic and behavioural sciences to improve decision making. Implementing adaptation options is best achieved by building a shared unde…","author":[{"dropping-particle":"","family":"Keenan","given":"Rodney J.","non-dropping-particle":"","parse-names":false,"suffix":""}],"container-title":"Annals of Forest Science","id":"ITEM-1","issue":"2","issued":{"date-parts":[["2015","3","1"]]},"page":"145-167","publisher":"Springer-Verlag France","title":"Climate change impacts and adaptation in forest management: a review","type":"article-journal","volume":"72"},"uris":["http://www.mendeley.com/documents/?uuid=a0c9d646-8c9c-3e2c-9f2f-b2448f0f6e52"]},{"id":"ITEM-2","itemData":{"DOI":"10.1002/fee.2278","ISSN":"1540-9295","abstract":"Wildfires, drought, insect outbreaks, and windstorms are altering the forest-associated ecosystem services that are essential for human well-being, and the impacts of such events are likely to increase under ongoing climate change. However, a widely accepted and operational framework for evaluating forest vulnerability and risk to these disturbances remains lacking. We propose a general framework to assess forest vulnerability and risk based on the widely used concepts of exposure, hazard magnitude, susceptibility, and lack of adaptive capacity as defined by the Intergovernmental Panel on Climate Change. We suggest a standardized procedure for defining and combining these components, as well as a list of indicators readily applicable to the primary hazards to forests associated with climate change. This framework and its methodology constitute a basis for a systematic assessment of forest risk and vulnerability for policy makers, as well as for forest and land managers, that can aid in the development of forward-looking policies.","author":[{"dropping-particle":"","family":"Lecina‐Diaz","given":"Judit","non-dropping-particle":"","parse-names":false,"suffix":""},{"dropping-particle":"","family":"Martínez‐Vilalta","given":"Jordi","non-dropping-particle":"","parse-names":false,"suffix":""},{"dropping-particle":"","family":"Alvarez","given":"Albert","non-dropping-particle":"","parse-names":false,"suffix":""},{"dropping-particle":"","family":"Banqué","given":"Mireia","non-dropping-particle":"","parse-names":false,"suffix":""},{"dropping-particle":"","family":"Birkmann","given":"Jörn","non-dropping-particle":"","parse-names":false,"suffix":""},{"dropping-particle":"","family":"Feldmeyer","given":"Daniel","non-dropping-particle":"","parse-names":false,"suffix":""},{"dropping-particle":"","family":"Vayreda","given":"Jordi","non-dropping-particle":"","parse-names":false,"suffix":""},{"dropping-particle":"","family":"Retana","given":"Javier","non-dropping-particle":"","parse-names":false,"suffix":""}],"container-title":"Frontiers in Ecology and the Environment","id":"ITEM-2","issue":"2","issued":{"date-parts":[["2021","3","28"]]},"page":"126-133","publisher":"Wiley Blackwell","title":"Characterizing forest vulnerability and risk to climate‐change hazards","type":"article-journal","volume":"19"},"uris":["http://www.mendeley.com/documents/?uuid=e332f883-db4d-3dcd-b0d6-d4a42ec0cc86"]}],"mendeley":{"formattedCitation":"(Keenan 2015; Lecina‐Diaz et al. 2021)","plainTextFormattedCitation":"(Keenan 2015; Lecina‐Diaz et al. 2021)","previouslyFormattedCitation":"(Keenan 2015; Lecina‐Diaz et al. 2021)"},"properties":{"noteIndex":0},"schema":"https://github.com/citation-style-language/schema/raw/master/csl-citation.json"}</w:instrText>
      </w:r>
      <w:r w:rsidRPr="0042228F">
        <w:rPr>
          <w:rFonts w:ascii="Times New Roman" w:eastAsia="Times New Roman" w:hAnsi="Times New Roman" w:cs="Times New Roman"/>
          <w:lang w:val="en-CA"/>
        </w:rPr>
        <w:fldChar w:fldCharType="separate"/>
      </w:r>
      <w:r w:rsidRPr="0042228F">
        <w:rPr>
          <w:rFonts w:ascii="Times New Roman" w:eastAsia="Times New Roman" w:hAnsi="Times New Roman" w:cs="Times New Roman"/>
          <w:noProof/>
          <w:lang w:val="en-CA"/>
        </w:rPr>
        <w:t>(Keenan 2015; Lecina‐Diaz et al. 2021)</w:t>
      </w:r>
      <w:r w:rsidRPr="0042228F">
        <w:rPr>
          <w:rFonts w:ascii="Times New Roman" w:eastAsia="Times New Roman" w:hAnsi="Times New Roman" w:cs="Times New Roman"/>
          <w:lang w:val="en-CA"/>
        </w:rPr>
        <w:fldChar w:fldCharType="end"/>
      </w:r>
      <w:r w:rsidRPr="0042228F">
        <w:rPr>
          <w:rFonts w:ascii="Times New Roman" w:eastAsia="Times New Roman" w:hAnsi="Times New Roman" w:cs="Times New Roman"/>
          <w:lang w:val="en-CA"/>
        </w:rPr>
        <w:t xml:space="preserve">. </w:t>
      </w:r>
      <w:sdt>
        <w:sdtPr>
          <w:rPr>
            <w:lang w:val="en-CA"/>
          </w:rPr>
          <w:tag w:val="goog_rdk_7"/>
          <w:id w:val="-1672632652"/>
          <w:showingPlcHdr/>
        </w:sdtPr>
        <w:sdtEndPr/>
        <w:sdtContent>
          <w:r>
            <w:rPr>
              <w:lang w:val="en-CA"/>
            </w:rPr>
            <w:t xml:space="preserve">     </w:t>
          </w:r>
        </w:sdtContent>
      </w:sdt>
      <w:r w:rsidRPr="0042228F">
        <w:rPr>
          <w:rFonts w:ascii="Times New Roman" w:eastAsia="Times New Roman" w:hAnsi="Times New Roman" w:cs="Times New Roman"/>
          <w:lang w:val="en-CA"/>
        </w:rPr>
        <w:t>After assessing</w:t>
      </w:r>
      <w:r>
        <w:rPr>
          <w:rFonts w:ascii="Times New Roman" w:eastAsia="Times New Roman" w:hAnsi="Times New Roman" w:cs="Times New Roman"/>
          <w:lang w:val="en-CA"/>
        </w:rPr>
        <w:t xml:space="preserve"> the</w:t>
      </w:r>
      <w:r w:rsidRPr="0042228F">
        <w:rPr>
          <w:rFonts w:ascii="Times New Roman" w:eastAsia="Times New Roman" w:hAnsi="Times New Roman" w:cs="Times New Roman"/>
          <w:lang w:val="en-CA"/>
        </w:rPr>
        <w:t xml:space="preserve"> redundancies and ambiguities of forest-related investments, local to regional forestry together with nature conservation administrations levels should be in charge of articulating and administering these investments. This </w:t>
      </w:r>
      <w:proofErr w:type="gramStart"/>
      <w:r w:rsidRPr="0042228F">
        <w:rPr>
          <w:rFonts w:ascii="Times New Roman" w:eastAsia="Times New Roman" w:hAnsi="Times New Roman" w:cs="Times New Roman"/>
          <w:lang w:val="en-CA"/>
        </w:rPr>
        <w:t>should be implemented and monitored in a short-medium term to ensure that they foster sustainable solutions with regard to multiple forest functions</w:t>
      </w:r>
      <w:proofErr w:type="gramEnd"/>
      <w:r w:rsidRPr="0042228F">
        <w:rPr>
          <w:rFonts w:ascii="Times New Roman" w:eastAsia="Times New Roman" w:hAnsi="Times New Roman" w:cs="Times New Roman"/>
          <w:lang w:val="en-CA"/>
        </w:rPr>
        <w:t xml:space="preserve">. This support needs to be continuous and outcome-oriented by designing policies that consider spatial targeting to FES density, threats and cost levels, payment differentiation, and improved conditionality </w:t>
      </w:r>
      <w:r w:rsidRPr="0042228F">
        <w:rPr>
          <w:rFonts w:ascii="Times New Roman" w:eastAsia="Times New Roman" w:hAnsi="Times New Roman" w:cs="Times New Roman"/>
          <w:lang w:val="en-CA"/>
        </w:rPr>
        <w:fldChar w:fldCharType="begin" w:fldLock="1"/>
      </w:r>
      <w:r w:rsidRPr="0042228F">
        <w:rPr>
          <w:rFonts w:ascii="Times New Roman" w:eastAsia="Times New Roman" w:hAnsi="Times New Roman" w:cs="Times New Roman"/>
          <w:lang w:val="en-CA"/>
        </w:rPr>
        <w:instrText>ADDIN CSL_CITATION {"citationItems":[{"id":"ITEM-1","itemData":{"DOI":"10.1146/annurev-resource-100518-094206","ISSN":"1941-1340","abstract":"&lt;p&gt;We develop a theory of change for payments for environmental services (PES) to review their imminent strengths and weaknesses in light of a growing body of impact evaluation studies. We show that PES are probably at least as environmentally additional as other conservation tools, based on the limited evidence. The original vision of PES as being direct, flexible, and potentially effective remains valid, but PES design and implementation have to be upgraded in their economic functioning to better realize this potential. Adverse self-selection, inadequate administrative targeting, and ill-enforced conditionality constitute three key obstacles that may considerably hamper PES success. Policies such as spatial targeting to service density, threat and cost levels, and payment differentiation can alleviate the design challenges. PES site selection needs to further move into high-threat areas. Making adequate PES design choices also requires the political will to boost environmental effects.&lt;/p&gt;","author":[{"dropping-particle":"","family":"Wunder","given":"Sven","non-dropping-particle":"","parse-names":false,"suffix":""},{"dropping-particle":"","family":"Börner","given":"Jan","non-dropping-particle":"","parse-names":false,"suffix":""},{"dropping-particle":"","family":"Ezzine-de-Blas","given":"Driss","non-dropping-particle":"","parse-names":false,"suffix":""},{"dropping-particle":"","family":"Feder","given":"Sarah","non-dropping-particle":"","parse-names":false,"suffix":""},{"dropping-particle":"","family":"Pagiola","given":"Stefano","non-dropping-particle":"","parse-names":false,"suffix":""}],"container-title":"Annual Review of Resource Economics","id":"ITEM-1","issue":"1","issued":{"date-parts":[["2020","10","6"]]},"page":"209-234","publisher":"Annual Reviews Inc.","title":"Payments for Environmental Services: Past Performance and Pending Potentials","type":"article-journal","volume":"12"},"uris":["http://www.mendeley.com/documents/?uuid=697a2c78-8ac1-3a66-a93a-f38d688821ce"]}],"mendeley":{"formattedCitation":"(Wunder et al. 2020)","plainTextFormattedCitation":"(Wunder et al. 2020)","previouslyFormattedCitation":"(Wunder et al. 2020)"},"properties":{"noteIndex":0},"schema":"https://github.com/citation-style-language/schema/raw/master/csl-citation.json"}</w:instrText>
      </w:r>
      <w:r w:rsidRPr="0042228F">
        <w:rPr>
          <w:rFonts w:ascii="Times New Roman" w:eastAsia="Times New Roman" w:hAnsi="Times New Roman" w:cs="Times New Roman"/>
          <w:lang w:val="en-CA"/>
        </w:rPr>
        <w:fldChar w:fldCharType="separate"/>
      </w:r>
      <w:r w:rsidRPr="0042228F">
        <w:rPr>
          <w:rFonts w:ascii="Times New Roman" w:eastAsia="Times New Roman" w:hAnsi="Times New Roman" w:cs="Times New Roman"/>
          <w:noProof/>
          <w:lang w:val="en-CA"/>
        </w:rPr>
        <w:t>(Wunder et al. 2020)</w:t>
      </w:r>
      <w:r w:rsidRPr="0042228F">
        <w:rPr>
          <w:rFonts w:ascii="Times New Roman" w:eastAsia="Times New Roman" w:hAnsi="Times New Roman" w:cs="Times New Roman"/>
          <w:lang w:val="en-CA"/>
        </w:rPr>
        <w:fldChar w:fldCharType="end"/>
      </w:r>
      <w:r w:rsidRPr="0042228F">
        <w:rPr>
          <w:rFonts w:ascii="Times New Roman" w:eastAsia="Times New Roman" w:hAnsi="Times New Roman" w:cs="Times New Roman"/>
          <w:lang w:val="en-CA"/>
        </w:rPr>
        <w:t xml:space="preserve">. </w:t>
      </w:r>
      <w:r w:rsidRPr="0042228F">
        <w:rPr>
          <w:rFonts w:ascii="Times New Roman" w:eastAsia="Times New Roman" w:hAnsi="Times New Roman" w:cs="Times New Roman"/>
          <w:highlight w:val="white"/>
          <w:lang w:val="en-CA"/>
        </w:rPr>
        <w:t xml:space="preserve">This solution requires an integrated forest policy that addresses various system dimensions in terms of policy sectors and administrative levels, including both local and landscape-level land uses with indicators oriented towards minimizing socio-ecological damages and losses </w:t>
      </w:r>
      <w:r w:rsidRPr="0042228F">
        <w:rPr>
          <w:rFonts w:ascii="Times New Roman" w:eastAsia="Times New Roman" w:hAnsi="Times New Roman" w:cs="Times New Roman"/>
          <w:highlight w:val="white"/>
          <w:lang w:val="en-CA"/>
        </w:rPr>
        <w:fldChar w:fldCharType="begin" w:fldLock="1"/>
      </w:r>
      <w:r w:rsidRPr="0042228F">
        <w:rPr>
          <w:rFonts w:ascii="Times New Roman" w:eastAsia="Times New Roman" w:hAnsi="Times New Roman" w:cs="Times New Roman"/>
          <w:highlight w:val="white"/>
          <w:lang w:val="en-CA"/>
        </w:rPr>
        <w:instrText>ADDIN CSL_CITATION {"citationItems":[{"id":"ITEM-1","itemData":{"DOI":"10.1088/1748-9326/ab541e","ISSN":"17489326","abstract":"During the last decades, climate and land use changes led to an increased prevalence of megafires in Mediterranean-type climate regions (MCRs). Here, we argue that current wildfire management policies in MCRs are destined to fail. Focused on fire suppression, these policies largely ignore ongoing climate warming and landscape-scale buildup of fuels. The result is a 'firefighting trap' that contributes to ongoing fuel accumulation precluding suppression under extreme fire weather, and resulting in more severe and larger fires. We believe that a 'business as usual' approach to wildfire in MCRs will not solve the fire problem, and recommend that policy and expenditures be rebalanced between suppression and mitigation of the negative impacts of fire. This requires a paradigm shift: policy effectiveness should not be primarily measured as a function of area burned (as it usually is), but rather as a function of avoided socio-ecological damage and loss.","author":[{"dropping-particle":"","family":"Moreira","given":"Francisco","non-dropping-particle":"","parse-names":false,"suffix":""},{"dropping-particle":"","family":"Ascoli","given":"Davide","non-dropping-particle":"","parse-names":false,"suffix":""},{"dropping-particle":"","family":"Safford","given":"Hugh","non-dropping-particle":"","parse-names":false,"suffix":""},{"dropping-particle":"","family":"Adams","given":"Mark A.","non-dropping-particle":"","parse-names":false,"suffix":""},{"dropping-particle":"","family":"Moreno","given":"José M.","non-dropping-particle":"","parse-names":false,"suffix":""},{"dropping-particle":"","family":"Pereira","given":"José M.C.","non-dropping-particle":"","parse-names":false,"suffix":""},{"dropping-particle":"","family":"Catry","given":"Filipe X.","non-dropping-particle":"","parse-names":false,"suffix":""},{"dropping-particle":"","family":"Armesto","given":"Juan","non-dropping-particle":"","parse-names":false,"suffix":""},{"dropping-particle":"","family":"Bond","given":"William","non-dropping-particle":"","parse-names":false,"suffix":""},{"dropping-particle":"","family":"González","given":"Mauro E.","non-dropping-particle":"","parse-names":false,"suffix":""},{"dropping-particle":"","family":"Curt","given":"Thomas","non-dropping-particle":"","parse-names":false,"suffix":""},{"dropping-particle":"","family":"Koutsias","given":"Nikos","non-dropping-particle":"","parse-names":false,"suffix":""},{"dropping-particle":"","family":"McCaw","given":"Lachlan","non-dropping-particle":"","parse-names":false,"suffix":""},{"dropping-particle":"","family":"Price","given":"Owen","non-dropping-particle":"","parse-names":false,"suffix":""},{"dropping-particle":"","family":"Pausas","given":"Juli G.","non-dropping-particle":"","parse-names":false,"suffix":""},{"dropping-particle":"","family":"Rigolot","given":"Eric","non-dropping-particle":"","parse-names":false,"suffix":""},{"dropping-particle":"","family":"Stephens","given":"Scott","non-dropping-particle":"","parse-names":false,"suffix":""},{"dropping-particle":"","family":"Tavsanoglu","given":"Cagatay","non-dropping-particle":"","parse-names":false,"suffix":""},{"dropping-particle":"","family":"Vallejo","given":"V. Ramon","non-dropping-particle":"","parse-names":false,"suffix":""},{"dropping-particle":"","family":"Wilgen","given":"Brian W.","non-dropping-particle":"Van","parse-names":false,"suffix":""},{"dropping-particle":"","family":"Xanthopoulos","given":"Gavriil","non-dropping-particle":"","parse-names":false,"suffix":""},{"dropping-particle":"","family":"Fernandes","given":"Paulo M.","non-dropping-particle":"","parse-names":false,"suffix":""}],"container-title":"Environmental Research Letters","id":"ITEM-1","issue":"1","issued":{"date-parts":[["2020","1","7"]]},"page":"011001","publisher":"Institute of Physics Publishing","title":"Wildfire management in Mediterranean-type regions: Paradigm change needed","type":"article","volume":"15"},"uris":["http://www.mendeley.com/documents/?uuid=28e20532-3977-38d4-8031-8576d3ca9f20"]}],"mendeley":{"formattedCitation":"(Moreira et al. 2020)","plainTextFormattedCitation":"(Moreira et al. 2020)","previouslyFormattedCitation":"(Moreira et al. 2020)"},"properties":{"noteIndex":0},"schema":"https://github.com/citation-style-language/schema/raw/master/csl-citation.json"}</w:instrText>
      </w:r>
      <w:r w:rsidRPr="0042228F">
        <w:rPr>
          <w:rFonts w:ascii="Times New Roman" w:eastAsia="Times New Roman" w:hAnsi="Times New Roman" w:cs="Times New Roman"/>
          <w:highlight w:val="white"/>
          <w:lang w:val="en-CA"/>
        </w:rPr>
        <w:fldChar w:fldCharType="separate"/>
      </w:r>
      <w:r w:rsidRPr="0042228F">
        <w:rPr>
          <w:rFonts w:ascii="Times New Roman" w:eastAsia="Times New Roman" w:hAnsi="Times New Roman" w:cs="Times New Roman"/>
          <w:noProof/>
          <w:highlight w:val="white"/>
          <w:lang w:val="en-CA"/>
        </w:rPr>
        <w:t>(Moreira et al. 2020)</w:t>
      </w:r>
      <w:r w:rsidRPr="0042228F">
        <w:rPr>
          <w:rFonts w:ascii="Times New Roman" w:eastAsia="Times New Roman" w:hAnsi="Times New Roman" w:cs="Times New Roman"/>
          <w:highlight w:val="white"/>
          <w:lang w:val="en-CA"/>
        </w:rPr>
        <w:fldChar w:fldCharType="end"/>
      </w:r>
      <w:r w:rsidRPr="0042228F">
        <w:rPr>
          <w:rFonts w:ascii="Times New Roman" w:eastAsia="Times New Roman" w:hAnsi="Times New Roman" w:cs="Times New Roman"/>
          <w:color w:val="3C4043"/>
          <w:highlight w:val="white"/>
          <w:lang w:val="en-CA"/>
        </w:rPr>
        <w:t>.</w:t>
      </w:r>
    </w:p>
    <w:p w:rsidR="003616DF" w:rsidRPr="0042228F" w:rsidRDefault="003616DF" w:rsidP="003616DF">
      <w:pPr>
        <w:spacing w:before="240" w:after="240"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b/>
          <w:i/>
          <w:color w:val="000000"/>
          <w:lang w:val="en-CA"/>
        </w:rPr>
        <w:t>Solution 10. Increas</w:t>
      </w:r>
      <w:r>
        <w:rPr>
          <w:rFonts w:ascii="Times New Roman" w:eastAsia="Times New Roman" w:hAnsi="Times New Roman" w:cs="Times New Roman"/>
          <w:b/>
          <w:i/>
          <w:color w:val="000000"/>
          <w:lang w:val="en-CA"/>
        </w:rPr>
        <w:t>ing</w:t>
      </w:r>
      <w:r w:rsidRPr="0042228F">
        <w:rPr>
          <w:rFonts w:ascii="Times New Roman" w:eastAsia="Times New Roman" w:hAnsi="Times New Roman" w:cs="Times New Roman"/>
          <w:b/>
          <w:i/>
          <w:color w:val="000000"/>
          <w:lang w:val="en-CA"/>
        </w:rPr>
        <w:t xml:space="preserve"> availability, volume</w:t>
      </w:r>
      <w:r>
        <w:rPr>
          <w:rFonts w:ascii="Times New Roman" w:eastAsia="Times New Roman" w:hAnsi="Times New Roman" w:cs="Times New Roman"/>
          <w:b/>
          <w:i/>
          <w:color w:val="000000"/>
          <w:lang w:val="en-CA"/>
        </w:rPr>
        <w:t>,</w:t>
      </w:r>
      <w:r w:rsidRPr="0042228F">
        <w:rPr>
          <w:rFonts w:ascii="Times New Roman" w:eastAsia="Times New Roman" w:hAnsi="Times New Roman" w:cs="Times New Roman"/>
          <w:b/>
          <w:i/>
          <w:color w:val="000000"/>
          <w:lang w:val="en-CA"/>
        </w:rPr>
        <w:t xml:space="preserve"> and accessibility of supporting financial instruments to cover losses from natural hazards</w:t>
      </w:r>
    </w:p>
    <w:p w:rsidR="003616DF" w:rsidRPr="0042228F" w:rsidRDefault="003616DF" w:rsidP="003616DF">
      <w:pPr>
        <w:spacing w:before="240" w:after="240" w:line="240" w:lineRule="auto"/>
        <w:jc w:val="both"/>
        <w:rPr>
          <w:rFonts w:ascii="Times New Roman" w:eastAsia="Times New Roman" w:hAnsi="Times New Roman" w:cs="Times New Roman"/>
          <w:color w:val="000000"/>
          <w:lang w:val="en-CA"/>
        </w:rPr>
      </w:pPr>
      <w:r w:rsidRPr="0042228F">
        <w:rPr>
          <w:rFonts w:ascii="Times New Roman" w:hAnsi="Times New Roman" w:cs="Times New Roman"/>
          <w:color w:val="000000"/>
          <w:lang w:val="en-CA"/>
        </w:rPr>
        <w:t>The current natural hazards require planning and management strategies that increase forest capacity for adaptive transformation. It could provide an opportunity to steer the objectives of forest management towards a more sustainable and less production</w:t>
      </w:r>
      <w:r>
        <w:rPr>
          <w:rFonts w:ascii="Times New Roman" w:hAnsi="Times New Roman" w:cs="Times New Roman"/>
          <w:color w:val="000000"/>
          <w:lang w:val="en-CA"/>
        </w:rPr>
        <w:t>-</w:t>
      </w:r>
      <w:r w:rsidRPr="0042228F">
        <w:rPr>
          <w:rFonts w:ascii="Times New Roman" w:hAnsi="Times New Roman" w:cs="Times New Roman"/>
          <w:color w:val="000000"/>
          <w:lang w:val="en-CA"/>
        </w:rPr>
        <w:t xml:space="preserve">oriented model. </w:t>
      </w:r>
      <w:r>
        <w:rPr>
          <w:rFonts w:ascii="Times New Roman" w:eastAsia="Times New Roman" w:hAnsi="Times New Roman" w:cs="Times New Roman"/>
          <w:color w:val="000000"/>
          <w:lang w:val="en-CA"/>
        </w:rPr>
        <w:t>T</w:t>
      </w:r>
      <w:r w:rsidRPr="0042228F">
        <w:rPr>
          <w:rFonts w:ascii="Times New Roman" w:eastAsia="Times New Roman" w:hAnsi="Times New Roman" w:cs="Times New Roman"/>
          <w:color w:val="000000"/>
          <w:lang w:val="en-CA"/>
        </w:rPr>
        <w:t xml:space="preserve">o be efficient, financial instruments need to be </w:t>
      </w:r>
      <w:r w:rsidRPr="0042228F">
        <w:rPr>
          <w:rFonts w:ascii="Times New Roman" w:hAnsi="Times New Roman" w:cs="Times New Roman"/>
          <w:color w:val="000000"/>
          <w:lang w:val="en-CA"/>
        </w:rPr>
        <w:t>conditional upon sustainable practices that ensure a diverse FES provision, while being</w:t>
      </w:r>
      <w:r w:rsidRPr="0042228F">
        <w:rPr>
          <w:rFonts w:ascii="Times New Roman" w:eastAsia="Times New Roman" w:hAnsi="Times New Roman" w:cs="Times New Roman"/>
          <w:color w:val="000000"/>
          <w:lang w:val="en-CA"/>
        </w:rPr>
        <w:t xml:space="preserve"> adapted to the different realities</w:t>
      </w:r>
      <w:r w:rsidRPr="0042228F">
        <w:rPr>
          <w:lang w:val="en-CA"/>
        </w:rPr>
        <w:t xml:space="preserve"> </w:t>
      </w:r>
      <w:r w:rsidRPr="0042228F">
        <w:rPr>
          <w:rFonts w:ascii="Times New Roman" w:eastAsia="Times New Roman" w:hAnsi="Times New Roman" w:cs="Times New Roman"/>
          <w:color w:val="000000"/>
          <w:lang w:val="en-CA"/>
        </w:rPr>
        <w:t>existing in the</w:t>
      </w:r>
      <w:sdt>
        <w:sdtPr>
          <w:rPr>
            <w:lang w:val="en-CA"/>
          </w:rPr>
          <w:tag w:val="goog_rdk_51"/>
          <w:id w:val="1859004871"/>
        </w:sdtPr>
        <w:sdtEndPr/>
        <w:sdtContent>
          <w:r w:rsidRPr="0042228F">
            <w:rPr>
              <w:lang w:val="en-CA"/>
            </w:rPr>
            <w:t xml:space="preserve"> </w:t>
          </w:r>
        </w:sdtContent>
      </w:sdt>
      <w:r w:rsidRPr="0042228F">
        <w:rPr>
          <w:rFonts w:ascii="Times New Roman" w:eastAsia="Times New Roman" w:hAnsi="Times New Roman" w:cs="Times New Roman"/>
          <w:color w:val="000000"/>
          <w:lang w:val="en-CA"/>
        </w:rPr>
        <w:t xml:space="preserve">European forestry sector. </w:t>
      </w:r>
      <w:proofErr w:type="gramStart"/>
      <w:r w:rsidRPr="0042228F">
        <w:rPr>
          <w:rFonts w:ascii="Times New Roman" w:eastAsia="Times New Roman" w:hAnsi="Times New Roman" w:cs="Times New Roman"/>
          <w:color w:val="000000"/>
          <w:lang w:val="en-CA"/>
        </w:rPr>
        <w:t xml:space="preserve">This could be achieved by dedicating part of </w:t>
      </w:r>
      <w:r>
        <w:rPr>
          <w:rFonts w:ascii="Times New Roman" w:eastAsia="Times New Roman" w:hAnsi="Times New Roman" w:cs="Times New Roman"/>
          <w:color w:val="000000"/>
          <w:lang w:val="en-CA"/>
        </w:rPr>
        <w:t xml:space="preserve">the </w:t>
      </w:r>
      <w:r w:rsidRPr="0042228F">
        <w:rPr>
          <w:rFonts w:ascii="Times New Roman" w:eastAsia="Times New Roman" w:hAnsi="Times New Roman" w:cs="Times New Roman"/>
          <w:color w:val="000000"/>
          <w:lang w:val="en-CA"/>
        </w:rPr>
        <w:t xml:space="preserve">existing economic support </w:t>
      </w:r>
      <w:r>
        <w:rPr>
          <w:rFonts w:ascii="Times New Roman" w:eastAsia="Times New Roman" w:hAnsi="Times New Roman" w:cs="Times New Roman"/>
          <w:color w:val="000000"/>
          <w:lang w:val="en-CA"/>
        </w:rPr>
        <w:t>(</w:t>
      </w:r>
      <w:r w:rsidRPr="0042228F">
        <w:rPr>
          <w:rFonts w:ascii="Times New Roman" w:eastAsia="Times New Roman" w:hAnsi="Times New Roman" w:cs="Times New Roman"/>
          <w:lang w:val="en-CA"/>
        </w:rPr>
        <w:t>e.g.</w:t>
      </w:r>
      <w:r>
        <w:rPr>
          <w:rFonts w:ascii="Times New Roman" w:eastAsia="Times New Roman" w:hAnsi="Times New Roman" w:cs="Times New Roman"/>
          <w:lang w:val="en-CA"/>
        </w:rPr>
        <w:t>,</w:t>
      </w:r>
      <w:r w:rsidRPr="0042228F">
        <w:rPr>
          <w:rFonts w:ascii="Times New Roman" w:eastAsia="Times New Roman" w:hAnsi="Times New Roman" w:cs="Times New Roman"/>
          <w:lang w:val="en-CA"/>
        </w:rPr>
        <w:t xml:space="preserve"> </w:t>
      </w:r>
      <w:r w:rsidRPr="0042228F">
        <w:rPr>
          <w:rFonts w:ascii="Times New Roman" w:eastAsia="Times New Roman" w:hAnsi="Times New Roman" w:cs="Times New Roman"/>
          <w:color w:val="000000"/>
          <w:lang w:val="en-CA"/>
        </w:rPr>
        <w:t>EU rural development fund, common agricult</w:t>
      </w:r>
      <w:r w:rsidRPr="0042228F">
        <w:rPr>
          <w:rFonts w:ascii="Times New Roman" w:eastAsia="Times New Roman" w:hAnsi="Times New Roman" w:cs="Times New Roman"/>
          <w:lang w:val="en-CA"/>
        </w:rPr>
        <w:t xml:space="preserve">ural policy, </w:t>
      </w:r>
      <w:r w:rsidRPr="0042228F">
        <w:rPr>
          <w:rFonts w:ascii="Times New Roman" w:eastAsia="Times New Roman" w:hAnsi="Times New Roman" w:cs="Times New Roman"/>
          <w:color w:val="000000"/>
          <w:lang w:val="en-CA"/>
        </w:rPr>
        <w:t xml:space="preserve">other regional/local funds) for business model implementation to its adaptation to each specific context, refocusing for example forest protection measures </w:t>
      </w:r>
      <w:r w:rsidRPr="0042228F">
        <w:rPr>
          <w:rFonts w:ascii="Times New Roman" w:eastAsia="Times New Roman" w:hAnsi="Times New Roman" w:cs="Times New Roman"/>
          <w:color w:val="000000"/>
          <w:lang w:val="en-CA"/>
        </w:rPr>
        <w:fldChar w:fldCharType="begin" w:fldLock="1"/>
      </w:r>
      <w:r w:rsidRPr="0042228F">
        <w:rPr>
          <w:rFonts w:ascii="Times New Roman" w:eastAsia="Times New Roman" w:hAnsi="Times New Roman" w:cs="Times New Roman"/>
          <w:color w:val="000000"/>
          <w:lang w:val="en-CA"/>
        </w:rPr>
        <w:instrText>ADDIN CSL_CITATION {"citationItems":[{"id":"ITEM-1","itemData":{"DOI":"10.2762/06029","ISBN":"9789279655760","author":[{"dropping-particle":"","family":"Alliance Environnement EEIG","given":"","non-dropping-particle":"","parse-names":false,"suffix":""}],"id":"ITEM-1","issued":{"date-parts":[["2017"]]},"number-of-pages":"761","publisher":"European Commission","title":"Evaluation study of the forestry measures under Rural Development","type":"report"},"uris":["http://www.mendeley.com/documents/?uuid=5d51f918-c48f-308f-bce3-cee7115acec9"]}],"mendeley":{"formattedCitation":"(Alliance Environnement EEIG 2017)","plainTextFormattedCitation":"(Alliance Environnement EEIG 2017)","previouslyFormattedCitation":"(Alliance Environnement EEIG 2017)"},"properties":{"noteIndex":0},"schema":"https://github.com/citation-style-language/schema/raw/master/csl-citation.json"}</w:instrText>
      </w:r>
      <w:r w:rsidRPr="0042228F">
        <w:rPr>
          <w:rFonts w:ascii="Times New Roman" w:eastAsia="Times New Roman" w:hAnsi="Times New Roman" w:cs="Times New Roman"/>
          <w:color w:val="000000"/>
          <w:lang w:val="en-CA"/>
        </w:rPr>
        <w:fldChar w:fldCharType="separate"/>
      </w:r>
      <w:r w:rsidRPr="0042228F">
        <w:rPr>
          <w:rFonts w:ascii="Times New Roman" w:eastAsia="Times New Roman" w:hAnsi="Times New Roman" w:cs="Times New Roman"/>
          <w:noProof/>
          <w:color w:val="000000"/>
          <w:lang w:val="en-CA"/>
        </w:rPr>
        <w:t>(Alliance Environnement EEIG 2017)</w:t>
      </w:r>
      <w:r w:rsidRPr="0042228F">
        <w:rPr>
          <w:rFonts w:ascii="Times New Roman" w:eastAsia="Times New Roman" w:hAnsi="Times New Roman" w:cs="Times New Roman"/>
          <w:color w:val="000000"/>
          <w:lang w:val="en-CA"/>
        </w:rPr>
        <w:fldChar w:fldCharType="end"/>
      </w:r>
      <w:r w:rsidRPr="0042228F">
        <w:rPr>
          <w:rFonts w:ascii="Times New Roman" w:eastAsia="Times New Roman" w:hAnsi="Times New Roman" w:cs="Times New Roman"/>
          <w:color w:val="000000"/>
          <w:lang w:val="en-CA"/>
        </w:rPr>
        <w:t xml:space="preserve"> and encouraging the use of result-b</w:t>
      </w:r>
      <w:r w:rsidRPr="0042228F">
        <w:rPr>
          <w:rFonts w:ascii="Times New Roman" w:eastAsia="Times New Roman" w:hAnsi="Times New Roman" w:cs="Times New Roman"/>
          <w:lang w:val="en-CA"/>
        </w:rPr>
        <w:t xml:space="preserve">ased schemes in order to potentially increase the impact of the funding, while linking the business model with a positive and measurable impact on the FES provision </w:t>
      </w:r>
      <w:r w:rsidRPr="0042228F">
        <w:rPr>
          <w:rFonts w:ascii="Times New Roman" w:eastAsia="Times New Roman" w:hAnsi="Times New Roman" w:cs="Times New Roman"/>
          <w:lang w:val="en-CA"/>
        </w:rPr>
        <w:fldChar w:fldCharType="begin" w:fldLock="1"/>
      </w:r>
      <w:r w:rsidRPr="0042228F">
        <w:rPr>
          <w:rFonts w:ascii="Times New Roman" w:eastAsia="Times New Roman" w:hAnsi="Times New Roman" w:cs="Times New Roman"/>
          <w:lang w:val="en-CA"/>
        </w:rPr>
        <w:instrText>ADDIN CSL_CITATION {"citationItems":[{"id":"ITEM-1","itemData":{"author":[{"dropping-particle":"","family":"ECA","given":"","non-dropping-particle":"","parse-names":false,"suffix":""}],"id":"ITEM-1","issued":{"date-parts":[["2020"]]},"title":"Special Report Biodiversity on farmland: CAP contribution has not halted the decline","type":"report"},"uris":["http://www.mendeley.com/documents/?uuid=88a1f6b0-32f4-3a2f-850e-2c8a3778e6a0"]}],"mendeley":{"formattedCitation":"(ECA 2020)","plainTextFormattedCitation":"(ECA 2020)","previouslyFormattedCitation":"(ECA 2020)"},"properties":{"noteIndex":0},"schema":"https://github.com/citation-style-language/schema/raw/master/csl-citation.json"}</w:instrText>
      </w:r>
      <w:r w:rsidRPr="0042228F">
        <w:rPr>
          <w:rFonts w:ascii="Times New Roman" w:eastAsia="Times New Roman" w:hAnsi="Times New Roman" w:cs="Times New Roman"/>
          <w:lang w:val="en-CA"/>
        </w:rPr>
        <w:fldChar w:fldCharType="separate"/>
      </w:r>
      <w:r w:rsidRPr="0042228F">
        <w:rPr>
          <w:rFonts w:ascii="Times New Roman" w:eastAsia="Times New Roman" w:hAnsi="Times New Roman" w:cs="Times New Roman"/>
          <w:noProof/>
          <w:lang w:val="en-CA"/>
        </w:rPr>
        <w:t>(ECA 2020)</w:t>
      </w:r>
      <w:r w:rsidRPr="0042228F">
        <w:rPr>
          <w:rFonts w:ascii="Times New Roman" w:eastAsia="Times New Roman" w:hAnsi="Times New Roman" w:cs="Times New Roman"/>
          <w:lang w:val="en-CA"/>
        </w:rPr>
        <w:fldChar w:fldCharType="end"/>
      </w:r>
      <w:r w:rsidRPr="0042228F">
        <w:rPr>
          <w:rFonts w:ascii="Times New Roman" w:eastAsia="Times New Roman" w:hAnsi="Times New Roman" w:cs="Times New Roman"/>
          <w:color w:val="000000"/>
          <w:lang w:val="en-CA"/>
        </w:rPr>
        <w:t>.</w:t>
      </w:r>
      <w:proofErr w:type="gramEnd"/>
      <w:r w:rsidRPr="0042228F">
        <w:rPr>
          <w:rFonts w:ascii="Times New Roman" w:eastAsia="Times New Roman" w:hAnsi="Times New Roman" w:cs="Times New Roman"/>
          <w:color w:val="000000"/>
          <w:lang w:val="en-CA"/>
        </w:rPr>
        <w:t xml:space="preserve"> Within this scheme, a requirement for eligibility to receive funds would be the direct link between the business model and a positive impact FES provision </w:t>
      </w:r>
      <w:r w:rsidRPr="0042228F">
        <w:rPr>
          <w:rFonts w:ascii="Times New Roman" w:eastAsia="Times New Roman" w:hAnsi="Times New Roman" w:cs="Times New Roman"/>
          <w:color w:val="000000"/>
          <w:lang w:val="en-CA"/>
        </w:rPr>
        <w:fldChar w:fldCharType="begin" w:fldLock="1"/>
      </w:r>
      <w:r w:rsidRPr="0042228F">
        <w:rPr>
          <w:rFonts w:ascii="Times New Roman" w:eastAsia="Times New Roman" w:hAnsi="Times New Roman" w:cs="Times New Roman"/>
          <w:color w:val="000000"/>
          <w:lang w:val="en-CA"/>
        </w:rPr>
        <w:instrText>ADDIN CSL_CITATION {"citationItems":[{"id":"ITEM-1","itemData":{"DOI":"10.1016/j.wre.2018.04.002","ISSN":"22124284","abstract":"A decrease in net benefits from market-based forest products over the last three decades seems to be connected to the increasing abandonment of forestland in Mediterranean areas of Europe. In this paper, we estimate spatially distributed probabilities of continuing with forest management practices in mainly native pine and oak forests in Andalusia (southern Spain). The continuation of active forest management encompasses landowners' investment in operations that promote the recruitment of new individuals of the same species once a stand reaches its rotation age. On the contrary, abandoning forestry investment involves natural self-regeneration including tree densification, shrub encroachment and forest species replacement. We estimate the long-term effects of alternative scenarios of forest management on carbon sequestration and water provisioning services (blue water, i.e. surface discharge and ground water recharge). We examine the effect of payments for carbon sequestration, or alternatively for increasing blue water, on forest management decisions. Results are provided as spatially disaggregated values over different time frames up to 2100 and consider the sensitivity of forest investment decisions to a wide range of price levels and discounting rates.","author":[{"dropping-particle":"","family":"Ovando","given":"Paola","non-dropping-particle":"","parse-names":false,"suffix":""},{"dropping-particle":"","family":"Beguería","given":"Santiago","non-dropping-particle":"","parse-names":false,"suffix":""},{"dropping-particle":"","family":"Campos","given":"Pablo","non-dropping-particle":"","parse-names":false,"suffix":""}],"container-title":"Water Resources and Economics","id":"ITEM-1","issued":{"date-parts":[["2019","10","1"]]},"page":"100119","publisher":"Elsevier B.V.","title":"Carbon sequestration or water yield? The effect of payments for ecosystem services on forest management decisions in Mediterranean forests","type":"article-journal","volume":"28"},"uris":["http://www.mendeley.com/documents/?uuid=b4c28caa-714f-3c3d-acbf-a315ff67e729"]},{"id":"ITEM-2","itemData":{"DOI":"10.1038/s41893-018-0036-x","ISSN":"2398-9629","abstract":"Payments for Environmental Services (PES) constitute an innovative economic intervention to counteract the global loss of biodiversity and ecosystem functions. In theory, some appealing features should enable PES to perform well in achieving conservation and welfare goals. In practice, outcomes depend on the interplay between context, design and implementation. Inspecting a new global dataset, we find that some PES design principles pre-identified in the social-science literature as desirable, such as spatial targeting and payment differentiation, are only partially being applied in practice. More importantly, the PES-defining principle of conditionality—monitoring compliance and sanctioning detected non-compliance—is seldom being implemented. Administrative ease, multiple non-environmental side objectives and social equity concerns may jointly help explain the reluctance to adopt more sophisticated, theoretically informed practices. However, by taking simplifying shortcuts in design and implementation, PES programmes may become less environmentally effective and efficient as economic incentives, thus underperforming their conservation potential.","author":[{"dropping-particle":"","family":"Wunder","given":"S.","non-dropping-particle":"","parse-names":false,"suffix":""},{"dropping-particle":"","family":"Brouwer","given":"R.","non-dropping-particle":"","parse-names":false,"suffix":""},{"dropping-particle":"","family":"Engel","given":"S.","non-dropping-particle":"","parse-names":false,"suffix":""},{"dropping-particle":"","family":"Ezzine-de-Blas","given":"D.","non-dropping-particle":"","parse-names":false,"suffix":""},{"dropping-particle":"","family":"Muradian","given":"R.","non-dropping-particle":"","parse-names":false,"suffix":""},{"dropping-particle":"","family":"Pascual","given":"U.","non-dropping-particle":"","parse-names":false,"suffix":""},{"dropping-particle":"","family":"Pinto","given":"R.","non-dropping-particle":"","parse-names":false,"suffix":""}],"container-title":"Nature Sustainability","id":"ITEM-2","issue":"3","issued":{"date-parts":[["2018","3","12"]]},"page":"145-150","publisher":"Nature Publishing Group","title":"From principles to practice in paying for nature’s services","type":"article-journal","volume":"1"},"uris":["http://www.mendeley.com/documents/?uuid=6f6eea37-3c56-3c8a-a636-08947cf04b0b"]}],"mendeley":{"formattedCitation":"(Wunder et al. 2018; Ovando et al. 2019)","plainTextFormattedCitation":"(Wunder et al. 2018; Ovando et al. 2019)","previouslyFormattedCitation":"(Wunder et al. 2018; Ovando et al. 2019)"},"properties":{"noteIndex":0},"schema":"https://github.com/citation-style-language/schema/raw/master/csl-citation.json"}</w:instrText>
      </w:r>
      <w:r w:rsidRPr="0042228F">
        <w:rPr>
          <w:rFonts w:ascii="Times New Roman" w:eastAsia="Times New Roman" w:hAnsi="Times New Roman" w:cs="Times New Roman"/>
          <w:color w:val="000000"/>
          <w:lang w:val="en-CA"/>
        </w:rPr>
        <w:fldChar w:fldCharType="separate"/>
      </w:r>
      <w:r w:rsidRPr="0042228F">
        <w:rPr>
          <w:rFonts w:ascii="Times New Roman" w:eastAsia="Times New Roman" w:hAnsi="Times New Roman" w:cs="Times New Roman"/>
          <w:noProof/>
          <w:color w:val="000000"/>
          <w:lang w:val="en-CA"/>
        </w:rPr>
        <w:t>(Wunder et al. 2018; Ovando et al. 2019)</w:t>
      </w:r>
      <w:r w:rsidRPr="0042228F">
        <w:rPr>
          <w:rFonts w:ascii="Times New Roman" w:eastAsia="Times New Roman" w:hAnsi="Times New Roman" w:cs="Times New Roman"/>
          <w:color w:val="000000"/>
          <w:lang w:val="en-CA"/>
        </w:rPr>
        <w:fldChar w:fldCharType="end"/>
      </w:r>
      <w:r w:rsidRPr="0042228F">
        <w:rPr>
          <w:rFonts w:ascii="Times New Roman" w:eastAsia="Times New Roman" w:hAnsi="Times New Roman" w:cs="Times New Roman"/>
          <w:color w:val="000000"/>
          <w:lang w:val="en-CA"/>
        </w:rPr>
        <w:t>.</w:t>
      </w:r>
    </w:p>
    <w:p w:rsidR="003616DF" w:rsidRPr="0042228F" w:rsidRDefault="003616DF" w:rsidP="003616DF">
      <w:pPr>
        <w:spacing w:before="240" w:after="240"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b/>
          <w:i/>
          <w:color w:val="000000"/>
          <w:lang w:val="en-CA"/>
        </w:rPr>
        <w:t xml:space="preserve">Solution 11: </w:t>
      </w:r>
      <w:r w:rsidR="00877B74" w:rsidRPr="00877B74">
        <w:rPr>
          <w:rFonts w:ascii="Times New Roman" w:eastAsia="Times New Roman" w:hAnsi="Times New Roman" w:cs="Times New Roman"/>
          <w:b/>
          <w:i/>
          <w:color w:val="000000"/>
          <w:lang w:val="en-CA"/>
        </w:rPr>
        <w:t>Support economic instruments and business models promoting regulating and cultural FES with consistent policies</w:t>
      </w:r>
    </w:p>
    <w:p w:rsidR="003616DF" w:rsidRPr="0042228F" w:rsidRDefault="003616DF" w:rsidP="003616DF">
      <w:pPr>
        <w:spacing w:before="240" w:after="240" w:line="240" w:lineRule="auto"/>
        <w:jc w:val="both"/>
        <w:rPr>
          <w:rFonts w:ascii="Times New Roman" w:eastAsia="Times New Roman" w:hAnsi="Times New Roman" w:cs="Times New Roman"/>
          <w:color w:val="000000"/>
          <w:lang w:val="en-CA"/>
        </w:rPr>
      </w:pPr>
      <w:r w:rsidRPr="0042228F">
        <w:rPr>
          <w:rFonts w:ascii="Times New Roman" w:eastAsia="Times New Roman" w:hAnsi="Times New Roman" w:cs="Times New Roman"/>
          <w:lang w:val="en-CA"/>
        </w:rPr>
        <w:lastRenderedPageBreak/>
        <w:t>Effective economic instruments as well as business models that contribute to the sustainable provision of FES (particularly for regulating and cultural FES) should be consistently supported by cross-scale European and national policies similar to those</w:t>
      </w:r>
      <w:r>
        <w:rPr>
          <w:rFonts w:ascii="Times New Roman" w:eastAsia="Times New Roman" w:hAnsi="Times New Roman" w:cs="Times New Roman"/>
          <w:lang w:val="en-CA"/>
        </w:rPr>
        <w:t xml:space="preserve"> applied</w:t>
      </w:r>
      <w:r w:rsidRPr="0042228F">
        <w:rPr>
          <w:rFonts w:ascii="Times New Roman" w:eastAsia="Times New Roman" w:hAnsi="Times New Roman" w:cs="Times New Roman"/>
          <w:lang w:val="en-CA"/>
        </w:rPr>
        <w:t xml:space="preserve"> for timber and biomass production </w:t>
      </w:r>
      <w:r w:rsidRPr="0042228F">
        <w:rPr>
          <w:rFonts w:ascii="Times New Roman" w:eastAsia="Times New Roman" w:hAnsi="Times New Roman" w:cs="Times New Roman"/>
          <w:lang w:val="en-CA"/>
        </w:rPr>
        <w:fldChar w:fldCharType="begin" w:fldLock="1"/>
      </w:r>
      <w:r w:rsidRPr="0042228F">
        <w:rPr>
          <w:rFonts w:ascii="Times New Roman" w:eastAsia="Times New Roman" w:hAnsi="Times New Roman" w:cs="Times New Roman"/>
          <w:lang w:val="en-CA"/>
        </w:rPr>
        <w:instrText>ADDIN CSL_CITATION {"citationItems":[{"id":"ITEM-1","itemData":{"author":[{"dropping-particle":"","family":"Wunder","given":"Sven","non-dropping-particle":"","parse-names":false,"suffix":""},{"dropping-particle":"","family":"Feder","given":"Sarah","non-dropping-particle":"","parse-names":false,"suffix":""},{"dropping-particle":"","family":"Pettenella","given":"Davide","non-dropping-particle":"","parse-names":false,"suffix":""},{"dropping-particle":"","family":"Bottaro","given":"Giorgia","non-dropping-particle":"","parse-names":false,"suffix":""},{"dropping-particle":"","family":"Torralba","given":"Mario","non-dropping-particle":"","parse-names":false,"suffix":""}],"id":"ITEM-1","issued":{"date-parts":[["2019"]]},"number-of-pages":"66","title":"“What works?” State-of-the-art synthesis report about best-practice design and implementation of PES and other IM in the European context. SINCERE project. Deliverable 1.4","type":"report"},"uris":["http://www.mendeley.com/documents/?uuid=1979dbc4-0054-41df-beaa-0281a1560da5"]}],"mendeley":{"formattedCitation":"(Wunder et al. 2019)","plainTextFormattedCitation":"(Wunder et al. 2019)","previouslyFormattedCitation":"(Wunder et al. 2019)"},"properties":{"noteIndex":0},"schema":"https://github.com/citation-style-language/schema/raw/master/csl-citation.json"}</w:instrText>
      </w:r>
      <w:r w:rsidRPr="0042228F">
        <w:rPr>
          <w:rFonts w:ascii="Times New Roman" w:eastAsia="Times New Roman" w:hAnsi="Times New Roman" w:cs="Times New Roman"/>
          <w:lang w:val="en-CA"/>
        </w:rPr>
        <w:fldChar w:fldCharType="separate"/>
      </w:r>
      <w:r w:rsidRPr="0042228F">
        <w:rPr>
          <w:rFonts w:ascii="Times New Roman" w:eastAsia="Times New Roman" w:hAnsi="Times New Roman" w:cs="Times New Roman"/>
          <w:noProof/>
          <w:lang w:val="en-CA"/>
        </w:rPr>
        <w:t>(Wunder et al. 2019)</w:t>
      </w:r>
      <w:r w:rsidRPr="0042228F">
        <w:rPr>
          <w:rFonts w:ascii="Times New Roman" w:eastAsia="Times New Roman" w:hAnsi="Times New Roman" w:cs="Times New Roman"/>
          <w:lang w:val="en-CA"/>
        </w:rPr>
        <w:fldChar w:fldCharType="end"/>
      </w:r>
      <w:r w:rsidRPr="0042228F">
        <w:rPr>
          <w:rFonts w:ascii="Times New Roman" w:eastAsia="Times New Roman" w:hAnsi="Times New Roman" w:cs="Times New Roman"/>
          <w:lang w:val="en-CA"/>
        </w:rPr>
        <w:t xml:space="preserve">. This </w:t>
      </w:r>
      <w:sdt>
        <w:sdtPr>
          <w:rPr>
            <w:lang w:val="en-CA"/>
          </w:rPr>
          <w:tag w:val="goog_rdk_8"/>
          <w:id w:val="-1382630305"/>
        </w:sdtPr>
        <w:sdtEndPr/>
        <w:sdtContent>
          <w:r w:rsidRPr="0042228F">
            <w:rPr>
              <w:rFonts w:ascii="Times New Roman" w:eastAsia="Times New Roman" w:hAnsi="Times New Roman" w:cs="Times New Roman"/>
              <w:lang w:val="en-CA"/>
            </w:rPr>
            <w:t>c</w:t>
          </w:r>
        </w:sdtContent>
      </w:sdt>
      <w:r w:rsidRPr="0042228F">
        <w:rPr>
          <w:rFonts w:ascii="Times New Roman" w:eastAsia="Times New Roman" w:hAnsi="Times New Roman" w:cs="Times New Roman"/>
          <w:lang w:val="en-CA"/>
        </w:rPr>
        <w:t>ould be achieved through, on the one hand, nested multi-s</w:t>
      </w:r>
      <w:sdt>
        <w:sdtPr>
          <w:rPr>
            <w:lang w:val="en-CA"/>
          </w:rPr>
          <w:tag w:val="goog_rdk_10"/>
          <w:id w:val="853614648"/>
        </w:sdtPr>
        <w:sdtEndPr/>
        <w:sdtContent/>
      </w:sdt>
      <w:r w:rsidRPr="0042228F">
        <w:rPr>
          <w:rFonts w:ascii="Times New Roman" w:eastAsia="Times New Roman" w:hAnsi="Times New Roman" w:cs="Times New Roman"/>
          <w:lang w:val="en-CA"/>
        </w:rPr>
        <w:t xml:space="preserve">cale policies </w:t>
      </w:r>
      <w:r w:rsidRPr="0042228F">
        <w:rPr>
          <w:rFonts w:ascii="Times New Roman" w:eastAsia="Times New Roman" w:hAnsi="Times New Roman" w:cs="Times New Roman"/>
          <w:lang w:val="en-CA"/>
        </w:rPr>
        <w:fldChar w:fldCharType="begin" w:fldLock="1"/>
      </w:r>
      <w:r w:rsidRPr="0042228F">
        <w:rPr>
          <w:rFonts w:ascii="Times New Roman" w:eastAsia="Times New Roman" w:hAnsi="Times New Roman" w:cs="Times New Roman"/>
          <w:lang w:val="en-CA"/>
        </w:rPr>
        <w:instrText>ADDIN CSL_CITATION {"citationItems":[{"id":"ITEM-1","itemData":{"DOI":"10.1017/cbo9780511807763","abstract":"N3 - N4 - N5 -","author":[{"dropping-particle":"","family":"Ostrom","given":"Elinor","non-dropping-particle":"","parse-names":false,"suffix":""}],"container-title":"Governing the Commons","id":"ITEM-1","issued":{"date-parts":[["1990","11","30"]]},"publisher":"Cambridge University Press","publisher-place":"Cambridge","title":"Governing the Commons","type":"book"},"uris":["http://www.mendeley.com/documents/?uuid=e8494370-7e38-3e70-94b0-a7c71ed702cb"]}],"mendeley":{"formattedCitation":"(Ostrom 1990)","plainTextFormattedCitation":"(Ostrom 1990)","previouslyFormattedCitation":"(Ostrom 1990)"},"properties":{"noteIndex":0},"schema":"https://github.com/citation-style-language/schema/raw/master/csl-citation.json"}</w:instrText>
      </w:r>
      <w:r w:rsidRPr="0042228F">
        <w:rPr>
          <w:rFonts w:ascii="Times New Roman" w:eastAsia="Times New Roman" w:hAnsi="Times New Roman" w:cs="Times New Roman"/>
          <w:lang w:val="en-CA"/>
        </w:rPr>
        <w:fldChar w:fldCharType="separate"/>
      </w:r>
      <w:r w:rsidRPr="0042228F">
        <w:rPr>
          <w:rFonts w:ascii="Times New Roman" w:eastAsia="Times New Roman" w:hAnsi="Times New Roman" w:cs="Times New Roman"/>
          <w:noProof/>
          <w:lang w:val="en-CA"/>
        </w:rPr>
        <w:t>(Ostrom 1990)</w:t>
      </w:r>
      <w:r w:rsidRPr="0042228F">
        <w:rPr>
          <w:rFonts w:ascii="Times New Roman" w:eastAsia="Times New Roman" w:hAnsi="Times New Roman" w:cs="Times New Roman"/>
          <w:lang w:val="en-CA"/>
        </w:rPr>
        <w:fldChar w:fldCharType="end"/>
      </w:r>
      <w:r w:rsidRPr="0042228F">
        <w:rPr>
          <w:rFonts w:ascii="Times New Roman" w:eastAsia="Times New Roman" w:hAnsi="Times New Roman" w:cs="Times New Roman"/>
          <w:lang w:val="en-CA"/>
        </w:rPr>
        <w:t xml:space="preserve"> and, on the other hand, a strategy of making available and advertising successful business models along with the key features leading to their success to allow replication elsewhere. In r</w:t>
      </w:r>
      <w:sdt>
        <w:sdtPr>
          <w:rPr>
            <w:lang w:val="en-CA"/>
          </w:rPr>
          <w:tag w:val="goog_rdk_11"/>
          <w:id w:val="-440298440"/>
        </w:sdtPr>
        <w:sdtEndPr/>
        <w:sdtContent/>
      </w:sdt>
      <w:sdt>
        <w:sdtPr>
          <w:rPr>
            <w:lang w:val="en-CA"/>
          </w:rPr>
          <w:tag w:val="goog_rdk_12"/>
          <w:id w:val="-1734847270"/>
        </w:sdtPr>
        <w:sdtEndPr/>
        <w:sdtContent/>
      </w:sdt>
      <w:r w:rsidRPr="0042228F">
        <w:rPr>
          <w:rFonts w:ascii="Times New Roman" w:eastAsia="Times New Roman" w:hAnsi="Times New Roman" w:cs="Times New Roman"/>
          <w:lang w:val="en-CA"/>
        </w:rPr>
        <w:t>elation to incentive-based and result-based PES</w:t>
      </w:r>
      <w:r w:rsidRPr="0042228F">
        <w:rPr>
          <w:rFonts w:ascii="Roboto" w:eastAsia="Roboto" w:hAnsi="Roboto" w:cs="Roboto"/>
          <w:color w:val="3C4043"/>
          <w:sz w:val="21"/>
          <w:szCs w:val="21"/>
          <w:highlight w:val="white"/>
          <w:lang w:val="en-CA"/>
        </w:rPr>
        <w:t xml:space="preserve"> </w:t>
      </w:r>
      <w:r w:rsidRPr="0042228F">
        <w:rPr>
          <w:rFonts w:ascii="Times New Roman" w:eastAsia="Times New Roman" w:hAnsi="Times New Roman" w:cs="Times New Roman"/>
          <w:lang w:val="en-CA"/>
        </w:rPr>
        <w:t xml:space="preserve">payment schemes, it is </w:t>
      </w:r>
      <w:r w:rsidRPr="0042228F">
        <w:rPr>
          <w:rFonts w:ascii="Times New Roman" w:eastAsia="Times New Roman" w:hAnsi="Times New Roman" w:cs="Times New Roman"/>
          <w:color w:val="000000"/>
          <w:lang w:val="en-CA"/>
        </w:rPr>
        <w:t xml:space="preserve">important to target </w:t>
      </w:r>
      <w:r w:rsidRPr="0042228F">
        <w:rPr>
          <w:rFonts w:ascii="Times New Roman" w:eastAsia="Times New Roman" w:hAnsi="Times New Roman" w:cs="Times New Roman"/>
          <w:lang w:val="en-CA"/>
        </w:rPr>
        <w:t xml:space="preserve">forest </w:t>
      </w:r>
      <w:r w:rsidRPr="0042228F">
        <w:rPr>
          <w:rFonts w:ascii="Times New Roman" w:eastAsia="Times New Roman" w:hAnsi="Times New Roman" w:cs="Times New Roman"/>
          <w:color w:val="000000"/>
          <w:lang w:val="en-CA"/>
        </w:rPr>
        <w:t xml:space="preserve">owners of </w:t>
      </w:r>
      <w:r w:rsidRPr="0042228F">
        <w:rPr>
          <w:rFonts w:ascii="Times New Roman" w:eastAsia="Times New Roman" w:hAnsi="Times New Roman" w:cs="Times New Roman"/>
          <w:lang w:val="en-CA"/>
        </w:rPr>
        <w:t xml:space="preserve">those </w:t>
      </w:r>
      <w:r w:rsidRPr="0042228F">
        <w:rPr>
          <w:rFonts w:ascii="Times New Roman" w:eastAsia="Times New Roman" w:hAnsi="Times New Roman" w:cs="Times New Roman"/>
          <w:color w:val="000000"/>
          <w:lang w:val="en-CA"/>
        </w:rPr>
        <w:t xml:space="preserve">forest areas </w:t>
      </w:r>
      <w:r w:rsidRPr="0042228F">
        <w:rPr>
          <w:rFonts w:ascii="Times New Roman" w:eastAsia="Times New Roman" w:hAnsi="Times New Roman" w:cs="Times New Roman"/>
          <w:lang w:val="en-CA"/>
        </w:rPr>
        <w:t>that show</w:t>
      </w:r>
      <w:r w:rsidRPr="0042228F">
        <w:rPr>
          <w:rFonts w:ascii="Times New Roman" w:eastAsia="Times New Roman" w:hAnsi="Times New Roman" w:cs="Times New Roman"/>
          <w:color w:val="000000"/>
          <w:lang w:val="en-CA"/>
        </w:rPr>
        <w:t xml:space="preserve"> a) high levels of </w:t>
      </w:r>
      <w:r w:rsidRPr="0042228F">
        <w:rPr>
          <w:rFonts w:ascii="Times New Roman" w:eastAsia="Times New Roman" w:hAnsi="Times New Roman" w:cs="Times New Roman"/>
          <w:lang w:val="en-CA"/>
        </w:rPr>
        <w:t>FES</w:t>
      </w:r>
      <w:r w:rsidRPr="0042228F">
        <w:rPr>
          <w:rFonts w:ascii="Times New Roman" w:eastAsia="Times New Roman" w:hAnsi="Times New Roman" w:cs="Times New Roman"/>
          <w:color w:val="000000"/>
          <w:lang w:val="en-CA"/>
        </w:rPr>
        <w:t xml:space="preserve"> supply (e.</w:t>
      </w:r>
      <w:sdt>
        <w:sdtPr>
          <w:rPr>
            <w:lang w:val="en-CA"/>
          </w:rPr>
          <w:tag w:val="goog_rdk_13"/>
          <w:id w:val="1102296367"/>
        </w:sdtPr>
        <w:sdtEndPr/>
        <w:sdtContent/>
      </w:sdt>
      <w:sdt>
        <w:sdtPr>
          <w:rPr>
            <w:lang w:val="en-CA"/>
          </w:rPr>
          <w:tag w:val="goog_rdk_14"/>
          <w:id w:val="673535063"/>
        </w:sdtPr>
        <w:sdtEndPr/>
        <w:sdtContent/>
      </w:sdt>
      <w:r w:rsidRPr="0042228F">
        <w:rPr>
          <w:rFonts w:ascii="Times New Roman" w:eastAsia="Times New Roman" w:hAnsi="Times New Roman" w:cs="Times New Roman"/>
          <w:color w:val="000000"/>
          <w:lang w:val="en-CA"/>
        </w:rPr>
        <w:t>g.</w:t>
      </w:r>
      <w:r>
        <w:rPr>
          <w:rFonts w:ascii="Times New Roman" w:eastAsia="Times New Roman" w:hAnsi="Times New Roman" w:cs="Times New Roman"/>
          <w:color w:val="000000"/>
          <w:lang w:val="en-CA"/>
        </w:rPr>
        <w:t>,</w:t>
      </w:r>
      <w:r w:rsidRPr="0042228F">
        <w:rPr>
          <w:rFonts w:ascii="Times New Roman" w:eastAsia="Times New Roman" w:hAnsi="Times New Roman" w:cs="Times New Roman"/>
          <w:color w:val="000000"/>
          <w:lang w:val="en-CA"/>
        </w:rPr>
        <w:t xml:space="preserve"> high carbon stocks/ha or endemic biodiversity </w:t>
      </w:r>
      <w:r w:rsidRPr="0042228F">
        <w:rPr>
          <w:rFonts w:ascii="Times New Roman" w:eastAsia="Times New Roman" w:hAnsi="Times New Roman" w:cs="Times New Roman"/>
          <w:lang w:val="en-CA"/>
        </w:rPr>
        <w:t>hotspots)</w:t>
      </w:r>
      <w:r w:rsidRPr="0042228F">
        <w:rPr>
          <w:rFonts w:ascii="Times New Roman" w:eastAsia="Times New Roman" w:hAnsi="Times New Roman" w:cs="Times New Roman"/>
          <w:color w:val="000000"/>
          <w:lang w:val="en-CA"/>
        </w:rPr>
        <w:t xml:space="preserve">, and b) areas with high potential </w:t>
      </w:r>
      <w:sdt>
        <w:sdtPr>
          <w:rPr>
            <w:lang w:val="en-CA"/>
          </w:rPr>
          <w:tag w:val="goog_rdk_15"/>
          <w:id w:val="43881429"/>
        </w:sdtPr>
        <w:sdtEndPr/>
        <w:sdtContent/>
      </w:sdt>
      <w:sdt>
        <w:sdtPr>
          <w:rPr>
            <w:lang w:val="en-CA"/>
          </w:rPr>
          <w:tag w:val="goog_rdk_16"/>
          <w:id w:val="-1507671541"/>
        </w:sdtPr>
        <w:sdtEndPr/>
        <w:sdtContent/>
      </w:sdt>
      <w:r w:rsidRPr="0042228F">
        <w:rPr>
          <w:rFonts w:ascii="Times New Roman" w:eastAsia="Times New Roman" w:hAnsi="Times New Roman" w:cs="Times New Roman"/>
          <w:color w:val="000000"/>
          <w:lang w:val="en-CA"/>
        </w:rPr>
        <w:t>risks (e.g.</w:t>
      </w:r>
      <w:r>
        <w:rPr>
          <w:rFonts w:ascii="Times New Roman" w:eastAsia="Times New Roman" w:hAnsi="Times New Roman" w:cs="Times New Roman"/>
          <w:color w:val="000000"/>
          <w:lang w:val="en-CA"/>
        </w:rPr>
        <w:t>,</w:t>
      </w:r>
      <w:r w:rsidRPr="0042228F">
        <w:rPr>
          <w:rFonts w:ascii="Times New Roman" w:eastAsia="Times New Roman" w:hAnsi="Times New Roman" w:cs="Times New Roman"/>
          <w:color w:val="000000"/>
          <w:lang w:val="en-CA"/>
        </w:rPr>
        <w:t xml:space="preserve"> high threat of deforestation and degradation). This strategy would focus PES in areas where they can realistically make </w:t>
      </w:r>
      <w:r>
        <w:rPr>
          <w:rFonts w:ascii="Times New Roman" w:eastAsia="Times New Roman" w:hAnsi="Times New Roman" w:cs="Times New Roman"/>
          <w:color w:val="000000"/>
          <w:lang w:val="en-CA"/>
        </w:rPr>
        <w:t>a</w:t>
      </w:r>
      <w:r w:rsidRPr="0042228F">
        <w:rPr>
          <w:rFonts w:ascii="Times New Roman" w:eastAsia="Times New Roman" w:hAnsi="Times New Roman" w:cs="Times New Roman"/>
          <w:color w:val="000000"/>
          <w:lang w:val="en-CA"/>
        </w:rPr>
        <w:t xml:space="preserve"> difference </w:t>
      </w:r>
      <w:r w:rsidRPr="0042228F">
        <w:rPr>
          <w:rFonts w:ascii="Times New Roman" w:eastAsia="Times New Roman" w:hAnsi="Times New Roman" w:cs="Times New Roman"/>
          <w:color w:val="000000"/>
          <w:lang w:val="en-CA"/>
        </w:rPr>
        <w:fldChar w:fldCharType="begin" w:fldLock="1"/>
      </w:r>
      <w:r w:rsidRPr="0042228F">
        <w:rPr>
          <w:rFonts w:ascii="Times New Roman" w:eastAsia="Times New Roman" w:hAnsi="Times New Roman" w:cs="Times New Roman"/>
          <w:color w:val="000000"/>
          <w:lang w:val="en-CA"/>
        </w:rPr>
        <w:instrText>ADDIN CSL_CITATION {"citationItems":[{"id":"ITEM-1","itemData":{"DOI":"10.1146/annurev-resource-100518-094206","ISSN":"1941-1340","abstract":"&lt;p&gt;We develop a theory of change for payments for environmental services (PES) to review their imminent strengths and weaknesses in light of a growing body of impact evaluation studies. We show that PES are probably at least as environmentally additional as other conservation tools, based on the limited evidence. The original vision of PES as being direct, flexible, and potentially effective remains valid, but PES design and implementation have to be upgraded in their economic functioning to better realize this potential. Adverse self-selection, inadequate administrative targeting, and ill-enforced conditionality constitute three key obstacles that may considerably hamper PES success. Policies such as spatial targeting to service density, threat and cost levels, and payment differentiation can alleviate the design challenges. PES site selection needs to further move into high-threat areas. Making adequate PES design choices also requires the political will to boost environmental effects.&lt;/p&gt;","author":[{"dropping-particle":"","family":"Wunder","given":"Sven","non-dropping-particle":"","parse-names":false,"suffix":""},{"dropping-particle":"","family":"Börner","given":"Jan","non-dropping-particle":"","parse-names":false,"suffix":""},{"dropping-particle":"","family":"Ezzine-de-Blas","given":"Driss","non-dropping-particle":"","parse-names":false,"suffix":""},{"dropping-particle":"","family":"Feder","given":"Sarah","non-dropping-particle":"","parse-names":false,"suffix":""},{"dropping-particle":"","family":"Pagiola","given":"Stefano","non-dropping-particle":"","parse-names":false,"suffix":""}],"container-title":"Annual Review of Resource Economics","id":"ITEM-1","issue":"1","issued":{"date-parts":[["2020","10","6"]]},"page":"209-234","publisher":"Annual Reviews Inc.","title":"Payments for Environmental Services: Past Performance and Pending Potentials","type":"article-journal","volume":"12"},"uris":["http://www.mendeley.com/documents/?uuid=697a2c78-8ac1-3a66-a93a-f38d688821ce"]},{"id":"ITEM-2","itemData":{"DOI":"10.1146/annurev-resource-110119-025703","ISSN":"1941-1340","abstract":"&lt;p&gt;The world's forests provide valuable contributions to people but continue to be threatened by agricultural expansion and other land uses. Counterfactual-based methods are increasingly used to evaluate forest conservation initiatives. This review synthesizes recent studies quantifying the impacts of such policies and programs. Extending past reviews focused on instrument choice, design, and implementation, our theory of change explicitly acknowledges context. Screening over 60,000 abstracts yielded 136 comparable normalized effect sizes (Cohen's d). Comparing across instrument categories, evaluation methods, and contexts suggests not only a lack of “silver bullets” in the conservation toolbox, but that effectiveness is also moderate on average. Yet context is critical. Many interventions in our sample were implemented in “bullet-proof” contexts of low pressure on natural resources. This greatly limits their potential impacts and suggests the need to invest further not only in understanding but also in better aligning conservation with local and global development goals.&lt;/p&gt;","author":[{"dropping-particle":"","family":"Börner","given":"Jan","non-dropping-particle":"","parse-names":false,"suffix":""},{"dropping-particle":"","family":"Schulz","given":"Dario","non-dropping-particle":"","parse-names":false,"suffix":""},{"dropping-particle":"","family":"Wunder","given":"Sven","non-dropping-particle":"","parse-names":false,"suffix":""},{"dropping-particle":"","family":"Pfaff","given":"Alexander","non-dropping-particle":"","parse-names":false,"suffix":""}],"container-title":"Annual Review of Resource Economics","id":"ITEM-2","issue":"1","issued":{"date-parts":[["2020","10","6"]]},"page":"45-64","publisher":"Annual Reviews Inc.","title":"The Effectiveness of Forest Conservation Policies and Programs","type":"article-journal","volume":"12"},"uris":["http://www.mendeley.com/documents/?uuid=a0c0d6e7-eb0f-38d9-bc60-339021aaca53"]}],"mendeley":{"formattedCitation":"(Börner et al. 2020; Wunder et al. 2020)","plainTextFormattedCitation":"(Börner et al. 2020; Wunder et al. 2020)","previouslyFormattedCitation":"(Börner et al. 2020; Wunder et al. 2020)"},"properties":{"noteIndex":0},"schema":"https://github.com/citation-style-language/schema/raw/master/csl-citation.json"}</w:instrText>
      </w:r>
      <w:r w:rsidRPr="0042228F">
        <w:rPr>
          <w:rFonts w:ascii="Times New Roman" w:eastAsia="Times New Roman" w:hAnsi="Times New Roman" w:cs="Times New Roman"/>
          <w:color w:val="000000"/>
          <w:lang w:val="en-CA"/>
        </w:rPr>
        <w:fldChar w:fldCharType="separate"/>
      </w:r>
      <w:r w:rsidRPr="0042228F">
        <w:rPr>
          <w:rFonts w:ascii="Times New Roman" w:eastAsia="Times New Roman" w:hAnsi="Times New Roman" w:cs="Times New Roman"/>
          <w:noProof/>
          <w:color w:val="000000"/>
          <w:lang w:val="en-CA"/>
        </w:rPr>
        <w:t>(Börner et al. 2020; Wunder et al. 2020)</w:t>
      </w:r>
      <w:r w:rsidRPr="0042228F">
        <w:rPr>
          <w:rFonts w:ascii="Times New Roman" w:eastAsia="Times New Roman" w:hAnsi="Times New Roman" w:cs="Times New Roman"/>
          <w:color w:val="000000"/>
          <w:lang w:val="en-CA"/>
        </w:rPr>
        <w:fldChar w:fldCharType="end"/>
      </w:r>
      <w:r w:rsidRPr="0042228F">
        <w:rPr>
          <w:rFonts w:ascii="Times New Roman" w:eastAsia="Times New Roman" w:hAnsi="Times New Roman" w:cs="Times New Roman"/>
          <w:color w:val="000000"/>
          <w:lang w:val="en-CA"/>
        </w:rPr>
        <w:t>.</w:t>
      </w:r>
    </w:p>
    <w:p w:rsidR="003616DF" w:rsidRPr="0042228F" w:rsidRDefault="003616DF" w:rsidP="003616DF">
      <w:pPr>
        <w:spacing w:before="240" w:after="240"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b/>
          <w:i/>
          <w:color w:val="000000"/>
          <w:lang w:val="en-CA"/>
        </w:rPr>
        <w:t xml:space="preserve">Solution 12. </w:t>
      </w:r>
      <w:r w:rsidR="00877B74" w:rsidRPr="00877B74">
        <w:rPr>
          <w:rFonts w:ascii="Times New Roman" w:eastAsia="Times New Roman" w:hAnsi="Times New Roman" w:cs="Times New Roman"/>
          <w:b/>
          <w:i/>
          <w:color w:val="000000"/>
          <w:lang w:val="en-CA"/>
        </w:rPr>
        <w:t>Align finance and administration of different sectors</w:t>
      </w:r>
    </w:p>
    <w:p w:rsidR="003616DF" w:rsidRPr="0042228F" w:rsidRDefault="003616DF" w:rsidP="003616DF">
      <w:pPr>
        <w:spacing w:before="240" w:after="240" w:line="240" w:lineRule="auto"/>
        <w:jc w:val="both"/>
        <w:rPr>
          <w:rFonts w:ascii="Times New Roman" w:eastAsia="Times New Roman" w:hAnsi="Times New Roman" w:cs="Times New Roman"/>
          <w:color w:val="000000"/>
          <w:lang w:val="en-CA"/>
        </w:rPr>
      </w:pPr>
      <w:r w:rsidRPr="0042228F">
        <w:rPr>
          <w:rFonts w:ascii="Times New Roman" w:eastAsia="Times New Roman" w:hAnsi="Times New Roman" w:cs="Times New Roman"/>
          <w:color w:val="000000"/>
          <w:lang w:val="en-CA"/>
        </w:rPr>
        <w:t>This solution proposes t</w:t>
      </w:r>
      <w:r>
        <w:rPr>
          <w:rFonts w:ascii="Times New Roman" w:eastAsia="Times New Roman" w:hAnsi="Times New Roman" w:cs="Times New Roman"/>
          <w:color w:val="000000"/>
          <w:lang w:val="en-CA"/>
        </w:rPr>
        <w:t>he</w:t>
      </w:r>
      <w:r w:rsidRPr="0042228F">
        <w:rPr>
          <w:rFonts w:ascii="Times New Roman" w:eastAsia="Times New Roman" w:hAnsi="Times New Roman" w:cs="Times New Roman"/>
          <w:color w:val="000000"/>
          <w:lang w:val="en-CA"/>
        </w:rPr>
        <w:t xml:space="preserve"> line-up</w:t>
      </w:r>
      <w:r>
        <w:rPr>
          <w:rFonts w:ascii="Times New Roman" w:eastAsia="Times New Roman" w:hAnsi="Times New Roman" w:cs="Times New Roman"/>
          <w:color w:val="000000"/>
          <w:lang w:val="en-CA"/>
        </w:rPr>
        <w:t xml:space="preserve"> of</w:t>
      </w:r>
      <w:r w:rsidRPr="0042228F">
        <w:rPr>
          <w:rFonts w:ascii="Times New Roman" w:eastAsia="Times New Roman" w:hAnsi="Times New Roman" w:cs="Times New Roman"/>
          <w:color w:val="000000"/>
          <w:lang w:val="en-CA"/>
        </w:rPr>
        <w:t xml:space="preserve"> different administrative and economic responsibilities by adjusting and delimiting budgets and objectives </w:t>
      </w:r>
      <w:r>
        <w:rPr>
          <w:rFonts w:ascii="Times New Roman" w:eastAsia="Times New Roman" w:hAnsi="Times New Roman" w:cs="Times New Roman"/>
          <w:color w:val="000000"/>
          <w:lang w:val="en-CA"/>
        </w:rPr>
        <w:t>pertaining to</w:t>
      </w:r>
      <w:r w:rsidRPr="0042228F">
        <w:rPr>
          <w:rFonts w:ascii="Times New Roman" w:eastAsia="Times New Roman" w:hAnsi="Times New Roman" w:cs="Times New Roman"/>
          <w:color w:val="000000"/>
          <w:lang w:val="en-CA"/>
        </w:rPr>
        <w:t xml:space="preserve"> different sectors such as nature conservation, agriculture, forestry, energy</w:t>
      </w:r>
      <w:r>
        <w:rPr>
          <w:rFonts w:ascii="Times New Roman" w:eastAsia="Times New Roman" w:hAnsi="Times New Roman" w:cs="Times New Roman"/>
          <w:color w:val="000000"/>
          <w:lang w:val="en-CA"/>
        </w:rPr>
        <w:t>,</w:t>
      </w:r>
      <w:r w:rsidRPr="0042228F">
        <w:rPr>
          <w:rFonts w:ascii="Times New Roman" w:eastAsia="Times New Roman" w:hAnsi="Times New Roman" w:cs="Times New Roman"/>
          <w:color w:val="000000"/>
          <w:lang w:val="en-CA"/>
        </w:rPr>
        <w:t xml:space="preserve"> and tourism </w:t>
      </w:r>
      <w:r w:rsidRPr="0042228F">
        <w:rPr>
          <w:rFonts w:ascii="Times New Roman" w:eastAsia="Times New Roman" w:hAnsi="Times New Roman" w:cs="Times New Roman"/>
          <w:color w:val="000000"/>
          <w:lang w:val="en-CA"/>
        </w:rPr>
        <w:fldChar w:fldCharType="begin" w:fldLock="1"/>
      </w:r>
      <w:r w:rsidRPr="0042228F">
        <w:rPr>
          <w:rFonts w:ascii="Times New Roman" w:eastAsia="Times New Roman" w:hAnsi="Times New Roman" w:cs="Times New Roman"/>
          <w:color w:val="000000"/>
          <w:lang w:val="en-CA"/>
        </w:rPr>
        <w:instrText>ADDIN CSL_CITATION {"citationItems":[{"id":"ITEM-1","itemData":{"DOI":"10.1146/annurev-resource-110119-025703","ISSN":"1941-1340","abstract":"&lt;p&gt;The world's forests provide valuable contributions to people but continue to be threatened by agricultural expansion and other land uses. Counterfactual-based methods are increasingly used to evaluate forest conservation initiatives. This review synthesizes recent studies quantifying the impacts of such policies and programs. Extending past reviews focused on instrument choice, design, and implementation, our theory of change explicitly acknowledges context. Screening over 60,000 abstracts yielded 136 comparable normalized effect sizes (Cohen's d). Comparing across instrument categories, evaluation methods, and contexts suggests not only a lack of “silver bullets” in the conservation toolbox, but that effectiveness is also moderate on average. Yet context is critical. Many interventions in our sample were implemented in “bullet-proof” contexts of low pressure on natural resources. This greatly limits their potential impacts and suggests the need to invest further not only in understanding but also in better aligning conservation with local and global development goals.&lt;/p&gt;","author":[{"dropping-particle":"","family":"Börner","given":"Jan","non-dropping-particle":"","parse-names":false,"suffix":""},{"dropping-particle":"","family":"Schulz","given":"Dario","non-dropping-particle":"","parse-names":false,"suffix":""},{"dropping-particle":"","family":"Wunder","given":"Sven","non-dropping-particle":"","parse-names":false,"suffix":""},{"dropping-particle":"","family":"Pfaff","given":"Alexander","non-dropping-particle":"","parse-names":false,"suffix":""}],"container-title":"Annual Review of Resource Economics","id":"ITEM-1","issue":"1","issued":{"date-parts":[["2020","10","6"]]},"page":"45-64","publisher":"Annual Reviews Inc.","title":"The Effectiveness of Forest Conservation Policies and Programs","type":"article-journal","volume":"12"},"uris":["http://www.mendeley.com/documents/?uuid=a0c0d6e7-eb0f-38d9-bc60-339021aaca53"]}],"mendeley":{"formattedCitation":"(Börner et al. 2020)","plainTextFormattedCitation":"(Börner et al. 2020)","previouslyFormattedCitation":"(Börner et al. 2020)"},"properties":{"noteIndex":0},"schema":"https://github.com/citation-style-language/schema/raw/master/csl-citation.json"}</w:instrText>
      </w:r>
      <w:r w:rsidRPr="0042228F">
        <w:rPr>
          <w:rFonts w:ascii="Times New Roman" w:eastAsia="Times New Roman" w:hAnsi="Times New Roman" w:cs="Times New Roman"/>
          <w:color w:val="000000"/>
          <w:lang w:val="en-CA"/>
        </w:rPr>
        <w:fldChar w:fldCharType="separate"/>
      </w:r>
      <w:r w:rsidRPr="0042228F">
        <w:rPr>
          <w:rFonts w:ascii="Times New Roman" w:eastAsia="Times New Roman" w:hAnsi="Times New Roman" w:cs="Times New Roman"/>
          <w:noProof/>
          <w:color w:val="000000"/>
          <w:lang w:val="en-CA"/>
        </w:rPr>
        <w:t>(Börner et al. 2020)</w:t>
      </w:r>
      <w:r w:rsidRPr="0042228F">
        <w:rPr>
          <w:rFonts w:ascii="Times New Roman" w:eastAsia="Times New Roman" w:hAnsi="Times New Roman" w:cs="Times New Roman"/>
          <w:color w:val="000000"/>
          <w:lang w:val="en-CA"/>
        </w:rPr>
        <w:fldChar w:fldCharType="end"/>
      </w:r>
      <w:r w:rsidRPr="0042228F">
        <w:rPr>
          <w:rFonts w:ascii="Times New Roman" w:eastAsia="Times New Roman" w:hAnsi="Times New Roman" w:cs="Times New Roman"/>
          <w:color w:val="000000"/>
          <w:lang w:val="en-CA"/>
        </w:rPr>
        <w:t>.</w:t>
      </w:r>
    </w:p>
    <w:p w:rsidR="003616DF" w:rsidRPr="0042228F" w:rsidRDefault="003616DF" w:rsidP="003616DF">
      <w:pPr>
        <w:spacing w:before="240" w:after="240"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b/>
          <w:i/>
          <w:color w:val="000000"/>
          <w:lang w:val="en-CA"/>
        </w:rPr>
        <w:t xml:space="preserve">Solution 13: </w:t>
      </w:r>
      <w:r w:rsidR="00877B74" w:rsidRPr="00877B74">
        <w:rPr>
          <w:rFonts w:ascii="Times New Roman" w:eastAsia="Times New Roman" w:hAnsi="Times New Roman" w:cs="Times New Roman"/>
          <w:b/>
          <w:i/>
          <w:color w:val="000000"/>
          <w:lang w:val="en-CA"/>
        </w:rPr>
        <w:t>Improve adaptation of business models to particular contexts of implementation</w:t>
      </w:r>
    </w:p>
    <w:p w:rsidR="003616DF" w:rsidRPr="0042228F" w:rsidRDefault="003616DF" w:rsidP="003616DF">
      <w:pPr>
        <w:spacing w:before="240" w:after="240" w:line="240" w:lineRule="auto"/>
        <w:jc w:val="both"/>
        <w:rPr>
          <w:rFonts w:ascii="Times New Roman" w:eastAsia="Times New Roman" w:hAnsi="Times New Roman" w:cs="Times New Roman"/>
          <w:i/>
          <w:color w:val="000000"/>
          <w:lang w:val="en-CA"/>
        </w:rPr>
      </w:pPr>
      <w:r w:rsidRPr="0042228F">
        <w:rPr>
          <w:rFonts w:ascii="Times New Roman" w:eastAsia="Times New Roman" w:hAnsi="Times New Roman" w:cs="Times New Roman"/>
          <w:color w:val="000000"/>
          <w:lang w:val="en-CA"/>
        </w:rPr>
        <w:t>To be efficient, business models for the sustainable use of FES need to be adapted to different realities. Therefore, this solution proposes to dedicate part of existing economic support (EU rural development fund, other regional/local funds) for business model implementation to its adaptation to each specific context. Within this scheme, a requirement for eligibility to receive funds would be the direct link between the business model and a positive impact FES provision</w:t>
      </w:r>
      <w:r w:rsidRPr="0042228F">
        <w:rPr>
          <w:rFonts w:ascii="Times New Roman" w:eastAsia="Times New Roman" w:hAnsi="Times New Roman" w:cs="Times New Roman"/>
          <w:i/>
          <w:color w:val="000000"/>
          <w:lang w:val="en-CA"/>
        </w:rPr>
        <w:t xml:space="preserve"> </w:t>
      </w:r>
      <w:r w:rsidRPr="0042228F">
        <w:rPr>
          <w:rFonts w:ascii="Times New Roman" w:eastAsia="Times New Roman" w:hAnsi="Times New Roman" w:cs="Times New Roman"/>
          <w:i/>
          <w:color w:val="000000"/>
          <w:lang w:val="en-CA"/>
        </w:rPr>
        <w:fldChar w:fldCharType="begin" w:fldLock="1"/>
      </w:r>
      <w:r w:rsidRPr="0042228F">
        <w:rPr>
          <w:rFonts w:ascii="Times New Roman" w:eastAsia="Times New Roman" w:hAnsi="Times New Roman" w:cs="Times New Roman"/>
          <w:i/>
          <w:color w:val="000000"/>
          <w:lang w:val="en-CA"/>
        </w:rPr>
        <w:instrText>ADDIN CSL_CITATION {"citationItems":[{"id":"ITEM-1","itemData":{"DOI":"10.1038/s41893-018-0036-x","ISSN":"2398-9629","abstract":"Payments for Environmental Services (PES) constitute an innovative economic intervention to counteract the global loss of biodiversity and ecosystem functions. In theory, some appealing features should enable PES to perform well in achieving conservation and welfare goals. In practice, outcomes depend on the interplay between context, design and implementation. Inspecting a new global dataset, we find that some PES design principles pre-identified in the social-science literature as desirable, such as spatial targeting and payment differentiation, are only partially being applied in practice. More importantly, the PES-defining principle of conditionality—monitoring compliance and sanctioning detected non-compliance—is seldom being implemented. Administrative ease, multiple non-environmental side objectives and social equity concerns may jointly help explain the reluctance to adopt more sophisticated, theoretically informed practices. However, by taking simplifying shortcuts in design and implementation, PES programmes may become less environmentally effective and efficient as economic incentives, thus underperforming their conservation potential.","author":[{"dropping-particle":"","family":"Wunder","given":"S.","non-dropping-particle":"","parse-names":false,"suffix":""},{"dropping-particle":"","family":"Brouwer","given":"R.","non-dropping-particle":"","parse-names":false,"suffix":""},{"dropping-particle":"","family":"Engel","given":"S.","non-dropping-particle":"","parse-names":false,"suffix":""},{"dropping-particle":"","family":"Ezzine-de-Blas","given":"D.","non-dropping-particle":"","parse-names":false,"suffix":""},{"dropping-particle":"","family":"Muradian","given":"R.","non-dropping-particle":"","parse-names":false,"suffix":""},{"dropping-particle":"","family":"Pascual","given":"U.","non-dropping-particle":"","parse-names":false,"suffix":""},{"dropping-particle":"","family":"Pinto","given":"R.","non-dropping-particle":"","parse-names":false,"suffix":""}],"container-title":"Nature Sustainability","id":"ITEM-1","issue":"3","issued":{"date-parts":[["2018","3","12"]]},"page":"145-150","publisher":"Nature Publishing Group","title":"From principles to practice in paying for nature’s services","type":"article-journal","volume":"1"},"uris":["http://www.mendeley.com/documents/?uuid=6f6eea37-3c56-3c8a-a636-08947cf04b0b"]}],"mendeley":{"formattedCitation":"(Wunder et al. 2018)","plainTextFormattedCitation":"(Wunder et al. 2018)","previouslyFormattedCitation":"(Wunder et al. 2018)"},"properties":{"noteIndex":0},"schema":"https://github.com/citation-style-language/schema/raw/master/csl-citation.json"}</w:instrText>
      </w:r>
      <w:r w:rsidRPr="0042228F">
        <w:rPr>
          <w:rFonts w:ascii="Times New Roman" w:eastAsia="Times New Roman" w:hAnsi="Times New Roman" w:cs="Times New Roman"/>
          <w:i/>
          <w:color w:val="000000"/>
          <w:lang w:val="en-CA"/>
        </w:rPr>
        <w:fldChar w:fldCharType="separate"/>
      </w:r>
      <w:r w:rsidRPr="0042228F">
        <w:rPr>
          <w:rFonts w:ascii="Times New Roman" w:eastAsia="Times New Roman" w:hAnsi="Times New Roman" w:cs="Times New Roman"/>
          <w:noProof/>
          <w:color w:val="000000"/>
          <w:lang w:val="en-CA"/>
        </w:rPr>
        <w:t>(Wunder et al. 2018)</w:t>
      </w:r>
      <w:r w:rsidRPr="0042228F">
        <w:rPr>
          <w:rFonts w:ascii="Times New Roman" w:eastAsia="Times New Roman" w:hAnsi="Times New Roman" w:cs="Times New Roman"/>
          <w:i/>
          <w:color w:val="000000"/>
          <w:lang w:val="en-CA"/>
        </w:rPr>
        <w:fldChar w:fldCharType="end"/>
      </w:r>
      <w:r w:rsidRPr="0042228F">
        <w:rPr>
          <w:rFonts w:ascii="Times New Roman" w:eastAsia="Times New Roman" w:hAnsi="Times New Roman" w:cs="Times New Roman"/>
          <w:i/>
          <w:color w:val="000000"/>
          <w:lang w:val="en-CA"/>
        </w:rPr>
        <w:t>.</w:t>
      </w:r>
    </w:p>
    <w:p w:rsidR="003616DF" w:rsidRPr="0042228F" w:rsidRDefault="003616DF" w:rsidP="003616DF">
      <w:pPr>
        <w:spacing w:before="240" w:after="240"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b/>
          <w:i/>
          <w:color w:val="000000"/>
          <w:lang w:val="en-CA"/>
        </w:rPr>
        <w:t xml:space="preserve">Solution 14: </w:t>
      </w:r>
      <w:r w:rsidR="00877B74" w:rsidRPr="00877B74">
        <w:rPr>
          <w:rFonts w:ascii="Times New Roman" w:eastAsia="Times New Roman" w:hAnsi="Times New Roman" w:cs="Times New Roman"/>
          <w:b/>
          <w:i/>
          <w:color w:val="000000"/>
          <w:lang w:val="en-CA"/>
        </w:rPr>
        <w:t>Monitor systematically the socio-ecological impact of economic instruments</w:t>
      </w:r>
      <w:r w:rsidRPr="0042228F">
        <w:rPr>
          <w:rFonts w:ascii="Times New Roman" w:eastAsia="Times New Roman" w:hAnsi="Times New Roman" w:cs="Times New Roman"/>
          <w:b/>
          <w:i/>
          <w:color w:val="000000"/>
          <w:lang w:val="en-CA"/>
        </w:rPr>
        <w:t> </w:t>
      </w:r>
    </w:p>
    <w:p w:rsidR="003616DF" w:rsidRPr="0042228F" w:rsidRDefault="003616DF" w:rsidP="003616DF">
      <w:pPr>
        <w:spacing w:before="240" w:after="240" w:line="240" w:lineRule="auto"/>
        <w:jc w:val="both"/>
        <w:rPr>
          <w:rFonts w:ascii="Times New Roman" w:eastAsia="Times New Roman" w:hAnsi="Times New Roman" w:cs="Times New Roman"/>
          <w:color w:val="000000"/>
          <w:sz w:val="28"/>
          <w:szCs w:val="28"/>
          <w:u w:val="single"/>
          <w:lang w:val="en-CA"/>
        </w:rPr>
      </w:pPr>
      <w:r w:rsidRPr="0042228F">
        <w:rPr>
          <w:rFonts w:ascii="Times New Roman" w:eastAsia="Times New Roman" w:hAnsi="Times New Roman" w:cs="Times New Roman"/>
          <w:color w:val="000000"/>
          <w:lang w:val="en-CA"/>
        </w:rPr>
        <w:t>Periodic and tailored assessments of particular economic instruments for individual/groups of FES types with attention</w:t>
      </w:r>
      <w:r>
        <w:rPr>
          <w:rFonts w:ascii="Times New Roman" w:eastAsia="Times New Roman" w:hAnsi="Times New Roman" w:cs="Times New Roman"/>
          <w:color w:val="000000"/>
          <w:lang w:val="en-CA"/>
        </w:rPr>
        <w:t xml:space="preserve"> paid</w:t>
      </w:r>
      <w:r w:rsidRPr="0042228F">
        <w:rPr>
          <w:rFonts w:ascii="Times New Roman" w:eastAsia="Times New Roman" w:hAnsi="Times New Roman" w:cs="Times New Roman"/>
          <w:color w:val="000000"/>
          <w:lang w:val="en-CA"/>
        </w:rPr>
        <w:t xml:space="preserve"> to its social-ecological impacts and outcomes </w:t>
      </w:r>
      <w:r w:rsidRPr="0042228F">
        <w:rPr>
          <w:rFonts w:ascii="Times New Roman" w:eastAsia="Times New Roman" w:hAnsi="Times New Roman" w:cs="Times New Roman"/>
          <w:color w:val="000000"/>
          <w:lang w:val="en-CA"/>
        </w:rPr>
        <w:fldChar w:fldCharType="begin" w:fldLock="1"/>
      </w:r>
      <w:r w:rsidRPr="0042228F">
        <w:rPr>
          <w:rFonts w:ascii="Times New Roman" w:eastAsia="Times New Roman" w:hAnsi="Times New Roman" w:cs="Times New Roman"/>
          <w:color w:val="000000"/>
          <w:lang w:val="en-CA"/>
        </w:rPr>
        <w:instrText>ADDIN CSL_CITATION {"citationItems":[{"id":"ITEM-1","itemData":{"DOI":"10.1016/j.landurbplan.2018.05.001","ISSN":"01692046","abstract":"Many of the most pressing threats to forests result from complex interactions between multiple stressors and require management on large spatial and temporal scales. For this reason, many ecosystem managers have begun to recognize the need to consider the broader context of decisions, and how outcomes of past, present and future decisions in one location may interact with outcomes of such decisions in other locations nearby. The landscape has been put forth as an appropriate unit for such holistic approaches to management. However, as there are differing definitions of landscapes, it can be difficult to develop frameworks for management. Moreover, many definitions do not fully account for the many ways social and ecological conditions and processes interact within landscapes. Building on emerging theoretical and empirical literature, I offer a perspective on temperate forest landscapes as social-ecological systems: nested sets of coevolving social and natural subsystems connected through feedbacks, time lags, and cross-scale interactions. This interdisciplinary framing emphasizes the biogeophysical and socio-cultural influences on landscapes and the need to consider these influences – and the interactions among them – in management. I discuss challenges to managing forest landscapes as social-ecological systems that stem from mismatches in the temporal and spatial scales on which ecological and social systems typically function, as well as opportunities for policies, formal organizations, and governance networks.","author":[{"dropping-particle":"","family":"Fischer","given":"Alexandra Paige","non-dropping-particle":"","parse-names":false,"suffix":""}],"container-title":"Landscape and Urban Planning","id":"ITEM-1","issued":{"date-parts":[["2018","9","1"]]},"page":"138-147","publisher":"Elsevier B.V.","title":"Forest landscapes as social-ecological systems and implications for management","type":"article-journal","volume":"177"},"uris":["http://www.mendeley.com/documents/?uuid=ff361379-7e09-3314-8087-1ed0fe1126a1"]}],"mendeley":{"formattedCitation":"(Fischer 2018)","plainTextFormattedCitation":"(Fischer 2018)","previouslyFormattedCitation":"(Fischer 2018)"},"properties":{"noteIndex":0},"schema":"https://github.com/citation-style-language/schema/raw/master/csl-citation.json"}</w:instrText>
      </w:r>
      <w:r w:rsidRPr="0042228F">
        <w:rPr>
          <w:rFonts w:ascii="Times New Roman" w:eastAsia="Times New Roman" w:hAnsi="Times New Roman" w:cs="Times New Roman"/>
          <w:color w:val="000000"/>
          <w:lang w:val="en-CA"/>
        </w:rPr>
        <w:fldChar w:fldCharType="separate"/>
      </w:r>
      <w:r w:rsidRPr="0042228F">
        <w:rPr>
          <w:rFonts w:ascii="Times New Roman" w:eastAsia="Times New Roman" w:hAnsi="Times New Roman" w:cs="Times New Roman"/>
          <w:noProof/>
          <w:color w:val="000000"/>
          <w:lang w:val="en-CA"/>
        </w:rPr>
        <w:t>(Fischer 2018)</w:t>
      </w:r>
      <w:r w:rsidRPr="0042228F">
        <w:rPr>
          <w:rFonts w:ascii="Times New Roman" w:eastAsia="Times New Roman" w:hAnsi="Times New Roman" w:cs="Times New Roman"/>
          <w:color w:val="000000"/>
          <w:lang w:val="en-CA"/>
        </w:rPr>
        <w:fldChar w:fldCharType="end"/>
      </w:r>
      <w:r w:rsidRPr="0042228F">
        <w:rPr>
          <w:rFonts w:ascii="Times New Roman" w:eastAsia="Times New Roman" w:hAnsi="Times New Roman" w:cs="Times New Roman"/>
          <w:color w:val="000000"/>
          <w:lang w:val="en-CA"/>
        </w:rPr>
        <w:t>. Alone, this solution would not solve any challenge, but would lay important groundwork towards developing potential pathways towards solving them.</w:t>
      </w:r>
    </w:p>
    <w:p w:rsidR="003616DF" w:rsidRPr="0042228F" w:rsidRDefault="003616DF" w:rsidP="003616DF">
      <w:pPr>
        <w:spacing w:before="240" w:after="240"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color w:val="000000"/>
          <w:sz w:val="28"/>
          <w:szCs w:val="28"/>
          <w:u w:val="single"/>
          <w:lang w:val="en-CA"/>
        </w:rPr>
        <w:t>Strategic solutions to governance challenges</w:t>
      </w:r>
    </w:p>
    <w:p w:rsidR="003616DF" w:rsidRPr="0042228F" w:rsidRDefault="003616DF" w:rsidP="003616DF">
      <w:pPr>
        <w:spacing w:before="240" w:after="240"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b/>
          <w:i/>
          <w:color w:val="000000"/>
          <w:lang w:val="en-CA"/>
        </w:rPr>
        <w:t xml:space="preserve">Solution 15. </w:t>
      </w:r>
      <w:r w:rsidR="00877B74" w:rsidRPr="00877B74">
        <w:rPr>
          <w:rFonts w:ascii="Times New Roman" w:eastAsia="Times New Roman" w:hAnsi="Times New Roman" w:cs="Times New Roman"/>
          <w:b/>
          <w:i/>
          <w:color w:val="000000"/>
          <w:lang w:val="en-CA"/>
        </w:rPr>
        <w:t>Promote vertical and horizontal coherence in administration</w:t>
      </w:r>
    </w:p>
    <w:p w:rsidR="003616DF" w:rsidRPr="0042228F" w:rsidRDefault="003616DF" w:rsidP="003616DF">
      <w:pPr>
        <w:spacing w:before="240" w:after="240"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color w:val="000000"/>
          <w:lang w:val="en-CA"/>
        </w:rPr>
        <w:t xml:space="preserve">For a long time, orchestration has been identified as a potential effective solution for many environmental challenges within the forest sector, despite its challenging implementation </w:t>
      </w:r>
      <w:r w:rsidRPr="0042228F">
        <w:rPr>
          <w:rFonts w:ascii="Times New Roman" w:eastAsia="Times New Roman" w:hAnsi="Times New Roman" w:cs="Times New Roman"/>
          <w:color w:val="000000"/>
          <w:lang w:val="en-CA"/>
        </w:rPr>
        <w:fldChar w:fldCharType="begin" w:fldLock="1"/>
      </w:r>
      <w:r w:rsidRPr="0042228F">
        <w:rPr>
          <w:rFonts w:ascii="Times New Roman" w:eastAsia="Times New Roman" w:hAnsi="Times New Roman" w:cs="Times New Roman"/>
          <w:color w:val="000000"/>
          <w:lang w:val="en-CA"/>
        </w:rPr>
        <w:instrText>ADDIN CSL_CITATION {"citationItems":[{"id":"ITEM-1","itemData":{"DOI":"10.1016/j.forpol.2017.12.011","ISSN":"13899341","abstract":"The overarching aim of this review paper is to investigate the involvement of experts, citizens, and participatory professionals in forest policy decision-making processes. Three interpretations of governance are distinguished to translate the idea of an orchestra to European (forest) policy making processes, referring to Frank Fischer's differentiation between a centralised state guided by administrative and policy experts on the one hand and deliberative governance driven by citizen participation on the other and a form of governance by participation professionals. The review included in total 81 research articles published between 1998 and 2015 addressing participation and expert involvement in forest policy. The results show that governance by participatory professionals is clearly visible in forest policy making processes in Europe mainly involving traditional groups as forest owners. Whether these participation professionals are engaged in a deliberative process with citizens remains unanswered. The results furthermore show a strong involvement of experts though the literature is rather silent as to how this steering of experts evolves in participatory forest processes. Finally the analysis shows that governance by citizen participation is rather neglected in forest policy processes in Europe. It is perceived as difficult to pursue, even at the local level. Therefore this article found nearly no empirical evidence for a so-called citizen's orchestra with the competence to self-align by deliberation. Instead citizens seem to be no part of the orchestra itself, but remain outside as part of the audience.","author":[{"dropping-particle":"","family":"Kleinschmit","given":"Daniela","non-dropping-particle":"","parse-names":false,"suffix":""},{"dropping-particle":"","family":"Pülzl","given":"Helga","non-dropping-particle":"","parse-names":false,"suffix":""},{"dropping-particle":"","family":"Secco","given":"Laura","non-dropping-particle":"","parse-names":false,"suffix":""},{"dropping-particle":"","family":"Sergent","given":"Arnaud","non-dropping-particle":"","parse-names":false,"suffix":""},{"dropping-particle":"","family":"Wallin","given":"Ida","non-dropping-particle":"","parse-names":false,"suffix":""}],"container-title":"Forest Policy and Economics","id":"ITEM-1","issued":{"date-parts":[["2018","4","1"]]},"page":"4-15","publisher":"Elsevier B.V.","title":"Orchestration in political processes: Involvement of experts, citizens, and participatory professionals in forest policy making","type":"article-journal","volume":"89"},"uris":["http://www.mendeley.com/documents/?uuid=fbd79c8f-ceb8-3761-8327-d47a3c4c2121"]},{"id":"ITEM-2","itemData":{"DOI":"10.3390/f9080468","ISSN":"1999-4907","abstract":"&lt;p&gt;In the Italian political and economic agenda the forest sector occupies a marginal role. The forest sector in Italy is characterized by a high institutional fragmentation and centralized decision-making processes dominated by Public Forest Administrations. Public participation in forest policy processes has been implemented since the 1990s at national, regional and local levels in several cases. However, today no significant changes have been observed in the overall governance of the forest sector and stakeholders’ involvement in Italian forest policy decision-making is still rather limited. The aims of this paper are to describe the state of forest-related participatory processes in Italy at various levels (national, regional and local) and identify which factors and actors hinder or support the establishment and implementation of participatory forest-related processes in the country. The forest-related participatory processes are analyzed adopting a qualitative-based approach and interpreting interactive, complex and non-linear participatory processes through the lens of panarchy theory.&lt;/p&gt;","author":[{"dropping-particle":"","family":"Secco","given":"Laura","non-dropping-particle":"","parse-names":false,"suffix":""},{"dropping-particle":"","family":"Paletto","given":"Alessandro","non-dropping-particle":"","parse-names":false,"suffix":""},{"dropping-particle":"","family":"Romano","given":"Raoul","non-dropping-particle":"","parse-names":false,"suffix":""},{"dropping-particle":"","family":"Masiero","given":"Mauro","non-dropping-particle":"","parse-names":false,"suffix":""},{"dropping-particle":"","family":"Pettenella","given":"Davide","non-dropping-particle":"","parse-names":false,"suffix":""},{"dropping-particle":"","family":"Carbone","given":"Francesco","non-dropping-particle":"","parse-names":false,"suffix":""},{"dropping-particle":"","family":"Meo","given":"Isabella","non-dropping-particle":"De","parse-names":false,"suffix":""}],"container-title":"Forests","id":"ITEM-2","issue":"8","issued":{"date-parts":[["2018","8","1"]]},"page":"468","publisher":"MDPI AG","title":"Orchestrating Forest Policy in Italy: Mission Impossible?","type":"article-journal","volume":"9"},"uris":["http://www.mendeley.com/documents/?uuid=24ab1c9a-5dcf-38f4-8fbe-0ab5bda79f96"]}],"mendeley":{"formattedCitation":"(Kleinschmit et al. 2018; Secco et al. 2018)","plainTextFormattedCitation":"(Kleinschmit et al. 2018; Secco et al. 2018)","previouslyFormattedCitation":"(Kleinschmit et al. 2018; Secco et al. 2018)"},"properties":{"noteIndex":0},"schema":"https://github.com/citation-style-language/schema/raw/master/csl-citation.json"}</w:instrText>
      </w:r>
      <w:r w:rsidRPr="0042228F">
        <w:rPr>
          <w:rFonts w:ascii="Times New Roman" w:eastAsia="Times New Roman" w:hAnsi="Times New Roman" w:cs="Times New Roman"/>
          <w:color w:val="000000"/>
          <w:lang w:val="en-CA"/>
        </w:rPr>
        <w:fldChar w:fldCharType="separate"/>
      </w:r>
      <w:r w:rsidRPr="0042228F">
        <w:rPr>
          <w:rFonts w:ascii="Times New Roman" w:eastAsia="Times New Roman" w:hAnsi="Times New Roman" w:cs="Times New Roman"/>
          <w:noProof/>
          <w:color w:val="000000"/>
          <w:lang w:val="en-CA"/>
        </w:rPr>
        <w:t>(Kleinschmit et al. 2018; Secco et al. 2018)</w:t>
      </w:r>
      <w:r w:rsidRPr="0042228F">
        <w:rPr>
          <w:rFonts w:ascii="Times New Roman" w:eastAsia="Times New Roman" w:hAnsi="Times New Roman" w:cs="Times New Roman"/>
          <w:color w:val="000000"/>
          <w:lang w:val="en-CA"/>
        </w:rPr>
        <w:fldChar w:fldCharType="end"/>
      </w:r>
      <w:r w:rsidRPr="0042228F">
        <w:rPr>
          <w:rFonts w:ascii="Times New Roman" w:eastAsia="Times New Roman" w:hAnsi="Times New Roman" w:cs="Times New Roman"/>
          <w:color w:val="000000"/>
          <w:lang w:val="en-CA"/>
        </w:rPr>
        <w:t xml:space="preserve">. This solution would entail on the on hand, </w:t>
      </w:r>
      <w:r>
        <w:rPr>
          <w:rFonts w:ascii="Times New Roman" w:eastAsia="Times New Roman" w:hAnsi="Times New Roman" w:cs="Times New Roman"/>
          <w:color w:val="000000"/>
          <w:lang w:val="en-CA"/>
        </w:rPr>
        <w:t xml:space="preserve">the </w:t>
      </w:r>
      <w:r w:rsidRPr="0042228F">
        <w:rPr>
          <w:rFonts w:ascii="Times New Roman" w:eastAsia="Times New Roman" w:hAnsi="Times New Roman" w:cs="Times New Roman"/>
          <w:color w:val="000000"/>
          <w:lang w:val="en-CA"/>
        </w:rPr>
        <w:t>creat</w:t>
      </w:r>
      <w:r>
        <w:rPr>
          <w:rFonts w:ascii="Times New Roman" w:eastAsia="Times New Roman" w:hAnsi="Times New Roman" w:cs="Times New Roman"/>
          <w:color w:val="000000"/>
          <w:lang w:val="en-CA"/>
        </w:rPr>
        <w:t>ion of</w:t>
      </w:r>
      <w:r w:rsidRPr="0042228F">
        <w:rPr>
          <w:rFonts w:ascii="Times New Roman" w:eastAsia="Times New Roman" w:hAnsi="Times New Roman" w:cs="Times New Roman"/>
          <w:color w:val="000000"/>
          <w:lang w:val="en-CA"/>
        </w:rPr>
        <w:t xml:space="preserve"> collaborative and balanced teams coming from different administrative levels (vertical orchestration: local, regional, etc.) and sectors (horizontal orchestration: agriculture, industry, society, economy, etc.). These teams would be diverse and incorporate members with different knowledge and from different disciplines and backgrounds. On the other hand, temporal exchange programs for people across administrative levels/policy sectors </w:t>
      </w:r>
      <w:proofErr w:type="gramStart"/>
      <w:r w:rsidRPr="0042228F">
        <w:rPr>
          <w:rFonts w:ascii="Times New Roman" w:eastAsia="Times New Roman" w:hAnsi="Times New Roman" w:cs="Times New Roman"/>
          <w:color w:val="000000"/>
          <w:lang w:val="en-CA"/>
        </w:rPr>
        <w:t>would be created</w:t>
      </w:r>
      <w:proofErr w:type="gramEnd"/>
      <w:r w:rsidRPr="0042228F">
        <w:rPr>
          <w:rFonts w:ascii="Times New Roman" w:eastAsia="Times New Roman" w:hAnsi="Times New Roman" w:cs="Times New Roman"/>
          <w:color w:val="000000"/>
          <w:lang w:val="en-CA"/>
        </w:rPr>
        <w:t xml:space="preserve"> to create links, promote cross-fertilization</w:t>
      </w:r>
      <w:r>
        <w:rPr>
          <w:rFonts w:ascii="Times New Roman" w:eastAsia="Times New Roman" w:hAnsi="Times New Roman" w:cs="Times New Roman"/>
          <w:color w:val="000000"/>
          <w:lang w:val="en-CA"/>
        </w:rPr>
        <w:t>,</w:t>
      </w:r>
      <w:r w:rsidRPr="0042228F">
        <w:rPr>
          <w:rFonts w:ascii="Times New Roman" w:eastAsia="Times New Roman" w:hAnsi="Times New Roman" w:cs="Times New Roman"/>
          <w:color w:val="000000"/>
          <w:lang w:val="en-CA"/>
        </w:rPr>
        <w:t xml:space="preserve"> and avoid the creation of avoidable pernicious and insulating inertias within administrative departments.</w:t>
      </w:r>
    </w:p>
    <w:p w:rsidR="003616DF" w:rsidRPr="0042228F" w:rsidRDefault="003616DF" w:rsidP="003616DF">
      <w:pPr>
        <w:spacing w:before="240" w:after="240"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b/>
          <w:i/>
          <w:color w:val="000000"/>
          <w:lang w:val="en-CA"/>
        </w:rPr>
        <w:t xml:space="preserve">Solution 16. </w:t>
      </w:r>
      <w:r w:rsidR="00877B74" w:rsidRPr="00877B74">
        <w:rPr>
          <w:rFonts w:ascii="Times New Roman" w:eastAsia="Times New Roman" w:hAnsi="Times New Roman" w:cs="Times New Roman"/>
          <w:b/>
          <w:i/>
          <w:color w:val="000000"/>
          <w:lang w:val="en-CA"/>
        </w:rPr>
        <w:t>Delineate clear and stable power</w:t>
      </w:r>
      <w:r w:rsidR="00877B74">
        <w:rPr>
          <w:rFonts w:ascii="Times New Roman" w:eastAsia="Times New Roman" w:hAnsi="Times New Roman" w:cs="Times New Roman"/>
          <w:b/>
          <w:i/>
          <w:color w:val="000000"/>
          <w:lang w:val="en-CA"/>
        </w:rPr>
        <w:t xml:space="preserve"> structures</w:t>
      </w:r>
      <w:r w:rsidR="00877B74" w:rsidRPr="00877B74">
        <w:rPr>
          <w:rFonts w:ascii="Times New Roman" w:eastAsia="Times New Roman" w:hAnsi="Times New Roman" w:cs="Times New Roman"/>
          <w:b/>
          <w:i/>
          <w:color w:val="000000"/>
          <w:lang w:val="en-CA"/>
        </w:rPr>
        <w:t xml:space="preserve"> structure and responsibilities </w:t>
      </w:r>
    </w:p>
    <w:p w:rsidR="003616DF" w:rsidRPr="0042228F" w:rsidRDefault="003616DF" w:rsidP="003616DF">
      <w:pPr>
        <w:spacing w:before="240" w:after="240"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color w:val="000000"/>
          <w:lang w:val="en-CA"/>
        </w:rPr>
        <w:t xml:space="preserve">This solution proposes that clear overall sustainability objectives should be defined at high administrative levels, while lower administrative levels would hold more power in </w:t>
      </w:r>
      <w:proofErr w:type="gramStart"/>
      <w:r w:rsidRPr="0042228F">
        <w:rPr>
          <w:rFonts w:ascii="Times New Roman" w:eastAsia="Times New Roman" w:hAnsi="Times New Roman" w:cs="Times New Roman"/>
          <w:color w:val="000000"/>
          <w:lang w:val="en-CA"/>
        </w:rPr>
        <w:t>decision making</w:t>
      </w:r>
      <w:proofErr w:type="gramEnd"/>
      <w:r w:rsidRPr="0042228F">
        <w:rPr>
          <w:rFonts w:ascii="Times New Roman" w:eastAsia="Times New Roman" w:hAnsi="Times New Roman" w:cs="Times New Roman"/>
          <w:color w:val="000000"/>
          <w:lang w:val="en-CA"/>
        </w:rPr>
        <w:t xml:space="preserve"> processes for the implementation of strategies to foster multiple FES. This power </w:t>
      </w:r>
      <w:proofErr w:type="gramStart"/>
      <w:r w:rsidRPr="0042228F">
        <w:rPr>
          <w:rFonts w:ascii="Times New Roman" w:eastAsia="Times New Roman" w:hAnsi="Times New Roman" w:cs="Times New Roman"/>
          <w:color w:val="000000"/>
          <w:lang w:val="en-CA"/>
        </w:rPr>
        <w:t>would be accompanied</w:t>
      </w:r>
      <w:proofErr w:type="gramEnd"/>
      <w:r w:rsidRPr="0042228F">
        <w:rPr>
          <w:rFonts w:ascii="Times New Roman" w:eastAsia="Times New Roman" w:hAnsi="Times New Roman" w:cs="Times New Roman"/>
          <w:color w:val="000000"/>
          <w:lang w:val="en-CA"/>
        </w:rPr>
        <w:t xml:space="preserve"> with support, rights</w:t>
      </w:r>
      <w:r>
        <w:rPr>
          <w:rFonts w:ascii="Times New Roman" w:eastAsia="Times New Roman" w:hAnsi="Times New Roman" w:cs="Times New Roman"/>
          <w:color w:val="000000"/>
          <w:lang w:val="en-CA"/>
        </w:rPr>
        <w:t>,</w:t>
      </w:r>
      <w:r w:rsidRPr="0042228F">
        <w:rPr>
          <w:rFonts w:ascii="Times New Roman" w:eastAsia="Times New Roman" w:hAnsi="Times New Roman" w:cs="Times New Roman"/>
          <w:color w:val="000000"/>
          <w:lang w:val="en-CA"/>
        </w:rPr>
        <w:t xml:space="preserve"> and obligations (with checks and balances) in the adaptation and implementation processes (</w:t>
      </w:r>
      <w:r>
        <w:rPr>
          <w:rFonts w:ascii="Times New Roman" w:eastAsia="Times New Roman" w:hAnsi="Times New Roman" w:cs="Times New Roman"/>
          <w:color w:val="000000"/>
          <w:lang w:val="en-CA"/>
        </w:rPr>
        <w:t>considering</w:t>
      </w:r>
      <w:r w:rsidRPr="0042228F">
        <w:rPr>
          <w:rFonts w:ascii="Times New Roman" w:eastAsia="Times New Roman" w:hAnsi="Times New Roman" w:cs="Times New Roman"/>
          <w:color w:val="000000"/>
          <w:lang w:val="en-CA"/>
        </w:rPr>
        <w:t xml:space="preserve"> the societal demands at different levels – local to national).</w:t>
      </w:r>
    </w:p>
    <w:p w:rsidR="003616DF" w:rsidRPr="0042228F" w:rsidRDefault="003616DF" w:rsidP="003616DF">
      <w:pPr>
        <w:spacing w:before="240" w:after="240"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b/>
          <w:i/>
          <w:color w:val="000000"/>
          <w:lang w:val="en-CA"/>
        </w:rPr>
        <w:lastRenderedPageBreak/>
        <w:t xml:space="preserve">Solution 17. </w:t>
      </w:r>
      <w:r w:rsidR="00877B74" w:rsidRPr="00877B74">
        <w:rPr>
          <w:rFonts w:ascii="Times New Roman" w:eastAsia="Times New Roman" w:hAnsi="Times New Roman" w:cs="Times New Roman"/>
          <w:b/>
          <w:i/>
          <w:color w:val="000000"/>
          <w:lang w:val="en-CA"/>
        </w:rPr>
        <w:t xml:space="preserve">Generate spaces for stakeholders’ engagement and representation in </w:t>
      </w:r>
      <w:proofErr w:type="gramStart"/>
      <w:r w:rsidR="00877B74" w:rsidRPr="00877B74">
        <w:rPr>
          <w:rFonts w:ascii="Times New Roman" w:eastAsia="Times New Roman" w:hAnsi="Times New Roman" w:cs="Times New Roman"/>
          <w:b/>
          <w:i/>
          <w:color w:val="000000"/>
          <w:lang w:val="en-CA"/>
        </w:rPr>
        <w:t>decision making</w:t>
      </w:r>
      <w:proofErr w:type="gramEnd"/>
      <w:r w:rsidR="00877B74" w:rsidRPr="00877B74">
        <w:rPr>
          <w:rFonts w:ascii="Times New Roman" w:eastAsia="Times New Roman" w:hAnsi="Times New Roman" w:cs="Times New Roman"/>
          <w:b/>
          <w:i/>
          <w:color w:val="000000"/>
          <w:lang w:val="en-CA"/>
        </w:rPr>
        <w:t xml:space="preserve"> processes in cooperative and participative approaches</w:t>
      </w:r>
    </w:p>
    <w:p w:rsidR="003616DF" w:rsidRPr="0042228F" w:rsidRDefault="003616DF" w:rsidP="003616DF">
      <w:pPr>
        <w:spacing w:before="240" w:after="240" w:line="240" w:lineRule="auto"/>
        <w:jc w:val="both"/>
        <w:rPr>
          <w:rFonts w:ascii="Times New Roman" w:eastAsia="Times New Roman" w:hAnsi="Times New Roman" w:cs="Times New Roman"/>
          <w:sz w:val="24"/>
          <w:szCs w:val="24"/>
          <w:lang w:val="en-CA"/>
        </w:rPr>
      </w:pPr>
      <w:r>
        <w:rPr>
          <w:rFonts w:ascii="Times New Roman" w:eastAsia="Times New Roman" w:hAnsi="Times New Roman" w:cs="Times New Roman"/>
          <w:color w:val="000000"/>
          <w:lang w:val="en-CA"/>
        </w:rPr>
        <w:t>This solution involves the g</w:t>
      </w:r>
      <w:r w:rsidRPr="0042228F">
        <w:rPr>
          <w:rFonts w:ascii="Times New Roman" w:eastAsia="Times New Roman" w:hAnsi="Times New Roman" w:cs="Times New Roman"/>
          <w:color w:val="000000"/>
          <w:lang w:val="en-CA"/>
        </w:rPr>
        <w:t xml:space="preserve">eneration of spaces for stakeholder’s engagement and representation in </w:t>
      </w:r>
      <w:proofErr w:type="gramStart"/>
      <w:r w:rsidRPr="0042228F">
        <w:rPr>
          <w:rFonts w:ascii="Times New Roman" w:eastAsia="Times New Roman" w:hAnsi="Times New Roman" w:cs="Times New Roman"/>
          <w:color w:val="000000"/>
          <w:lang w:val="en-CA"/>
        </w:rPr>
        <w:t>decision making</w:t>
      </w:r>
      <w:proofErr w:type="gramEnd"/>
      <w:r w:rsidRPr="0042228F">
        <w:rPr>
          <w:rFonts w:ascii="Times New Roman" w:eastAsia="Times New Roman" w:hAnsi="Times New Roman" w:cs="Times New Roman"/>
          <w:color w:val="000000"/>
          <w:lang w:val="en-CA"/>
        </w:rPr>
        <w:t xml:space="preserve"> process with command authority, through the diversification, recognition</w:t>
      </w:r>
      <w:r>
        <w:rPr>
          <w:rFonts w:ascii="Times New Roman" w:eastAsia="Times New Roman" w:hAnsi="Times New Roman" w:cs="Times New Roman"/>
          <w:color w:val="000000"/>
          <w:lang w:val="en-CA"/>
        </w:rPr>
        <w:t>,</w:t>
      </w:r>
      <w:r w:rsidRPr="0042228F">
        <w:rPr>
          <w:rFonts w:ascii="Times New Roman" w:eastAsia="Times New Roman" w:hAnsi="Times New Roman" w:cs="Times New Roman"/>
          <w:color w:val="000000"/>
          <w:lang w:val="en-CA"/>
        </w:rPr>
        <w:t xml:space="preserve"> and incorporation of the different needs, values</w:t>
      </w:r>
      <w:r>
        <w:rPr>
          <w:rFonts w:ascii="Times New Roman" w:eastAsia="Times New Roman" w:hAnsi="Times New Roman" w:cs="Times New Roman"/>
          <w:color w:val="000000"/>
          <w:lang w:val="en-CA"/>
        </w:rPr>
        <w:t>,</w:t>
      </w:r>
      <w:r w:rsidRPr="0042228F">
        <w:rPr>
          <w:rFonts w:ascii="Times New Roman" w:eastAsia="Times New Roman" w:hAnsi="Times New Roman" w:cs="Times New Roman"/>
          <w:color w:val="000000"/>
          <w:lang w:val="en-CA"/>
        </w:rPr>
        <w:t xml:space="preserve"> and views of all actors by cooperative and participative approaches. Participation should be more than voicing opinions. Additionally, participation processes should have influence in the outcomes of the decision making </w:t>
      </w:r>
      <w:r w:rsidRPr="0042228F">
        <w:rPr>
          <w:rFonts w:ascii="Times New Roman" w:eastAsia="Times New Roman" w:hAnsi="Times New Roman" w:cs="Times New Roman"/>
          <w:color w:val="000000"/>
          <w:lang w:val="en-CA"/>
        </w:rPr>
        <w:fldChar w:fldCharType="begin" w:fldLock="1"/>
      </w:r>
      <w:r w:rsidRPr="0042228F">
        <w:rPr>
          <w:rFonts w:ascii="Times New Roman" w:eastAsia="Times New Roman" w:hAnsi="Times New Roman" w:cs="Times New Roman"/>
          <w:color w:val="000000"/>
          <w:lang w:val="en-CA"/>
        </w:rPr>
        <w:instrText>ADDIN CSL_CITATION {"citationItems":[{"id":"ITEM-1","itemData":{"DOI":"10.1093/cdj/bsn010","ISSN":"00103802","abstract":"The world over, public institutions appear to be responding to the calls voiced by activists, development practitioners and progressive thinkers for greater public involvement in making the decisions that matter and holding governments to account for following through on their commitments. Yet what exactly 'participation' means to these different actors can vary enormously. This article explores some of the meanings and practices associated with participation, in theory and in practice. It suggests that it is vital to pay closer attention to who is participating, in what and for whose benefit. Vagueness about what participation means may have helped the promise of public involvement gain purchase, but it may be time for more of what Cohen and Uphoff term 'clarity through specificity' if the call for more participation is to realize its democratizing promise. © Oxford University Press and Community Development Journal. 2008 All rights reserved.","author":[{"dropping-particle":"","family":"Cornwall","given":"Andrea","non-dropping-particle":"","parse-names":false,"suffix":""}],"container-title":"Community Development Journal","id":"ITEM-1","issue":"3","issued":{"date-parts":[["2008","7","1"]]},"page":"269-283","publisher":"Oxford Academic","title":"Unpacking 'Participation' Models, meanings and practices","type":"article-journal","volume":"43"},"uris":["http://www.mendeley.com/documents/?uuid=21d22ba5-0248-3418-856e-f9c6b8ba7fc8"]},{"id":"ITEM-2","itemData":{"DOI":"10.1016/j.biocon.2008.07.014","ISSN":"00063207","author":[{"dropping-particle":"","family":"Reed","given":"Mark S","non-dropping-particle":"","parse-names":false,"suffix":""}],"container-title":"Biological Conservation","id":"ITEM-2","issue":"10","issued":{"date-parts":[["2008","10"]]},"page":"2417-2431","title":"Stakeholder participation for environmental management: A literature review","type":"article-journal","volume":"141"},"uris":["http://www.mendeley.com/documents/?uuid=48ae392c-8bcb-4630-a70a-19b09e310ad5"]}],"mendeley":{"formattedCitation":"(Cornwall 2008; Reed 2008)","plainTextFormattedCitation":"(Cornwall 2008; Reed 2008)","previouslyFormattedCitation":"(Cornwall 2008; Reed 2008)"},"properties":{"noteIndex":0},"schema":"https://github.com/citation-style-language/schema/raw/master/csl-citation.json"}</w:instrText>
      </w:r>
      <w:r w:rsidRPr="0042228F">
        <w:rPr>
          <w:rFonts w:ascii="Times New Roman" w:eastAsia="Times New Roman" w:hAnsi="Times New Roman" w:cs="Times New Roman"/>
          <w:color w:val="000000"/>
          <w:lang w:val="en-CA"/>
        </w:rPr>
        <w:fldChar w:fldCharType="separate"/>
      </w:r>
      <w:r w:rsidRPr="0042228F">
        <w:rPr>
          <w:rFonts w:ascii="Times New Roman" w:eastAsia="Times New Roman" w:hAnsi="Times New Roman" w:cs="Times New Roman"/>
          <w:noProof/>
          <w:color w:val="000000"/>
          <w:lang w:val="en-CA"/>
        </w:rPr>
        <w:t>(Cornwall 2008; Reed 2008)</w:t>
      </w:r>
      <w:r w:rsidRPr="0042228F">
        <w:rPr>
          <w:rFonts w:ascii="Times New Roman" w:eastAsia="Times New Roman" w:hAnsi="Times New Roman" w:cs="Times New Roman"/>
          <w:color w:val="000000"/>
          <w:lang w:val="en-CA"/>
        </w:rPr>
        <w:fldChar w:fldCharType="end"/>
      </w:r>
      <w:r w:rsidRPr="0042228F">
        <w:rPr>
          <w:rFonts w:ascii="Times New Roman" w:eastAsia="Times New Roman" w:hAnsi="Times New Roman" w:cs="Times New Roman"/>
          <w:color w:val="000000"/>
          <w:lang w:val="en-CA"/>
        </w:rPr>
        <w:t xml:space="preserve">. This </w:t>
      </w:r>
      <w:proofErr w:type="gramStart"/>
      <w:r w:rsidRPr="0042228F">
        <w:rPr>
          <w:rFonts w:ascii="Times New Roman" w:eastAsia="Times New Roman" w:hAnsi="Times New Roman" w:cs="Times New Roman"/>
          <w:color w:val="000000"/>
          <w:lang w:val="en-CA"/>
        </w:rPr>
        <w:t>would be operationalized</w:t>
      </w:r>
      <w:proofErr w:type="gramEnd"/>
      <w:r w:rsidRPr="0042228F">
        <w:rPr>
          <w:rFonts w:ascii="Times New Roman" w:eastAsia="Times New Roman" w:hAnsi="Times New Roman" w:cs="Times New Roman"/>
          <w:color w:val="000000"/>
          <w:lang w:val="en-CA"/>
        </w:rPr>
        <w:t xml:space="preserve"> at two levels:</w:t>
      </w:r>
    </w:p>
    <w:p w:rsidR="003616DF" w:rsidRPr="0042228F" w:rsidRDefault="003616DF" w:rsidP="00580BD5">
      <w:pPr>
        <w:numPr>
          <w:ilvl w:val="0"/>
          <w:numId w:val="3"/>
        </w:numPr>
        <w:spacing w:before="240" w:line="240" w:lineRule="auto"/>
        <w:jc w:val="both"/>
        <w:rPr>
          <w:rFonts w:ascii="Times New Roman" w:eastAsia="Times New Roman" w:hAnsi="Times New Roman" w:cs="Times New Roman"/>
          <w:color w:val="000000"/>
          <w:lang w:val="en-CA"/>
        </w:rPr>
      </w:pPr>
      <w:r w:rsidRPr="0042228F">
        <w:rPr>
          <w:rFonts w:ascii="Times New Roman" w:eastAsia="Times New Roman" w:hAnsi="Times New Roman" w:cs="Times New Roman"/>
          <w:color w:val="000000"/>
          <w:lang w:val="en-CA"/>
        </w:rPr>
        <w:t xml:space="preserve">At a community level: recognition and empowerment of the multiple local stakeholders for the development of integrative management plans </w:t>
      </w:r>
      <w:r w:rsidRPr="0042228F">
        <w:rPr>
          <w:rFonts w:ascii="Times New Roman" w:eastAsia="Times New Roman" w:hAnsi="Times New Roman" w:cs="Times New Roman"/>
          <w:color w:val="000000"/>
          <w:lang w:val="en-CA"/>
        </w:rPr>
        <w:fldChar w:fldCharType="begin" w:fldLock="1"/>
      </w:r>
      <w:r w:rsidRPr="0042228F">
        <w:rPr>
          <w:rFonts w:ascii="Times New Roman" w:eastAsia="Times New Roman" w:hAnsi="Times New Roman" w:cs="Times New Roman"/>
          <w:color w:val="000000"/>
          <w:lang w:val="en-CA"/>
        </w:rPr>
        <w:instrText>ADDIN CSL_CITATION {"citationItems":[{"id":"ITEM-1","itemData":{"DOI":"10.1016/j.jenvman.2012.06.026","ISSN":"03014797","PMID":"22926750","abstract":"Participation has emerged as an appropriate approach for enhancing natural resources management. However, despite long experimentation with participation, there are still possibilities for improvement in designing a process of stakeholder involvement by addressing stakeholder heterogeneity and the complexity of decision-making processes.This paper provides a state-of-the-art overview of methods. It proposes a comprehensive framework to implement stakeholder participation in environmental projects, from stakeholder identification to evaluation. For each process within this framework, techniques are reviewed and practical tools proposed. The aim of this paper is to establish methods to determine who should participate, when and how. The application of this framework to one river restoration case study in Switzerland will illustrate its strengths and weaknesses. © 2012 Elsevier Ltd.","author":[{"dropping-particle":"","family":"Luyet","given":"Vincent","non-dropping-particle":"","parse-names":false,"suffix":""},{"dropping-particle":"","family":"Schlaepfer","given":"Rodolphe","non-dropping-particle":"","parse-names":false,"suffix":""},{"dropping-particle":"","family":"Parlange","given":"Marc B.","non-dropping-particle":"","parse-names":false,"suffix":""},{"dropping-particle":"","family":"Buttler","given":"Alexandre","non-dropping-particle":"","parse-names":false,"suffix":""}],"container-title":"Journal of Environmental Management","id":"ITEM-1","issued":{"date-parts":[["2012","11","30"]]},"page":"213-219","publisher":"Academic Press","title":"A framework to implement Stakeholder participation in environmental projects","type":"article","volume":"111"},"uris":["http://www.mendeley.com/documents/?uuid=3c2799fa-cee2-3fa1-849c-c1d76ff4ac97"]},{"id":"ITEM-2","itemData":{"ISBN":"9789525980066","author":[{"dropping-particle":"","family":"Kraus","given":"D.","non-dropping-particle":"","parse-names":false,"suffix":""},{"dropping-particle":"","family":"Krumm","given":"F.","non-dropping-particle":"","parse-names":false,"suffix":""}],"id":"ITEM-2","issued":{"date-parts":[["2013"]]},"number-of-pages":"284","publisher":"European Forest Institute","title":" Integrative approaches as an opportunity for the conservation of forest biodiversity","type":"book"},"uris":["http://www.mendeley.com/documents/?uuid=907a00f3-a4c1-3ce0-bfe2-bbd5c835ee04"]}],"mendeley":{"formattedCitation":"(Luyet et al. 2012; Kraus and Krumm 2013)","plainTextFormattedCitation":"(Luyet et al. 2012; Kraus and Krumm 2013)","previouslyFormattedCitation":"(Luyet et al. 2012; Kraus and Krumm 2013)"},"properties":{"noteIndex":0},"schema":"https://github.com/citation-style-language/schema/raw/master/csl-citation.json"}</w:instrText>
      </w:r>
      <w:r w:rsidRPr="0042228F">
        <w:rPr>
          <w:rFonts w:ascii="Times New Roman" w:eastAsia="Times New Roman" w:hAnsi="Times New Roman" w:cs="Times New Roman"/>
          <w:color w:val="000000"/>
          <w:lang w:val="en-CA"/>
        </w:rPr>
        <w:fldChar w:fldCharType="separate"/>
      </w:r>
      <w:r w:rsidRPr="0042228F">
        <w:rPr>
          <w:rFonts w:ascii="Times New Roman" w:eastAsia="Times New Roman" w:hAnsi="Times New Roman" w:cs="Times New Roman"/>
          <w:noProof/>
          <w:color w:val="000000"/>
          <w:lang w:val="en-CA"/>
        </w:rPr>
        <w:t>(Luyet et al. 2012; Kraus and Krumm 2013)</w:t>
      </w:r>
      <w:r w:rsidRPr="0042228F">
        <w:rPr>
          <w:rFonts w:ascii="Times New Roman" w:eastAsia="Times New Roman" w:hAnsi="Times New Roman" w:cs="Times New Roman"/>
          <w:color w:val="000000"/>
          <w:lang w:val="en-CA"/>
        </w:rPr>
        <w:fldChar w:fldCharType="end"/>
      </w:r>
      <w:r w:rsidRPr="0042228F">
        <w:rPr>
          <w:rFonts w:ascii="Times New Roman" w:eastAsia="Times New Roman" w:hAnsi="Times New Roman" w:cs="Times New Roman"/>
          <w:color w:val="000000"/>
          <w:lang w:val="en-CA"/>
        </w:rPr>
        <w:t>.</w:t>
      </w:r>
    </w:p>
    <w:p w:rsidR="003616DF" w:rsidRPr="0042228F" w:rsidRDefault="003616DF" w:rsidP="00580BD5">
      <w:pPr>
        <w:numPr>
          <w:ilvl w:val="0"/>
          <w:numId w:val="3"/>
        </w:numPr>
        <w:spacing w:after="240" w:line="240" w:lineRule="auto"/>
        <w:jc w:val="both"/>
        <w:rPr>
          <w:rFonts w:ascii="Times New Roman" w:eastAsia="Times New Roman" w:hAnsi="Times New Roman" w:cs="Times New Roman"/>
          <w:color w:val="000000"/>
          <w:lang w:val="en-CA"/>
        </w:rPr>
      </w:pPr>
      <w:r w:rsidRPr="0042228F">
        <w:rPr>
          <w:rFonts w:ascii="Times New Roman" w:eastAsia="Times New Roman" w:hAnsi="Times New Roman" w:cs="Times New Roman"/>
          <w:color w:val="000000"/>
          <w:lang w:val="en-CA"/>
        </w:rPr>
        <w:t>At higher administrative levels: cooperative approaches bringing together diverse societal actors (i.e.</w:t>
      </w:r>
      <w:r>
        <w:rPr>
          <w:rFonts w:ascii="Times New Roman" w:eastAsia="Times New Roman" w:hAnsi="Times New Roman" w:cs="Times New Roman"/>
          <w:color w:val="000000"/>
          <w:lang w:val="en-CA"/>
        </w:rPr>
        <w:t>,</w:t>
      </w:r>
      <w:r w:rsidRPr="0042228F">
        <w:rPr>
          <w:rFonts w:ascii="Times New Roman" w:eastAsia="Times New Roman" w:hAnsi="Times New Roman" w:cs="Times New Roman"/>
          <w:color w:val="000000"/>
          <w:lang w:val="en-CA"/>
        </w:rPr>
        <w:t xml:space="preserve"> NGOs, associations, cross-sectoral stakeholders) with administration for developing context-specific bottom-up strategies. To do so, administrations </w:t>
      </w:r>
      <w:proofErr w:type="gramStart"/>
      <w:r w:rsidRPr="0042228F">
        <w:rPr>
          <w:rFonts w:ascii="Times New Roman" w:eastAsia="Times New Roman" w:hAnsi="Times New Roman" w:cs="Times New Roman"/>
          <w:color w:val="000000"/>
          <w:lang w:val="en-CA"/>
        </w:rPr>
        <w:t>should be provided</w:t>
      </w:r>
      <w:proofErr w:type="gramEnd"/>
      <w:r w:rsidRPr="0042228F">
        <w:rPr>
          <w:rFonts w:ascii="Times New Roman" w:eastAsia="Times New Roman" w:hAnsi="Times New Roman" w:cs="Times New Roman"/>
          <w:color w:val="000000"/>
          <w:lang w:val="en-CA"/>
        </w:rPr>
        <w:t xml:space="preserve"> with specific support: enabling capabilities, distribution of responsibilities, knowledge-transfer on FES and sustainable forest management, and crucially</w:t>
      </w:r>
      <w:r>
        <w:rPr>
          <w:rFonts w:ascii="Times New Roman" w:eastAsia="Times New Roman" w:hAnsi="Times New Roman" w:cs="Times New Roman"/>
          <w:color w:val="000000"/>
          <w:lang w:val="en-CA"/>
        </w:rPr>
        <w:t>,</w:t>
      </w:r>
      <w:r w:rsidRPr="0042228F">
        <w:rPr>
          <w:rFonts w:ascii="Times New Roman" w:eastAsia="Times New Roman" w:hAnsi="Times New Roman" w:cs="Times New Roman"/>
          <w:color w:val="000000"/>
          <w:lang w:val="en-CA"/>
        </w:rPr>
        <w:t xml:space="preserve"> increased command authority.</w:t>
      </w:r>
    </w:p>
    <w:p w:rsidR="003616DF" w:rsidRPr="0042228F" w:rsidRDefault="003616DF" w:rsidP="003616DF">
      <w:pPr>
        <w:spacing w:before="240" w:after="240"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b/>
          <w:i/>
          <w:color w:val="000000"/>
          <w:lang w:val="en-CA"/>
        </w:rPr>
        <w:t xml:space="preserve">Solution 18. </w:t>
      </w:r>
      <w:r w:rsidR="00877B74" w:rsidRPr="00877B74">
        <w:rPr>
          <w:rFonts w:ascii="Times New Roman" w:eastAsia="Times New Roman" w:hAnsi="Times New Roman" w:cs="Times New Roman"/>
          <w:b/>
          <w:i/>
          <w:color w:val="000000"/>
          <w:lang w:val="en-CA"/>
        </w:rPr>
        <w:t xml:space="preserve">Engage the community in participatory decision-making </w:t>
      </w:r>
      <w:r w:rsidR="00877B74">
        <w:rPr>
          <w:rFonts w:ascii="Times New Roman" w:eastAsia="Times New Roman" w:hAnsi="Times New Roman" w:cs="Times New Roman"/>
          <w:b/>
          <w:i/>
          <w:color w:val="000000"/>
          <w:lang w:val="en-CA"/>
        </w:rPr>
        <w:t>approaches for the</w:t>
      </w:r>
      <w:r w:rsidR="00877B74" w:rsidRPr="00877B74">
        <w:rPr>
          <w:rFonts w:ascii="Times New Roman" w:eastAsia="Times New Roman" w:hAnsi="Times New Roman" w:cs="Times New Roman"/>
          <w:b/>
          <w:i/>
          <w:color w:val="000000"/>
          <w:lang w:val="en-CA"/>
        </w:rPr>
        <w:t xml:space="preserve"> management </w:t>
      </w:r>
      <w:proofErr w:type="gramStart"/>
      <w:r w:rsidR="00877B74">
        <w:rPr>
          <w:rFonts w:ascii="Times New Roman" w:eastAsia="Times New Roman" w:hAnsi="Times New Roman" w:cs="Times New Roman"/>
          <w:b/>
          <w:i/>
          <w:color w:val="000000"/>
          <w:lang w:val="en-CA"/>
        </w:rPr>
        <w:t xml:space="preserve">of </w:t>
      </w:r>
      <w:r w:rsidR="00877B74" w:rsidRPr="00877B74">
        <w:rPr>
          <w:rFonts w:ascii="Times New Roman" w:eastAsia="Times New Roman" w:hAnsi="Times New Roman" w:cs="Times New Roman"/>
          <w:b/>
          <w:i/>
          <w:color w:val="000000"/>
          <w:lang w:val="en-CA"/>
        </w:rPr>
        <w:t xml:space="preserve"> public</w:t>
      </w:r>
      <w:proofErr w:type="gramEnd"/>
      <w:r w:rsidR="00877B74" w:rsidRPr="00877B74">
        <w:rPr>
          <w:rFonts w:ascii="Times New Roman" w:eastAsia="Times New Roman" w:hAnsi="Times New Roman" w:cs="Times New Roman"/>
          <w:b/>
          <w:i/>
          <w:color w:val="000000"/>
          <w:lang w:val="en-CA"/>
        </w:rPr>
        <w:t xml:space="preserve"> forests, while embracing innovations towards efficient use of forest resources</w:t>
      </w:r>
    </w:p>
    <w:p w:rsidR="003616DF" w:rsidRPr="0042228F" w:rsidRDefault="003616DF" w:rsidP="003616DF">
      <w:pPr>
        <w:spacing w:before="240" w:after="240"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lang w:val="en-CA"/>
        </w:rPr>
        <w:t>This solution strategy promotes participatory forest management to overcome outdated management approaches that do not respond to current societal demands and larger social-ecological challenges (such as biodiversity loss or climate change).</w:t>
      </w:r>
      <w:r>
        <w:rPr>
          <w:rFonts w:ascii="Times New Roman" w:eastAsia="Times New Roman" w:hAnsi="Times New Roman" w:cs="Times New Roman"/>
          <w:lang w:val="en-CA"/>
        </w:rPr>
        <w:t xml:space="preserve"> T</w:t>
      </w:r>
      <w:r w:rsidRPr="0042228F">
        <w:rPr>
          <w:rFonts w:ascii="Times New Roman" w:eastAsia="Times New Roman" w:hAnsi="Times New Roman" w:cs="Times New Roman"/>
          <w:lang w:val="en-CA"/>
        </w:rPr>
        <w:t xml:space="preserve">hese strategies are </w:t>
      </w:r>
      <w:r>
        <w:rPr>
          <w:rFonts w:ascii="Times New Roman" w:eastAsia="Times New Roman" w:hAnsi="Times New Roman" w:cs="Times New Roman"/>
          <w:lang w:val="en-CA"/>
        </w:rPr>
        <w:t xml:space="preserve">often </w:t>
      </w:r>
      <w:r w:rsidRPr="0042228F">
        <w:rPr>
          <w:rFonts w:ascii="Times New Roman" w:eastAsia="Times New Roman" w:hAnsi="Times New Roman" w:cs="Times New Roman"/>
          <w:lang w:val="en-CA"/>
        </w:rPr>
        <w:t xml:space="preserve">coupled with a philosophy of embracing innovations towards improved forest management for the provision of FES bundles, </w:t>
      </w:r>
      <w:proofErr w:type="gramStart"/>
      <w:r w:rsidRPr="0042228F">
        <w:rPr>
          <w:rFonts w:ascii="Times New Roman" w:eastAsia="Times New Roman" w:hAnsi="Times New Roman" w:cs="Times New Roman"/>
          <w:lang w:val="en-CA"/>
        </w:rPr>
        <w:t>specially</w:t>
      </w:r>
      <w:proofErr w:type="gramEnd"/>
      <w:r w:rsidRPr="0042228F">
        <w:rPr>
          <w:rFonts w:ascii="Times New Roman" w:eastAsia="Times New Roman" w:hAnsi="Times New Roman" w:cs="Times New Roman"/>
          <w:lang w:val="en-CA"/>
        </w:rPr>
        <w:t xml:space="preserve"> for regulating and cultural FES, for the promotion of ecological and societal transformation</w:t>
      </w:r>
      <w:r>
        <w:rPr>
          <w:rFonts w:ascii="Times New Roman" w:eastAsia="Times New Roman" w:hAnsi="Times New Roman" w:cs="Times New Roman"/>
          <w:lang w:val="en-CA"/>
        </w:rPr>
        <w:t>,</w:t>
      </w:r>
      <w:r w:rsidRPr="0042228F">
        <w:rPr>
          <w:rFonts w:ascii="Times New Roman" w:eastAsia="Times New Roman" w:hAnsi="Times New Roman" w:cs="Times New Roman"/>
          <w:lang w:val="en-CA"/>
        </w:rPr>
        <w:t xml:space="preserve"> and for the sustainable use of public goods. Public forests would be used as niches of innovation </w:t>
      </w:r>
      <w:r w:rsidRPr="0042228F">
        <w:rPr>
          <w:rFonts w:ascii="Times New Roman" w:eastAsia="Times New Roman" w:hAnsi="Times New Roman" w:cs="Times New Roman"/>
          <w:lang w:val="en-CA"/>
        </w:rPr>
        <w:fldChar w:fldCharType="begin" w:fldLock="1"/>
      </w:r>
      <w:r w:rsidRPr="0042228F">
        <w:rPr>
          <w:rFonts w:ascii="Times New Roman" w:eastAsia="Times New Roman" w:hAnsi="Times New Roman" w:cs="Times New Roman"/>
          <w:lang w:val="en-CA"/>
        </w:rPr>
        <w:instrText>ADDIN CSL_CITATION {"citationItems":[{"id":"ITEM-1","itemData":{"DOI":"10.1016/j.techfore.2004.08.014","ISSN":"00401625","abstract":"This article investigates transitions at the level of societal functions (e.g., transport, communication, housing). Societal functions are fulfilled by sociotechnical systems, which consist of a cluster of aligned elements, e.g., artifacts, knowledge, markets, regulation, cultural meaning, infrastructure, maintenance networks and supply networks. Transitions are conceptualised as system innovations, i.e., a change from one sociotechnical system to another. The article describes a co-evolutionary multi-level perspective to understand how system innovations come about through the interplay between technology and society. The article makes a new step as it further refines the multi-level perspective by distinguishing characteristic patterns: (a) two transition routes, (b) fit-stretch pattern, and (c) patterns in breakthrough. © 2005 Elsevier Inc. All rights reserved.","author":[{"dropping-particle":"","family":"Geels","given":"F. W.","non-dropping-particle":"","parse-names":false,"suffix":""}],"container-title":"Technological Forecasting and Social Change","id":"ITEM-1","issue":"6 SPEC. ISS.","issued":{"date-parts":[["2005","7","1"]]},"page":"681-696","publisher":"Elsevier Inc.","title":"Processes and patterns in transitions and system innovations: Refining the co-evolutionary multi-level perspective","type":"article-journal","volume":"72"},"uris":["http://www.mendeley.com/documents/?uuid=db0af348-5176-3481-bd85-09f7f3989bf7"]}],"mendeley":{"formattedCitation":"(Geels 2005)","plainTextFormattedCitation":"(Geels 2005)","previouslyFormattedCitation":"(Geels 2005)"},"properties":{"noteIndex":0},"schema":"https://github.com/citation-style-language/schema/raw/master/csl-citation.json"}</w:instrText>
      </w:r>
      <w:r w:rsidRPr="0042228F">
        <w:rPr>
          <w:rFonts w:ascii="Times New Roman" w:eastAsia="Times New Roman" w:hAnsi="Times New Roman" w:cs="Times New Roman"/>
          <w:lang w:val="en-CA"/>
        </w:rPr>
        <w:fldChar w:fldCharType="separate"/>
      </w:r>
      <w:r w:rsidRPr="0042228F">
        <w:rPr>
          <w:rFonts w:ascii="Times New Roman" w:eastAsia="Times New Roman" w:hAnsi="Times New Roman" w:cs="Times New Roman"/>
          <w:noProof/>
          <w:lang w:val="en-CA"/>
        </w:rPr>
        <w:t>(Geels 2005)</w:t>
      </w:r>
      <w:r w:rsidRPr="0042228F">
        <w:rPr>
          <w:rFonts w:ascii="Times New Roman" w:eastAsia="Times New Roman" w:hAnsi="Times New Roman" w:cs="Times New Roman"/>
          <w:lang w:val="en-CA"/>
        </w:rPr>
        <w:fldChar w:fldCharType="end"/>
      </w:r>
      <w:r w:rsidRPr="0042228F">
        <w:rPr>
          <w:rFonts w:ascii="Times New Roman" w:eastAsia="Times New Roman" w:hAnsi="Times New Roman" w:cs="Times New Roman"/>
          <w:lang w:val="en-CA"/>
        </w:rPr>
        <w:t xml:space="preserve"> of, for example, public-private partnerships or novel actor alliances to improve the provision of regulating and cultural FES or enhance non-wood forest products (NWFP) value chains. Public forests would act</w:t>
      </w:r>
      <w:r w:rsidRPr="0042228F">
        <w:rPr>
          <w:rFonts w:ascii="Times New Roman" w:eastAsia="Times New Roman" w:hAnsi="Times New Roman" w:cs="Times New Roman"/>
          <w:highlight w:val="white"/>
          <w:lang w:val="en-CA"/>
        </w:rPr>
        <w:t xml:space="preserve"> as ‘incubation rooms’ for radical novelties, providing locations for learning processes, and spaces to build the social networks which support innovation. </w:t>
      </w:r>
      <w:r w:rsidRPr="0042228F">
        <w:rPr>
          <w:rFonts w:ascii="Times New Roman" w:eastAsia="Times New Roman" w:hAnsi="Times New Roman" w:cs="Times New Roman"/>
          <w:lang w:val="en-CA"/>
        </w:rPr>
        <w:t xml:space="preserve">Initiatives and innovations </w:t>
      </w:r>
      <w:proofErr w:type="gramStart"/>
      <w:r w:rsidRPr="0042228F">
        <w:rPr>
          <w:rFonts w:ascii="Times New Roman" w:eastAsia="Times New Roman" w:hAnsi="Times New Roman" w:cs="Times New Roman"/>
          <w:lang w:val="en-CA"/>
        </w:rPr>
        <w:t>would be carefully addressed</w:t>
      </w:r>
      <w:proofErr w:type="gramEnd"/>
      <w:r w:rsidRPr="0042228F">
        <w:rPr>
          <w:rFonts w:ascii="Times New Roman" w:eastAsia="Times New Roman" w:hAnsi="Times New Roman" w:cs="Times New Roman"/>
          <w:lang w:val="en-CA"/>
        </w:rPr>
        <w:t xml:space="preserve"> so that public resources do not end up creating exclusively private benefits, but rather improving local economies with a share of benefits re-invested in improved forest management.</w:t>
      </w:r>
    </w:p>
    <w:p w:rsidR="003616DF" w:rsidRPr="00877B74" w:rsidRDefault="003616DF" w:rsidP="003616DF">
      <w:pPr>
        <w:spacing w:before="240" w:after="240" w:line="240" w:lineRule="auto"/>
        <w:jc w:val="both"/>
        <w:rPr>
          <w:rFonts w:ascii="Times New Roman" w:eastAsia="Times New Roman" w:hAnsi="Times New Roman" w:cs="Times New Roman"/>
          <w:i/>
          <w:sz w:val="24"/>
          <w:szCs w:val="24"/>
          <w:lang w:val="en-CA"/>
        </w:rPr>
      </w:pPr>
      <w:r w:rsidRPr="00877B74">
        <w:rPr>
          <w:rFonts w:ascii="Times New Roman" w:eastAsia="Times New Roman" w:hAnsi="Times New Roman" w:cs="Times New Roman"/>
          <w:b/>
          <w:i/>
          <w:color w:val="000000"/>
          <w:lang w:val="en-CA"/>
        </w:rPr>
        <w:t xml:space="preserve">Solution 19. </w:t>
      </w:r>
      <w:r w:rsidR="00877B74" w:rsidRPr="00877B74">
        <w:rPr>
          <w:rFonts w:ascii="Times New Roman" w:eastAsia="Times New Roman" w:hAnsi="Times New Roman" w:cs="Times New Roman"/>
          <w:b/>
          <w:i/>
          <w:color w:val="000000"/>
          <w:lang w:val="en-CA"/>
        </w:rPr>
        <w:t xml:space="preserve">Integrate all actors in participatory decision making about management goals of public </w:t>
      </w:r>
      <w:proofErr w:type="gramStart"/>
      <w:r w:rsidR="00877B74" w:rsidRPr="00877B74">
        <w:rPr>
          <w:rFonts w:ascii="Times New Roman" w:eastAsia="Times New Roman" w:hAnsi="Times New Roman" w:cs="Times New Roman"/>
          <w:b/>
          <w:i/>
          <w:color w:val="000000"/>
          <w:lang w:val="en-CA"/>
        </w:rPr>
        <w:t>forest lands</w:t>
      </w:r>
      <w:proofErr w:type="gramEnd"/>
    </w:p>
    <w:p w:rsidR="003616DF" w:rsidRPr="0042228F" w:rsidRDefault="003616DF" w:rsidP="003616DF">
      <w:pPr>
        <w:spacing w:before="240" w:after="240" w:line="240" w:lineRule="auto"/>
        <w:jc w:val="both"/>
        <w:rPr>
          <w:rFonts w:ascii="Times New Roman" w:eastAsia="Times New Roman" w:hAnsi="Times New Roman" w:cs="Times New Roman"/>
          <w:color w:val="000000"/>
          <w:lang w:val="en-CA"/>
        </w:rPr>
      </w:pPr>
      <w:r w:rsidRPr="0042228F">
        <w:rPr>
          <w:rFonts w:ascii="Times New Roman" w:eastAsia="Times New Roman" w:hAnsi="Times New Roman" w:cs="Times New Roman"/>
          <w:color w:val="000000"/>
          <w:lang w:val="en-CA"/>
        </w:rPr>
        <w:t xml:space="preserve">Participatory management to overcome outdated management approaches that do not respond to current societal demands and larger social-ecological challenges (such as biodiversity loss or climate change), coupled with a philosophy of embracing innovations towards improved management and efficiency in the use of resources. Public forests </w:t>
      </w:r>
      <w:proofErr w:type="gramStart"/>
      <w:r w:rsidRPr="0042228F">
        <w:rPr>
          <w:rFonts w:ascii="Times New Roman" w:eastAsia="Times New Roman" w:hAnsi="Times New Roman" w:cs="Times New Roman"/>
          <w:color w:val="000000"/>
          <w:lang w:val="en-CA"/>
        </w:rPr>
        <w:t>would be used</w:t>
      </w:r>
      <w:proofErr w:type="gramEnd"/>
      <w:r w:rsidRPr="0042228F">
        <w:rPr>
          <w:rFonts w:ascii="Times New Roman" w:eastAsia="Times New Roman" w:hAnsi="Times New Roman" w:cs="Times New Roman"/>
          <w:color w:val="000000"/>
          <w:lang w:val="en-CA"/>
        </w:rPr>
        <w:t xml:space="preserve"> as showcases (lighthouses of innovation) of, for example, public-private partnerships to improve the provision of some FES or enhance NWFP value chains. The ultimate goal would be the provision of multiple FES, addressing the trade-offs in their provision in a participatory way. Initiatives and innovations </w:t>
      </w:r>
      <w:proofErr w:type="gramStart"/>
      <w:r w:rsidRPr="0042228F">
        <w:rPr>
          <w:rFonts w:ascii="Times New Roman" w:eastAsia="Times New Roman" w:hAnsi="Times New Roman" w:cs="Times New Roman"/>
          <w:color w:val="000000"/>
          <w:lang w:val="en-CA"/>
        </w:rPr>
        <w:t>would be carefully addressed</w:t>
      </w:r>
      <w:proofErr w:type="gramEnd"/>
      <w:r w:rsidRPr="0042228F">
        <w:rPr>
          <w:rFonts w:ascii="Times New Roman" w:eastAsia="Times New Roman" w:hAnsi="Times New Roman" w:cs="Times New Roman"/>
          <w:color w:val="000000"/>
          <w:lang w:val="en-CA"/>
        </w:rPr>
        <w:t xml:space="preserve"> so that public resources do not end up creating exclusively private benefits, but rather improving local economies with a share of benefits re-invested in improved forest management.</w:t>
      </w:r>
    </w:p>
    <w:p w:rsidR="003616DF" w:rsidRPr="00877B74" w:rsidRDefault="003616DF" w:rsidP="003616DF">
      <w:pPr>
        <w:spacing w:before="240" w:after="240" w:line="240" w:lineRule="auto"/>
        <w:jc w:val="both"/>
        <w:rPr>
          <w:rFonts w:ascii="Times New Roman" w:eastAsia="Times New Roman" w:hAnsi="Times New Roman" w:cs="Times New Roman"/>
          <w:i/>
          <w:sz w:val="24"/>
          <w:szCs w:val="24"/>
          <w:lang w:val="en-CA"/>
        </w:rPr>
      </w:pPr>
      <w:r w:rsidRPr="00877B74">
        <w:rPr>
          <w:rFonts w:ascii="Times New Roman" w:eastAsia="Times New Roman" w:hAnsi="Times New Roman" w:cs="Times New Roman"/>
          <w:b/>
          <w:i/>
          <w:color w:val="000000"/>
          <w:lang w:val="en-CA"/>
        </w:rPr>
        <w:t xml:space="preserve">Solution 20. </w:t>
      </w:r>
      <w:r w:rsidR="00877B74" w:rsidRPr="00877B74">
        <w:rPr>
          <w:rFonts w:ascii="Times New Roman" w:eastAsia="Times New Roman" w:hAnsi="Times New Roman" w:cs="Times New Roman"/>
          <w:b/>
          <w:i/>
          <w:color w:val="000000"/>
          <w:lang w:val="en-CA"/>
        </w:rPr>
        <w:t>Streamline public forest management organization and administration following the principles of the private forest sector</w:t>
      </w:r>
    </w:p>
    <w:p w:rsidR="003616DF" w:rsidRPr="0042228F" w:rsidRDefault="003616DF" w:rsidP="003616DF">
      <w:pPr>
        <w:spacing w:before="240" w:after="240"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color w:val="000000"/>
          <w:lang w:val="en-CA"/>
        </w:rPr>
        <w:t xml:space="preserve">The main goal of management </w:t>
      </w:r>
      <w:r>
        <w:rPr>
          <w:rFonts w:ascii="Times New Roman" w:eastAsia="Times New Roman" w:hAnsi="Times New Roman" w:cs="Times New Roman"/>
          <w:color w:val="000000"/>
          <w:lang w:val="en-CA"/>
        </w:rPr>
        <w:t>is</w:t>
      </w:r>
      <w:r w:rsidRPr="0042228F">
        <w:rPr>
          <w:rFonts w:ascii="Times New Roman" w:eastAsia="Times New Roman" w:hAnsi="Times New Roman" w:cs="Times New Roman"/>
          <w:color w:val="000000"/>
          <w:lang w:val="en-CA"/>
        </w:rPr>
        <w:t xml:space="preserve"> the efficient promotion of multiple FES. The instruments to achieve this goal would be</w:t>
      </w:r>
      <w:r>
        <w:rPr>
          <w:rFonts w:ascii="Times New Roman" w:eastAsia="Times New Roman" w:hAnsi="Times New Roman" w:cs="Times New Roman"/>
          <w:color w:val="000000"/>
          <w:lang w:val="en-CA"/>
        </w:rPr>
        <w:t xml:space="preserve"> the</w:t>
      </w:r>
      <w:r w:rsidRPr="0042228F">
        <w:rPr>
          <w:rFonts w:ascii="Times New Roman" w:eastAsia="Times New Roman" w:hAnsi="Times New Roman" w:cs="Times New Roman"/>
          <w:color w:val="000000"/>
          <w:lang w:val="en-CA"/>
        </w:rPr>
        <w:t xml:space="preserve"> diversification and incorporation of innovative models and business</w:t>
      </w:r>
      <w:r>
        <w:rPr>
          <w:rFonts w:ascii="Times New Roman" w:eastAsia="Times New Roman" w:hAnsi="Times New Roman" w:cs="Times New Roman"/>
          <w:color w:val="000000"/>
          <w:lang w:val="en-CA"/>
        </w:rPr>
        <w:t>es</w:t>
      </w:r>
      <w:r w:rsidRPr="0042228F">
        <w:rPr>
          <w:rFonts w:ascii="Times New Roman" w:eastAsia="Times New Roman" w:hAnsi="Times New Roman" w:cs="Times New Roman"/>
          <w:color w:val="000000"/>
          <w:lang w:val="en-CA"/>
        </w:rPr>
        <w:t xml:space="preserve"> inspired </w:t>
      </w:r>
      <w:r>
        <w:rPr>
          <w:rFonts w:ascii="Times New Roman" w:eastAsia="Times New Roman" w:hAnsi="Times New Roman" w:cs="Times New Roman"/>
          <w:color w:val="000000"/>
          <w:lang w:val="en-CA"/>
        </w:rPr>
        <w:t>by</w:t>
      </w:r>
      <w:r w:rsidRPr="0042228F">
        <w:rPr>
          <w:rFonts w:ascii="Times New Roman" w:eastAsia="Times New Roman" w:hAnsi="Times New Roman" w:cs="Times New Roman"/>
          <w:color w:val="000000"/>
          <w:lang w:val="en-CA"/>
        </w:rPr>
        <w:t xml:space="preserve"> other sectors. This alternative solution would require strong and clear regulatory frameworks to avoid the inertia towards </w:t>
      </w:r>
      <w:proofErr w:type="gramStart"/>
      <w:r w:rsidRPr="0042228F">
        <w:rPr>
          <w:rFonts w:ascii="Times New Roman" w:eastAsia="Times New Roman" w:hAnsi="Times New Roman" w:cs="Times New Roman"/>
          <w:color w:val="000000"/>
          <w:lang w:val="en-CA"/>
        </w:rPr>
        <w:t>timber provision business models</w:t>
      </w:r>
      <w:proofErr w:type="gramEnd"/>
      <w:r w:rsidRPr="0042228F">
        <w:rPr>
          <w:rFonts w:ascii="Times New Roman" w:eastAsia="Times New Roman" w:hAnsi="Times New Roman" w:cs="Times New Roman"/>
          <w:color w:val="000000"/>
          <w:lang w:val="en-CA"/>
        </w:rPr>
        <w:t xml:space="preserve">. This solution might be controversial, as currently many European public forests are already managed following the principles and modes of private </w:t>
      </w:r>
      <w:proofErr w:type="gramStart"/>
      <w:r w:rsidRPr="0042228F">
        <w:rPr>
          <w:rFonts w:ascii="Times New Roman" w:eastAsia="Times New Roman" w:hAnsi="Times New Roman" w:cs="Times New Roman"/>
          <w:color w:val="000000"/>
          <w:lang w:val="en-CA"/>
        </w:rPr>
        <w:t>forest land</w:t>
      </w:r>
      <w:proofErr w:type="gramEnd"/>
      <w:r w:rsidRPr="0042228F">
        <w:rPr>
          <w:rFonts w:ascii="Times New Roman" w:eastAsia="Times New Roman" w:hAnsi="Times New Roman" w:cs="Times New Roman"/>
          <w:color w:val="000000"/>
          <w:lang w:val="en-CA"/>
        </w:rPr>
        <w:t xml:space="preserve"> without achieving the sustainable promotion of FES. While the general model would stay in place, </w:t>
      </w:r>
      <w:r w:rsidRPr="0042228F">
        <w:rPr>
          <w:rFonts w:ascii="Times New Roman" w:eastAsia="Times New Roman" w:hAnsi="Times New Roman" w:cs="Times New Roman"/>
          <w:color w:val="000000"/>
          <w:lang w:val="en-CA"/>
        </w:rPr>
        <w:lastRenderedPageBreak/>
        <w:t xml:space="preserve">the management objectives of those public </w:t>
      </w:r>
      <w:r w:rsidRPr="0042228F">
        <w:rPr>
          <w:rFonts w:ascii="Times New Roman" w:eastAsia="Times New Roman" w:hAnsi="Times New Roman" w:cs="Times New Roman"/>
          <w:lang w:val="en-CA"/>
        </w:rPr>
        <w:t>forests</w:t>
      </w:r>
      <w:r w:rsidRPr="0042228F">
        <w:rPr>
          <w:rFonts w:ascii="Times New Roman" w:eastAsia="Times New Roman" w:hAnsi="Times New Roman" w:cs="Times New Roman"/>
          <w:color w:val="000000"/>
          <w:lang w:val="en-CA"/>
        </w:rPr>
        <w:t xml:space="preserve"> would need to be </w:t>
      </w:r>
      <w:proofErr w:type="gramStart"/>
      <w:r w:rsidRPr="0042228F">
        <w:rPr>
          <w:rFonts w:ascii="Times New Roman" w:eastAsia="Times New Roman" w:hAnsi="Times New Roman" w:cs="Times New Roman"/>
          <w:color w:val="000000"/>
          <w:lang w:val="en-CA"/>
        </w:rPr>
        <w:t>shifted</w:t>
      </w:r>
      <w:proofErr w:type="gramEnd"/>
      <w:r w:rsidRPr="0042228F">
        <w:rPr>
          <w:rFonts w:ascii="Times New Roman" w:eastAsia="Times New Roman" w:hAnsi="Times New Roman" w:cs="Times New Roman"/>
          <w:color w:val="000000"/>
          <w:lang w:val="en-CA"/>
        </w:rPr>
        <w:t xml:space="preserve"> and re-aligned to match the public mandate for the efficient promotion of multiple FES.</w:t>
      </w:r>
      <w:r w:rsidRPr="0042228F">
        <w:rPr>
          <w:rFonts w:ascii="Times New Roman" w:eastAsia="Times New Roman" w:hAnsi="Times New Roman" w:cs="Times New Roman"/>
          <w:color w:val="000000"/>
          <w:sz w:val="16"/>
          <w:szCs w:val="16"/>
          <w:lang w:val="en-CA"/>
        </w:rPr>
        <w:t> </w:t>
      </w:r>
    </w:p>
    <w:p w:rsidR="003616DF" w:rsidRPr="0042228F" w:rsidRDefault="003616DF" w:rsidP="003616DF">
      <w:pPr>
        <w:spacing w:before="240" w:after="240"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color w:val="000000"/>
          <w:sz w:val="28"/>
          <w:szCs w:val="28"/>
          <w:u w:val="single"/>
          <w:lang w:val="en-CA"/>
        </w:rPr>
        <w:t>Strategic solutions to socio-cultural challenges</w:t>
      </w:r>
    </w:p>
    <w:p w:rsidR="00594832" w:rsidRDefault="003616DF" w:rsidP="003616DF">
      <w:pPr>
        <w:spacing w:before="240" w:after="240" w:line="240" w:lineRule="auto"/>
        <w:jc w:val="both"/>
        <w:rPr>
          <w:rFonts w:ascii="Times New Roman" w:eastAsia="Times New Roman" w:hAnsi="Times New Roman" w:cs="Times New Roman"/>
          <w:b/>
          <w:i/>
          <w:color w:val="000000"/>
          <w:lang w:val="en-CA"/>
        </w:rPr>
      </w:pPr>
      <w:r w:rsidRPr="0042228F">
        <w:rPr>
          <w:rFonts w:ascii="Times New Roman" w:eastAsia="Times New Roman" w:hAnsi="Times New Roman" w:cs="Times New Roman"/>
          <w:b/>
          <w:i/>
          <w:color w:val="000000"/>
          <w:lang w:val="en-CA"/>
        </w:rPr>
        <w:t xml:space="preserve">Solution 21. </w:t>
      </w:r>
      <w:r w:rsidR="00594832" w:rsidRPr="00594832">
        <w:rPr>
          <w:rFonts w:ascii="Times New Roman" w:eastAsia="Times New Roman" w:hAnsi="Times New Roman" w:cs="Times New Roman"/>
          <w:b/>
          <w:i/>
          <w:color w:val="000000"/>
          <w:lang w:val="en-CA"/>
        </w:rPr>
        <w:t xml:space="preserve">Implement practices for (re)connecting people with forests </w:t>
      </w:r>
    </w:p>
    <w:p w:rsidR="003616DF" w:rsidRPr="0042228F" w:rsidRDefault="003616DF" w:rsidP="003616DF">
      <w:pPr>
        <w:spacing w:before="240" w:after="240" w:line="240" w:lineRule="auto"/>
        <w:jc w:val="both"/>
        <w:rPr>
          <w:rFonts w:ascii="Times New Roman" w:eastAsia="Times New Roman" w:hAnsi="Times New Roman" w:cs="Times New Roman"/>
          <w:sz w:val="24"/>
          <w:szCs w:val="24"/>
          <w:lang w:val="en-CA"/>
        </w:rPr>
      </w:pPr>
      <w:r w:rsidRPr="0042228F">
        <w:rPr>
          <w:rFonts w:ascii="Times New Roman" w:hAnsi="Times New Roman" w:cs="Times New Roman"/>
          <w:lang w:val="en-CA"/>
        </w:rPr>
        <w:t xml:space="preserve">Understanding forests as a mean to solve economic problems is a </w:t>
      </w:r>
      <w:proofErr w:type="spellStart"/>
      <w:r w:rsidRPr="0042228F">
        <w:rPr>
          <w:rFonts w:ascii="Times New Roman" w:hAnsi="Times New Roman" w:cs="Times New Roman"/>
          <w:lang w:val="en-CA"/>
        </w:rPr>
        <w:t>reducionistic</w:t>
      </w:r>
      <w:proofErr w:type="spellEnd"/>
      <w:r w:rsidRPr="0042228F">
        <w:rPr>
          <w:rFonts w:ascii="Times New Roman" w:hAnsi="Times New Roman" w:cs="Times New Roman"/>
          <w:lang w:val="en-CA"/>
        </w:rPr>
        <w:t xml:space="preserve"> standpoint.</w:t>
      </w:r>
      <w:r w:rsidRPr="0042228F">
        <w:rPr>
          <w:lang w:val="en-CA"/>
        </w:rPr>
        <w:t xml:space="preserve"> </w:t>
      </w:r>
      <w:r w:rsidRPr="0042228F">
        <w:rPr>
          <w:rFonts w:ascii="Times New Roman" w:eastAsia="Times New Roman" w:hAnsi="Times New Roman" w:cs="Times New Roman"/>
          <w:shd w:val="clear" w:color="auto" w:fill="FCFCFC"/>
          <w:lang w:val="en-CA"/>
        </w:rPr>
        <w:t>In the pursuit of sustainable forest management,</w:t>
      </w:r>
      <w:r>
        <w:rPr>
          <w:rFonts w:ascii="Times New Roman" w:eastAsia="Times New Roman" w:hAnsi="Times New Roman" w:cs="Times New Roman"/>
          <w:shd w:val="clear" w:color="auto" w:fill="FCFCFC"/>
          <w:lang w:val="en-CA"/>
        </w:rPr>
        <w:t xml:space="preserve"> the</w:t>
      </w:r>
      <w:r w:rsidRPr="0042228F">
        <w:rPr>
          <w:rFonts w:ascii="Times New Roman" w:eastAsia="Times New Roman" w:hAnsi="Times New Roman" w:cs="Times New Roman"/>
          <w:shd w:val="clear" w:color="auto" w:fill="FCFCFC"/>
          <w:lang w:val="en-CA"/>
        </w:rPr>
        <w:t xml:space="preserve"> increased identification and inclusion of cultural bonds is crucial. To achieve a deeper understanding of the mutual constitution of society-forest relation</w:t>
      </w:r>
      <w:r>
        <w:rPr>
          <w:rFonts w:ascii="Times New Roman" w:eastAsia="Times New Roman" w:hAnsi="Times New Roman" w:cs="Times New Roman"/>
          <w:shd w:val="clear" w:color="auto" w:fill="FCFCFC"/>
          <w:lang w:val="en-CA"/>
        </w:rPr>
        <w:t>s</w:t>
      </w:r>
      <w:r w:rsidRPr="0042228F">
        <w:rPr>
          <w:rFonts w:ascii="Times New Roman" w:eastAsia="Times New Roman" w:hAnsi="Times New Roman" w:cs="Times New Roman"/>
          <w:shd w:val="clear" w:color="auto" w:fill="FCFCFC"/>
          <w:lang w:val="en-CA"/>
        </w:rPr>
        <w:t>, it is also necessary to recogni</w:t>
      </w:r>
      <w:r>
        <w:rPr>
          <w:rFonts w:ascii="Times New Roman" w:eastAsia="Times New Roman" w:hAnsi="Times New Roman" w:cs="Times New Roman"/>
          <w:shd w:val="clear" w:color="auto" w:fill="FCFCFC"/>
          <w:lang w:val="en-CA"/>
        </w:rPr>
        <w:t>z</w:t>
      </w:r>
      <w:r w:rsidRPr="0042228F">
        <w:rPr>
          <w:rFonts w:ascii="Times New Roman" w:eastAsia="Times New Roman" w:hAnsi="Times New Roman" w:cs="Times New Roman"/>
          <w:shd w:val="clear" w:color="auto" w:fill="FCFCFC"/>
          <w:lang w:val="en-CA"/>
        </w:rPr>
        <w:t xml:space="preserve">e the multi-layered spectrum of forests’ contributions </w:t>
      </w:r>
      <w:r w:rsidRPr="0042228F">
        <w:rPr>
          <w:rFonts w:ascii="Times New Roman" w:eastAsia="Times New Roman" w:hAnsi="Times New Roman" w:cs="Times New Roman"/>
          <w:shd w:val="clear" w:color="auto" w:fill="FCFCFC"/>
          <w:lang w:val="en-CA"/>
        </w:rPr>
        <w:fldChar w:fldCharType="begin" w:fldLock="1"/>
      </w:r>
      <w:r w:rsidRPr="0042228F">
        <w:rPr>
          <w:rFonts w:ascii="Times New Roman" w:eastAsia="Times New Roman" w:hAnsi="Times New Roman" w:cs="Times New Roman"/>
          <w:shd w:val="clear" w:color="auto" w:fill="FCFCFC"/>
          <w:lang w:val="en-CA"/>
        </w:rPr>
        <w:instrText>ADDIN CSL_CITATION {"citationItems":[{"id":"ITEM-1","itemData":{"DOI":"10.1007/s10668-012-9398-9","ISSN":"1387585X","abstract":"The relationship between human beings and forests has been important for the development of society. It is based on various productive, ecological, social and cultural functions of forests. The cultural functions, including the spiritual and symbolic role of forests, are often not addressed with the same attention as the other functions. The aim of this paper is to put a stronger emphasis on the fact that the acknowledgement of cultural bonds is needed in the discussion of sustainable development. Forest should not only be considered as a technical means to solve environmental and economic problems. To achieve a deeper understanding of the dependency of society on forests, it is necessary to recognise the role of forests in our consciousness of being human. Giving a historical overview about the cultural bonds between people and forests, the first part of the paper puts focus on non-productive aspects in human-forest relationships. Through history, forest values have changed and new functions have emerged. Industrialisation and urbanisation have contributed to an alienation from nature and weakened the connection of humans to forests. The consequences of these changes for the development of society and its environment are discussed in the second part of the paper. Finally, it is elaborated how the awareness of the cultural bonds can be strengthened in the population and especially in forest management; a management which should relate to cultural, emotional and aesthetical aspects, in addition to economic, ecological and social functions, and lead towards a sustainable relationship between forests and society. © 2012 Springer Science+Business Media Dordrecht.","author":[{"dropping-particle":"","family":"Ritter","given":"Eva","non-dropping-particle":"","parse-names":false,"suffix":""},{"dropping-particle":"","family":"Dauksta","given":"Dainis","non-dropping-particle":"","parse-names":false,"suffix":""}],"container-title":"Environment, Development and Sustainability","id":"ITEM-1","issue":"3","issued":{"date-parts":[["2013","6","1"]]},"page":"645-662","publisher":"Kluwer Academic Publishers","title":"Human-forest relationships: Ancient values in modern perspectives","type":"article-journal","volume":"15"},"uris":["http://www.mendeley.com/documents/?uuid=077bfb05-3371-363a-8a26-1622b6b10227"]}],"mendeley":{"formattedCitation":"(Ritter and Dauksta 2013)","plainTextFormattedCitation":"(Ritter and Dauksta 2013)","previouslyFormattedCitation":"(Ritter and Dauksta 2013)"},"properties":{"noteIndex":0},"schema":"https://github.com/citation-style-language/schema/raw/master/csl-citation.json"}</w:instrText>
      </w:r>
      <w:r w:rsidRPr="0042228F">
        <w:rPr>
          <w:rFonts w:ascii="Times New Roman" w:eastAsia="Times New Roman" w:hAnsi="Times New Roman" w:cs="Times New Roman"/>
          <w:shd w:val="clear" w:color="auto" w:fill="FCFCFC"/>
          <w:lang w:val="en-CA"/>
        </w:rPr>
        <w:fldChar w:fldCharType="separate"/>
      </w:r>
      <w:r w:rsidRPr="0042228F">
        <w:rPr>
          <w:rFonts w:ascii="Times New Roman" w:eastAsia="Times New Roman" w:hAnsi="Times New Roman" w:cs="Times New Roman"/>
          <w:noProof/>
          <w:shd w:val="clear" w:color="auto" w:fill="FCFCFC"/>
          <w:lang w:val="en-CA"/>
        </w:rPr>
        <w:t>(Ritter and Dauksta 2013)</w:t>
      </w:r>
      <w:r w:rsidRPr="0042228F">
        <w:rPr>
          <w:rFonts w:ascii="Times New Roman" w:eastAsia="Times New Roman" w:hAnsi="Times New Roman" w:cs="Times New Roman"/>
          <w:shd w:val="clear" w:color="auto" w:fill="FCFCFC"/>
          <w:lang w:val="en-CA"/>
        </w:rPr>
        <w:fldChar w:fldCharType="end"/>
      </w:r>
      <w:r w:rsidRPr="0042228F">
        <w:rPr>
          <w:rFonts w:ascii="Times New Roman" w:eastAsia="Times New Roman" w:hAnsi="Times New Roman" w:cs="Times New Roman"/>
          <w:shd w:val="clear" w:color="auto" w:fill="FCFCFC"/>
          <w:lang w:val="en-CA"/>
        </w:rPr>
        <w:t xml:space="preserve">. </w:t>
      </w:r>
      <w:r w:rsidRPr="0042228F">
        <w:rPr>
          <w:rFonts w:ascii="Times New Roman" w:eastAsia="Times New Roman" w:hAnsi="Times New Roman" w:cs="Times New Roman"/>
          <w:lang w:val="en-CA"/>
        </w:rPr>
        <w:t xml:space="preserve">Mainstreaming forest </w:t>
      </w:r>
      <w:proofErr w:type="gramStart"/>
      <w:r w:rsidRPr="0042228F">
        <w:rPr>
          <w:rFonts w:ascii="Times New Roman" w:eastAsia="Times New Roman" w:hAnsi="Times New Roman" w:cs="Times New Roman"/>
          <w:lang w:val="en-CA"/>
        </w:rPr>
        <w:t>models</w:t>
      </w:r>
      <w:proofErr w:type="gramEnd"/>
      <w:r w:rsidRPr="0042228F">
        <w:rPr>
          <w:rFonts w:ascii="Times New Roman" w:eastAsia="Times New Roman" w:hAnsi="Times New Roman" w:cs="Times New Roman"/>
          <w:lang w:val="en-CA"/>
        </w:rPr>
        <w:t xml:space="preserve"> that (re)connect people and forests (like forest kindergartens and forest schools) is crucial. Increasing studies show the perceived linkages of people to spiritual and cultural values in forest that are not necessarily related to livelihoods </w:t>
      </w:r>
      <w:r w:rsidRPr="0042228F">
        <w:rPr>
          <w:rFonts w:ascii="Times New Roman" w:eastAsia="Times New Roman" w:hAnsi="Times New Roman" w:cs="Times New Roman"/>
          <w:lang w:val="en-CA"/>
        </w:rPr>
        <w:fldChar w:fldCharType="begin" w:fldLock="1"/>
      </w:r>
      <w:r w:rsidRPr="0042228F">
        <w:rPr>
          <w:rFonts w:ascii="Times New Roman" w:eastAsia="Times New Roman" w:hAnsi="Times New Roman" w:cs="Times New Roman"/>
          <w:lang w:val="en-CA"/>
        </w:rPr>
        <w:instrText>ADDIN CSL_CITATION {"citationItems":[{"id":"ITEM-1","itemData":{"DOI":"10.5751/ES-11587-250302","ISSN":"17083087","abstract":"The ecosystem services framework has become one of the most important paradigms in forest planning and management as a way to link the multiple provisioning, regulating, and cultural services derived from ecosystems and their benefits to human well-being. Recently, there have been multiple efforts in emphasizing the importance of cultural ecosystem services (CES). However, the consideration of CES in management models remains a challenge. In the current context of increased demand for the joint supply of multiple ecosystem services, we aim to evaluate which CES are currently promoted by European landowners, what their the future could be, and which factors support or hinder these processes. Our findings are based on a survey of 1182 forest landowners from 25 European countries. By using a mixed-method approach that combines descriptive, ordination, and cluster analysis with qualitative data, our results reveal that CES are currently of high relevance in European forests and forest owners and managers have a generally positive attitude toward further promotion of CES through forest management. There is a high degree of synergy between CES, which suggests that many of them could be jointly promoted. Our analysis further identifies the existence of four differentiated types of forest owners based on their attitudes and management in relation to CES. These groups also differ in regard to the challenges and barriers they perceive in relation to forest CES. These diverse perspectives among Europe’s landowners suggest the need for different strategies that satisfy the diverse context-related social-ecological needs required to further promote CES in European forests.","author":[{"dropping-particle":"","family":"Torralba","given":"Mario","non-dropping-particle":"","parse-names":false,"suffix":""},{"dropping-particle":"","family":"Lovrić","given":"Marko","non-dropping-particle":"","parse-names":false,"suffix":""},{"dropping-particle":"","family":"Roux","given":"Jeanne Lazya","non-dropping-particle":"","parse-names":false,"suffix":""},{"dropping-particle":"","family":"Budniok","given":"Marie Alice","non-dropping-particle":"","parse-names":false,"suffix":""},{"dropping-particle":"","family":"Mulier","given":"Anne Sophie","non-dropping-particle":"","parse-names":false,"suffix":""},{"dropping-particle":"","family":"Winkel","given":"Georg","non-dropping-particle":"","parse-names":false,"suffix":""},{"dropping-particle":"","family":"Plieninger","given":"Tobias","non-dropping-particle":"","parse-names":false,"suffix":""}],"container-title":"Ecology and Society","id":"ITEM-1","issue":"3","issued":{"date-parts":[["2020","7","20"]]},"page":"2","publisher":"Resilience Alliance","title":"Examining the relevance of cultural ecosystem services in forest management in Europe","type":"article-journal","volume":"25"},"uris":["http://www.mendeley.com/documents/?uuid=26deaf49-0eb9-3bc4-9950-9adc78217e21"]},{"id":"ITEM-2","itemData":{"DOI":"10.1016/j.ecoser.2020.101089","ISSN":"22120416","abstract":"Galician communal forests are private lands collectively owned by the neighbours of the rural settlement where they are located. Their societal role shifted from the support of the traditional agrarian system in the past, to a variety of situations nowadays. The intrinsic characteristics of these social-ecological units make them a promising opportunity for rural development in the region that calls for more scientific attention on the arena of ecosystem services. In this study, we investigated the social perception and valuation of a comprehensive range of ecosystem services and disservices on the peri-urban communal forests of Mount Xalo (NW Spain), distinguishing among the perspectives of landowners and various visitor types. For this, we used a socio-cultural approach consisting of 175 semi-quantitative surveys that included a basic Public Participation Geographic Information System. Our results showed that Mt. Xalo is a well recognised provider of ecosystem services that constitutes a local hotspot in the region. The most frequently perceived and most valued ecosystem services within ecosystem services classes were the provision of drinking water, the practice of sports, climate regulation and a group of three cognitive cultural ecosystem services: socializing, mythical features and sense of place. Nevertheless, nuances were noticed among landowners and visitor types following a rural–urban gradient where landowners and urban users presented the most significant differences. These findings address recognition to the actual role of these communal forests for society and call for collaboration with public institutions to facilitate the sustainable management of their resources.","author":[{"dropping-particle":"","family":"Rodríguez-Morales","given":"Beatriz","non-dropping-particle":"","parse-names":false,"suffix":""},{"dropping-particle":"V.","family":"Roces-Díaz","given":"José","non-dropping-particle":"","parse-names":false,"suffix":""},{"dropping-particle":"","family":"Kelemen","given":"Eszter","non-dropping-particle":"","parse-names":false,"suffix":""},{"dropping-particle":"","family":"Pataki","given":"György","non-dropping-particle":"","parse-names":false,"suffix":""},{"dropping-particle":"","family":"Díaz-Varela","given":"Emilio","non-dropping-particle":"","parse-names":false,"suffix":""}],"container-title":"Ecosystem Services","id":"ITEM-2","issued":{"date-parts":[["2020","6","1"]]},"page":"101089","publisher":"Elsevier B.V.","title":"Perception of ecosystem services and disservices on a peri-urban communal forest: Are landowners’ and visitors’ perspectives dissimilar?","type":"article-journal","volume":"43"},"uris":["http://www.mendeley.com/documents/?uuid=b77a9a55-f8f9-30af-9c43-23da3f74556d"]}],"mendeley":{"formattedCitation":"(Rodríguez-Morales et al. 2020; Torralba et al. 2020)","plainTextFormattedCitation":"(Rodríguez-Morales et al. 2020; Torralba et al. 2020)","previouslyFormattedCitation":"(Rodríguez-Morales et al. 2020; Torralba et al. 2020)"},"properties":{"noteIndex":0},"schema":"https://github.com/citation-style-language/schema/raw/master/csl-citation.json"}</w:instrText>
      </w:r>
      <w:r w:rsidRPr="0042228F">
        <w:rPr>
          <w:rFonts w:ascii="Times New Roman" w:eastAsia="Times New Roman" w:hAnsi="Times New Roman" w:cs="Times New Roman"/>
          <w:lang w:val="en-CA"/>
        </w:rPr>
        <w:fldChar w:fldCharType="separate"/>
      </w:r>
      <w:r w:rsidRPr="0042228F">
        <w:rPr>
          <w:rFonts w:ascii="Times New Roman" w:eastAsia="Times New Roman" w:hAnsi="Times New Roman" w:cs="Times New Roman"/>
          <w:noProof/>
          <w:lang w:val="en-CA"/>
        </w:rPr>
        <w:t>(Rodríguez-Morales et al. 2020; Torralba et al. 2020)</w:t>
      </w:r>
      <w:r w:rsidRPr="0042228F">
        <w:rPr>
          <w:rFonts w:ascii="Times New Roman" w:eastAsia="Times New Roman" w:hAnsi="Times New Roman" w:cs="Times New Roman"/>
          <w:lang w:val="en-CA"/>
        </w:rPr>
        <w:fldChar w:fldCharType="end"/>
      </w:r>
      <w:r w:rsidRPr="0042228F">
        <w:rPr>
          <w:rFonts w:ascii="Times New Roman" w:eastAsia="Times New Roman" w:hAnsi="Times New Roman" w:cs="Times New Roman"/>
          <w:lang w:val="en-CA"/>
        </w:rPr>
        <w:t xml:space="preserve">. In parallel, there is a need to strengthen the social and cultural sciences in FES assessments with a clearer representation of non-material values </w:t>
      </w:r>
      <w:r w:rsidRPr="0042228F">
        <w:rPr>
          <w:rFonts w:ascii="Times New Roman" w:eastAsia="Times New Roman" w:hAnsi="Times New Roman" w:cs="Times New Roman"/>
          <w:lang w:val="en-CA"/>
        </w:rPr>
        <w:fldChar w:fldCharType="begin" w:fldLock="1"/>
      </w:r>
      <w:r w:rsidRPr="0042228F">
        <w:rPr>
          <w:rFonts w:ascii="Times New Roman" w:eastAsia="Times New Roman" w:hAnsi="Times New Roman" w:cs="Times New Roman"/>
          <w:lang w:val="en-CA"/>
        </w:rPr>
        <w:instrText>ADDIN CSL_CITATION {"citationItems":[{"id":"ITEM-1","itemData":{"DOI":"10.1016/J.ECOSER.2016.11.007","ISSN":"2212-0416","abstract":"We are increasingly confronted with severe social and economic impacts of environmental degradation all over the world. From a valuation perspective, environmental problems and conflicts originate from trade-offs between values. The urgency and importance to integrate nature's diverse values in decisions and actions stand out more than ever. Valuation, in its broad sense of ‘assigning importance’, is inherently part of most decisions on natural resource and land use. Scholars from different traditions -while moving from heuristic interdisciplinary debate to applied transdisciplinary science- now acknowledge the need for combining multiple disciplines and methods to represent the diverse set of values of nature. This growing group of scientists and practitioners share the ambition to explore how combinations of ecological, socio-cultural and economic valuation tools can support real-life resource and land use decision-making. The current sustainability challenges and the ineffectiveness of single-value approaches to offer relief demonstrate that continuing along a single path is no option. We advocate for the adherence of a plural valuation culture and its establishment as a common practice, by contesting and complementing ineffective and discriminatory single-value approaches. In policy and decision contexts with a willingness to improve sustainability, integrated valuation approaches can be blended in existing processes, whereas in contexts of power asymmetries or environmental conflicts, integrated valuation can promote the inclusion of diverse values through action research and support the struggle for social and environmental justice. The special issue and this editorial synthesis paper bring together lessons from pioneer case studies and research papers, synthesizing main challenges and setting out priorities for the years to come for the field of integrated valuation.","author":[{"dropping-particle":"","family":"Jacobs","given":"Sander","non-dropping-particle":"","parse-names":false,"suffix":""},{"dropping-particle":"","family":"Dendoncker","given":"Nicolas","non-dropping-particle":"","parse-names":false,"suffix":""},{"dropping-particle":"","family":"Martín-López","given":"Berta","non-dropping-particle":"","parse-names":false,"suffix":""},{"dropping-particle":"","family":"Barton","given":"David Nicholas","non-dropping-particle":"","parse-names":false,"suffix":""},{"dropping-particle":"","family":"Gomez-Baggethun","given":"Erik","non-dropping-particle":"","parse-names":false,"suffix":""},{"dropping-particle":"","family":"Boeraeve","given":"Fanny","non-dropping-particle":"","parse-names":false,"suffix":""},{"dropping-particle":"","family":"McGrath","given":"Francesca L.","non-dropping-particle":"","parse-names":false,"suffix":""},{"dropping-particle":"","family":"Vierikko","given":"Kati","non-dropping-particle":"","parse-names":false,"suffix":""},{"dropping-particle":"","family":"Geneletti","given":"Davide","non-dropping-particle":"","parse-names":false,"suffix":""},{"dropping-particle":"","family":"Sevecke","given":"Katharina J.","non-dropping-particle":"","parse-names":false,"suffix":""},{"dropping-particle":"","family":"Pipart","given":"Nathalie","non-dropping-particle":"","parse-names":false,"suffix":""},{"dropping-particle":"","family":"Primmer","given":"Eeva","non-dropping-particle":"","parse-names":false,"suffix":""},{"dropping-particle":"","family":"Mederly","given":"Peter","non-dropping-particle":"","parse-names":false,"suffix":""},{"dropping-particle":"","family":"Schmidt","given":"Stefan","non-dropping-particle":"","parse-names":false,"suffix":""},{"dropping-particle":"","family":"Aragão","given":"Alexandra","non-dropping-particle":"","parse-names":false,"suffix":""},{"dropping-particle":"","family":"Baral","given":"Himlal","non-dropping-particle":"","parse-names":false,"suffix":""},{"dropping-particle":"","family":"Bark","given":"Rosalind H.","non-dropping-particle":"","parse-names":false,"suffix":""},{"dropping-particle":"","family":"Briceno","given":"Tania","non-dropping-particle":"","parse-names":false,"suffix":""},{"dropping-particle":"","family":"Brogna","given":"Delphine","non-dropping-particle":"","parse-names":false,"suffix":""},{"dropping-particle":"","family":"Cabral","given":"Pedro","non-dropping-particle":"","parse-names":false,"suffix":""},{"dropping-particle":"","family":"Vreese","given":"Rik","non-dropping-particle":"De","parse-names":false,"suffix":""},{"dropping-particle":"","family":"Liquete","given":"Camino","non-dropping-particle":"","parse-names":false,"suffix":""},{"dropping-particle":"","family":"Mueller","given":"Hannah","non-dropping-particle":"","parse-names":false,"suffix":""},{"dropping-particle":"","family":"Peh","given":"Kelvin S.-H.","non-dropping-particle":"","parse-names":false,"suffix":""},{"dropping-particle":"","family":"Phelan","given":"Anna","non-dropping-particle":"","parse-names":false,"suffix":""},{"dropping-particle":"","family":"Rincón","given":"Alexander R.","non-dropping-particle":"","parse-names":false,"suffix":""},{"dropping-particle":"","family":"Rogers","given":"Shannon H.","non-dropping-particle":"","parse-names":false,"suffix":""},{"dropping-particle":"","family":"Turkelboom","given":"Francis","non-dropping-particle":"","parse-names":false,"suffix":""},{"dropping-particle":"","family":"Reeth","given":"Wouter","non-dropping-particle":"Van","parse-names":false,"suffix":""},{"dropping-particle":"","family":"Zanten","given":"Boris T.","non-dropping-particle":"van","parse-names":false,"suffix":""},{"dropping-particle":"","family":"Wam","given":"Hilde Karine","non-dropping-particle":"","parse-names":false,"suffix":""},{"dropping-particle":"","family":"Washbourne","given":"Carla-Leanne","non-dropping-particle":"","parse-names":false,"suffix":""}],"container-title":"Ecosystem Services","id":"ITEM-1","issued":{"date-parts":[["2016","12","1"]]},"page":"213-220","publisher":"Elsevier","title":"A new valuation school: Integrating diverse values of nature in resource and land use decisions","type":"article-journal","volume":"22"},"uris":["http://www.mendeley.com/documents/?uuid=abe6068f-db3b-324d-a4f1-d26c5a8908d8"]}],"mendeley":{"formattedCitation":"(Jacobs et al. 2016)","plainTextFormattedCitation":"(Jacobs et al. 2016)","previouslyFormattedCitation":"(Jacobs et al. 2016)"},"properties":{"noteIndex":0},"schema":"https://github.com/citation-style-language/schema/raw/master/csl-citation.json"}</w:instrText>
      </w:r>
      <w:r w:rsidRPr="0042228F">
        <w:rPr>
          <w:rFonts w:ascii="Times New Roman" w:eastAsia="Times New Roman" w:hAnsi="Times New Roman" w:cs="Times New Roman"/>
          <w:lang w:val="en-CA"/>
        </w:rPr>
        <w:fldChar w:fldCharType="separate"/>
      </w:r>
      <w:r w:rsidRPr="0042228F">
        <w:rPr>
          <w:rFonts w:ascii="Times New Roman" w:eastAsia="Times New Roman" w:hAnsi="Times New Roman" w:cs="Times New Roman"/>
          <w:noProof/>
          <w:lang w:val="en-CA"/>
        </w:rPr>
        <w:t>(Jacobs et al. 2016)</w:t>
      </w:r>
      <w:r w:rsidRPr="0042228F">
        <w:rPr>
          <w:rFonts w:ascii="Times New Roman" w:eastAsia="Times New Roman" w:hAnsi="Times New Roman" w:cs="Times New Roman"/>
          <w:lang w:val="en-CA"/>
        </w:rPr>
        <w:fldChar w:fldCharType="end"/>
      </w:r>
      <w:r w:rsidRPr="0042228F">
        <w:rPr>
          <w:rFonts w:ascii="Times New Roman" w:eastAsia="Times New Roman" w:hAnsi="Times New Roman" w:cs="Times New Roman"/>
          <w:lang w:val="en-CA"/>
        </w:rPr>
        <w:t xml:space="preserve"> and more-than-human thinking </w:t>
      </w:r>
      <w:r w:rsidRPr="0042228F">
        <w:rPr>
          <w:rFonts w:ascii="Times New Roman" w:eastAsia="Times New Roman" w:hAnsi="Times New Roman" w:cs="Times New Roman"/>
          <w:lang w:val="en-CA"/>
        </w:rPr>
        <w:fldChar w:fldCharType="begin" w:fldLock="1"/>
      </w:r>
      <w:r w:rsidRPr="0042228F">
        <w:rPr>
          <w:rFonts w:ascii="Times New Roman" w:eastAsia="Times New Roman" w:hAnsi="Times New Roman" w:cs="Times New Roman"/>
          <w:lang w:val="en-CA"/>
        </w:rPr>
        <w:instrText>ADDIN CSL_CITATION {"citationItems":[{"id":"ITEM-1","itemData":{"DOI":"10.1191/1474474006cgj377oa","ISSN":"14744740","abstract":"This paper surveys the return to materialist concerns in the work of a new generation of cultural geographers informed by their engagements with science and technology studies and performance studies, on the one hand, and by their worldly involvements in the politically charged climate of relations between science and society on the other. It argues that these efforts centre on new ways of approaching the vital nexus between the bio (life) and the geo (earth), or the 'livingness' of the world, in a context in which the modality of life is politically and technologically molten. It identifies some of the major innovations in theory, style and application associated with this work and some of the key challenges that it poses for the practice of cultural geography. © 2006 SAGE Publications.","author":[{"dropping-particle":"","family":"Whatmore","given":"Sarah","non-dropping-particle":"","parse-names":false,"suffix":""}],"container-title":"Cultural Geographies","id":"ITEM-1","issue":"4","issued":{"date-parts":[["2006","9","2"]]},"page":"600-609","publisher":"Sage PublicationsSage CA: Thousand Oaks, CA","title":"Materialist returns: Practising cultural geography in and for a more-than-human world","type":"article-journal","volume":"13"},"uris":["http://www.mendeley.com/documents/?uuid=66f77e84-c4a6-369c-9eea-3555c2729e57"]}],"mendeley":{"formattedCitation":"(Whatmore 2006)","plainTextFormattedCitation":"(Whatmore 2006)","previouslyFormattedCitation":"(Whatmore 2006)"},"properties":{"noteIndex":0},"schema":"https://github.com/citation-style-language/schema/raw/master/csl-citation.json"}</w:instrText>
      </w:r>
      <w:r w:rsidRPr="0042228F">
        <w:rPr>
          <w:rFonts w:ascii="Times New Roman" w:eastAsia="Times New Roman" w:hAnsi="Times New Roman" w:cs="Times New Roman"/>
          <w:lang w:val="en-CA"/>
        </w:rPr>
        <w:fldChar w:fldCharType="separate"/>
      </w:r>
      <w:r w:rsidRPr="0042228F">
        <w:rPr>
          <w:rFonts w:ascii="Times New Roman" w:eastAsia="Times New Roman" w:hAnsi="Times New Roman" w:cs="Times New Roman"/>
          <w:noProof/>
          <w:lang w:val="en-CA"/>
        </w:rPr>
        <w:t>(Whatmore 2006)</w:t>
      </w:r>
      <w:r w:rsidRPr="0042228F">
        <w:rPr>
          <w:rFonts w:ascii="Times New Roman" w:eastAsia="Times New Roman" w:hAnsi="Times New Roman" w:cs="Times New Roman"/>
          <w:lang w:val="en-CA"/>
        </w:rPr>
        <w:fldChar w:fldCharType="end"/>
      </w:r>
      <w:r w:rsidRPr="0042228F">
        <w:rPr>
          <w:rFonts w:ascii="Times New Roman" w:eastAsia="Times New Roman" w:hAnsi="Times New Roman" w:cs="Times New Roman"/>
          <w:lang w:val="en-CA"/>
        </w:rPr>
        <w:t>.</w:t>
      </w:r>
    </w:p>
    <w:p w:rsidR="003616DF" w:rsidRPr="0042228F" w:rsidRDefault="003616DF" w:rsidP="003616DF">
      <w:pPr>
        <w:spacing w:before="240" w:after="240"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b/>
          <w:i/>
          <w:color w:val="000000"/>
          <w:lang w:val="en-CA"/>
        </w:rPr>
        <w:t xml:space="preserve">Solution 22. </w:t>
      </w:r>
      <w:r w:rsidR="00594832" w:rsidRPr="00594832">
        <w:rPr>
          <w:rFonts w:ascii="Times New Roman" w:eastAsia="Times New Roman" w:hAnsi="Times New Roman" w:cs="Times New Roman"/>
          <w:b/>
          <w:i/>
          <w:color w:val="000000"/>
          <w:lang w:val="en-CA"/>
        </w:rPr>
        <w:t>Strengthen the recognition, identification, and integration of social-cultural values in forest management, governance, and research</w:t>
      </w:r>
    </w:p>
    <w:p w:rsidR="003616DF" w:rsidRPr="0042228F" w:rsidRDefault="003616DF" w:rsidP="003616DF">
      <w:pPr>
        <w:spacing w:before="240" w:after="240"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color w:val="000000"/>
          <w:lang w:val="en-CA"/>
        </w:rPr>
        <w:t>Strengthening of the use of participatory tools at several steps (stakeholder analysis, assessments, planning strategies, governance platforms, and participatory management models) focused on the recognition, identification</w:t>
      </w:r>
      <w:r>
        <w:rPr>
          <w:rFonts w:ascii="Times New Roman" w:eastAsia="Times New Roman" w:hAnsi="Times New Roman" w:cs="Times New Roman"/>
          <w:color w:val="000000"/>
          <w:lang w:val="en-CA"/>
        </w:rPr>
        <w:t>,</w:t>
      </w:r>
      <w:r w:rsidRPr="0042228F">
        <w:rPr>
          <w:rFonts w:ascii="Times New Roman" w:eastAsia="Times New Roman" w:hAnsi="Times New Roman" w:cs="Times New Roman"/>
          <w:color w:val="000000"/>
          <w:lang w:val="en-CA"/>
        </w:rPr>
        <w:t xml:space="preserve"> and integration of social-cultural values </w:t>
      </w:r>
      <w:r w:rsidRPr="0042228F">
        <w:rPr>
          <w:rFonts w:ascii="Times New Roman" w:eastAsia="Times New Roman" w:hAnsi="Times New Roman" w:cs="Times New Roman"/>
          <w:color w:val="000000"/>
          <w:lang w:val="en-CA"/>
        </w:rPr>
        <w:fldChar w:fldCharType="begin" w:fldLock="1"/>
      </w:r>
      <w:r w:rsidRPr="0042228F">
        <w:rPr>
          <w:rFonts w:ascii="Times New Roman" w:eastAsia="Times New Roman" w:hAnsi="Times New Roman" w:cs="Times New Roman"/>
          <w:color w:val="000000"/>
          <w:lang w:val="en-CA"/>
        </w:rPr>
        <w:instrText>ADDIN CSL_CITATION {"citationItems":[{"id":"ITEM-1","itemData":{"DOI":"10.1016/j.jenvman.2008.12.001","ISSN":"03014797","PMID":"19110363","abstract":"Over a period of some 20 years, different aspects of co-management (the sharing of power and responsibility between the government and local resource users) have come to the forefront. The paper focuses on a selection of these: knowledge generation, bridging organizations, social learning, and the emergence of adaptive co-management. Co-management can be considered a knowledge partnership. Different levels of organization, from local to international, have comparative advantages in the generation and mobilization of knowledge acquired at different scales. Bridging organizations provide a forum for the interaction of these different kinds of knowledge, and the coordination of other tasks that enable co-operation: accessing resources, bringing together different actors, building trust, resolving conflict, and networking. Social learning is one of these tasks, essential both for the co-operation of partners and an outcome of the co-operation of partners. It occurs most efficiently through joint problem solving and reflection within learning networks. Through successive rounds of learning and problem solving, learning networks can incorporate new knowledge to deal with problems at increasingly larger scales, with the result that maturing co-management arrangements become adaptive co-management in time. © 2008 Elsevier Ltd. All rights reserved.","author":[{"dropping-particle":"","family":"Berkes","given":"Fikret","non-dropping-particle":"","parse-names":false,"suffix":""}],"container-title":"Journal of Environmental Management","id":"ITEM-1","issue":"5","issued":{"date-parts":[["2009","4","1"]]},"page":"1692-1702","publisher":"Academic Press","title":"Evolution of co-management: Role of knowledge generation, bridging organizations and social learning","type":"article","volume":"90"},"uris":["http://www.mendeley.com/documents/?uuid=67ef0bea-904a-31ab-b96a-5dfa08c26626"]},{"id":"ITEM-2","itemData":{"DOI":"10.1016/J.ECOLECON.2015.03.007","ISSN":"0921-8009","abstract":"Ecosystem service research has long been dominated by a monetary interpretation of value, neglecting other social perspectives on the importance of ecosystems for human well-being. Emphasis has been put on individual utility and rational choice, which does not adequately capture the full spectrum of social values of ecosystem services. A socio-cultural approach to value ecosystem services is increasingly advocated and is gaining more attention in the ecosystem service research agenda. The current documentation of socio-cultural perspectives on ecosystem services is, however, characterized by a conflation of the concepts of “cultural ecosystem services” and “socio-cultural values” of ecosystem services. This paper reviews (i) the concept of socio-cultural values within the ecosystem service framework, (ii) the social and ecological factors that determine socio-cultural values, and (iii) the methods by which socio-cultural values can be assessed. The clarifications of the concept of socio-cultural valuation and the structured listing of the available methods facilitate a better integration of socio-cultural values into ecosystem service assessments and help researchers to choose methods from the available portfolio.","author":[{"dropping-particle":"","family":"Scholte","given":"Samantha S.K.","non-dropping-particle":"","parse-names":false,"suffix":""},{"dropping-particle":"","family":"Teeffelen","given":"Astrid J.A.","non-dropping-particle":"van","parse-names":false,"suffix":""},{"dropping-particle":"","family":"Verburg","given":"Peter H.","non-dropping-particle":"","parse-names":false,"suffix":""}],"container-title":"Ecological Economics","id":"ITEM-2","issued":{"date-parts":[["2015","6","1"]]},"page":"67-78","publisher":"Elsevier","title":"Integrating socio-cultural perspectives into ecosystem service valuation: A review of concepts and methods","type":"article-journal","volume":"114"},"uris":["http://www.mendeley.com/documents/?uuid=c7162b43-b15d-30ea-8475-30fa388dfc60"]},{"id":"ITEM-3","itemData":{"DOI":"10.1016/J.ECOSER.2016.11.007","ISSN":"2212-0416","abstract":"We are increasingly confronted with severe social and economic impacts of environmental degradation all over the world. From a valuation perspective, environmental problems and conflicts originate from trade-offs between values. The urgency and importance to integrate nature's diverse values in decisions and actions stand out more than ever. Valuation, in its broad sense of ‘assigning importance’, is inherently part of most decisions on natural resource and land use. Scholars from different traditions -while moving from heuristic interdisciplinary debate to applied transdisciplinary science- now acknowledge the need for combining multiple disciplines and methods to represent the diverse set of values of nature. This growing group of scientists and practitioners share the ambition to explore how combinations of ecological, socio-cultural and economic valuation tools can support real-life resource and land use decision-making. The current sustainability challenges and the ineffectiveness of single-value approaches to offer relief demonstrate that continuing along a single path is no option. We advocate for the adherence of a plural valuation culture and its establishment as a common practice, by contesting and complementing ineffective and discriminatory single-value approaches. In policy and decision contexts with a willingness to improve sustainability, integrated valuation approaches can be blended in existing processes, whereas in contexts of power asymmetries or environmental conflicts, integrated valuation can promote the inclusion of diverse values through action research and support the struggle for social and environmental justice. The special issue and this editorial synthesis paper bring together lessons from pioneer case studies and research papers, synthesizing main challenges and setting out priorities for the years to come for the field of integrated valuation.","author":[{"dropping-particle":"","family":"Jacobs","given":"Sander","non-dropping-particle":"","parse-names":false,"suffix":""},{"dropping-particle":"","family":"Dendoncker","given":"Nicolas","non-dropping-particle":"","parse-names":false,"suffix":""},{"dropping-particle":"","family":"Martín-López","given":"Berta","non-dropping-particle":"","parse-names":false,"suffix":""},{"dropping-particle":"","family":"Barton","given":"David Nicholas","non-dropping-particle":"","parse-names":false,"suffix":""},{"dropping-particle":"","family":"Gomez-Baggethun","given":"Erik","non-dropping-particle":"","parse-names":false,"suffix":""},{"dropping-particle":"","family":"Boeraeve","given":"Fanny","non-dropping-particle":"","parse-names":false,"suffix":""},{"dropping-particle":"","family":"McGrath","given":"Francesca L.","non-dropping-particle":"","parse-names":false,"suffix":""},{"dropping-particle":"","family":"Vierikko","given":"Kati","non-dropping-particle":"","parse-names":false,"suffix":""},{"dropping-particle":"","family":"Geneletti","given":"Davide","non-dropping-particle":"","parse-names":false,"suffix":""},{"dropping-particle":"","family":"Sevecke","given":"Katharina J.","non-dropping-particle":"","parse-names":false,"suffix":""},{"dropping-particle":"","family":"Pipart","given":"Nathalie","non-dropping-particle":"","parse-names":false,"suffix":""},{"dropping-particle":"","family":"Primmer","given":"Eeva","non-dropping-particle":"","parse-names":false,"suffix":""},{"dropping-particle":"","family":"Mederly","given":"Peter","non-dropping-particle":"","parse-names":false,"suffix":""},{"dropping-particle":"","family":"Schmidt","given":"Stefan","non-dropping-particle":"","parse-names":false,"suffix":""},{"dropping-particle":"","family":"Aragão","given":"Alexandra","non-dropping-particle":"","parse-names":false,"suffix":""},{"dropping-particle":"","family":"Baral","given":"Himlal","non-dropping-particle":"","parse-names":false,"suffix":""},{"dropping-particle":"","family":"Bark","given":"Rosalind H.","non-dropping-particle":"","parse-names":false,"suffix":""},{"dropping-particle":"","family":"Briceno","given":"Tania","non-dropping-particle":"","parse-names":false,"suffix":""},{"dropping-particle":"","family":"Brogna","given":"Delphine","non-dropping-particle":"","parse-names":false,"suffix":""},{"dropping-particle":"","family":"Cabral","given":"Pedro","non-dropping-particle":"","parse-names":false,"suffix":""},{"dropping-particle":"","family":"Vreese","given":"Rik","non-dropping-particle":"De","parse-names":false,"suffix":""},{"dropping-particle":"","family":"Liquete","given":"Camino","non-dropping-particle":"","parse-names":false,"suffix":""},{"dropping-particle":"","family":"Mueller","given":"Hannah","non-dropping-particle":"","parse-names":false,"suffix":""},{"dropping-particle":"","family":"Peh","given":"Kelvin S.-H.","non-dropping-particle":"","parse-names":false,"suffix":""},{"dropping-particle":"","family":"Phelan","given":"Anna","non-dropping-particle":"","parse-names":false,"suffix":""},{"dropping-particle":"","family":"Rincón","given":"Alexander R.","non-dropping-particle":"","parse-names":false,"suffix":""},{"dropping-particle":"","family":"Rogers","given":"Shannon H.","non-dropping-particle":"","parse-names":false,"suffix":""},{"dropping-particle":"","family":"Turkelboom","given":"Francis","non-dropping-particle":"","parse-names":false,"suffix":""},{"dropping-particle":"","family":"Reeth","given":"Wouter","non-dropping-particle":"Van","parse-names":false,"suffix":""},{"dropping-particle":"","family":"Zanten","given":"Boris T.","non-dropping-particle":"van","parse-names":false,"suffix":""},{"dropping-particle":"","family":"Wam","given":"Hilde Karine","non-dropping-particle":"","parse-names":false,"suffix":""},{"dropping-particle":"","family":"Washbourne","given":"Carla-Leanne","non-dropping-particle":"","parse-names":false,"suffix":""}],"container-title":"Ecosystem Services","id":"ITEM-3","issued":{"date-parts":[["2016","12","1"]]},"page":"213-220","publisher":"Elsevier","title":"A new valuation school: Integrating diverse values of nature in resource and land use decisions","type":"article-journal","volume":"22"},"uris":["http://www.mendeley.com/documents/?uuid=abe6068f-db3b-324d-a4f1-d26c5a8908d8"]}],"mendeley":{"formattedCitation":"(Berkes 2009; Scholte et al. 2015; Jacobs et al. 2016)","plainTextFormattedCitation":"(Berkes 2009; Scholte et al. 2015; Jacobs et al. 2016)","previouslyFormattedCitation":"(Berkes 2009; Scholte et al. 2015; Jacobs et al. 2016)"},"properties":{"noteIndex":0},"schema":"https://github.com/citation-style-language/schema/raw/master/csl-citation.json"}</w:instrText>
      </w:r>
      <w:r w:rsidRPr="0042228F">
        <w:rPr>
          <w:rFonts w:ascii="Times New Roman" w:eastAsia="Times New Roman" w:hAnsi="Times New Roman" w:cs="Times New Roman"/>
          <w:color w:val="000000"/>
          <w:lang w:val="en-CA"/>
        </w:rPr>
        <w:fldChar w:fldCharType="separate"/>
      </w:r>
      <w:r w:rsidRPr="0042228F">
        <w:rPr>
          <w:rFonts w:ascii="Times New Roman" w:eastAsia="Times New Roman" w:hAnsi="Times New Roman" w:cs="Times New Roman"/>
          <w:noProof/>
          <w:color w:val="000000"/>
          <w:lang w:val="en-CA"/>
        </w:rPr>
        <w:t>(Berkes 2009; Scholte et al. 2015; Jacobs et al. 2016)</w:t>
      </w:r>
      <w:r w:rsidRPr="0042228F">
        <w:rPr>
          <w:rFonts w:ascii="Times New Roman" w:eastAsia="Times New Roman" w:hAnsi="Times New Roman" w:cs="Times New Roman"/>
          <w:color w:val="000000"/>
          <w:lang w:val="en-CA"/>
        </w:rPr>
        <w:fldChar w:fldCharType="end"/>
      </w:r>
      <w:r w:rsidRPr="0042228F">
        <w:rPr>
          <w:rFonts w:ascii="Times New Roman" w:eastAsia="Times New Roman" w:hAnsi="Times New Roman" w:cs="Times New Roman"/>
          <w:color w:val="000000"/>
          <w:lang w:val="en-CA"/>
        </w:rPr>
        <w:t xml:space="preserve">. This solution would involve the progressive integration of local communities in forest planning at local scales, while larger-scale policies would ensure the integration and recognition of those marginalized parts of society that are less recognized. In the academic arena, it would mean the inclusion of forest knowledge and traditions from outside Europe. </w:t>
      </w:r>
    </w:p>
    <w:p w:rsidR="003616DF" w:rsidRPr="0042228F" w:rsidRDefault="003616DF" w:rsidP="003616DF">
      <w:pPr>
        <w:spacing w:before="240" w:after="240" w:line="240" w:lineRule="auto"/>
        <w:jc w:val="both"/>
        <w:rPr>
          <w:rFonts w:ascii="Times New Roman" w:eastAsia="Times New Roman" w:hAnsi="Times New Roman" w:cs="Times New Roman"/>
          <w:b/>
          <w:i/>
          <w:color w:val="000000"/>
          <w:lang w:val="en-CA"/>
        </w:rPr>
      </w:pPr>
      <w:r w:rsidRPr="0042228F">
        <w:rPr>
          <w:rFonts w:ascii="Times New Roman" w:eastAsia="Times New Roman" w:hAnsi="Times New Roman" w:cs="Times New Roman"/>
          <w:b/>
          <w:i/>
          <w:color w:val="000000"/>
          <w:lang w:val="en-CA"/>
        </w:rPr>
        <w:t xml:space="preserve">Solution 23. </w:t>
      </w:r>
      <w:r w:rsidR="00594832" w:rsidRPr="00594832">
        <w:rPr>
          <w:rFonts w:ascii="Times New Roman" w:eastAsia="Times New Roman" w:hAnsi="Times New Roman" w:cs="Times New Roman"/>
          <w:b/>
          <w:i/>
          <w:color w:val="000000"/>
          <w:lang w:val="en-CA"/>
        </w:rPr>
        <w:t>Promote new forms of communication and interaction between society and FES providers with a focus on public forests</w:t>
      </w:r>
    </w:p>
    <w:p w:rsidR="003616DF" w:rsidRPr="0042228F" w:rsidRDefault="003616DF" w:rsidP="003616DF">
      <w:pPr>
        <w:spacing w:before="240" w:after="240" w:line="240" w:lineRule="auto"/>
        <w:jc w:val="both"/>
        <w:rPr>
          <w:rFonts w:ascii="Times New Roman" w:eastAsia="Times New Roman" w:hAnsi="Times New Roman" w:cs="Times New Roman"/>
          <w:b/>
          <w:i/>
          <w:color w:val="000000"/>
          <w:lang w:val="en-CA"/>
        </w:rPr>
      </w:pPr>
      <w:r w:rsidRPr="0042228F">
        <w:rPr>
          <w:rFonts w:ascii="Times New Roman" w:eastAsia="Times New Roman" w:hAnsi="Times New Roman" w:cs="Times New Roman"/>
          <w:lang w:val="en-CA"/>
        </w:rPr>
        <w:t xml:space="preserve">When forests provide more regulating or cultural services than provisioning services, governance mechanisms are key to maintain the supply of FES, especially in private owned forests. </w:t>
      </w:r>
      <w:proofErr w:type="gramStart"/>
      <w:r w:rsidRPr="0042228F">
        <w:rPr>
          <w:rFonts w:ascii="Times New Roman" w:eastAsia="Times New Roman" w:hAnsi="Times New Roman" w:cs="Times New Roman"/>
          <w:lang w:val="en-CA"/>
        </w:rPr>
        <w:t xml:space="preserve">To overcome the lack of markets to deal with public goods and services, social support is needed to finance the expenses which keep the sustainable forest management ongoing; </w:t>
      </w:r>
      <w:r>
        <w:rPr>
          <w:rFonts w:ascii="Times New Roman" w:eastAsia="Times New Roman" w:hAnsi="Times New Roman" w:cs="Times New Roman"/>
          <w:lang w:val="en-CA"/>
        </w:rPr>
        <w:t>e</w:t>
      </w:r>
      <w:r w:rsidRPr="0042228F">
        <w:rPr>
          <w:rFonts w:ascii="Times New Roman" w:hAnsi="Times New Roman" w:cs="Times New Roman"/>
          <w:color w:val="000000"/>
          <w:lang w:val="en-CA"/>
        </w:rPr>
        <w:t>specially in situations where management is key to guarantee the provision flow of these goods and services</w:t>
      </w:r>
      <w:r>
        <w:rPr>
          <w:rFonts w:ascii="Times New Roman" w:hAnsi="Times New Roman" w:cs="Times New Roman"/>
          <w:color w:val="000000"/>
          <w:lang w:val="en-CA"/>
        </w:rPr>
        <w:t>,</w:t>
      </w:r>
      <w:r w:rsidRPr="0042228F">
        <w:rPr>
          <w:rFonts w:ascii="Times New Roman" w:hAnsi="Times New Roman" w:cs="Times New Roman"/>
          <w:color w:val="000000"/>
          <w:lang w:val="en-CA"/>
        </w:rPr>
        <w:t xml:space="preserve"> but these are under high threat (e.g.</w:t>
      </w:r>
      <w:r>
        <w:rPr>
          <w:rFonts w:ascii="Times New Roman" w:hAnsi="Times New Roman" w:cs="Times New Roman"/>
          <w:color w:val="000000"/>
          <w:lang w:val="en-CA"/>
        </w:rPr>
        <w:t>,</w:t>
      </w:r>
      <w:r w:rsidRPr="0042228F">
        <w:rPr>
          <w:rFonts w:ascii="Times New Roman" w:hAnsi="Times New Roman" w:cs="Times New Roman"/>
          <w:color w:val="000000"/>
          <w:lang w:val="en-CA"/>
        </w:rPr>
        <w:t xml:space="preserve"> wildfire risk in the Mediterranean region that increases with lack of active forest management).</w:t>
      </w:r>
      <w:proofErr w:type="gramEnd"/>
      <w:r w:rsidRPr="0042228F">
        <w:rPr>
          <w:rFonts w:ascii="Times New Roman" w:hAnsi="Times New Roman" w:cs="Times New Roman"/>
          <w:color w:val="000000"/>
          <w:lang w:val="en-CA"/>
        </w:rPr>
        <w:t xml:space="preserve"> </w:t>
      </w:r>
      <w:r w:rsidRPr="0042228F">
        <w:rPr>
          <w:rFonts w:ascii="Times New Roman" w:eastAsia="Times New Roman" w:hAnsi="Times New Roman" w:cs="Times New Roman"/>
          <w:lang w:val="en-CA"/>
        </w:rPr>
        <w:t xml:space="preserve">European studies of public perception </w:t>
      </w:r>
      <w:r w:rsidRPr="0042228F">
        <w:rPr>
          <w:rFonts w:ascii="Times New Roman" w:eastAsia="Times New Roman" w:hAnsi="Times New Roman" w:cs="Times New Roman"/>
          <w:lang w:val="en-CA"/>
        </w:rPr>
        <w:fldChar w:fldCharType="begin" w:fldLock="1"/>
      </w:r>
      <w:r w:rsidRPr="0042228F">
        <w:rPr>
          <w:rFonts w:ascii="Times New Roman" w:eastAsia="Times New Roman" w:hAnsi="Times New Roman" w:cs="Times New Roman"/>
          <w:lang w:val="en-CA"/>
        </w:rPr>
        <w:instrText>ADDIN CSL_CITATION {"citationItems":[{"id":"ITEM-1","itemData":{"author":[{"dropping-particle":"","family":"Rametsteiner","given":"Ewald","non-dropping-particle":"","parse-names":false,"suffix":""},{"dropping-particle":"","family":"Eichler","given":"Lisa","non-dropping-particle":"","parse-names":false,"suffix":""},{"dropping-particle":"","family":"Berg","given":"Johannes","non-dropping-particle":"","parse-names":false,"suffix":""}],"id":"ITEM-1","issued":{"date-parts":[["2009"]]},"title":"Shaping Forest Communication in the European Union: Public Perceptions of Forests and Forestry. ECORYS. Final Report","type":"report"},"uris":["http://www.mendeley.com/documents/?uuid=f688f8cc-cc15-3fe0-b617-06fb3ad40a72"]}],"mendeley":{"formattedCitation":"(Rametsteiner et al. 2009)","plainTextFormattedCitation":"(Rametsteiner et al. 2009)","previouslyFormattedCitation":"(Rametsteiner et al. 2009)"},"properties":{"noteIndex":0},"schema":"https://github.com/citation-style-language/schema/raw/master/csl-citation.json"}</w:instrText>
      </w:r>
      <w:r w:rsidRPr="0042228F">
        <w:rPr>
          <w:rFonts w:ascii="Times New Roman" w:eastAsia="Times New Roman" w:hAnsi="Times New Roman" w:cs="Times New Roman"/>
          <w:lang w:val="en-CA"/>
        </w:rPr>
        <w:fldChar w:fldCharType="separate"/>
      </w:r>
      <w:r w:rsidRPr="0042228F">
        <w:rPr>
          <w:rFonts w:ascii="Times New Roman" w:eastAsia="Times New Roman" w:hAnsi="Times New Roman" w:cs="Times New Roman"/>
          <w:noProof/>
          <w:lang w:val="en-CA"/>
        </w:rPr>
        <w:t>(Rametsteiner et al. 2009)</w:t>
      </w:r>
      <w:r w:rsidRPr="0042228F">
        <w:rPr>
          <w:rFonts w:ascii="Times New Roman" w:eastAsia="Times New Roman" w:hAnsi="Times New Roman" w:cs="Times New Roman"/>
          <w:lang w:val="en-CA"/>
        </w:rPr>
        <w:fldChar w:fldCharType="end"/>
      </w:r>
      <w:r w:rsidRPr="0042228F">
        <w:rPr>
          <w:rFonts w:ascii="Times New Roman" w:eastAsia="Times New Roman" w:hAnsi="Times New Roman" w:cs="Times New Roman"/>
          <w:lang w:val="en-CA"/>
        </w:rPr>
        <w:t xml:space="preserve"> reveal that forestry issues are not well understood outside the forestry community and suggest that improving communication to the general public is essential. Management goals and objectives </w:t>
      </w:r>
      <w:proofErr w:type="gramStart"/>
      <w:r w:rsidRPr="0042228F">
        <w:rPr>
          <w:rFonts w:ascii="Times New Roman" w:eastAsia="Times New Roman" w:hAnsi="Times New Roman" w:cs="Times New Roman"/>
          <w:lang w:val="en-CA"/>
        </w:rPr>
        <w:t>must be identified and communicated at short as well as long term</w:t>
      </w:r>
      <w:proofErr w:type="gramEnd"/>
      <w:r w:rsidRPr="0042228F">
        <w:rPr>
          <w:rFonts w:ascii="Times New Roman" w:eastAsia="Times New Roman" w:hAnsi="Times New Roman" w:cs="Times New Roman"/>
          <w:lang w:val="en-CA"/>
        </w:rPr>
        <w:t xml:space="preserve">, a wide variety of channels should be used, messages </w:t>
      </w:r>
      <w:r>
        <w:rPr>
          <w:rFonts w:ascii="Times New Roman" w:eastAsia="Times New Roman" w:hAnsi="Times New Roman" w:cs="Times New Roman"/>
          <w:lang w:val="en-CA"/>
        </w:rPr>
        <w:t>should</w:t>
      </w:r>
      <w:r w:rsidRPr="0042228F">
        <w:rPr>
          <w:rFonts w:ascii="Times New Roman" w:eastAsia="Times New Roman" w:hAnsi="Times New Roman" w:cs="Times New Roman"/>
          <w:lang w:val="en-CA"/>
        </w:rPr>
        <w:t xml:space="preserve"> be simple and clear, and collaboration with other organizations (agriculture, wood construction, etc.) </w:t>
      </w:r>
      <w:r>
        <w:rPr>
          <w:rFonts w:ascii="Times New Roman" w:eastAsia="Times New Roman" w:hAnsi="Times New Roman" w:cs="Times New Roman"/>
          <w:lang w:val="en-CA"/>
        </w:rPr>
        <w:t>should</w:t>
      </w:r>
      <w:r w:rsidRPr="0042228F">
        <w:rPr>
          <w:rFonts w:ascii="Times New Roman" w:eastAsia="Times New Roman" w:hAnsi="Times New Roman" w:cs="Times New Roman"/>
          <w:lang w:val="en-CA"/>
        </w:rPr>
        <w:t xml:space="preserve"> be enhanced. The joint effort with media professionals would turn into </w:t>
      </w:r>
      <w:proofErr w:type="gramStart"/>
      <w:r w:rsidRPr="0042228F">
        <w:rPr>
          <w:rFonts w:ascii="Times New Roman" w:eastAsia="Times New Roman" w:hAnsi="Times New Roman" w:cs="Times New Roman"/>
          <w:lang w:val="en-CA"/>
        </w:rPr>
        <w:t>more successful results</w:t>
      </w:r>
      <w:proofErr w:type="gramEnd"/>
      <w:r w:rsidRPr="0042228F">
        <w:rPr>
          <w:rFonts w:ascii="Times New Roman" w:eastAsia="Times New Roman" w:hAnsi="Times New Roman" w:cs="Times New Roman"/>
          <w:lang w:val="en-CA"/>
        </w:rPr>
        <w:t xml:space="preserve">. In parallel, further research into public perception of forests and forestry is needed to define targeted communication strategies </w:t>
      </w:r>
      <w:r w:rsidRPr="0042228F">
        <w:rPr>
          <w:rFonts w:ascii="Times New Roman" w:eastAsia="Times New Roman" w:hAnsi="Times New Roman" w:cs="Times New Roman"/>
          <w:lang w:val="en-CA"/>
        </w:rPr>
        <w:fldChar w:fldCharType="begin" w:fldLock="1"/>
      </w:r>
      <w:r w:rsidRPr="0042228F">
        <w:rPr>
          <w:rFonts w:ascii="Times New Roman" w:eastAsia="Times New Roman" w:hAnsi="Times New Roman" w:cs="Times New Roman"/>
          <w:lang w:val="en-CA"/>
        </w:rPr>
        <w:instrText>ADDIN CSL_CITATION {"citationItems":[{"id":"ITEM-1","itemData":{"DOI":"10.1016/j.forpol.2014.06.004","ISSN":"13899341","abstract":"This research reports a comparative analysis of the communication strategy that forest owners' associations across Europe use to influence society on one side and the decision-makers on the other, in order to fulfill forest owners' interests. 60% of Europe's forests are privately owned by an estimated number of 16 million forest owners, who are represented by forest owners' associations. One of its main functions is to influence the public perceptions on forests and forestry. In this article it is analyzed how a specific forestry stakeholder fixes its strategies to communicate with and lobby society in order to get acceptability for their proposals/demands. Open-end surveys have been used as a source of information in 2006 and repeated in 2012. Besides of the comparison among countries, a comparison along the time has been also performed. The whole communication frame is analyzed, considering the objectives, the structure, the messages, the channels, and the evaluation. The main conclusions that arise are: first, the temporary comparison (2006-2012) results into an improvement in several issues; second, there is room for improvement of professionalization of communication in forest owners' associations in Europe; third, social research into public perception of forestry might help to define communication strategies. are rising.","author":[{"dropping-particle":"","family":"Fabra-Crespo","given":"M.","non-dropping-particle":"","parse-names":false,"suffix":""},{"dropping-particle":"","family":"Rojas-Briales","given":"E.","non-dropping-particle":"","parse-names":false,"suffix":""}],"container-title":"Forest Policy and Economics","id":"ITEM-1","issued":{"date-parts":[["2015","1","1"]]},"page":"20-30","publisher":"Elsevier","title":"Comparative analysis on the communication strategies of the forest owners' associations in Europe","type":"article-journal","volume":"50"},"uris":["http://www.mendeley.com/documents/?uuid=bdb98112-df1b-33cc-8312-5bd382619d0d"]}],"mendeley":{"formattedCitation":"(Fabra-Crespo and Rojas-Briales 2015)","plainTextFormattedCitation":"(Fabra-Crespo and Rojas-Briales 2015)","previouslyFormattedCitation":"(Fabra-Crespo and Rojas-Briales 2015)"},"properties":{"noteIndex":0},"schema":"https://github.com/citation-style-language/schema/raw/master/csl-citation.json"}</w:instrText>
      </w:r>
      <w:r w:rsidRPr="0042228F">
        <w:rPr>
          <w:rFonts w:ascii="Times New Roman" w:eastAsia="Times New Roman" w:hAnsi="Times New Roman" w:cs="Times New Roman"/>
          <w:lang w:val="en-CA"/>
        </w:rPr>
        <w:fldChar w:fldCharType="separate"/>
      </w:r>
      <w:r w:rsidRPr="0042228F">
        <w:rPr>
          <w:rFonts w:ascii="Times New Roman" w:eastAsia="Times New Roman" w:hAnsi="Times New Roman" w:cs="Times New Roman"/>
          <w:noProof/>
          <w:lang w:val="en-CA"/>
        </w:rPr>
        <w:t>(Fabra-Crespo and Rojas-Briales 2015)</w:t>
      </w:r>
      <w:r w:rsidRPr="0042228F">
        <w:rPr>
          <w:rFonts w:ascii="Times New Roman" w:eastAsia="Times New Roman" w:hAnsi="Times New Roman" w:cs="Times New Roman"/>
          <w:lang w:val="en-CA"/>
        </w:rPr>
        <w:fldChar w:fldCharType="end"/>
      </w:r>
      <w:r w:rsidRPr="0042228F">
        <w:rPr>
          <w:rFonts w:ascii="Times New Roman" w:eastAsia="Times New Roman" w:hAnsi="Times New Roman" w:cs="Times New Roman"/>
          <w:lang w:val="en-CA"/>
        </w:rPr>
        <w:t>.</w:t>
      </w:r>
    </w:p>
    <w:p w:rsidR="003616DF" w:rsidRPr="0042228F" w:rsidRDefault="003616DF" w:rsidP="003616DF">
      <w:pPr>
        <w:spacing w:before="240" w:after="240"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b/>
          <w:i/>
          <w:color w:val="000000"/>
          <w:lang w:val="en-CA"/>
        </w:rPr>
        <w:t xml:space="preserve">Solution 24. </w:t>
      </w:r>
      <w:r w:rsidR="00594832" w:rsidRPr="00594832">
        <w:rPr>
          <w:rFonts w:ascii="Times New Roman" w:eastAsia="Times New Roman" w:hAnsi="Times New Roman" w:cs="Times New Roman"/>
          <w:b/>
          <w:i/>
          <w:color w:val="000000"/>
          <w:lang w:val="en-CA"/>
        </w:rPr>
        <w:t>Build capacities as a tool to prevent abandonment and promote generational turnover in the forest sector</w:t>
      </w:r>
    </w:p>
    <w:p w:rsidR="003616DF" w:rsidRPr="0042228F" w:rsidRDefault="003616DF" w:rsidP="003616DF">
      <w:pPr>
        <w:spacing w:before="240" w:after="240" w:line="240" w:lineRule="auto"/>
        <w:jc w:val="both"/>
        <w:rPr>
          <w:rFonts w:ascii="Times New Roman" w:eastAsia="Times New Roman" w:hAnsi="Times New Roman" w:cs="Times New Roman"/>
          <w:color w:val="000000"/>
          <w:lang w:val="en-CA"/>
        </w:rPr>
      </w:pPr>
      <w:r>
        <w:rPr>
          <w:rFonts w:ascii="Times New Roman" w:eastAsia="Times New Roman" w:hAnsi="Times New Roman" w:cs="Times New Roman"/>
          <w:color w:val="000000"/>
          <w:lang w:val="en-CA"/>
        </w:rPr>
        <w:t>The final solution involves the i</w:t>
      </w:r>
      <w:r w:rsidRPr="0042228F">
        <w:rPr>
          <w:rFonts w:ascii="Times New Roman" w:eastAsia="Times New Roman" w:hAnsi="Times New Roman" w:cs="Times New Roman"/>
          <w:color w:val="000000"/>
          <w:lang w:val="en-CA"/>
        </w:rPr>
        <w:t>ntegration of tradition and innovative knowledge, promotion of social innovation</w:t>
      </w:r>
      <w:r>
        <w:rPr>
          <w:rFonts w:ascii="Times New Roman" w:eastAsia="Times New Roman" w:hAnsi="Times New Roman" w:cs="Times New Roman"/>
          <w:color w:val="000000"/>
          <w:lang w:val="en-CA"/>
        </w:rPr>
        <w:t>,</w:t>
      </w:r>
      <w:r w:rsidRPr="0042228F">
        <w:rPr>
          <w:rFonts w:ascii="Times New Roman" w:eastAsia="Times New Roman" w:hAnsi="Times New Roman" w:cs="Times New Roman"/>
          <w:color w:val="000000"/>
          <w:lang w:val="en-CA"/>
        </w:rPr>
        <w:t xml:space="preserve"> and creation of cross-sectoral networks. Integration and capacity building is in many European </w:t>
      </w:r>
      <w:r w:rsidRPr="0042228F">
        <w:rPr>
          <w:rFonts w:ascii="Times New Roman" w:eastAsia="Times New Roman" w:hAnsi="Times New Roman" w:cs="Times New Roman"/>
          <w:lang w:val="en-CA"/>
        </w:rPr>
        <w:t>contexts</w:t>
      </w:r>
      <w:r w:rsidRPr="0042228F">
        <w:rPr>
          <w:rFonts w:ascii="Times New Roman" w:eastAsia="Times New Roman" w:hAnsi="Times New Roman" w:cs="Times New Roman"/>
          <w:color w:val="000000"/>
          <w:lang w:val="en-CA"/>
        </w:rPr>
        <w:t xml:space="preserve"> a requisite to activate citizens into participation in forest planning processes. The positive effects of this solution would only emerge </w:t>
      </w:r>
      <w:r w:rsidRPr="0042228F">
        <w:rPr>
          <w:rFonts w:ascii="Times New Roman" w:eastAsia="Times New Roman" w:hAnsi="Times New Roman" w:cs="Times New Roman"/>
          <w:lang w:val="en-CA"/>
        </w:rPr>
        <w:t>in the medium</w:t>
      </w:r>
      <w:r w:rsidRPr="0042228F">
        <w:rPr>
          <w:rFonts w:ascii="Times New Roman" w:eastAsia="Times New Roman" w:hAnsi="Times New Roman" w:cs="Times New Roman"/>
          <w:color w:val="000000"/>
          <w:lang w:val="en-CA"/>
        </w:rPr>
        <w:t xml:space="preserve">/long term period of time, but its effect would be lasting. </w:t>
      </w:r>
    </w:p>
    <w:p w:rsidR="00D4053F" w:rsidRPr="0042228F" w:rsidRDefault="001354BA" w:rsidP="003B18CF">
      <w:pPr>
        <w:tabs>
          <w:tab w:val="left" w:pos="6830"/>
        </w:tabs>
        <w:spacing w:before="240" w:after="240" w:line="240" w:lineRule="auto"/>
        <w:jc w:val="both"/>
        <w:rPr>
          <w:rFonts w:ascii="Times New Roman" w:eastAsia="Times New Roman" w:hAnsi="Times New Roman" w:cs="Times New Roman"/>
          <w:b/>
          <w:color w:val="000000"/>
          <w:lang w:val="en-CA"/>
        </w:rPr>
      </w:pPr>
      <w:r w:rsidRPr="0042228F">
        <w:rPr>
          <w:rFonts w:ascii="Times New Roman" w:eastAsia="Times New Roman" w:hAnsi="Times New Roman" w:cs="Times New Roman"/>
          <w:b/>
          <w:color w:val="000000"/>
          <w:lang w:val="en-CA"/>
        </w:rPr>
        <w:lastRenderedPageBreak/>
        <w:t>References</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sz w:val="24"/>
          <w:szCs w:val="24"/>
          <w:lang w:val="en-CA"/>
        </w:rPr>
        <w:t xml:space="preserve">Alliance </w:t>
      </w:r>
      <w:r w:rsidR="0042228F" w:rsidRPr="0042228F">
        <w:rPr>
          <w:rFonts w:ascii="Times New Roman" w:eastAsia="Times New Roman" w:hAnsi="Times New Roman" w:cs="Times New Roman"/>
          <w:sz w:val="24"/>
          <w:szCs w:val="24"/>
          <w:lang w:val="en-CA"/>
        </w:rPr>
        <w:t>Environment</w:t>
      </w:r>
      <w:r w:rsidRPr="0042228F">
        <w:rPr>
          <w:rFonts w:ascii="Times New Roman" w:eastAsia="Times New Roman" w:hAnsi="Times New Roman" w:cs="Times New Roman"/>
          <w:sz w:val="24"/>
          <w:szCs w:val="24"/>
          <w:lang w:val="en-CA"/>
        </w:rPr>
        <w:t xml:space="preserve"> EEIG (2017) Evaluation study of the forestry measures under Rural Development. European Commission</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sz w:val="24"/>
          <w:szCs w:val="24"/>
          <w:lang w:val="en-CA"/>
        </w:rPr>
        <w:t>Bennett EM (2017) Research Frontiers in Ecosystem Service Science. Ecosystems 20:31–37. doi: 10.1007/s10021-016-0049-0</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sz w:val="24"/>
          <w:szCs w:val="24"/>
          <w:lang w:val="en-CA"/>
        </w:rPr>
        <w:t>Berkes F (2009) Evolution of co-management: Role of knowledge generation, bridging organizations and social learning. J. Environ. Manage. 90:1692–1702</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sz w:val="24"/>
          <w:szCs w:val="24"/>
          <w:lang w:val="en-CA"/>
        </w:rPr>
        <w:t xml:space="preserve">Börner J, Schulz D, Wunder S, Pfaff A (2020) </w:t>
      </w:r>
      <w:proofErr w:type="gramStart"/>
      <w:r w:rsidRPr="0042228F">
        <w:rPr>
          <w:rFonts w:ascii="Times New Roman" w:eastAsia="Times New Roman" w:hAnsi="Times New Roman" w:cs="Times New Roman"/>
          <w:sz w:val="24"/>
          <w:szCs w:val="24"/>
          <w:lang w:val="en-CA"/>
        </w:rPr>
        <w:t>The</w:t>
      </w:r>
      <w:proofErr w:type="gramEnd"/>
      <w:r w:rsidRPr="0042228F">
        <w:rPr>
          <w:rFonts w:ascii="Times New Roman" w:eastAsia="Times New Roman" w:hAnsi="Times New Roman" w:cs="Times New Roman"/>
          <w:sz w:val="24"/>
          <w:szCs w:val="24"/>
          <w:lang w:val="en-CA"/>
        </w:rPr>
        <w:t xml:space="preserve"> Effectiveness of Forest Conservation Policies and Programs. Annu Rev Resour Econ 12:45–64. doi: 10.1146/annurev-resource-110119-025703</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sz w:val="24"/>
          <w:szCs w:val="24"/>
          <w:lang w:val="en-CA"/>
        </w:rPr>
        <w:t>Bowditch E, Santopuoli G, Binder F, et al (2020) What is Climate-Smart Forestry? A definition from a multinational collaborative process focused on mountain regions of Europe. Ecosyst Serv 43:101113. doi: 10.1016/j.ecoser.2020.101113</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sz w:val="24"/>
          <w:szCs w:val="24"/>
          <w:lang w:val="en-CA"/>
        </w:rPr>
        <w:t xml:space="preserve">Bravo-Oviedo A (2018) </w:t>
      </w:r>
      <w:proofErr w:type="gramStart"/>
      <w:r w:rsidRPr="0042228F">
        <w:rPr>
          <w:rFonts w:ascii="Times New Roman" w:eastAsia="Times New Roman" w:hAnsi="Times New Roman" w:cs="Times New Roman"/>
          <w:sz w:val="24"/>
          <w:szCs w:val="24"/>
          <w:lang w:val="en-CA"/>
        </w:rPr>
        <w:t>The</w:t>
      </w:r>
      <w:proofErr w:type="gramEnd"/>
      <w:r w:rsidRPr="0042228F">
        <w:rPr>
          <w:rFonts w:ascii="Times New Roman" w:eastAsia="Times New Roman" w:hAnsi="Times New Roman" w:cs="Times New Roman"/>
          <w:sz w:val="24"/>
          <w:szCs w:val="24"/>
          <w:lang w:val="en-CA"/>
        </w:rPr>
        <w:t xml:space="preserve"> Role of Mixed Forests in a Changing Social-Ecological World. In: Dynamics, Silviculture and Management of Mixed Forests. Managing Forest Ecosystems. Springer, Cham, pp 1–25</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sz w:val="24"/>
          <w:szCs w:val="24"/>
          <w:lang w:val="en-CA"/>
        </w:rPr>
        <w:t>Cornwall A (2008) Unpacking “Participation” Models, meanings and practices. Community Dev J 43:269–283. doi: 10.1093/cdj/bsn010</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proofErr w:type="gramStart"/>
      <w:r w:rsidRPr="0042228F">
        <w:rPr>
          <w:rFonts w:ascii="Times New Roman" w:eastAsia="Times New Roman" w:hAnsi="Times New Roman" w:cs="Times New Roman"/>
          <w:sz w:val="24"/>
          <w:szCs w:val="24"/>
          <w:lang w:val="en-CA"/>
        </w:rPr>
        <w:t>de</w:t>
      </w:r>
      <w:proofErr w:type="gramEnd"/>
      <w:r w:rsidRPr="0042228F">
        <w:rPr>
          <w:rFonts w:ascii="Times New Roman" w:eastAsia="Times New Roman" w:hAnsi="Times New Roman" w:cs="Times New Roman"/>
          <w:sz w:val="24"/>
          <w:szCs w:val="24"/>
          <w:lang w:val="en-CA"/>
        </w:rPr>
        <w:t xml:space="preserve"> Montis A, Martín B, Ortega E, et al (2017) Landscape fragmentation in Mediterranean Europe: A comparative approach. Land use policy 64:83–94. doi: 10.1016/j.landusepol.2017.02.028</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sz w:val="24"/>
          <w:szCs w:val="24"/>
          <w:lang w:val="en-CA"/>
        </w:rPr>
        <w:t>ECA (2020) Special Report Biodiversity on farmland: CAP contribution has not halted the decline</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sz w:val="24"/>
          <w:szCs w:val="24"/>
          <w:lang w:val="en-CA"/>
        </w:rPr>
        <w:t>Estreguil C, Caudullo G, De Rigo D, San Miguel J (2013) Forest Landscape in Europe: Pattern, Fragmentation and Connectivity. JRC Scientific and Policy Report EUR 25717EN</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sz w:val="24"/>
          <w:szCs w:val="24"/>
          <w:lang w:val="en-CA"/>
        </w:rPr>
        <w:t>Fabra-Crespo M, Rojas-Briales E (2015) Comparative analysis on the communication strategies of the forest owners’ associations in Europe. For Policy Econ 50:20–30. doi: 10.1016/j.forpol.2014.06.004</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sz w:val="24"/>
          <w:szCs w:val="24"/>
          <w:lang w:val="en-CA"/>
        </w:rPr>
        <w:t xml:space="preserve">Felipe-Lucia MR, Soliveres S, Penone C, et al (2018) </w:t>
      </w:r>
      <w:proofErr w:type="gramStart"/>
      <w:r w:rsidRPr="0042228F">
        <w:rPr>
          <w:rFonts w:ascii="Times New Roman" w:eastAsia="Times New Roman" w:hAnsi="Times New Roman" w:cs="Times New Roman"/>
          <w:sz w:val="24"/>
          <w:szCs w:val="24"/>
          <w:lang w:val="en-CA"/>
        </w:rPr>
        <w:t>Multiple</w:t>
      </w:r>
      <w:proofErr w:type="gramEnd"/>
      <w:r w:rsidRPr="0042228F">
        <w:rPr>
          <w:rFonts w:ascii="Times New Roman" w:eastAsia="Times New Roman" w:hAnsi="Times New Roman" w:cs="Times New Roman"/>
          <w:sz w:val="24"/>
          <w:szCs w:val="24"/>
          <w:lang w:val="en-CA"/>
        </w:rPr>
        <w:t xml:space="preserve"> forest attributes underpin the supply of multiple ecosystem services. Nat Commun 9:1–11. doi: 10.1038/s41467-018-07082-4</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sz w:val="24"/>
          <w:szCs w:val="24"/>
          <w:lang w:val="en-CA"/>
        </w:rPr>
        <w:t>Fischer AP (2018) Forest landscapes as social-ecological systems and implications for management. Landsc Urban Plan 177:138–147. doi: 10.1016/j.landurbplan.2018.05.001</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sz w:val="24"/>
          <w:szCs w:val="24"/>
          <w:lang w:val="en-CA"/>
        </w:rPr>
        <w:t>Geels FW (2005) Processes and patterns in transitions and system innovations: Refining the co-evolutionary multi-level perspective. Technol Forecast Soc Change 72:681–696. doi: 10.1016/j.techfore.2004.08.014</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sz w:val="24"/>
          <w:szCs w:val="24"/>
          <w:lang w:val="en-CA"/>
        </w:rPr>
        <w:t>Górriz-Mifsud E, Burns M, Marini Govigli V (2019) Civil society engaged in wildfires: Mediterranean forest fire volunteer groupings. For Policy Econ 102:119–129. doi: 10.1016/j.forpol.2019.03.007</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sz w:val="24"/>
          <w:szCs w:val="24"/>
          <w:lang w:val="en-CA"/>
        </w:rPr>
        <w:t>Guerrero JE, Hansen E (2021) Company-level cross-sector collaborations in transition to the bioeconomy: A multi-case study. For Policy Econ 123:102355. doi: 10.1016/j.forpol.2020.102355</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sz w:val="24"/>
          <w:szCs w:val="24"/>
          <w:lang w:val="en-CA"/>
        </w:rPr>
        <w:t xml:space="preserve">Jacobs S, Dendoncker N, Martín-López B, et al (2016) </w:t>
      </w:r>
      <w:proofErr w:type="gramStart"/>
      <w:r w:rsidRPr="0042228F">
        <w:rPr>
          <w:rFonts w:ascii="Times New Roman" w:eastAsia="Times New Roman" w:hAnsi="Times New Roman" w:cs="Times New Roman"/>
          <w:sz w:val="24"/>
          <w:szCs w:val="24"/>
          <w:lang w:val="en-CA"/>
        </w:rPr>
        <w:t>A</w:t>
      </w:r>
      <w:proofErr w:type="gramEnd"/>
      <w:r w:rsidRPr="0042228F">
        <w:rPr>
          <w:rFonts w:ascii="Times New Roman" w:eastAsia="Times New Roman" w:hAnsi="Times New Roman" w:cs="Times New Roman"/>
          <w:sz w:val="24"/>
          <w:szCs w:val="24"/>
          <w:lang w:val="en-CA"/>
        </w:rPr>
        <w:t xml:space="preserve"> new valuation school: Integrating diverse values of nature in resource and land use decisions. Ecosyst Serv 22:213–220. doi: 10.1016/J.ECOSER.2016.11.007</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sz w:val="24"/>
          <w:szCs w:val="24"/>
          <w:lang w:val="en-CA"/>
        </w:rPr>
        <w:lastRenderedPageBreak/>
        <w:t xml:space="preserve">Jönsson M, Snäll T (2020) Ecosystem service multifunctionality of low‐productivity forests and implications for conservation and management. J </w:t>
      </w:r>
      <w:proofErr w:type="spellStart"/>
      <w:r w:rsidRPr="0042228F">
        <w:rPr>
          <w:rFonts w:ascii="Times New Roman" w:eastAsia="Times New Roman" w:hAnsi="Times New Roman" w:cs="Times New Roman"/>
          <w:sz w:val="24"/>
          <w:szCs w:val="24"/>
          <w:lang w:val="en-CA"/>
        </w:rPr>
        <w:t>Appl</w:t>
      </w:r>
      <w:proofErr w:type="spellEnd"/>
      <w:r w:rsidRPr="0042228F">
        <w:rPr>
          <w:rFonts w:ascii="Times New Roman" w:eastAsia="Times New Roman" w:hAnsi="Times New Roman" w:cs="Times New Roman"/>
          <w:sz w:val="24"/>
          <w:szCs w:val="24"/>
          <w:lang w:val="en-CA"/>
        </w:rPr>
        <w:t xml:space="preserve"> </w:t>
      </w:r>
      <w:proofErr w:type="spellStart"/>
      <w:r w:rsidRPr="0042228F">
        <w:rPr>
          <w:rFonts w:ascii="Times New Roman" w:eastAsia="Times New Roman" w:hAnsi="Times New Roman" w:cs="Times New Roman"/>
          <w:sz w:val="24"/>
          <w:szCs w:val="24"/>
          <w:lang w:val="en-CA"/>
        </w:rPr>
        <w:t>Ecol</w:t>
      </w:r>
      <w:proofErr w:type="spellEnd"/>
      <w:r w:rsidRPr="0042228F">
        <w:rPr>
          <w:rFonts w:ascii="Times New Roman" w:eastAsia="Times New Roman" w:hAnsi="Times New Roman" w:cs="Times New Roman"/>
          <w:sz w:val="24"/>
          <w:szCs w:val="24"/>
          <w:lang w:val="en-CA"/>
        </w:rPr>
        <w:t xml:space="preserve"> 57:695–706. </w:t>
      </w:r>
      <w:proofErr w:type="spellStart"/>
      <w:r w:rsidRPr="0042228F">
        <w:rPr>
          <w:rFonts w:ascii="Times New Roman" w:eastAsia="Times New Roman" w:hAnsi="Times New Roman" w:cs="Times New Roman"/>
          <w:sz w:val="24"/>
          <w:szCs w:val="24"/>
          <w:lang w:val="en-CA"/>
        </w:rPr>
        <w:t>doi</w:t>
      </w:r>
      <w:proofErr w:type="spellEnd"/>
      <w:r w:rsidRPr="0042228F">
        <w:rPr>
          <w:rFonts w:ascii="Times New Roman" w:eastAsia="Times New Roman" w:hAnsi="Times New Roman" w:cs="Times New Roman"/>
          <w:sz w:val="24"/>
          <w:szCs w:val="24"/>
          <w:lang w:val="en-CA"/>
        </w:rPr>
        <w:t>: 10.1111/1365-2664.13569</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sz w:val="24"/>
          <w:szCs w:val="24"/>
          <w:lang w:val="en-CA"/>
        </w:rPr>
        <w:t xml:space="preserve">Keenan RJ (2015) Climate change impacts and adaptation in forest management: a review. Ann </w:t>
      </w:r>
      <w:proofErr w:type="gramStart"/>
      <w:r w:rsidRPr="0042228F">
        <w:rPr>
          <w:rFonts w:ascii="Times New Roman" w:eastAsia="Times New Roman" w:hAnsi="Times New Roman" w:cs="Times New Roman"/>
          <w:sz w:val="24"/>
          <w:szCs w:val="24"/>
          <w:lang w:val="en-CA"/>
        </w:rPr>
        <w:t>For</w:t>
      </w:r>
      <w:proofErr w:type="gramEnd"/>
      <w:r w:rsidRPr="0042228F">
        <w:rPr>
          <w:rFonts w:ascii="Times New Roman" w:eastAsia="Times New Roman" w:hAnsi="Times New Roman" w:cs="Times New Roman"/>
          <w:sz w:val="24"/>
          <w:szCs w:val="24"/>
          <w:lang w:val="en-CA"/>
        </w:rPr>
        <w:t xml:space="preserve"> </w:t>
      </w:r>
      <w:proofErr w:type="spellStart"/>
      <w:r w:rsidRPr="0042228F">
        <w:rPr>
          <w:rFonts w:ascii="Times New Roman" w:eastAsia="Times New Roman" w:hAnsi="Times New Roman" w:cs="Times New Roman"/>
          <w:sz w:val="24"/>
          <w:szCs w:val="24"/>
          <w:lang w:val="en-CA"/>
        </w:rPr>
        <w:t>Sci</w:t>
      </w:r>
      <w:proofErr w:type="spellEnd"/>
      <w:r w:rsidRPr="0042228F">
        <w:rPr>
          <w:rFonts w:ascii="Times New Roman" w:eastAsia="Times New Roman" w:hAnsi="Times New Roman" w:cs="Times New Roman"/>
          <w:sz w:val="24"/>
          <w:szCs w:val="24"/>
          <w:lang w:val="en-CA"/>
        </w:rPr>
        <w:t xml:space="preserve"> 72:145–167. </w:t>
      </w:r>
      <w:proofErr w:type="spellStart"/>
      <w:r w:rsidRPr="0042228F">
        <w:rPr>
          <w:rFonts w:ascii="Times New Roman" w:eastAsia="Times New Roman" w:hAnsi="Times New Roman" w:cs="Times New Roman"/>
          <w:sz w:val="24"/>
          <w:szCs w:val="24"/>
          <w:lang w:val="en-CA"/>
        </w:rPr>
        <w:t>doi</w:t>
      </w:r>
      <w:proofErr w:type="spellEnd"/>
      <w:r w:rsidRPr="0042228F">
        <w:rPr>
          <w:rFonts w:ascii="Times New Roman" w:eastAsia="Times New Roman" w:hAnsi="Times New Roman" w:cs="Times New Roman"/>
          <w:sz w:val="24"/>
          <w:szCs w:val="24"/>
          <w:lang w:val="en-CA"/>
        </w:rPr>
        <w:t>: 10.1007/s13595-014-0446-5</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proofErr w:type="spellStart"/>
      <w:r w:rsidRPr="0042228F">
        <w:rPr>
          <w:rFonts w:ascii="Times New Roman" w:eastAsia="Times New Roman" w:hAnsi="Times New Roman" w:cs="Times New Roman"/>
          <w:sz w:val="24"/>
          <w:szCs w:val="24"/>
          <w:lang w:val="en-CA"/>
        </w:rPr>
        <w:t>Kleinschmit</w:t>
      </w:r>
      <w:proofErr w:type="spellEnd"/>
      <w:r w:rsidRPr="0042228F">
        <w:rPr>
          <w:rFonts w:ascii="Times New Roman" w:eastAsia="Times New Roman" w:hAnsi="Times New Roman" w:cs="Times New Roman"/>
          <w:sz w:val="24"/>
          <w:szCs w:val="24"/>
          <w:lang w:val="en-CA"/>
        </w:rPr>
        <w:t xml:space="preserve"> D, </w:t>
      </w:r>
      <w:proofErr w:type="spellStart"/>
      <w:r w:rsidRPr="0042228F">
        <w:rPr>
          <w:rFonts w:ascii="Times New Roman" w:eastAsia="Times New Roman" w:hAnsi="Times New Roman" w:cs="Times New Roman"/>
          <w:sz w:val="24"/>
          <w:szCs w:val="24"/>
          <w:lang w:val="en-CA"/>
        </w:rPr>
        <w:t>Pülzl</w:t>
      </w:r>
      <w:proofErr w:type="spellEnd"/>
      <w:r w:rsidRPr="0042228F">
        <w:rPr>
          <w:rFonts w:ascii="Times New Roman" w:eastAsia="Times New Roman" w:hAnsi="Times New Roman" w:cs="Times New Roman"/>
          <w:sz w:val="24"/>
          <w:szCs w:val="24"/>
          <w:lang w:val="en-CA"/>
        </w:rPr>
        <w:t xml:space="preserve"> H, </w:t>
      </w:r>
      <w:proofErr w:type="spellStart"/>
      <w:r w:rsidRPr="0042228F">
        <w:rPr>
          <w:rFonts w:ascii="Times New Roman" w:eastAsia="Times New Roman" w:hAnsi="Times New Roman" w:cs="Times New Roman"/>
          <w:sz w:val="24"/>
          <w:szCs w:val="24"/>
          <w:lang w:val="en-CA"/>
        </w:rPr>
        <w:t>Secco</w:t>
      </w:r>
      <w:proofErr w:type="spellEnd"/>
      <w:r w:rsidRPr="0042228F">
        <w:rPr>
          <w:rFonts w:ascii="Times New Roman" w:eastAsia="Times New Roman" w:hAnsi="Times New Roman" w:cs="Times New Roman"/>
          <w:sz w:val="24"/>
          <w:szCs w:val="24"/>
          <w:lang w:val="en-CA"/>
        </w:rPr>
        <w:t xml:space="preserve"> L, et al (2018) Orchestration in political processes: Involvement of experts, citizens, and participatory professionals in forest policy making. For Policy Econ 89:4–15. </w:t>
      </w:r>
      <w:proofErr w:type="spellStart"/>
      <w:r w:rsidRPr="0042228F">
        <w:rPr>
          <w:rFonts w:ascii="Times New Roman" w:eastAsia="Times New Roman" w:hAnsi="Times New Roman" w:cs="Times New Roman"/>
          <w:sz w:val="24"/>
          <w:szCs w:val="24"/>
          <w:lang w:val="en-CA"/>
        </w:rPr>
        <w:t>doi</w:t>
      </w:r>
      <w:proofErr w:type="spellEnd"/>
      <w:r w:rsidRPr="0042228F">
        <w:rPr>
          <w:rFonts w:ascii="Times New Roman" w:eastAsia="Times New Roman" w:hAnsi="Times New Roman" w:cs="Times New Roman"/>
          <w:sz w:val="24"/>
          <w:szCs w:val="24"/>
          <w:lang w:val="en-CA"/>
        </w:rPr>
        <w:t>: 10.1016/j.forpol.2017.12.011</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sz w:val="24"/>
          <w:szCs w:val="24"/>
          <w:lang w:val="en-CA"/>
        </w:rPr>
        <w:t xml:space="preserve">Kraus D, </w:t>
      </w:r>
      <w:proofErr w:type="spellStart"/>
      <w:r w:rsidRPr="0042228F">
        <w:rPr>
          <w:rFonts w:ascii="Times New Roman" w:eastAsia="Times New Roman" w:hAnsi="Times New Roman" w:cs="Times New Roman"/>
          <w:sz w:val="24"/>
          <w:szCs w:val="24"/>
          <w:lang w:val="en-CA"/>
        </w:rPr>
        <w:t>Krumm</w:t>
      </w:r>
      <w:proofErr w:type="spellEnd"/>
      <w:r w:rsidRPr="0042228F">
        <w:rPr>
          <w:rFonts w:ascii="Times New Roman" w:eastAsia="Times New Roman" w:hAnsi="Times New Roman" w:cs="Times New Roman"/>
          <w:sz w:val="24"/>
          <w:szCs w:val="24"/>
          <w:lang w:val="en-CA"/>
        </w:rPr>
        <w:t xml:space="preserve"> F (2013</w:t>
      </w:r>
      <w:proofErr w:type="gramStart"/>
      <w:r w:rsidRPr="0042228F">
        <w:rPr>
          <w:rFonts w:ascii="Times New Roman" w:eastAsia="Times New Roman" w:hAnsi="Times New Roman" w:cs="Times New Roman"/>
          <w:sz w:val="24"/>
          <w:szCs w:val="24"/>
          <w:lang w:val="en-CA"/>
        </w:rPr>
        <w:t>)  Integrative</w:t>
      </w:r>
      <w:proofErr w:type="gramEnd"/>
      <w:r w:rsidRPr="0042228F">
        <w:rPr>
          <w:rFonts w:ascii="Times New Roman" w:eastAsia="Times New Roman" w:hAnsi="Times New Roman" w:cs="Times New Roman"/>
          <w:sz w:val="24"/>
          <w:szCs w:val="24"/>
          <w:lang w:val="en-CA"/>
        </w:rPr>
        <w:t xml:space="preserve"> approaches as an opportunity for the conservation of forest biodiversity. European Forest Institute</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sz w:val="24"/>
          <w:szCs w:val="24"/>
          <w:lang w:val="en-CA"/>
        </w:rPr>
        <w:t xml:space="preserve">Lecina‐Diaz J, </w:t>
      </w:r>
      <w:proofErr w:type="spellStart"/>
      <w:r w:rsidRPr="0042228F">
        <w:rPr>
          <w:rFonts w:ascii="Times New Roman" w:eastAsia="Times New Roman" w:hAnsi="Times New Roman" w:cs="Times New Roman"/>
          <w:sz w:val="24"/>
          <w:szCs w:val="24"/>
          <w:lang w:val="en-CA"/>
        </w:rPr>
        <w:t>Martínez‐Vilalta</w:t>
      </w:r>
      <w:proofErr w:type="spellEnd"/>
      <w:r w:rsidRPr="0042228F">
        <w:rPr>
          <w:rFonts w:ascii="Times New Roman" w:eastAsia="Times New Roman" w:hAnsi="Times New Roman" w:cs="Times New Roman"/>
          <w:sz w:val="24"/>
          <w:szCs w:val="24"/>
          <w:lang w:val="en-CA"/>
        </w:rPr>
        <w:t xml:space="preserve"> J, Alvarez A, et al (2021) Characterizing forest vulnerability and risk to climate‐change hazards. Front </w:t>
      </w:r>
      <w:proofErr w:type="spellStart"/>
      <w:r w:rsidRPr="0042228F">
        <w:rPr>
          <w:rFonts w:ascii="Times New Roman" w:eastAsia="Times New Roman" w:hAnsi="Times New Roman" w:cs="Times New Roman"/>
          <w:sz w:val="24"/>
          <w:szCs w:val="24"/>
          <w:lang w:val="en-CA"/>
        </w:rPr>
        <w:t>Ecol</w:t>
      </w:r>
      <w:proofErr w:type="spellEnd"/>
      <w:r w:rsidRPr="0042228F">
        <w:rPr>
          <w:rFonts w:ascii="Times New Roman" w:eastAsia="Times New Roman" w:hAnsi="Times New Roman" w:cs="Times New Roman"/>
          <w:sz w:val="24"/>
          <w:szCs w:val="24"/>
          <w:lang w:val="en-CA"/>
        </w:rPr>
        <w:t xml:space="preserve"> Environ 19:126–133. </w:t>
      </w:r>
      <w:proofErr w:type="spellStart"/>
      <w:r w:rsidRPr="0042228F">
        <w:rPr>
          <w:rFonts w:ascii="Times New Roman" w:eastAsia="Times New Roman" w:hAnsi="Times New Roman" w:cs="Times New Roman"/>
          <w:sz w:val="24"/>
          <w:szCs w:val="24"/>
          <w:lang w:val="en-CA"/>
        </w:rPr>
        <w:t>doi</w:t>
      </w:r>
      <w:proofErr w:type="spellEnd"/>
      <w:r w:rsidRPr="0042228F">
        <w:rPr>
          <w:rFonts w:ascii="Times New Roman" w:eastAsia="Times New Roman" w:hAnsi="Times New Roman" w:cs="Times New Roman"/>
          <w:sz w:val="24"/>
          <w:szCs w:val="24"/>
          <w:lang w:val="en-CA"/>
        </w:rPr>
        <w:t>: 10.1002/fee.2278</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proofErr w:type="spellStart"/>
      <w:r w:rsidRPr="0042228F">
        <w:rPr>
          <w:rFonts w:ascii="Times New Roman" w:eastAsia="Times New Roman" w:hAnsi="Times New Roman" w:cs="Times New Roman"/>
          <w:sz w:val="24"/>
          <w:szCs w:val="24"/>
          <w:lang w:val="en-CA"/>
        </w:rPr>
        <w:t>Luyet</w:t>
      </w:r>
      <w:proofErr w:type="spellEnd"/>
      <w:r w:rsidRPr="0042228F">
        <w:rPr>
          <w:rFonts w:ascii="Times New Roman" w:eastAsia="Times New Roman" w:hAnsi="Times New Roman" w:cs="Times New Roman"/>
          <w:sz w:val="24"/>
          <w:szCs w:val="24"/>
          <w:lang w:val="en-CA"/>
        </w:rPr>
        <w:t xml:space="preserve"> V, </w:t>
      </w:r>
      <w:proofErr w:type="spellStart"/>
      <w:r w:rsidRPr="0042228F">
        <w:rPr>
          <w:rFonts w:ascii="Times New Roman" w:eastAsia="Times New Roman" w:hAnsi="Times New Roman" w:cs="Times New Roman"/>
          <w:sz w:val="24"/>
          <w:szCs w:val="24"/>
          <w:lang w:val="en-CA"/>
        </w:rPr>
        <w:t>Schlaepfer</w:t>
      </w:r>
      <w:proofErr w:type="spellEnd"/>
      <w:r w:rsidRPr="0042228F">
        <w:rPr>
          <w:rFonts w:ascii="Times New Roman" w:eastAsia="Times New Roman" w:hAnsi="Times New Roman" w:cs="Times New Roman"/>
          <w:sz w:val="24"/>
          <w:szCs w:val="24"/>
          <w:lang w:val="en-CA"/>
        </w:rPr>
        <w:t xml:space="preserve"> R, </w:t>
      </w:r>
      <w:proofErr w:type="spellStart"/>
      <w:r w:rsidRPr="0042228F">
        <w:rPr>
          <w:rFonts w:ascii="Times New Roman" w:eastAsia="Times New Roman" w:hAnsi="Times New Roman" w:cs="Times New Roman"/>
          <w:sz w:val="24"/>
          <w:szCs w:val="24"/>
          <w:lang w:val="en-CA"/>
        </w:rPr>
        <w:t>Parlange</w:t>
      </w:r>
      <w:proofErr w:type="spellEnd"/>
      <w:r w:rsidRPr="0042228F">
        <w:rPr>
          <w:rFonts w:ascii="Times New Roman" w:eastAsia="Times New Roman" w:hAnsi="Times New Roman" w:cs="Times New Roman"/>
          <w:sz w:val="24"/>
          <w:szCs w:val="24"/>
          <w:lang w:val="en-CA"/>
        </w:rPr>
        <w:t xml:space="preserve"> MB, </w:t>
      </w:r>
      <w:proofErr w:type="spellStart"/>
      <w:r w:rsidRPr="0042228F">
        <w:rPr>
          <w:rFonts w:ascii="Times New Roman" w:eastAsia="Times New Roman" w:hAnsi="Times New Roman" w:cs="Times New Roman"/>
          <w:sz w:val="24"/>
          <w:szCs w:val="24"/>
          <w:lang w:val="en-CA"/>
        </w:rPr>
        <w:t>Buttler</w:t>
      </w:r>
      <w:proofErr w:type="spellEnd"/>
      <w:r w:rsidRPr="0042228F">
        <w:rPr>
          <w:rFonts w:ascii="Times New Roman" w:eastAsia="Times New Roman" w:hAnsi="Times New Roman" w:cs="Times New Roman"/>
          <w:sz w:val="24"/>
          <w:szCs w:val="24"/>
          <w:lang w:val="en-CA"/>
        </w:rPr>
        <w:t xml:space="preserve"> A (2012) A framework to implement Stakeholder participation in environmental projects. J. Environ. Manage. 111:213–219</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proofErr w:type="spellStart"/>
      <w:r w:rsidRPr="0042228F">
        <w:rPr>
          <w:rFonts w:ascii="Times New Roman" w:eastAsia="Times New Roman" w:hAnsi="Times New Roman" w:cs="Times New Roman"/>
          <w:sz w:val="24"/>
          <w:szCs w:val="24"/>
          <w:lang w:val="en-CA"/>
        </w:rPr>
        <w:t>Maes</w:t>
      </w:r>
      <w:proofErr w:type="spellEnd"/>
      <w:r w:rsidRPr="0042228F">
        <w:rPr>
          <w:rFonts w:ascii="Times New Roman" w:eastAsia="Times New Roman" w:hAnsi="Times New Roman" w:cs="Times New Roman"/>
          <w:sz w:val="24"/>
          <w:szCs w:val="24"/>
          <w:lang w:val="en-CA"/>
        </w:rPr>
        <w:t xml:space="preserve"> J, </w:t>
      </w:r>
      <w:proofErr w:type="spellStart"/>
      <w:r w:rsidRPr="0042228F">
        <w:rPr>
          <w:rFonts w:ascii="Times New Roman" w:eastAsia="Times New Roman" w:hAnsi="Times New Roman" w:cs="Times New Roman"/>
          <w:sz w:val="24"/>
          <w:szCs w:val="24"/>
          <w:lang w:val="en-CA"/>
        </w:rPr>
        <w:t>Egoh</w:t>
      </w:r>
      <w:proofErr w:type="spellEnd"/>
      <w:r w:rsidRPr="0042228F">
        <w:rPr>
          <w:rFonts w:ascii="Times New Roman" w:eastAsia="Times New Roman" w:hAnsi="Times New Roman" w:cs="Times New Roman"/>
          <w:sz w:val="24"/>
          <w:szCs w:val="24"/>
          <w:lang w:val="en-CA"/>
        </w:rPr>
        <w:t xml:space="preserve"> B, </w:t>
      </w:r>
      <w:proofErr w:type="spellStart"/>
      <w:r w:rsidRPr="0042228F">
        <w:rPr>
          <w:rFonts w:ascii="Times New Roman" w:eastAsia="Times New Roman" w:hAnsi="Times New Roman" w:cs="Times New Roman"/>
          <w:sz w:val="24"/>
          <w:szCs w:val="24"/>
          <w:lang w:val="en-CA"/>
        </w:rPr>
        <w:t>Willemen</w:t>
      </w:r>
      <w:proofErr w:type="spellEnd"/>
      <w:r w:rsidRPr="0042228F">
        <w:rPr>
          <w:rFonts w:ascii="Times New Roman" w:eastAsia="Times New Roman" w:hAnsi="Times New Roman" w:cs="Times New Roman"/>
          <w:sz w:val="24"/>
          <w:szCs w:val="24"/>
          <w:lang w:val="en-CA"/>
        </w:rPr>
        <w:t xml:space="preserve"> L, et al (2012) Mapping ecosystem services for policy support and decision making in the European Union. </w:t>
      </w:r>
      <w:proofErr w:type="spellStart"/>
      <w:r w:rsidRPr="0042228F">
        <w:rPr>
          <w:rFonts w:ascii="Times New Roman" w:eastAsia="Times New Roman" w:hAnsi="Times New Roman" w:cs="Times New Roman"/>
          <w:sz w:val="24"/>
          <w:szCs w:val="24"/>
          <w:lang w:val="en-CA"/>
        </w:rPr>
        <w:t>Ecosyst</w:t>
      </w:r>
      <w:proofErr w:type="spellEnd"/>
      <w:r w:rsidRPr="0042228F">
        <w:rPr>
          <w:rFonts w:ascii="Times New Roman" w:eastAsia="Times New Roman" w:hAnsi="Times New Roman" w:cs="Times New Roman"/>
          <w:sz w:val="24"/>
          <w:szCs w:val="24"/>
          <w:lang w:val="en-CA"/>
        </w:rPr>
        <w:t xml:space="preserve"> </w:t>
      </w:r>
      <w:proofErr w:type="spellStart"/>
      <w:r w:rsidRPr="0042228F">
        <w:rPr>
          <w:rFonts w:ascii="Times New Roman" w:eastAsia="Times New Roman" w:hAnsi="Times New Roman" w:cs="Times New Roman"/>
          <w:sz w:val="24"/>
          <w:szCs w:val="24"/>
          <w:lang w:val="en-CA"/>
        </w:rPr>
        <w:t>Serv</w:t>
      </w:r>
      <w:proofErr w:type="spellEnd"/>
      <w:r w:rsidRPr="0042228F">
        <w:rPr>
          <w:rFonts w:ascii="Times New Roman" w:eastAsia="Times New Roman" w:hAnsi="Times New Roman" w:cs="Times New Roman"/>
          <w:sz w:val="24"/>
          <w:szCs w:val="24"/>
          <w:lang w:val="en-CA"/>
        </w:rPr>
        <w:t xml:space="preserve"> 1:31–39. </w:t>
      </w:r>
      <w:proofErr w:type="spellStart"/>
      <w:r w:rsidRPr="0042228F">
        <w:rPr>
          <w:rFonts w:ascii="Times New Roman" w:eastAsia="Times New Roman" w:hAnsi="Times New Roman" w:cs="Times New Roman"/>
          <w:sz w:val="24"/>
          <w:szCs w:val="24"/>
          <w:lang w:val="en-CA"/>
        </w:rPr>
        <w:t>doi</w:t>
      </w:r>
      <w:proofErr w:type="spellEnd"/>
      <w:r w:rsidRPr="0042228F">
        <w:rPr>
          <w:rFonts w:ascii="Times New Roman" w:eastAsia="Times New Roman" w:hAnsi="Times New Roman" w:cs="Times New Roman"/>
          <w:sz w:val="24"/>
          <w:szCs w:val="24"/>
          <w:lang w:val="en-CA"/>
        </w:rPr>
        <w:t>: 10.1016/j.ecoser.2012.06.004</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sz w:val="24"/>
          <w:szCs w:val="24"/>
          <w:lang w:val="en-CA"/>
        </w:rPr>
        <w:t xml:space="preserve">Mills P, </w:t>
      </w:r>
      <w:proofErr w:type="spellStart"/>
      <w:r w:rsidRPr="0042228F">
        <w:rPr>
          <w:rFonts w:ascii="Times New Roman" w:eastAsia="Times New Roman" w:hAnsi="Times New Roman" w:cs="Times New Roman"/>
          <w:sz w:val="24"/>
          <w:szCs w:val="24"/>
          <w:lang w:val="en-CA"/>
        </w:rPr>
        <w:t>Dehnen</w:t>
      </w:r>
      <w:proofErr w:type="spellEnd"/>
      <w:r w:rsidRPr="0042228F">
        <w:rPr>
          <w:rFonts w:ascii="Times New Roman" w:eastAsia="Times New Roman" w:hAnsi="Times New Roman" w:cs="Times New Roman"/>
          <w:sz w:val="24"/>
          <w:szCs w:val="24"/>
          <w:lang w:val="en-CA"/>
        </w:rPr>
        <w:t xml:space="preserve">-Schmutz K, </w:t>
      </w:r>
      <w:proofErr w:type="spellStart"/>
      <w:r w:rsidRPr="0042228F">
        <w:rPr>
          <w:rFonts w:ascii="Times New Roman" w:eastAsia="Times New Roman" w:hAnsi="Times New Roman" w:cs="Times New Roman"/>
          <w:sz w:val="24"/>
          <w:szCs w:val="24"/>
          <w:lang w:val="en-CA"/>
        </w:rPr>
        <w:t>Ilbery</w:t>
      </w:r>
      <w:proofErr w:type="spellEnd"/>
      <w:r w:rsidRPr="0042228F">
        <w:rPr>
          <w:rFonts w:ascii="Times New Roman" w:eastAsia="Times New Roman" w:hAnsi="Times New Roman" w:cs="Times New Roman"/>
          <w:sz w:val="24"/>
          <w:szCs w:val="24"/>
          <w:lang w:val="en-CA"/>
        </w:rPr>
        <w:t xml:space="preserve"> B, et al (2011) Integrating natural and social science perspectives on plant disease risk, management and policy formulation. </w:t>
      </w:r>
      <w:proofErr w:type="spellStart"/>
      <w:r w:rsidRPr="0042228F">
        <w:rPr>
          <w:rFonts w:ascii="Times New Roman" w:eastAsia="Times New Roman" w:hAnsi="Times New Roman" w:cs="Times New Roman"/>
          <w:sz w:val="24"/>
          <w:szCs w:val="24"/>
          <w:lang w:val="en-CA"/>
        </w:rPr>
        <w:t>Philos</w:t>
      </w:r>
      <w:proofErr w:type="spellEnd"/>
      <w:r w:rsidRPr="0042228F">
        <w:rPr>
          <w:rFonts w:ascii="Times New Roman" w:eastAsia="Times New Roman" w:hAnsi="Times New Roman" w:cs="Times New Roman"/>
          <w:sz w:val="24"/>
          <w:szCs w:val="24"/>
          <w:lang w:val="en-CA"/>
        </w:rPr>
        <w:t xml:space="preserve"> Trans R </w:t>
      </w:r>
      <w:proofErr w:type="spellStart"/>
      <w:r w:rsidRPr="0042228F">
        <w:rPr>
          <w:rFonts w:ascii="Times New Roman" w:eastAsia="Times New Roman" w:hAnsi="Times New Roman" w:cs="Times New Roman"/>
          <w:sz w:val="24"/>
          <w:szCs w:val="24"/>
          <w:lang w:val="en-CA"/>
        </w:rPr>
        <w:t>Soc</w:t>
      </w:r>
      <w:proofErr w:type="spellEnd"/>
      <w:r w:rsidRPr="0042228F">
        <w:rPr>
          <w:rFonts w:ascii="Times New Roman" w:eastAsia="Times New Roman" w:hAnsi="Times New Roman" w:cs="Times New Roman"/>
          <w:sz w:val="24"/>
          <w:szCs w:val="24"/>
          <w:lang w:val="en-CA"/>
        </w:rPr>
        <w:t xml:space="preserve"> B 366:2035–2044. </w:t>
      </w:r>
      <w:proofErr w:type="spellStart"/>
      <w:r w:rsidRPr="0042228F">
        <w:rPr>
          <w:rFonts w:ascii="Times New Roman" w:eastAsia="Times New Roman" w:hAnsi="Times New Roman" w:cs="Times New Roman"/>
          <w:sz w:val="24"/>
          <w:szCs w:val="24"/>
          <w:lang w:val="en-CA"/>
        </w:rPr>
        <w:t>doi</w:t>
      </w:r>
      <w:proofErr w:type="spellEnd"/>
      <w:r w:rsidRPr="0042228F">
        <w:rPr>
          <w:rFonts w:ascii="Times New Roman" w:eastAsia="Times New Roman" w:hAnsi="Times New Roman" w:cs="Times New Roman"/>
          <w:sz w:val="24"/>
          <w:szCs w:val="24"/>
          <w:lang w:val="en-CA"/>
        </w:rPr>
        <w:t>: 10.1098/rstb.2010.0411</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sz w:val="24"/>
          <w:szCs w:val="24"/>
          <w:lang w:val="en-CA"/>
        </w:rPr>
        <w:t xml:space="preserve">Mitchell MGE, Suarez-Castro AF, Martinez-Harms M, et al (2015) Reframing landscape fragmentation’s effects on ecosystem services. Trends </w:t>
      </w:r>
      <w:proofErr w:type="spellStart"/>
      <w:r w:rsidRPr="0042228F">
        <w:rPr>
          <w:rFonts w:ascii="Times New Roman" w:eastAsia="Times New Roman" w:hAnsi="Times New Roman" w:cs="Times New Roman"/>
          <w:sz w:val="24"/>
          <w:szCs w:val="24"/>
          <w:lang w:val="en-CA"/>
        </w:rPr>
        <w:t>Ecol</w:t>
      </w:r>
      <w:proofErr w:type="spellEnd"/>
      <w:r w:rsidRPr="0042228F">
        <w:rPr>
          <w:rFonts w:ascii="Times New Roman" w:eastAsia="Times New Roman" w:hAnsi="Times New Roman" w:cs="Times New Roman"/>
          <w:sz w:val="24"/>
          <w:szCs w:val="24"/>
          <w:lang w:val="en-CA"/>
        </w:rPr>
        <w:t xml:space="preserve"> </w:t>
      </w:r>
      <w:proofErr w:type="spellStart"/>
      <w:r w:rsidRPr="0042228F">
        <w:rPr>
          <w:rFonts w:ascii="Times New Roman" w:eastAsia="Times New Roman" w:hAnsi="Times New Roman" w:cs="Times New Roman"/>
          <w:sz w:val="24"/>
          <w:szCs w:val="24"/>
          <w:lang w:val="en-CA"/>
        </w:rPr>
        <w:t>Evol</w:t>
      </w:r>
      <w:proofErr w:type="spellEnd"/>
      <w:r w:rsidRPr="0042228F">
        <w:rPr>
          <w:rFonts w:ascii="Times New Roman" w:eastAsia="Times New Roman" w:hAnsi="Times New Roman" w:cs="Times New Roman"/>
          <w:sz w:val="24"/>
          <w:szCs w:val="24"/>
          <w:lang w:val="en-CA"/>
        </w:rPr>
        <w:t xml:space="preserve"> 30:190–198. </w:t>
      </w:r>
      <w:proofErr w:type="spellStart"/>
      <w:r w:rsidRPr="0042228F">
        <w:rPr>
          <w:rFonts w:ascii="Times New Roman" w:eastAsia="Times New Roman" w:hAnsi="Times New Roman" w:cs="Times New Roman"/>
          <w:sz w:val="24"/>
          <w:szCs w:val="24"/>
          <w:lang w:val="en-CA"/>
        </w:rPr>
        <w:t>doi</w:t>
      </w:r>
      <w:proofErr w:type="spellEnd"/>
      <w:r w:rsidRPr="0042228F">
        <w:rPr>
          <w:rFonts w:ascii="Times New Roman" w:eastAsia="Times New Roman" w:hAnsi="Times New Roman" w:cs="Times New Roman"/>
          <w:sz w:val="24"/>
          <w:szCs w:val="24"/>
          <w:lang w:val="en-CA"/>
        </w:rPr>
        <w:t>: 10.1016/j.tree.2015.01.011</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sz w:val="24"/>
          <w:szCs w:val="24"/>
          <w:lang w:val="en-CA"/>
        </w:rPr>
        <w:t>Moreira F, Ascoli D, Safford H, et al (2020) Wildfire management in Mediterranean-type regions: Paradigm change needed. Environ. Res. Lett. 15:011001</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proofErr w:type="spellStart"/>
      <w:r w:rsidRPr="0042228F">
        <w:rPr>
          <w:rFonts w:ascii="Times New Roman" w:eastAsia="Times New Roman" w:hAnsi="Times New Roman" w:cs="Times New Roman"/>
          <w:sz w:val="24"/>
          <w:szCs w:val="24"/>
          <w:lang w:val="en-CA"/>
        </w:rPr>
        <w:t>Nabuurs</w:t>
      </w:r>
      <w:proofErr w:type="spellEnd"/>
      <w:r w:rsidRPr="0042228F">
        <w:rPr>
          <w:rFonts w:ascii="Times New Roman" w:eastAsia="Times New Roman" w:hAnsi="Times New Roman" w:cs="Times New Roman"/>
          <w:sz w:val="24"/>
          <w:szCs w:val="24"/>
          <w:lang w:val="en-CA"/>
        </w:rPr>
        <w:t xml:space="preserve"> G-J, </w:t>
      </w:r>
      <w:proofErr w:type="spellStart"/>
      <w:r w:rsidRPr="0042228F">
        <w:rPr>
          <w:rFonts w:ascii="Times New Roman" w:eastAsia="Times New Roman" w:hAnsi="Times New Roman" w:cs="Times New Roman"/>
          <w:sz w:val="24"/>
          <w:szCs w:val="24"/>
          <w:lang w:val="en-CA"/>
        </w:rPr>
        <w:t>Verkerk</w:t>
      </w:r>
      <w:proofErr w:type="spellEnd"/>
      <w:r w:rsidRPr="0042228F">
        <w:rPr>
          <w:rFonts w:ascii="Times New Roman" w:eastAsia="Times New Roman" w:hAnsi="Times New Roman" w:cs="Times New Roman"/>
          <w:sz w:val="24"/>
          <w:szCs w:val="24"/>
          <w:lang w:val="en-CA"/>
        </w:rPr>
        <w:t xml:space="preserve"> PJ, </w:t>
      </w:r>
      <w:proofErr w:type="spellStart"/>
      <w:r w:rsidRPr="0042228F">
        <w:rPr>
          <w:rFonts w:ascii="Times New Roman" w:eastAsia="Times New Roman" w:hAnsi="Times New Roman" w:cs="Times New Roman"/>
          <w:sz w:val="24"/>
          <w:szCs w:val="24"/>
          <w:lang w:val="en-CA"/>
        </w:rPr>
        <w:t>Schelhaas</w:t>
      </w:r>
      <w:proofErr w:type="spellEnd"/>
      <w:r w:rsidRPr="0042228F">
        <w:rPr>
          <w:rFonts w:ascii="Times New Roman" w:eastAsia="Times New Roman" w:hAnsi="Times New Roman" w:cs="Times New Roman"/>
          <w:sz w:val="24"/>
          <w:szCs w:val="24"/>
          <w:lang w:val="en-CA"/>
        </w:rPr>
        <w:t xml:space="preserve"> M-J, et al (2018) Climate-Smart Forestry: mitigation </w:t>
      </w:r>
      <w:proofErr w:type="gramStart"/>
      <w:r w:rsidRPr="0042228F">
        <w:rPr>
          <w:rFonts w:ascii="Times New Roman" w:eastAsia="Times New Roman" w:hAnsi="Times New Roman" w:cs="Times New Roman"/>
          <w:sz w:val="24"/>
          <w:szCs w:val="24"/>
          <w:lang w:val="en-CA"/>
        </w:rPr>
        <w:t>impacts</w:t>
      </w:r>
      <w:proofErr w:type="gramEnd"/>
      <w:r w:rsidRPr="0042228F">
        <w:rPr>
          <w:rFonts w:ascii="Times New Roman" w:eastAsia="Times New Roman" w:hAnsi="Times New Roman" w:cs="Times New Roman"/>
          <w:sz w:val="24"/>
          <w:szCs w:val="24"/>
          <w:lang w:val="en-CA"/>
        </w:rPr>
        <w:t xml:space="preserve"> in three European regions. European Forest Institute</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sz w:val="24"/>
          <w:szCs w:val="24"/>
          <w:lang w:val="en-CA"/>
        </w:rPr>
        <w:t xml:space="preserve">Nair CTS (2004) </w:t>
      </w:r>
      <w:proofErr w:type="gramStart"/>
      <w:r w:rsidRPr="0042228F">
        <w:rPr>
          <w:rFonts w:ascii="Times New Roman" w:eastAsia="Times New Roman" w:hAnsi="Times New Roman" w:cs="Times New Roman"/>
          <w:sz w:val="24"/>
          <w:szCs w:val="24"/>
          <w:lang w:val="en-CA"/>
        </w:rPr>
        <w:t>What</w:t>
      </w:r>
      <w:proofErr w:type="gramEnd"/>
      <w:r w:rsidRPr="0042228F">
        <w:rPr>
          <w:rFonts w:ascii="Times New Roman" w:eastAsia="Times New Roman" w:hAnsi="Times New Roman" w:cs="Times New Roman"/>
          <w:sz w:val="24"/>
          <w:szCs w:val="24"/>
          <w:lang w:val="en-CA"/>
        </w:rPr>
        <w:t xml:space="preserve"> does the future hold for forestry education? </w:t>
      </w:r>
      <w:proofErr w:type="spellStart"/>
      <w:r w:rsidRPr="0042228F">
        <w:rPr>
          <w:rFonts w:ascii="Times New Roman" w:eastAsia="Times New Roman" w:hAnsi="Times New Roman" w:cs="Times New Roman"/>
          <w:sz w:val="24"/>
          <w:szCs w:val="24"/>
          <w:lang w:val="en-CA"/>
        </w:rPr>
        <w:t>Unasylva</w:t>
      </w:r>
      <w:proofErr w:type="spellEnd"/>
      <w:r w:rsidRPr="0042228F">
        <w:rPr>
          <w:rFonts w:ascii="Times New Roman" w:eastAsia="Times New Roman" w:hAnsi="Times New Roman" w:cs="Times New Roman"/>
          <w:sz w:val="24"/>
          <w:szCs w:val="24"/>
          <w:lang w:val="en-CA"/>
        </w:rPr>
        <w:t xml:space="preserve"> 55: 216:</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proofErr w:type="spellStart"/>
      <w:r w:rsidRPr="0042228F">
        <w:rPr>
          <w:rFonts w:ascii="Times New Roman" w:eastAsia="Times New Roman" w:hAnsi="Times New Roman" w:cs="Times New Roman"/>
          <w:sz w:val="24"/>
          <w:szCs w:val="24"/>
          <w:lang w:val="en-CA"/>
        </w:rPr>
        <w:t>Nikinmaa</w:t>
      </w:r>
      <w:proofErr w:type="spellEnd"/>
      <w:r w:rsidRPr="0042228F">
        <w:rPr>
          <w:rFonts w:ascii="Times New Roman" w:eastAsia="Times New Roman" w:hAnsi="Times New Roman" w:cs="Times New Roman"/>
          <w:sz w:val="24"/>
          <w:szCs w:val="24"/>
          <w:lang w:val="en-CA"/>
        </w:rPr>
        <w:t xml:space="preserve"> L, Lindner M, </w:t>
      </w:r>
      <w:proofErr w:type="spellStart"/>
      <w:r w:rsidRPr="0042228F">
        <w:rPr>
          <w:rFonts w:ascii="Times New Roman" w:eastAsia="Times New Roman" w:hAnsi="Times New Roman" w:cs="Times New Roman"/>
          <w:sz w:val="24"/>
          <w:szCs w:val="24"/>
          <w:lang w:val="en-CA"/>
        </w:rPr>
        <w:t>Cantarello</w:t>
      </w:r>
      <w:proofErr w:type="spellEnd"/>
      <w:r w:rsidRPr="0042228F">
        <w:rPr>
          <w:rFonts w:ascii="Times New Roman" w:eastAsia="Times New Roman" w:hAnsi="Times New Roman" w:cs="Times New Roman"/>
          <w:sz w:val="24"/>
          <w:szCs w:val="24"/>
          <w:lang w:val="en-CA"/>
        </w:rPr>
        <w:t xml:space="preserve"> E, et al (2020) Reviewing the Use of Resilience Concepts in Forest Sciences. </w:t>
      </w:r>
      <w:proofErr w:type="spellStart"/>
      <w:r w:rsidRPr="0042228F">
        <w:rPr>
          <w:rFonts w:ascii="Times New Roman" w:eastAsia="Times New Roman" w:hAnsi="Times New Roman" w:cs="Times New Roman"/>
          <w:sz w:val="24"/>
          <w:szCs w:val="24"/>
          <w:lang w:val="en-CA"/>
        </w:rPr>
        <w:t>Curr</w:t>
      </w:r>
      <w:proofErr w:type="spellEnd"/>
      <w:r w:rsidRPr="0042228F">
        <w:rPr>
          <w:rFonts w:ascii="Times New Roman" w:eastAsia="Times New Roman" w:hAnsi="Times New Roman" w:cs="Times New Roman"/>
          <w:sz w:val="24"/>
          <w:szCs w:val="24"/>
          <w:lang w:val="en-CA"/>
        </w:rPr>
        <w:t xml:space="preserve"> </w:t>
      </w:r>
      <w:proofErr w:type="gramStart"/>
      <w:r w:rsidRPr="0042228F">
        <w:rPr>
          <w:rFonts w:ascii="Times New Roman" w:eastAsia="Times New Roman" w:hAnsi="Times New Roman" w:cs="Times New Roman"/>
          <w:sz w:val="24"/>
          <w:szCs w:val="24"/>
          <w:lang w:val="en-CA"/>
        </w:rPr>
        <w:t>For</w:t>
      </w:r>
      <w:proofErr w:type="gramEnd"/>
      <w:r w:rsidRPr="0042228F">
        <w:rPr>
          <w:rFonts w:ascii="Times New Roman" w:eastAsia="Times New Roman" w:hAnsi="Times New Roman" w:cs="Times New Roman"/>
          <w:sz w:val="24"/>
          <w:szCs w:val="24"/>
          <w:lang w:val="en-CA"/>
        </w:rPr>
        <w:t xml:space="preserve"> Reports 6:61–80. </w:t>
      </w:r>
      <w:proofErr w:type="spellStart"/>
      <w:r w:rsidRPr="0042228F">
        <w:rPr>
          <w:rFonts w:ascii="Times New Roman" w:eastAsia="Times New Roman" w:hAnsi="Times New Roman" w:cs="Times New Roman"/>
          <w:sz w:val="24"/>
          <w:szCs w:val="24"/>
          <w:lang w:val="en-CA"/>
        </w:rPr>
        <w:t>doi</w:t>
      </w:r>
      <w:proofErr w:type="spellEnd"/>
      <w:r w:rsidRPr="0042228F">
        <w:rPr>
          <w:rFonts w:ascii="Times New Roman" w:eastAsia="Times New Roman" w:hAnsi="Times New Roman" w:cs="Times New Roman"/>
          <w:sz w:val="24"/>
          <w:szCs w:val="24"/>
          <w:lang w:val="en-CA"/>
        </w:rPr>
        <w:t>: 10.1007/s40725-020-00110-x</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proofErr w:type="spellStart"/>
      <w:r w:rsidRPr="0042228F">
        <w:rPr>
          <w:rFonts w:ascii="Times New Roman" w:eastAsia="Times New Roman" w:hAnsi="Times New Roman" w:cs="Times New Roman"/>
          <w:sz w:val="24"/>
          <w:szCs w:val="24"/>
          <w:lang w:val="en-CA"/>
        </w:rPr>
        <w:t>Ostrom</w:t>
      </w:r>
      <w:proofErr w:type="spellEnd"/>
      <w:r w:rsidRPr="0042228F">
        <w:rPr>
          <w:rFonts w:ascii="Times New Roman" w:eastAsia="Times New Roman" w:hAnsi="Times New Roman" w:cs="Times New Roman"/>
          <w:sz w:val="24"/>
          <w:szCs w:val="24"/>
          <w:lang w:val="en-CA"/>
        </w:rPr>
        <w:t xml:space="preserve"> E (1990) Governing the Commons. Cambridge University Press, Cambridge</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sz w:val="24"/>
          <w:szCs w:val="24"/>
          <w:lang w:val="en-CA"/>
        </w:rPr>
        <w:t xml:space="preserve">Oteros-Rozas E, Martín-López B, Daw TM, et al (2015) Participatory scenario planning in place-based social-ecological research: Insights and experiences from 23 case studies. </w:t>
      </w:r>
      <w:proofErr w:type="spellStart"/>
      <w:r w:rsidRPr="0042228F">
        <w:rPr>
          <w:rFonts w:ascii="Times New Roman" w:eastAsia="Times New Roman" w:hAnsi="Times New Roman" w:cs="Times New Roman"/>
          <w:sz w:val="24"/>
          <w:szCs w:val="24"/>
          <w:lang w:val="en-CA"/>
        </w:rPr>
        <w:t>Ecol</w:t>
      </w:r>
      <w:proofErr w:type="spellEnd"/>
      <w:r w:rsidRPr="0042228F">
        <w:rPr>
          <w:rFonts w:ascii="Times New Roman" w:eastAsia="Times New Roman" w:hAnsi="Times New Roman" w:cs="Times New Roman"/>
          <w:sz w:val="24"/>
          <w:szCs w:val="24"/>
          <w:lang w:val="en-CA"/>
        </w:rPr>
        <w:t xml:space="preserve"> </w:t>
      </w:r>
      <w:proofErr w:type="spellStart"/>
      <w:r w:rsidRPr="0042228F">
        <w:rPr>
          <w:rFonts w:ascii="Times New Roman" w:eastAsia="Times New Roman" w:hAnsi="Times New Roman" w:cs="Times New Roman"/>
          <w:sz w:val="24"/>
          <w:szCs w:val="24"/>
          <w:lang w:val="en-CA"/>
        </w:rPr>
        <w:t>Soc</w:t>
      </w:r>
      <w:proofErr w:type="spellEnd"/>
      <w:r w:rsidRPr="0042228F">
        <w:rPr>
          <w:rFonts w:ascii="Times New Roman" w:eastAsia="Times New Roman" w:hAnsi="Times New Roman" w:cs="Times New Roman"/>
          <w:sz w:val="24"/>
          <w:szCs w:val="24"/>
          <w:lang w:val="en-CA"/>
        </w:rPr>
        <w:t xml:space="preserve"> 20</w:t>
      </w:r>
      <w:proofErr w:type="gramStart"/>
      <w:r w:rsidRPr="0042228F">
        <w:rPr>
          <w:rFonts w:ascii="Times New Roman" w:eastAsia="Times New Roman" w:hAnsi="Times New Roman" w:cs="Times New Roman"/>
          <w:sz w:val="24"/>
          <w:szCs w:val="24"/>
          <w:lang w:val="en-CA"/>
        </w:rPr>
        <w:t>:.</w:t>
      </w:r>
      <w:proofErr w:type="gramEnd"/>
      <w:r w:rsidRPr="0042228F">
        <w:rPr>
          <w:rFonts w:ascii="Times New Roman" w:eastAsia="Times New Roman" w:hAnsi="Times New Roman" w:cs="Times New Roman"/>
          <w:sz w:val="24"/>
          <w:szCs w:val="24"/>
          <w:lang w:val="en-CA"/>
        </w:rPr>
        <w:t xml:space="preserve"> </w:t>
      </w:r>
      <w:proofErr w:type="spellStart"/>
      <w:r w:rsidRPr="0042228F">
        <w:rPr>
          <w:rFonts w:ascii="Times New Roman" w:eastAsia="Times New Roman" w:hAnsi="Times New Roman" w:cs="Times New Roman"/>
          <w:sz w:val="24"/>
          <w:szCs w:val="24"/>
          <w:lang w:val="en-CA"/>
        </w:rPr>
        <w:t>doi</w:t>
      </w:r>
      <w:proofErr w:type="spellEnd"/>
      <w:r w:rsidRPr="0042228F">
        <w:rPr>
          <w:rFonts w:ascii="Times New Roman" w:eastAsia="Times New Roman" w:hAnsi="Times New Roman" w:cs="Times New Roman"/>
          <w:sz w:val="24"/>
          <w:szCs w:val="24"/>
          <w:lang w:val="en-CA"/>
        </w:rPr>
        <w:t>: 10.5751/ES-07985-200432</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proofErr w:type="spellStart"/>
      <w:r w:rsidRPr="0042228F">
        <w:rPr>
          <w:rFonts w:ascii="Times New Roman" w:eastAsia="Times New Roman" w:hAnsi="Times New Roman" w:cs="Times New Roman"/>
          <w:sz w:val="24"/>
          <w:szCs w:val="24"/>
          <w:lang w:val="en-CA"/>
        </w:rPr>
        <w:t>Ovando</w:t>
      </w:r>
      <w:proofErr w:type="spellEnd"/>
      <w:r w:rsidRPr="0042228F">
        <w:rPr>
          <w:rFonts w:ascii="Times New Roman" w:eastAsia="Times New Roman" w:hAnsi="Times New Roman" w:cs="Times New Roman"/>
          <w:sz w:val="24"/>
          <w:szCs w:val="24"/>
          <w:lang w:val="en-CA"/>
        </w:rPr>
        <w:t xml:space="preserve"> P, </w:t>
      </w:r>
      <w:proofErr w:type="spellStart"/>
      <w:r w:rsidRPr="0042228F">
        <w:rPr>
          <w:rFonts w:ascii="Times New Roman" w:eastAsia="Times New Roman" w:hAnsi="Times New Roman" w:cs="Times New Roman"/>
          <w:sz w:val="24"/>
          <w:szCs w:val="24"/>
          <w:lang w:val="en-CA"/>
        </w:rPr>
        <w:t>Beguería</w:t>
      </w:r>
      <w:proofErr w:type="spellEnd"/>
      <w:r w:rsidRPr="0042228F">
        <w:rPr>
          <w:rFonts w:ascii="Times New Roman" w:eastAsia="Times New Roman" w:hAnsi="Times New Roman" w:cs="Times New Roman"/>
          <w:sz w:val="24"/>
          <w:szCs w:val="24"/>
          <w:lang w:val="en-CA"/>
        </w:rPr>
        <w:t xml:space="preserve"> S, Campos P (2019) Carbon sequestration or water yield? The effect of payments for ecosystem services on forest management decisions in Mediterranean forests. Water </w:t>
      </w:r>
      <w:proofErr w:type="spellStart"/>
      <w:r w:rsidRPr="0042228F">
        <w:rPr>
          <w:rFonts w:ascii="Times New Roman" w:eastAsia="Times New Roman" w:hAnsi="Times New Roman" w:cs="Times New Roman"/>
          <w:sz w:val="24"/>
          <w:szCs w:val="24"/>
          <w:lang w:val="en-CA"/>
        </w:rPr>
        <w:t>Resour</w:t>
      </w:r>
      <w:proofErr w:type="spellEnd"/>
      <w:r w:rsidRPr="0042228F">
        <w:rPr>
          <w:rFonts w:ascii="Times New Roman" w:eastAsia="Times New Roman" w:hAnsi="Times New Roman" w:cs="Times New Roman"/>
          <w:sz w:val="24"/>
          <w:szCs w:val="24"/>
          <w:lang w:val="en-CA"/>
        </w:rPr>
        <w:t xml:space="preserve"> Econ 28:100119. </w:t>
      </w:r>
      <w:proofErr w:type="spellStart"/>
      <w:r w:rsidRPr="0042228F">
        <w:rPr>
          <w:rFonts w:ascii="Times New Roman" w:eastAsia="Times New Roman" w:hAnsi="Times New Roman" w:cs="Times New Roman"/>
          <w:sz w:val="24"/>
          <w:szCs w:val="24"/>
          <w:lang w:val="en-CA"/>
        </w:rPr>
        <w:t>doi</w:t>
      </w:r>
      <w:proofErr w:type="spellEnd"/>
      <w:r w:rsidRPr="0042228F">
        <w:rPr>
          <w:rFonts w:ascii="Times New Roman" w:eastAsia="Times New Roman" w:hAnsi="Times New Roman" w:cs="Times New Roman"/>
          <w:sz w:val="24"/>
          <w:szCs w:val="24"/>
          <w:lang w:val="en-CA"/>
        </w:rPr>
        <w:t>: 10.1016/j.wre.2018.04.002</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proofErr w:type="spellStart"/>
      <w:r w:rsidRPr="0042228F">
        <w:rPr>
          <w:rFonts w:ascii="Times New Roman" w:eastAsia="Times New Roman" w:hAnsi="Times New Roman" w:cs="Times New Roman"/>
          <w:sz w:val="24"/>
          <w:szCs w:val="24"/>
          <w:lang w:val="en-CA"/>
        </w:rPr>
        <w:t>Pagiola</w:t>
      </w:r>
      <w:proofErr w:type="spellEnd"/>
      <w:r w:rsidRPr="0042228F">
        <w:rPr>
          <w:rFonts w:ascii="Times New Roman" w:eastAsia="Times New Roman" w:hAnsi="Times New Roman" w:cs="Times New Roman"/>
          <w:sz w:val="24"/>
          <w:szCs w:val="24"/>
          <w:lang w:val="en-CA"/>
        </w:rPr>
        <w:t xml:space="preserve"> S, </w:t>
      </w:r>
      <w:proofErr w:type="spellStart"/>
      <w:r w:rsidRPr="0042228F">
        <w:rPr>
          <w:rFonts w:ascii="Times New Roman" w:eastAsia="Times New Roman" w:hAnsi="Times New Roman" w:cs="Times New Roman"/>
          <w:sz w:val="24"/>
          <w:szCs w:val="24"/>
          <w:lang w:val="en-CA"/>
        </w:rPr>
        <w:t>Arcenas</w:t>
      </w:r>
      <w:proofErr w:type="spellEnd"/>
      <w:r w:rsidRPr="0042228F">
        <w:rPr>
          <w:rFonts w:ascii="Times New Roman" w:eastAsia="Times New Roman" w:hAnsi="Times New Roman" w:cs="Times New Roman"/>
          <w:sz w:val="24"/>
          <w:szCs w:val="24"/>
          <w:lang w:val="en-CA"/>
        </w:rPr>
        <w:t xml:space="preserve"> A, </w:t>
      </w:r>
      <w:proofErr w:type="spellStart"/>
      <w:r w:rsidRPr="0042228F">
        <w:rPr>
          <w:rFonts w:ascii="Times New Roman" w:eastAsia="Times New Roman" w:hAnsi="Times New Roman" w:cs="Times New Roman"/>
          <w:sz w:val="24"/>
          <w:szCs w:val="24"/>
          <w:lang w:val="en-CA"/>
        </w:rPr>
        <w:t>Platais</w:t>
      </w:r>
      <w:proofErr w:type="spellEnd"/>
      <w:r w:rsidRPr="0042228F">
        <w:rPr>
          <w:rFonts w:ascii="Times New Roman" w:eastAsia="Times New Roman" w:hAnsi="Times New Roman" w:cs="Times New Roman"/>
          <w:sz w:val="24"/>
          <w:szCs w:val="24"/>
          <w:lang w:val="en-CA"/>
        </w:rPr>
        <w:t xml:space="preserve"> G (2005) Can Payments for Environmental Services help reduce </w:t>
      </w:r>
      <w:proofErr w:type="gramStart"/>
      <w:r w:rsidRPr="0042228F">
        <w:rPr>
          <w:rFonts w:ascii="Times New Roman" w:eastAsia="Times New Roman" w:hAnsi="Times New Roman" w:cs="Times New Roman"/>
          <w:sz w:val="24"/>
          <w:szCs w:val="24"/>
          <w:lang w:val="en-CA"/>
        </w:rPr>
        <w:t>poverty?</w:t>
      </w:r>
      <w:proofErr w:type="gramEnd"/>
      <w:r w:rsidRPr="0042228F">
        <w:rPr>
          <w:rFonts w:ascii="Times New Roman" w:eastAsia="Times New Roman" w:hAnsi="Times New Roman" w:cs="Times New Roman"/>
          <w:sz w:val="24"/>
          <w:szCs w:val="24"/>
          <w:lang w:val="en-CA"/>
        </w:rPr>
        <w:t xml:space="preserve"> An exploration of the issues and the evidence to date from Latin America. World Dev 33:237–253. </w:t>
      </w:r>
      <w:proofErr w:type="spellStart"/>
      <w:r w:rsidRPr="0042228F">
        <w:rPr>
          <w:rFonts w:ascii="Times New Roman" w:eastAsia="Times New Roman" w:hAnsi="Times New Roman" w:cs="Times New Roman"/>
          <w:sz w:val="24"/>
          <w:szCs w:val="24"/>
          <w:lang w:val="en-CA"/>
        </w:rPr>
        <w:t>doi</w:t>
      </w:r>
      <w:proofErr w:type="spellEnd"/>
      <w:r w:rsidRPr="0042228F">
        <w:rPr>
          <w:rFonts w:ascii="Times New Roman" w:eastAsia="Times New Roman" w:hAnsi="Times New Roman" w:cs="Times New Roman"/>
          <w:sz w:val="24"/>
          <w:szCs w:val="24"/>
          <w:lang w:val="en-CA"/>
        </w:rPr>
        <w:t>: 10.1016/j.worlddev.2004.07.011</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proofErr w:type="spellStart"/>
      <w:r w:rsidRPr="0042228F">
        <w:rPr>
          <w:rFonts w:ascii="Times New Roman" w:eastAsia="Times New Roman" w:hAnsi="Times New Roman" w:cs="Times New Roman"/>
          <w:sz w:val="24"/>
          <w:szCs w:val="24"/>
          <w:lang w:val="en-CA"/>
        </w:rPr>
        <w:t>Pardos</w:t>
      </w:r>
      <w:proofErr w:type="spellEnd"/>
      <w:r w:rsidRPr="0042228F">
        <w:rPr>
          <w:rFonts w:ascii="Times New Roman" w:eastAsia="Times New Roman" w:hAnsi="Times New Roman" w:cs="Times New Roman"/>
          <w:sz w:val="24"/>
          <w:szCs w:val="24"/>
          <w:lang w:val="en-CA"/>
        </w:rPr>
        <w:t xml:space="preserve"> M, </w:t>
      </w:r>
      <w:proofErr w:type="gramStart"/>
      <w:r w:rsidRPr="0042228F">
        <w:rPr>
          <w:rFonts w:ascii="Times New Roman" w:eastAsia="Times New Roman" w:hAnsi="Times New Roman" w:cs="Times New Roman"/>
          <w:sz w:val="24"/>
          <w:szCs w:val="24"/>
          <w:lang w:val="en-CA"/>
        </w:rPr>
        <w:t>del</w:t>
      </w:r>
      <w:proofErr w:type="gramEnd"/>
      <w:r w:rsidRPr="0042228F">
        <w:rPr>
          <w:rFonts w:ascii="Times New Roman" w:eastAsia="Times New Roman" w:hAnsi="Times New Roman" w:cs="Times New Roman"/>
          <w:sz w:val="24"/>
          <w:szCs w:val="24"/>
          <w:lang w:val="en-CA"/>
        </w:rPr>
        <w:t xml:space="preserve"> Río M, </w:t>
      </w:r>
      <w:proofErr w:type="spellStart"/>
      <w:r w:rsidRPr="0042228F">
        <w:rPr>
          <w:rFonts w:ascii="Times New Roman" w:eastAsia="Times New Roman" w:hAnsi="Times New Roman" w:cs="Times New Roman"/>
          <w:sz w:val="24"/>
          <w:szCs w:val="24"/>
          <w:lang w:val="en-CA"/>
        </w:rPr>
        <w:t>Pretzsch</w:t>
      </w:r>
      <w:proofErr w:type="spellEnd"/>
      <w:r w:rsidRPr="0042228F">
        <w:rPr>
          <w:rFonts w:ascii="Times New Roman" w:eastAsia="Times New Roman" w:hAnsi="Times New Roman" w:cs="Times New Roman"/>
          <w:sz w:val="24"/>
          <w:szCs w:val="24"/>
          <w:lang w:val="en-CA"/>
        </w:rPr>
        <w:t xml:space="preserve"> H, et al (2021) The greater resilience of mixed forests to drought mainly depends on their composition: Analysis along a climate gradient across Europe. For </w:t>
      </w:r>
      <w:proofErr w:type="spellStart"/>
      <w:r w:rsidRPr="0042228F">
        <w:rPr>
          <w:rFonts w:ascii="Times New Roman" w:eastAsia="Times New Roman" w:hAnsi="Times New Roman" w:cs="Times New Roman"/>
          <w:sz w:val="24"/>
          <w:szCs w:val="24"/>
          <w:lang w:val="en-CA"/>
        </w:rPr>
        <w:t>Ecol</w:t>
      </w:r>
      <w:proofErr w:type="spellEnd"/>
      <w:r w:rsidRPr="0042228F">
        <w:rPr>
          <w:rFonts w:ascii="Times New Roman" w:eastAsia="Times New Roman" w:hAnsi="Times New Roman" w:cs="Times New Roman"/>
          <w:sz w:val="24"/>
          <w:szCs w:val="24"/>
          <w:lang w:val="en-CA"/>
        </w:rPr>
        <w:t xml:space="preserve"> Manage 481:118687. </w:t>
      </w:r>
      <w:proofErr w:type="spellStart"/>
      <w:r w:rsidRPr="0042228F">
        <w:rPr>
          <w:rFonts w:ascii="Times New Roman" w:eastAsia="Times New Roman" w:hAnsi="Times New Roman" w:cs="Times New Roman"/>
          <w:sz w:val="24"/>
          <w:szCs w:val="24"/>
          <w:lang w:val="en-CA"/>
        </w:rPr>
        <w:t>doi</w:t>
      </w:r>
      <w:proofErr w:type="spellEnd"/>
      <w:r w:rsidRPr="0042228F">
        <w:rPr>
          <w:rFonts w:ascii="Times New Roman" w:eastAsia="Times New Roman" w:hAnsi="Times New Roman" w:cs="Times New Roman"/>
          <w:sz w:val="24"/>
          <w:szCs w:val="24"/>
          <w:lang w:val="en-CA"/>
        </w:rPr>
        <w:t>: 10.1016/j.foreco.2020.118687</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proofErr w:type="spellStart"/>
      <w:r w:rsidRPr="0042228F">
        <w:rPr>
          <w:rFonts w:ascii="Times New Roman" w:eastAsia="Times New Roman" w:hAnsi="Times New Roman" w:cs="Times New Roman"/>
          <w:sz w:val="24"/>
          <w:szCs w:val="24"/>
          <w:lang w:val="en-CA"/>
        </w:rPr>
        <w:t>Perera</w:t>
      </w:r>
      <w:proofErr w:type="spellEnd"/>
      <w:r w:rsidRPr="0042228F">
        <w:rPr>
          <w:rFonts w:ascii="Times New Roman" w:eastAsia="Times New Roman" w:hAnsi="Times New Roman" w:cs="Times New Roman"/>
          <w:sz w:val="24"/>
          <w:szCs w:val="24"/>
          <w:lang w:val="en-CA"/>
        </w:rPr>
        <w:t xml:space="preserve"> AH, </w:t>
      </w:r>
      <w:proofErr w:type="spellStart"/>
      <w:r w:rsidRPr="0042228F">
        <w:rPr>
          <w:rFonts w:ascii="Times New Roman" w:eastAsia="Times New Roman" w:hAnsi="Times New Roman" w:cs="Times New Roman"/>
          <w:sz w:val="24"/>
          <w:szCs w:val="24"/>
          <w:lang w:val="en-CA"/>
        </w:rPr>
        <w:t>Buse</w:t>
      </w:r>
      <w:proofErr w:type="spellEnd"/>
      <w:r w:rsidRPr="0042228F">
        <w:rPr>
          <w:rFonts w:ascii="Times New Roman" w:eastAsia="Times New Roman" w:hAnsi="Times New Roman" w:cs="Times New Roman"/>
          <w:sz w:val="24"/>
          <w:szCs w:val="24"/>
          <w:lang w:val="en-CA"/>
        </w:rPr>
        <w:t xml:space="preserve"> LJ, Crow TR (2006) Knowledge Transfer in Forest Landscape Ecology: A Primer. Springer New York</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proofErr w:type="spellStart"/>
      <w:r w:rsidRPr="0042228F">
        <w:rPr>
          <w:rFonts w:ascii="Times New Roman" w:eastAsia="Times New Roman" w:hAnsi="Times New Roman" w:cs="Times New Roman"/>
          <w:sz w:val="24"/>
          <w:szCs w:val="24"/>
          <w:lang w:val="en-CA"/>
        </w:rPr>
        <w:t>Rametsteiner</w:t>
      </w:r>
      <w:proofErr w:type="spellEnd"/>
      <w:r w:rsidRPr="0042228F">
        <w:rPr>
          <w:rFonts w:ascii="Times New Roman" w:eastAsia="Times New Roman" w:hAnsi="Times New Roman" w:cs="Times New Roman"/>
          <w:sz w:val="24"/>
          <w:szCs w:val="24"/>
          <w:lang w:val="en-CA"/>
        </w:rPr>
        <w:t xml:space="preserve"> E, </w:t>
      </w:r>
      <w:proofErr w:type="spellStart"/>
      <w:r w:rsidRPr="0042228F">
        <w:rPr>
          <w:rFonts w:ascii="Times New Roman" w:eastAsia="Times New Roman" w:hAnsi="Times New Roman" w:cs="Times New Roman"/>
          <w:sz w:val="24"/>
          <w:szCs w:val="24"/>
          <w:lang w:val="en-CA"/>
        </w:rPr>
        <w:t>Eichler</w:t>
      </w:r>
      <w:proofErr w:type="spellEnd"/>
      <w:r w:rsidRPr="0042228F">
        <w:rPr>
          <w:rFonts w:ascii="Times New Roman" w:eastAsia="Times New Roman" w:hAnsi="Times New Roman" w:cs="Times New Roman"/>
          <w:sz w:val="24"/>
          <w:szCs w:val="24"/>
          <w:lang w:val="en-CA"/>
        </w:rPr>
        <w:t xml:space="preserve"> L, Berg J (2009) Shaping Forest Communication in the European Union: Public Perceptions of Forests and Forestry. ECORYS. Final Report</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sz w:val="24"/>
          <w:szCs w:val="24"/>
          <w:lang w:val="en-CA"/>
        </w:rPr>
        <w:lastRenderedPageBreak/>
        <w:t xml:space="preserve">Reed MS (2008) Stakeholder participation for environmental management: A literature review. </w:t>
      </w:r>
      <w:proofErr w:type="spellStart"/>
      <w:r w:rsidRPr="0042228F">
        <w:rPr>
          <w:rFonts w:ascii="Times New Roman" w:eastAsia="Times New Roman" w:hAnsi="Times New Roman" w:cs="Times New Roman"/>
          <w:sz w:val="24"/>
          <w:szCs w:val="24"/>
          <w:lang w:val="en-CA"/>
        </w:rPr>
        <w:t>Biol</w:t>
      </w:r>
      <w:proofErr w:type="spellEnd"/>
      <w:r w:rsidRPr="0042228F">
        <w:rPr>
          <w:rFonts w:ascii="Times New Roman" w:eastAsia="Times New Roman" w:hAnsi="Times New Roman" w:cs="Times New Roman"/>
          <w:sz w:val="24"/>
          <w:szCs w:val="24"/>
          <w:lang w:val="en-CA"/>
        </w:rPr>
        <w:t xml:space="preserve"> </w:t>
      </w:r>
      <w:proofErr w:type="spellStart"/>
      <w:r w:rsidRPr="0042228F">
        <w:rPr>
          <w:rFonts w:ascii="Times New Roman" w:eastAsia="Times New Roman" w:hAnsi="Times New Roman" w:cs="Times New Roman"/>
          <w:sz w:val="24"/>
          <w:szCs w:val="24"/>
          <w:lang w:val="en-CA"/>
        </w:rPr>
        <w:t>Conserv</w:t>
      </w:r>
      <w:proofErr w:type="spellEnd"/>
      <w:r w:rsidRPr="0042228F">
        <w:rPr>
          <w:rFonts w:ascii="Times New Roman" w:eastAsia="Times New Roman" w:hAnsi="Times New Roman" w:cs="Times New Roman"/>
          <w:sz w:val="24"/>
          <w:szCs w:val="24"/>
          <w:lang w:val="en-CA"/>
        </w:rPr>
        <w:t xml:space="preserve"> 141:2417–2431. </w:t>
      </w:r>
      <w:proofErr w:type="spellStart"/>
      <w:r w:rsidRPr="0042228F">
        <w:rPr>
          <w:rFonts w:ascii="Times New Roman" w:eastAsia="Times New Roman" w:hAnsi="Times New Roman" w:cs="Times New Roman"/>
          <w:sz w:val="24"/>
          <w:szCs w:val="24"/>
          <w:lang w:val="en-CA"/>
        </w:rPr>
        <w:t>doi</w:t>
      </w:r>
      <w:proofErr w:type="spellEnd"/>
      <w:r w:rsidRPr="0042228F">
        <w:rPr>
          <w:rFonts w:ascii="Times New Roman" w:eastAsia="Times New Roman" w:hAnsi="Times New Roman" w:cs="Times New Roman"/>
          <w:sz w:val="24"/>
          <w:szCs w:val="24"/>
          <w:lang w:val="en-CA"/>
        </w:rPr>
        <w:t>: 10.1016/j.biocon.2008.07.014</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sz w:val="24"/>
          <w:szCs w:val="24"/>
          <w:lang w:val="en-CA"/>
        </w:rPr>
        <w:t xml:space="preserve">Ritter E, </w:t>
      </w:r>
      <w:proofErr w:type="spellStart"/>
      <w:r w:rsidRPr="0042228F">
        <w:rPr>
          <w:rFonts w:ascii="Times New Roman" w:eastAsia="Times New Roman" w:hAnsi="Times New Roman" w:cs="Times New Roman"/>
          <w:sz w:val="24"/>
          <w:szCs w:val="24"/>
          <w:lang w:val="en-CA"/>
        </w:rPr>
        <w:t>Dauksta</w:t>
      </w:r>
      <w:proofErr w:type="spellEnd"/>
      <w:r w:rsidRPr="0042228F">
        <w:rPr>
          <w:rFonts w:ascii="Times New Roman" w:eastAsia="Times New Roman" w:hAnsi="Times New Roman" w:cs="Times New Roman"/>
          <w:sz w:val="24"/>
          <w:szCs w:val="24"/>
          <w:lang w:val="en-CA"/>
        </w:rPr>
        <w:t xml:space="preserve"> D (2013) Human-forest relationships: Ancient values in modern perspectives. Environ Dev Sustain 15:645–662. </w:t>
      </w:r>
      <w:proofErr w:type="spellStart"/>
      <w:r w:rsidRPr="0042228F">
        <w:rPr>
          <w:rFonts w:ascii="Times New Roman" w:eastAsia="Times New Roman" w:hAnsi="Times New Roman" w:cs="Times New Roman"/>
          <w:sz w:val="24"/>
          <w:szCs w:val="24"/>
          <w:lang w:val="en-CA"/>
        </w:rPr>
        <w:t>doi</w:t>
      </w:r>
      <w:proofErr w:type="spellEnd"/>
      <w:r w:rsidRPr="0042228F">
        <w:rPr>
          <w:rFonts w:ascii="Times New Roman" w:eastAsia="Times New Roman" w:hAnsi="Times New Roman" w:cs="Times New Roman"/>
          <w:sz w:val="24"/>
          <w:szCs w:val="24"/>
          <w:lang w:val="en-CA"/>
        </w:rPr>
        <w:t>: 10.1007/s10668-012-9398-9</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sz w:val="24"/>
          <w:szCs w:val="24"/>
          <w:lang w:val="en-CA"/>
        </w:rPr>
        <w:t xml:space="preserve">Rodríguez-Morales B, Roces-Díaz J V., </w:t>
      </w:r>
      <w:proofErr w:type="spellStart"/>
      <w:r w:rsidRPr="0042228F">
        <w:rPr>
          <w:rFonts w:ascii="Times New Roman" w:eastAsia="Times New Roman" w:hAnsi="Times New Roman" w:cs="Times New Roman"/>
          <w:sz w:val="24"/>
          <w:szCs w:val="24"/>
          <w:lang w:val="en-CA"/>
        </w:rPr>
        <w:t>Kelemen</w:t>
      </w:r>
      <w:proofErr w:type="spellEnd"/>
      <w:r w:rsidRPr="0042228F">
        <w:rPr>
          <w:rFonts w:ascii="Times New Roman" w:eastAsia="Times New Roman" w:hAnsi="Times New Roman" w:cs="Times New Roman"/>
          <w:sz w:val="24"/>
          <w:szCs w:val="24"/>
          <w:lang w:val="en-CA"/>
        </w:rPr>
        <w:t xml:space="preserve"> E, et al (2020) Perception of ecosystem services and disservices on a </w:t>
      </w:r>
      <w:proofErr w:type="spellStart"/>
      <w:r w:rsidRPr="0042228F">
        <w:rPr>
          <w:rFonts w:ascii="Times New Roman" w:eastAsia="Times New Roman" w:hAnsi="Times New Roman" w:cs="Times New Roman"/>
          <w:sz w:val="24"/>
          <w:szCs w:val="24"/>
          <w:lang w:val="en-CA"/>
        </w:rPr>
        <w:t>peri</w:t>
      </w:r>
      <w:proofErr w:type="spellEnd"/>
      <w:r w:rsidRPr="0042228F">
        <w:rPr>
          <w:rFonts w:ascii="Times New Roman" w:eastAsia="Times New Roman" w:hAnsi="Times New Roman" w:cs="Times New Roman"/>
          <w:sz w:val="24"/>
          <w:szCs w:val="24"/>
          <w:lang w:val="en-CA"/>
        </w:rPr>
        <w:t xml:space="preserve">-urban communal forest: Are </w:t>
      </w:r>
      <w:proofErr w:type="gramStart"/>
      <w:r w:rsidRPr="0042228F">
        <w:rPr>
          <w:rFonts w:ascii="Times New Roman" w:eastAsia="Times New Roman" w:hAnsi="Times New Roman" w:cs="Times New Roman"/>
          <w:sz w:val="24"/>
          <w:szCs w:val="24"/>
          <w:lang w:val="en-CA"/>
        </w:rPr>
        <w:t>landowners’</w:t>
      </w:r>
      <w:proofErr w:type="gramEnd"/>
      <w:r w:rsidRPr="0042228F">
        <w:rPr>
          <w:rFonts w:ascii="Times New Roman" w:eastAsia="Times New Roman" w:hAnsi="Times New Roman" w:cs="Times New Roman"/>
          <w:sz w:val="24"/>
          <w:szCs w:val="24"/>
          <w:lang w:val="en-CA"/>
        </w:rPr>
        <w:t xml:space="preserve"> and visitors’ perspectives dissimilar? </w:t>
      </w:r>
      <w:proofErr w:type="spellStart"/>
      <w:r w:rsidRPr="0042228F">
        <w:rPr>
          <w:rFonts w:ascii="Times New Roman" w:eastAsia="Times New Roman" w:hAnsi="Times New Roman" w:cs="Times New Roman"/>
          <w:sz w:val="24"/>
          <w:szCs w:val="24"/>
          <w:lang w:val="en-CA"/>
        </w:rPr>
        <w:t>Ecosyst</w:t>
      </w:r>
      <w:proofErr w:type="spellEnd"/>
      <w:r w:rsidRPr="0042228F">
        <w:rPr>
          <w:rFonts w:ascii="Times New Roman" w:eastAsia="Times New Roman" w:hAnsi="Times New Roman" w:cs="Times New Roman"/>
          <w:sz w:val="24"/>
          <w:szCs w:val="24"/>
          <w:lang w:val="en-CA"/>
        </w:rPr>
        <w:t xml:space="preserve"> </w:t>
      </w:r>
      <w:proofErr w:type="spellStart"/>
      <w:r w:rsidRPr="0042228F">
        <w:rPr>
          <w:rFonts w:ascii="Times New Roman" w:eastAsia="Times New Roman" w:hAnsi="Times New Roman" w:cs="Times New Roman"/>
          <w:sz w:val="24"/>
          <w:szCs w:val="24"/>
          <w:lang w:val="en-CA"/>
        </w:rPr>
        <w:t>Serv</w:t>
      </w:r>
      <w:proofErr w:type="spellEnd"/>
      <w:r w:rsidRPr="0042228F">
        <w:rPr>
          <w:rFonts w:ascii="Times New Roman" w:eastAsia="Times New Roman" w:hAnsi="Times New Roman" w:cs="Times New Roman"/>
          <w:sz w:val="24"/>
          <w:szCs w:val="24"/>
          <w:lang w:val="en-CA"/>
        </w:rPr>
        <w:t xml:space="preserve"> 43:101089. </w:t>
      </w:r>
      <w:proofErr w:type="spellStart"/>
      <w:r w:rsidRPr="0042228F">
        <w:rPr>
          <w:rFonts w:ascii="Times New Roman" w:eastAsia="Times New Roman" w:hAnsi="Times New Roman" w:cs="Times New Roman"/>
          <w:sz w:val="24"/>
          <w:szCs w:val="24"/>
          <w:lang w:val="en-CA"/>
        </w:rPr>
        <w:t>doi</w:t>
      </w:r>
      <w:proofErr w:type="spellEnd"/>
      <w:r w:rsidRPr="0042228F">
        <w:rPr>
          <w:rFonts w:ascii="Times New Roman" w:eastAsia="Times New Roman" w:hAnsi="Times New Roman" w:cs="Times New Roman"/>
          <w:sz w:val="24"/>
          <w:szCs w:val="24"/>
          <w:lang w:val="en-CA"/>
        </w:rPr>
        <w:t>: 10.1016/j.ecoser.2020.101089</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sz w:val="24"/>
          <w:szCs w:val="24"/>
          <w:lang w:val="en-CA"/>
        </w:rPr>
        <w:t xml:space="preserve">Scholte SSK, van </w:t>
      </w:r>
      <w:proofErr w:type="spellStart"/>
      <w:r w:rsidRPr="0042228F">
        <w:rPr>
          <w:rFonts w:ascii="Times New Roman" w:eastAsia="Times New Roman" w:hAnsi="Times New Roman" w:cs="Times New Roman"/>
          <w:sz w:val="24"/>
          <w:szCs w:val="24"/>
          <w:lang w:val="en-CA"/>
        </w:rPr>
        <w:t>Teeffelen</w:t>
      </w:r>
      <w:proofErr w:type="spellEnd"/>
      <w:r w:rsidRPr="0042228F">
        <w:rPr>
          <w:rFonts w:ascii="Times New Roman" w:eastAsia="Times New Roman" w:hAnsi="Times New Roman" w:cs="Times New Roman"/>
          <w:sz w:val="24"/>
          <w:szCs w:val="24"/>
          <w:lang w:val="en-CA"/>
        </w:rPr>
        <w:t xml:space="preserve"> AJA, </w:t>
      </w:r>
      <w:proofErr w:type="spellStart"/>
      <w:r w:rsidRPr="0042228F">
        <w:rPr>
          <w:rFonts w:ascii="Times New Roman" w:eastAsia="Times New Roman" w:hAnsi="Times New Roman" w:cs="Times New Roman"/>
          <w:sz w:val="24"/>
          <w:szCs w:val="24"/>
          <w:lang w:val="en-CA"/>
        </w:rPr>
        <w:t>Verburg</w:t>
      </w:r>
      <w:proofErr w:type="spellEnd"/>
      <w:r w:rsidRPr="0042228F">
        <w:rPr>
          <w:rFonts w:ascii="Times New Roman" w:eastAsia="Times New Roman" w:hAnsi="Times New Roman" w:cs="Times New Roman"/>
          <w:sz w:val="24"/>
          <w:szCs w:val="24"/>
          <w:lang w:val="en-CA"/>
        </w:rPr>
        <w:t xml:space="preserve"> PH (2015) Integrating socio-cultural perspectives into ecosystem service valuation: A review of concepts and methods. </w:t>
      </w:r>
      <w:proofErr w:type="spellStart"/>
      <w:r w:rsidRPr="0042228F">
        <w:rPr>
          <w:rFonts w:ascii="Times New Roman" w:eastAsia="Times New Roman" w:hAnsi="Times New Roman" w:cs="Times New Roman"/>
          <w:sz w:val="24"/>
          <w:szCs w:val="24"/>
          <w:lang w:val="en-CA"/>
        </w:rPr>
        <w:t>Ecol</w:t>
      </w:r>
      <w:proofErr w:type="spellEnd"/>
      <w:r w:rsidRPr="0042228F">
        <w:rPr>
          <w:rFonts w:ascii="Times New Roman" w:eastAsia="Times New Roman" w:hAnsi="Times New Roman" w:cs="Times New Roman"/>
          <w:sz w:val="24"/>
          <w:szCs w:val="24"/>
          <w:lang w:val="en-CA"/>
        </w:rPr>
        <w:t xml:space="preserve"> Econ 114:67–78. </w:t>
      </w:r>
      <w:proofErr w:type="spellStart"/>
      <w:r w:rsidRPr="0042228F">
        <w:rPr>
          <w:rFonts w:ascii="Times New Roman" w:eastAsia="Times New Roman" w:hAnsi="Times New Roman" w:cs="Times New Roman"/>
          <w:sz w:val="24"/>
          <w:szCs w:val="24"/>
          <w:lang w:val="en-CA"/>
        </w:rPr>
        <w:t>doi</w:t>
      </w:r>
      <w:proofErr w:type="spellEnd"/>
      <w:r w:rsidRPr="0042228F">
        <w:rPr>
          <w:rFonts w:ascii="Times New Roman" w:eastAsia="Times New Roman" w:hAnsi="Times New Roman" w:cs="Times New Roman"/>
          <w:sz w:val="24"/>
          <w:szCs w:val="24"/>
          <w:lang w:val="en-CA"/>
        </w:rPr>
        <w:t>: 10.1016/J.ECOLECON.2015.03.007</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proofErr w:type="spellStart"/>
      <w:r w:rsidRPr="0042228F">
        <w:rPr>
          <w:rFonts w:ascii="Times New Roman" w:eastAsia="Times New Roman" w:hAnsi="Times New Roman" w:cs="Times New Roman"/>
          <w:sz w:val="24"/>
          <w:szCs w:val="24"/>
          <w:lang w:val="en-CA"/>
        </w:rPr>
        <w:t>Secco</w:t>
      </w:r>
      <w:proofErr w:type="spellEnd"/>
      <w:r w:rsidRPr="0042228F">
        <w:rPr>
          <w:rFonts w:ascii="Times New Roman" w:eastAsia="Times New Roman" w:hAnsi="Times New Roman" w:cs="Times New Roman"/>
          <w:sz w:val="24"/>
          <w:szCs w:val="24"/>
          <w:lang w:val="en-CA"/>
        </w:rPr>
        <w:t xml:space="preserve"> L, </w:t>
      </w:r>
      <w:proofErr w:type="spellStart"/>
      <w:r w:rsidRPr="0042228F">
        <w:rPr>
          <w:rFonts w:ascii="Times New Roman" w:eastAsia="Times New Roman" w:hAnsi="Times New Roman" w:cs="Times New Roman"/>
          <w:sz w:val="24"/>
          <w:szCs w:val="24"/>
          <w:lang w:val="en-CA"/>
        </w:rPr>
        <w:t>Paletto</w:t>
      </w:r>
      <w:proofErr w:type="spellEnd"/>
      <w:r w:rsidRPr="0042228F">
        <w:rPr>
          <w:rFonts w:ascii="Times New Roman" w:eastAsia="Times New Roman" w:hAnsi="Times New Roman" w:cs="Times New Roman"/>
          <w:sz w:val="24"/>
          <w:szCs w:val="24"/>
          <w:lang w:val="en-CA"/>
        </w:rPr>
        <w:t xml:space="preserve"> A, Romano R, et al (2018) Orchestrating Forest Policy in Italy: Mission Impossible? Forests 9:468. </w:t>
      </w:r>
      <w:proofErr w:type="spellStart"/>
      <w:r w:rsidRPr="0042228F">
        <w:rPr>
          <w:rFonts w:ascii="Times New Roman" w:eastAsia="Times New Roman" w:hAnsi="Times New Roman" w:cs="Times New Roman"/>
          <w:sz w:val="24"/>
          <w:szCs w:val="24"/>
          <w:lang w:val="en-CA"/>
        </w:rPr>
        <w:t>doi</w:t>
      </w:r>
      <w:proofErr w:type="spellEnd"/>
      <w:r w:rsidRPr="0042228F">
        <w:rPr>
          <w:rFonts w:ascii="Times New Roman" w:eastAsia="Times New Roman" w:hAnsi="Times New Roman" w:cs="Times New Roman"/>
          <w:sz w:val="24"/>
          <w:szCs w:val="24"/>
          <w:lang w:val="en-CA"/>
        </w:rPr>
        <w:t>: 10.3390/f9080468</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sz w:val="24"/>
          <w:szCs w:val="24"/>
          <w:lang w:val="en-CA"/>
        </w:rPr>
        <w:t xml:space="preserve">Torralba M, Lovrić M, Roux JL, et al (2020) Examining the relevance of cultural ecosystem services in forest management in Europe. </w:t>
      </w:r>
      <w:proofErr w:type="spellStart"/>
      <w:r w:rsidRPr="0042228F">
        <w:rPr>
          <w:rFonts w:ascii="Times New Roman" w:eastAsia="Times New Roman" w:hAnsi="Times New Roman" w:cs="Times New Roman"/>
          <w:sz w:val="24"/>
          <w:szCs w:val="24"/>
          <w:lang w:val="en-CA"/>
        </w:rPr>
        <w:t>Ecol</w:t>
      </w:r>
      <w:proofErr w:type="spellEnd"/>
      <w:r w:rsidRPr="0042228F">
        <w:rPr>
          <w:rFonts w:ascii="Times New Roman" w:eastAsia="Times New Roman" w:hAnsi="Times New Roman" w:cs="Times New Roman"/>
          <w:sz w:val="24"/>
          <w:szCs w:val="24"/>
          <w:lang w:val="en-CA"/>
        </w:rPr>
        <w:t xml:space="preserve"> </w:t>
      </w:r>
      <w:proofErr w:type="spellStart"/>
      <w:r w:rsidRPr="0042228F">
        <w:rPr>
          <w:rFonts w:ascii="Times New Roman" w:eastAsia="Times New Roman" w:hAnsi="Times New Roman" w:cs="Times New Roman"/>
          <w:sz w:val="24"/>
          <w:szCs w:val="24"/>
          <w:lang w:val="en-CA"/>
        </w:rPr>
        <w:t>Soc</w:t>
      </w:r>
      <w:proofErr w:type="spellEnd"/>
      <w:r w:rsidRPr="0042228F">
        <w:rPr>
          <w:rFonts w:ascii="Times New Roman" w:eastAsia="Times New Roman" w:hAnsi="Times New Roman" w:cs="Times New Roman"/>
          <w:sz w:val="24"/>
          <w:szCs w:val="24"/>
          <w:lang w:val="en-CA"/>
        </w:rPr>
        <w:t xml:space="preserve"> 25:2. </w:t>
      </w:r>
      <w:proofErr w:type="spellStart"/>
      <w:r w:rsidRPr="0042228F">
        <w:rPr>
          <w:rFonts w:ascii="Times New Roman" w:eastAsia="Times New Roman" w:hAnsi="Times New Roman" w:cs="Times New Roman"/>
          <w:sz w:val="24"/>
          <w:szCs w:val="24"/>
          <w:lang w:val="en-CA"/>
        </w:rPr>
        <w:t>doi</w:t>
      </w:r>
      <w:proofErr w:type="spellEnd"/>
      <w:r w:rsidRPr="0042228F">
        <w:rPr>
          <w:rFonts w:ascii="Times New Roman" w:eastAsia="Times New Roman" w:hAnsi="Times New Roman" w:cs="Times New Roman"/>
          <w:sz w:val="24"/>
          <w:szCs w:val="24"/>
          <w:lang w:val="en-CA"/>
        </w:rPr>
        <w:t>: 10.5751/ES-11587-250302</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sz w:val="24"/>
          <w:szCs w:val="24"/>
          <w:lang w:val="en-CA"/>
        </w:rPr>
        <w:t xml:space="preserve">Van </w:t>
      </w:r>
      <w:proofErr w:type="spellStart"/>
      <w:r w:rsidRPr="0042228F">
        <w:rPr>
          <w:rFonts w:ascii="Times New Roman" w:eastAsia="Times New Roman" w:hAnsi="Times New Roman" w:cs="Times New Roman"/>
          <w:sz w:val="24"/>
          <w:szCs w:val="24"/>
          <w:lang w:val="en-CA"/>
        </w:rPr>
        <w:t>Hecken</w:t>
      </w:r>
      <w:proofErr w:type="spellEnd"/>
      <w:r w:rsidRPr="0042228F">
        <w:rPr>
          <w:rFonts w:ascii="Times New Roman" w:eastAsia="Times New Roman" w:hAnsi="Times New Roman" w:cs="Times New Roman"/>
          <w:sz w:val="24"/>
          <w:szCs w:val="24"/>
          <w:lang w:val="en-CA"/>
        </w:rPr>
        <w:t xml:space="preserve"> G, </w:t>
      </w:r>
      <w:proofErr w:type="spellStart"/>
      <w:r w:rsidRPr="0042228F">
        <w:rPr>
          <w:rFonts w:ascii="Times New Roman" w:eastAsia="Times New Roman" w:hAnsi="Times New Roman" w:cs="Times New Roman"/>
          <w:sz w:val="24"/>
          <w:szCs w:val="24"/>
          <w:lang w:val="en-CA"/>
        </w:rPr>
        <w:t>Bastiaensen</w:t>
      </w:r>
      <w:proofErr w:type="spellEnd"/>
      <w:r w:rsidRPr="0042228F">
        <w:rPr>
          <w:rFonts w:ascii="Times New Roman" w:eastAsia="Times New Roman" w:hAnsi="Times New Roman" w:cs="Times New Roman"/>
          <w:sz w:val="24"/>
          <w:szCs w:val="24"/>
          <w:lang w:val="en-CA"/>
        </w:rPr>
        <w:t xml:space="preserve"> J, </w:t>
      </w:r>
      <w:proofErr w:type="spellStart"/>
      <w:r w:rsidRPr="0042228F">
        <w:rPr>
          <w:rFonts w:ascii="Times New Roman" w:eastAsia="Times New Roman" w:hAnsi="Times New Roman" w:cs="Times New Roman"/>
          <w:sz w:val="24"/>
          <w:szCs w:val="24"/>
          <w:lang w:val="en-CA"/>
        </w:rPr>
        <w:t>Windey</w:t>
      </w:r>
      <w:proofErr w:type="spellEnd"/>
      <w:r w:rsidRPr="0042228F">
        <w:rPr>
          <w:rFonts w:ascii="Times New Roman" w:eastAsia="Times New Roman" w:hAnsi="Times New Roman" w:cs="Times New Roman"/>
          <w:sz w:val="24"/>
          <w:szCs w:val="24"/>
          <w:lang w:val="en-CA"/>
        </w:rPr>
        <w:t xml:space="preserve"> C (2015) </w:t>
      </w:r>
      <w:proofErr w:type="gramStart"/>
      <w:r w:rsidRPr="0042228F">
        <w:rPr>
          <w:rFonts w:ascii="Times New Roman" w:eastAsia="Times New Roman" w:hAnsi="Times New Roman" w:cs="Times New Roman"/>
          <w:sz w:val="24"/>
          <w:szCs w:val="24"/>
          <w:lang w:val="en-CA"/>
        </w:rPr>
        <w:t>Towards</w:t>
      </w:r>
      <w:proofErr w:type="gramEnd"/>
      <w:r w:rsidRPr="0042228F">
        <w:rPr>
          <w:rFonts w:ascii="Times New Roman" w:eastAsia="Times New Roman" w:hAnsi="Times New Roman" w:cs="Times New Roman"/>
          <w:sz w:val="24"/>
          <w:szCs w:val="24"/>
          <w:lang w:val="en-CA"/>
        </w:rPr>
        <w:t xml:space="preserve"> a power-sensitive and socially-informed analysis of payments for ecosystem services (PES): Addressing the gaps in the current debate. </w:t>
      </w:r>
      <w:proofErr w:type="spellStart"/>
      <w:r w:rsidRPr="0042228F">
        <w:rPr>
          <w:rFonts w:ascii="Times New Roman" w:eastAsia="Times New Roman" w:hAnsi="Times New Roman" w:cs="Times New Roman"/>
          <w:sz w:val="24"/>
          <w:szCs w:val="24"/>
          <w:lang w:val="en-CA"/>
        </w:rPr>
        <w:t>Ecol</w:t>
      </w:r>
      <w:proofErr w:type="spellEnd"/>
      <w:r w:rsidRPr="0042228F">
        <w:rPr>
          <w:rFonts w:ascii="Times New Roman" w:eastAsia="Times New Roman" w:hAnsi="Times New Roman" w:cs="Times New Roman"/>
          <w:sz w:val="24"/>
          <w:szCs w:val="24"/>
          <w:lang w:val="en-CA"/>
        </w:rPr>
        <w:t xml:space="preserve"> Econ 120:117–125. </w:t>
      </w:r>
      <w:proofErr w:type="spellStart"/>
      <w:r w:rsidRPr="0042228F">
        <w:rPr>
          <w:rFonts w:ascii="Times New Roman" w:eastAsia="Times New Roman" w:hAnsi="Times New Roman" w:cs="Times New Roman"/>
          <w:sz w:val="24"/>
          <w:szCs w:val="24"/>
          <w:lang w:val="en-CA"/>
        </w:rPr>
        <w:t>doi</w:t>
      </w:r>
      <w:proofErr w:type="spellEnd"/>
      <w:r w:rsidRPr="0042228F">
        <w:rPr>
          <w:rFonts w:ascii="Times New Roman" w:eastAsia="Times New Roman" w:hAnsi="Times New Roman" w:cs="Times New Roman"/>
          <w:sz w:val="24"/>
          <w:szCs w:val="24"/>
          <w:lang w:val="en-CA"/>
        </w:rPr>
        <w:t>: 10.1016/j.ecolecon.2015.10.012</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proofErr w:type="spellStart"/>
      <w:r w:rsidRPr="0042228F">
        <w:rPr>
          <w:rFonts w:ascii="Times New Roman" w:eastAsia="Times New Roman" w:hAnsi="Times New Roman" w:cs="Times New Roman"/>
          <w:sz w:val="24"/>
          <w:szCs w:val="24"/>
          <w:lang w:val="en-CA"/>
        </w:rPr>
        <w:t>Verkerk</w:t>
      </w:r>
      <w:proofErr w:type="spellEnd"/>
      <w:r w:rsidRPr="0042228F">
        <w:rPr>
          <w:rFonts w:ascii="Times New Roman" w:eastAsia="Times New Roman" w:hAnsi="Times New Roman" w:cs="Times New Roman"/>
          <w:sz w:val="24"/>
          <w:szCs w:val="24"/>
          <w:lang w:val="en-CA"/>
        </w:rPr>
        <w:t xml:space="preserve"> PJ, </w:t>
      </w:r>
      <w:proofErr w:type="spellStart"/>
      <w:r w:rsidRPr="0042228F">
        <w:rPr>
          <w:rFonts w:ascii="Times New Roman" w:eastAsia="Times New Roman" w:hAnsi="Times New Roman" w:cs="Times New Roman"/>
          <w:sz w:val="24"/>
          <w:szCs w:val="24"/>
          <w:lang w:val="en-CA"/>
        </w:rPr>
        <w:t>Costanza</w:t>
      </w:r>
      <w:proofErr w:type="spellEnd"/>
      <w:r w:rsidRPr="0042228F">
        <w:rPr>
          <w:rFonts w:ascii="Times New Roman" w:eastAsia="Times New Roman" w:hAnsi="Times New Roman" w:cs="Times New Roman"/>
          <w:sz w:val="24"/>
          <w:szCs w:val="24"/>
          <w:lang w:val="en-CA"/>
        </w:rPr>
        <w:t xml:space="preserve"> R, </w:t>
      </w:r>
      <w:proofErr w:type="spellStart"/>
      <w:r w:rsidRPr="0042228F">
        <w:rPr>
          <w:rFonts w:ascii="Times New Roman" w:eastAsia="Times New Roman" w:hAnsi="Times New Roman" w:cs="Times New Roman"/>
          <w:sz w:val="24"/>
          <w:szCs w:val="24"/>
          <w:lang w:val="en-CA"/>
        </w:rPr>
        <w:t>Hetemäki</w:t>
      </w:r>
      <w:proofErr w:type="spellEnd"/>
      <w:r w:rsidRPr="0042228F">
        <w:rPr>
          <w:rFonts w:ascii="Times New Roman" w:eastAsia="Times New Roman" w:hAnsi="Times New Roman" w:cs="Times New Roman"/>
          <w:sz w:val="24"/>
          <w:szCs w:val="24"/>
          <w:lang w:val="en-CA"/>
        </w:rPr>
        <w:t xml:space="preserve"> L, et al (2020) Climate-Smart Forestry: the missing link. For. Policy Econ. 115:102164</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proofErr w:type="spellStart"/>
      <w:r w:rsidRPr="0042228F">
        <w:rPr>
          <w:rFonts w:ascii="Times New Roman" w:eastAsia="Times New Roman" w:hAnsi="Times New Roman" w:cs="Times New Roman"/>
          <w:sz w:val="24"/>
          <w:szCs w:val="24"/>
          <w:lang w:val="en-CA"/>
        </w:rPr>
        <w:t>Whatmore</w:t>
      </w:r>
      <w:proofErr w:type="spellEnd"/>
      <w:r w:rsidRPr="0042228F">
        <w:rPr>
          <w:rFonts w:ascii="Times New Roman" w:eastAsia="Times New Roman" w:hAnsi="Times New Roman" w:cs="Times New Roman"/>
          <w:sz w:val="24"/>
          <w:szCs w:val="24"/>
          <w:lang w:val="en-CA"/>
        </w:rPr>
        <w:t xml:space="preserve"> S (2006) Materialist returns: Practising cultural geography in and for a more-than-human world. Cult </w:t>
      </w:r>
      <w:proofErr w:type="spellStart"/>
      <w:r w:rsidRPr="0042228F">
        <w:rPr>
          <w:rFonts w:ascii="Times New Roman" w:eastAsia="Times New Roman" w:hAnsi="Times New Roman" w:cs="Times New Roman"/>
          <w:sz w:val="24"/>
          <w:szCs w:val="24"/>
          <w:lang w:val="en-CA"/>
        </w:rPr>
        <w:t>Geogr</w:t>
      </w:r>
      <w:proofErr w:type="spellEnd"/>
      <w:r w:rsidRPr="0042228F">
        <w:rPr>
          <w:rFonts w:ascii="Times New Roman" w:eastAsia="Times New Roman" w:hAnsi="Times New Roman" w:cs="Times New Roman"/>
          <w:sz w:val="24"/>
          <w:szCs w:val="24"/>
          <w:lang w:val="en-CA"/>
        </w:rPr>
        <w:t xml:space="preserve"> 13:600–609. </w:t>
      </w:r>
      <w:proofErr w:type="spellStart"/>
      <w:r w:rsidRPr="0042228F">
        <w:rPr>
          <w:rFonts w:ascii="Times New Roman" w:eastAsia="Times New Roman" w:hAnsi="Times New Roman" w:cs="Times New Roman"/>
          <w:sz w:val="24"/>
          <w:szCs w:val="24"/>
          <w:lang w:val="en-CA"/>
        </w:rPr>
        <w:t>doi</w:t>
      </w:r>
      <w:proofErr w:type="spellEnd"/>
      <w:r w:rsidRPr="0042228F">
        <w:rPr>
          <w:rFonts w:ascii="Times New Roman" w:eastAsia="Times New Roman" w:hAnsi="Times New Roman" w:cs="Times New Roman"/>
          <w:sz w:val="24"/>
          <w:szCs w:val="24"/>
          <w:lang w:val="en-CA"/>
        </w:rPr>
        <w:t>: 10.1191/1474474006cgj377oa</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sz w:val="24"/>
          <w:szCs w:val="24"/>
          <w:lang w:val="en-CA"/>
        </w:rPr>
        <w:t xml:space="preserve">Wolff S, </w:t>
      </w:r>
      <w:proofErr w:type="spellStart"/>
      <w:r w:rsidRPr="0042228F">
        <w:rPr>
          <w:rFonts w:ascii="Times New Roman" w:eastAsia="Times New Roman" w:hAnsi="Times New Roman" w:cs="Times New Roman"/>
          <w:sz w:val="24"/>
          <w:szCs w:val="24"/>
          <w:lang w:val="en-CA"/>
        </w:rPr>
        <w:t>Schulp</w:t>
      </w:r>
      <w:proofErr w:type="spellEnd"/>
      <w:r w:rsidRPr="0042228F">
        <w:rPr>
          <w:rFonts w:ascii="Times New Roman" w:eastAsia="Times New Roman" w:hAnsi="Times New Roman" w:cs="Times New Roman"/>
          <w:sz w:val="24"/>
          <w:szCs w:val="24"/>
          <w:lang w:val="en-CA"/>
        </w:rPr>
        <w:t xml:space="preserve"> CJE, </w:t>
      </w:r>
      <w:proofErr w:type="spellStart"/>
      <w:r w:rsidRPr="0042228F">
        <w:rPr>
          <w:rFonts w:ascii="Times New Roman" w:eastAsia="Times New Roman" w:hAnsi="Times New Roman" w:cs="Times New Roman"/>
          <w:sz w:val="24"/>
          <w:szCs w:val="24"/>
          <w:lang w:val="en-CA"/>
        </w:rPr>
        <w:t>Verburg</w:t>
      </w:r>
      <w:proofErr w:type="spellEnd"/>
      <w:r w:rsidRPr="0042228F">
        <w:rPr>
          <w:rFonts w:ascii="Times New Roman" w:eastAsia="Times New Roman" w:hAnsi="Times New Roman" w:cs="Times New Roman"/>
          <w:sz w:val="24"/>
          <w:szCs w:val="24"/>
          <w:lang w:val="en-CA"/>
        </w:rPr>
        <w:t xml:space="preserve"> PH (2015) Mapping ecosystem services demand: A review of current research and future perspectives. </w:t>
      </w:r>
      <w:proofErr w:type="spellStart"/>
      <w:r w:rsidRPr="0042228F">
        <w:rPr>
          <w:rFonts w:ascii="Times New Roman" w:eastAsia="Times New Roman" w:hAnsi="Times New Roman" w:cs="Times New Roman"/>
          <w:sz w:val="24"/>
          <w:szCs w:val="24"/>
          <w:lang w:val="en-CA"/>
        </w:rPr>
        <w:t>Ecol</w:t>
      </w:r>
      <w:proofErr w:type="spellEnd"/>
      <w:r w:rsidRPr="0042228F">
        <w:rPr>
          <w:rFonts w:ascii="Times New Roman" w:eastAsia="Times New Roman" w:hAnsi="Times New Roman" w:cs="Times New Roman"/>
          <w:sz w:val="24"/>
          <w:szCs w:val="24"/>
          <w:lang w:val="en-CA"/>
        </w:rPr>
        <w:t xml:space="preserve"> Indic 55:159–171. </w:t>
      </w:r>
      <w:proofErr w:type="spellStart"/>
      <w:r w:rsidRPr="0042228F">
        <w:rPr>
          <w:rFonts w:ascii="Times New Roman" w:eastAsia="Times New Roman" w:hAnsi="Times New Roman" w:cs="Times New Roman"/>
          <w:sz w:val="24"/>
          <w:szCs w:val="24"/>
          <w:lang w:val="en-CA"/>
        </w:rPr>
        <w:t>doi</w:t>
      </w:r>
      <w:proofErr w:type="spellEnd"/>
      <w:r w:rsidRPr="0042228F">
        <w:rPr>
          <w:rFonts w:ascii="Times New Roman" w:eastAsia="Times New Roman" w:hAnsi="Times New Roman" w:cs="Times New Roman"/>
          <w:sz w:val="24"/>
          <w:szCs w:val="24"/>
          <w:lang w:val="en-CA"/>
        </w:rPr>
        <w:t>: 10.1016/J.ECOLIND.2015.03.016</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sz w:val="24"/>
          <w:szCs w:val="24"/>
          <w:lang w:val="en-CA"/>
        </w:rPr>
        <w:t xml:space="preserve">Wunder S, </w:t>
      </w:r>
      <w:proofErr w:type="spellStart"/>
      <w:r w:rsidRPr="0042228F">
        <w:rPr>
          <w:rFonts w:ascii="Times New Roman" w:eastAsia="Times New Roman" w:hAnsi="Times New Roman" w:cs="Times New Roman"/>
          <w:sz w:val="24"/>
          <w:szCs w:val="24"/>
          <w:lang w:val="en-CA"/>
        </w:rPr>
        <w:t>Börner</w:t>
      </w:r>
      <w:proofErr w:type="spellEnd"/>
      <w:r w:rsidRPr="0042228F">
        <w:rPr>
          <w:rFonts w:ascii="Times New Roman" w:eastAsia="Times New Roman" w:hAnsi="Times New Roman" w:cs="Times New Roman"/>
          <w:sz w:val="24"/>
          <w:szCs w:val="24"/>
          <w:lang w:val="en-CA"/>
        </w:rPr>
        <w:t xml:space="preserve"> J, </w:t>
      </w:r>
      <w:proofErr w:type="spellStart"/>
      <w:r w:rsidRPr="0042228F">
        <w:rPr>
          <w:rFonts w:ascii="Times New Roman" w:eastAsia="Times New Roman" w:hAnsi="Times New Roman" w:cs="Times New Roman"/>
          <w:sz w:val="24"/>
          <w:szCs w:val="24"/>
          <w:lang w:val="en-CA"/>
        </w:rPr>
        <w:t>Ezzine</w:t>
      </w:r>
      <w:proofErr w:type="spellEnd"/>
      <w:r w:rsidRPr="0042228F">
        <w:rPr>
          <w:rFonts w:ascii="Times New Roman" w:eastAsia="Times New Roman" w:hAnsi="Times New Roman" w:cs="Times New Roman"/>
          <w:sz w:val="24"/>
          <w:szCs w:val="24"/>
          <w:lang w:val="en-CA"/>
        </w:rPr>
        <w:t xml:space="preserve">-de-Blas D, et al (2020) Payments for Environmental Services: Past Performance and Pending Potentials. </w:t>
      </w:r>
      <w:proofErr w:type="spellStart"/>
      <w:r w:rsidRPr="0042228F">
        <w:rPr>
          <w:rFonts w:ascii="Times New Roman" w:eastAsia="Times New Roman" w:hAnsi="Times New Roman" w:cs="Times New Roman"/>
          <w:sz w:val="24"/>
          <w:szCs w:val="24"/>
          <w:lang w:val="en-CA"/>
        </w:rPr>
        <w:t>Annu</w:t>
      </w:r>
      <w:proofErr w:type="spellEnd"/>
      <w:r w:rsidRPr="0042228F">
        <w:rPr>
          <w:rFonts w:ascii="Times New Roman" w:eastAsia="Times New Roman" w:hAnsi="Times New Roman" w:cs="Times New Roman"/>
          <w:sz w:val="24"/>
          <w:szCs w:val="24"/>
          <w:lang w:val="en-CA"/>
        </w:rPr>
        <w:t xml:space="preserve"> Rev </w:t>
      </w:r>
      <w:proofErr w:type="spellStart"/>
      <w:r w:rsidRPr="0042228F">
        <w:rPr>
          <w:rFonts w:ascii="Times New Roman" w:eastAsia="Times New Roman" w:hAnsi="Times New Roman" w:cs="Times New Roman"/>
          <w:sz w:val="24"/>
          <w:szCs w:val="24"/>
          <w:lang w:val="en-CA"/>
        </w:rPr>
        <w:t>Resour</w:t>
      </w:r>
      <w:proofErr w:type="spellEnd"/>
      <w:r w:rsidRPr="0042228F">
        <w:rPr>
          <w:rFonts w:ascii="Times New Roman" w:eastAsia="Times New Roman" w:hAnsi="Times New Roman" w:cs="Times New Roman"/>
          <w:sz w:val="24"/>
          <w:szCs w:val="24"/>
          <w:lang w:val="en-CA"/>
        </w:rPr>
        <w:t xml:space="preserve"> Econ 12:209–234. </w:t>
      </w:r>
      <w:proofErr w:type="spellStart"/>
      <w:r w:rsidRPr="0042228F">
        <w:rPr>
          <w:rFonts w:ascii="Times New Roman" w:eastAsia="Times New Roman" w:hAnsi="Times New Roman" w:cs="Times New Roman"/>
          <w:sz w:val="24"/>
          <w:szCs w:val="24"/>
          <w:lang w:val="en-CA"/>
        </w:rPr>
        <w:t>doi</w:t>
      </w:r>
      <w:proofErr w:type="spellEnd"/>
      <w:r w:rsidRPr="0042228F">
        <w:rPr>
          <w:rFonts w:ascii="Times New Roman" w:eastAsia="Times New Roman" w:hAnsi="Times New Roman" w:cs="Times New Roman"/>
          <w:sz w:val="24"/>
          <w:szCs w:val="24"/>
          <w:lang w:val="en-CA"/>
        </w:rPr>
        <w:t>: 10.1146/annurev-resource-100518-094206</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sz w:val="24"/>
          <w:szCs w:val="24"/>
          <w:lang w:val="en-CA"/>
        </w:rPr>
        <w:t xml:space="preserve">Wunder S, </w:t>
      </w:r>
      <w:proofErr w:type="spellStart"/>
      <w:r w:rsidRPr="0042228F">
        <w:rPr>
          <w:rFonts w:ascii="Times New Roman" w:eastAsia="Times New Roman" w:hAnsi="Times New Roman" w:cs="Times New Roman"/>
          <w:sz w:val="24"/>
          <w:szCs w:val="24"/>
          <w:lang w:val="en-CA"/>
        </w:rPr>
        <w:t>Brouwer</w:t>
      </w:r>
      <w:proofErr w:type="spellEnd"/>
      <w:r w:rsidRPr="0042228F">
        <w:rPr>
          <w:rFonts w:ascii="Times New Roman" w:eastAsia="Times New Roman" w:hAnsi="Times New Roman" w:cs="Times New Roman"/>
          <w:sz w:val="24"/>
          <w:szCs w:val="24"/>
          <w:lang w:val="en-CA"/>
        </w:rPr>
        <w:t xml:space="preserve"> R, Engel S, et al (2018) From principles to practice in paying for nature’s services. Nat Sustain 1:145–150. </w:t>
      </w:r>
      <w:proofErr w:type="spellStart"/>
      <w:r w:rsidRPr="0042228F">
        <w:rPr>
          <w:rFonts w:ascii="Times New Roman" w:eastAsia="Times New Roman" w:hAnsi="Times New Roman" w:cs="Times New Roman"/>
          <w:sz w:val="24"/>
          <w:szCs w:val="24"/>
          <w:lang w:val="en-CA"/>
        </w:rPr>
        <w:t>doi</w:t>
      </w:r>
      <w:proofErr w:type="spellEnd"/>
      <w:r w:rsidRPr="0042228F">
        <w:rPr>
          <w:rFonts w:ascii="Times New Roman" w:eastAsia="Times New Roman" w:hAnsi="Times New Roman" w:cs="Times New Roman"/>
          <w:sz w:val="24"/>
          <w:szCs w:val="24"/>
          <w:lang w:val="en-CA"/>
        </w:rPr>
        <w:t>: 10.1038/s41893-018-0036-x</w:t>
      </w:r>
    </w:p>
    <w:p w:rsidR="00D4053F" w:rsidRPr="0042228F" w:rsidRDefault="00D4053F" w:rsidP="00580BD5">
      <w:pPr>
        <w:pStyle w:val="ListParagraph"/>
        <w:numPr>
          <w:ilvl w:val="0"/>
          <w:numId w:val="5"/>
        </w:numPr>
        <w:tabs>
          <w:tab w:val="left" w:pos="6830"/>
        </w:tabs>
        <w:spacing w:line="240" w:lineRule="auto"/>
        <w:jc w:val="both"/>
        <w:rPr>
          <w:rFonts w:ascii="Times New Roman" w:eastAsia="Times New Roman" w:hAnsi="Times New Roman" w:cs="Times New Roman"/>
          <w:sz w:val="24"/>
          <w:szCs w:val="24"/>
          <w:lang w:val="en-CA"/>
        </w:rPr>
      </w:pPr>
      <w:r w:rsidRPr="0042228F">
        <w:rPr>
          <w:rFonts w:ascii="Times New Roman" w:eastAsia="Times New Roman" w:hAnsi="Times New Roman" w:cs="Times New Roman"/>
          <w:sz w:val="24"/>
          <w:szCs w:val="24"/>
          <w:lang w:val="en-CA"/>
        </w:rPr>
        <w:t>Wunder S, Feder S, Pettenella D, et al (2019) “What works?” State-of-the-art synthesis report about best-practice design and implementation of PES and other IM in the European context. SINCERE project. Deliverable 1.4</w:t>
      </w:r>
    </w:p>
    <w:p w:rsidR="00667BF5" w:rsidRPr="0042228F" w:rsidRDefault="00667BF5">
      <w:pPr>
        <w:rPr>
          <w:rFonts w:ascii="Times New Roman" w:hAnsi="Times New Roman" w:cs="Times New Roman"/>
          <w:lang w:val="en-CA"/>
        </w:rPr>
      </w:pPr>
    </w:p>
    <w:sectPr w:rsidR="00667BF5" w:rsidRPr="0042228F">
      <w:footerReference w:type="default" r:id="rId66"/>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C3394" w:rsidRDefault="009C3394" w:rsidP="002D60F7">
      <w:pPr>
        <w:spacing w:line="240" w:lineRule="auto"/>
      </w:pPr>
      <w:r>
        <w:separator/>
      </w:r>
    </w:p>
  </w:endnote>
  <w:endnote w:type="continuationSeparator" w:id="0">
    <w:p w:rsidR="009C3394" w:rsidRDefault="009C3394" w:rsidP="002D60F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Noto Sans Symbols">
    <w:altName w:val="Times New Roman"/>
    <w:charset w:val="00"/>
    <w:family w:val="auto"/>
    <w:pitch w:val="default"/>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Roboto">
    <w:altName w:val="Times New Roman"/>
    <w:charset w:val="00"/>
    <w:family w:val="auto"/>
    <w:pitch w:val="variable"/>
    <w:sig w:usb0="E00002FF" w:usb1="5000205B" w:usb2="0000002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71035287"/>
      <w:docPartObj>
        <w:docPartGallery w:val="Page Numbers (Bottom of Page)"/>
        <w:docPartUnique/>
      </w:docPartObj>
    </w:sdtPr>
    <w:sdtEndPr/>
    <w:sdtContent>
      <w:p w:rsidR="00877B74" w:rsidRDefault="00877B74">
        <w:pPr>
          <w:pStyle w:val="Footer"/>
          <w:jc w:val="right"/>
        </w:pPr>
        <w:r>
          <w:fldChar w:fldCharType="begin"/>
        </w:r>
        <w:r>
          <w:instrText>PAGE   \* MERGEFORMAT</w:instrText>
        </w:r>
        <w:r>
          <w:fldChar w:fldCharType="separate"/>
        </w:r>
        <w:r w:rsidR="00D82C13" w:rsidRPr="00D82C13">
          <w:rPr>
            <w:noProof/>
            <w:lang w:val="de-DE"/>
          </w:rPr>
          <w:t>56</w:t>
        </w:r>
        <w:r>
          <w:fldChar w:fldCharType="end"/>
        </w:r>
      </w:p>
    </w:sdtContent>
  </w:sdt>
  <w:p w:rsidR="00877B74" w:rsidRDefault="00877B7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C3394" w:rsidRDefault="009C3394" w:rsidP="002D60F7">
      <w:pPr>
        <w:spacing w:line="240" w:lineRule="auto"/>
      </w:pPr>
      <w:r>
        <w:separator/>
      </w:r>
    </w:p>
  </w:footnote>
  <w:footnote w:type="continuationSeparator" w:id="0">
    <w:p w:rsidR="009C3394" w:rsidRDefault="009C3394" w:rsidP="002D60F7">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3B0E14"/>
    <w:multiLevelType w:val="hybridMultilevel"/>
    <w:tmpl w:val="ADBEE9D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35C2027"/>
    <w:multiLevelType w:val="hybridMultilevel"/>
    <w:tmpl w:val="897CE4AA"/>
    <w:lvl w:ilvl="0" w:tplc="717AB672">
      <w:start w:val="1"/>
      <w:numFmt w:val="bullet"/>
      <w:lvlText w:val="-"/>
      <w:lvlJc w:val="left"/>
      <w:pPr>
        <w:tabs>
          <w:tab w:val="num" w:pos="720"/>
        </w:tabs>
        <w:ind w:left="720" w:hanging="360"/>
      </w:pPr>
      <w:rPr>
        <w:rFonts w:ascii="Times New Roman" w:hAnsi="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3743AC2"/>
    <w:multiLevelType w:val="hybridMultilevel"/>
    <w:tmpl w:val="D7E4013C"/>
    <w:lvl w:ilvl="0" w:tplc="A98CE4A6">
      <w:start w:val="1"/>
      <w:numFmt w:val="bullet"/>
      <w:lvlText w:val="-"/>
      <w:lvlJc w:val="left"/>
      <w:pPr>
        <w:tabs>
          <w:tab w:val="num" w:pos="720"/>
        </w:tabs>
        <w:ind w:left="720" w:hanging="360"/>
      </w:pPr>
      <w:rPr>
        <w:rFonts w:ascii="Times New Roman" w:hAnsi="Times New Roman" w:hint="default"/>
      </w:rPr>
    </w:lvl>
    <w:lvl w:ilvl="1" w:tplc="7698470A" w:tentative="1">
      <w:start w:val="1"/>
      <w:numFmt w:val="bullet"/>
      <w:lvlText w:val="-"/>
      <w:lvlJc w:val="left"/>
      <w:pPr>
        <w:tabs>
          <w:tab w:val="num" w:pos="1440"/>
        </w:tabs>
        <w:ind w:left="1440" w:hanging="360"/>
      </w:pPr>
      <w:rPr>
        <w:rFonts w:ascii="Times New Roman" w:hAnsi="Times New Roman" w:hint="default"/>
      </w:rPr>
    </w:lvl>
    <w:lvl w:ilvl="2" w:tplc="D1AEBDFA" w:tentative="1">
      <w:start w:val="1"/>
      <w:numFmt w:val="bullet"/>
      <w:lvlText w:val="-"/>
      <w:lvlJc w:val="left"/>
      <w:pPr>
        <w:tabs>
          <w:tab w:val="num" w:pos="2160"/>
        </w:tabs>
        <w:ind w:left="2160" w:hanging="360"/>
      </w:pPr>
      <w:rPr>
        <w:rFonts w:ascii="Times New Roman" w:hAnsi="Times New Roman" w:hint="default"/>
      </w:rPr>
    </w:lvl>
    <w:lvl w:ilvl="3" w:tplc="AE06C338" w:tentative="1">
      <w:start w:val="1"/>
      <w:numFmt w:val="bullet"/>
      <w:lvlText w:val="-"/>
      <w:lvlJc w:val="left"/>
      <w:pPr>
        <w:tabs>
          <w:tab w:val="num" w:pos="2880"/>
        </w:tabs>
        <w:ind w:left="2880" w:hanging="360"/>
      </w:pPr>
      <w:rPr>
        <w:rFonts w:ascii="Times New Roman" w:hAnsi="Times New Roman" w:hint="default"/>
      </w:rPr>
    </w:lvl>
    <w:lvl w:ilvl="4" w:tplc="DCB00562" w:tentative="1">
      <w:start w:val="1"/>
      <w:numFmt w:val="bullet"/>
      <w:lvlText w:val="-"/>
      <w:lvlJc w:val="left"/>
      <w:pPr>
        <w:tabs>
          <w:tab w:val="num" w:pos="3600"/>
        </w:tabs>
        <w:ind w:left="3600" w:hanging="360"/>
      </w:pPr>
      <w:rPr>
        <w:rFonts w:ascii="Times New Roman" w:hAnsi="Times New Roman" w:hint="default"/>
      </w:rPr>
    </w:lvl>
    <w:lvl w:ilvl="5" w:tplc="BA306136" w:tentative="1">
      <w:start w:val="1"/>
      <w:numFmt w:val="bullet"/>
      <w:lvlText w:val="-"/>
      <w:lvlJc w:val="left"/>
      <w:pPr>
        <w:tabs>
          <w:tab w:val="num" w:pos="4320"/>
        </w:tabs>
        <w:ind w:left="4320" w:hanging="360"/>
      </w:pPr>
      <w:rPr>
        <w:rFonts w:ascii="Times New Roman" w:hAnsi="Times New Roman" w:hint="default"/>
      </w:rPr>
    </w:lvl>
    <w:lvl w:ilvl="6" w:tplc="E998EDEC" w:tentative="1">
      <w:start w:val="1"/>
      <w:numFmt w:val="bullet"/>
      <w:lvlText w:val="-"/>
      <w:lvlJc w:val="left"/>
      <w:pPr>
        <w:tabs>
          <w:tab w:val="num" w:pos="5040"/>
        </w:tabs>
        <w:ind w:left="5040" w:hanging="360"/>
      </w:pPr>
      <w:rPr>
        <w:rFonts w:ascii="Times New Roman" w:hAnsi="Times New Roman" w:hint="default"/>
      </w:rPr>
    </w:lvl>
    <w:lvl w:ilvl="7" w:tplc="23BE9E3E" w:tentative="1">
      <w:start w:val="1"/>
      <w:numFmt w:val="bullet"/>
      <w:lvlText w:val="-"/>
      <w:lvlJc w:val="left"/>
      <w:pPr>
        <w:tabs>
          <w:tab w:val="num" w:pos="5760"/>
        </w:tabs>
        <w:ind w:left="5760" w:hanging="360"/>
      </w:pPr>
      <w:rPr>
        <w:rFonts w:ascii="Times New Roman" w:hAnsi="Times New Roman" w:hint="default"/>
      </w:rPr>
    </w:lvl>
    <w:lvl w:ilvl="8" w:tplc="5604366C" w:tentative="1">
      <w:start w:val="1"/>
      <w:numFmt w:val="bullet"/>
      <w:lvlText w:val="-"/>
      <w:lvlJc w:val="left"/>
      <w:pPr>
        <w:tabs>
          <w:tab w:val="num" w:pos="6480"/>
        </w:tabs>
        <w:ind w:left="6480" w:hanging="360"/>
      </w:pPr>
      <w:rPr>
        <w:rFonts w:ascii="Times New Roman" w:hAnsi="Times New Roman" w:hint="default"/>
      </w:rPr>
    </w:lvl>
  </w:abstractNum>
  <w:abstractNum w:abstractNumId="3" w15:restartNumberingAfterBreak="0">
    <w:nsid w:val="03866139"/>
    <w:multiLevelType w:val="hybridMultilevel"/>
    <w:tmpl w:val="F636252C"/>
    <w:lvl w:ilvl="0" w:tplc="1F00CC36">
      <w:start w:val="4"/>
      <w:numFmt w:val="bullet"/>
      <w:lvlText w:val="-"/>
      <w:lvlJc w:val="left"/>
      <w:pPr>
        <w:ind w:left="405"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480537D"/>
    <w:multiLevelType w:val="hybridMultilevel"/>
    <w:tmpl w:val="52641F60"/>
    <w:lvl w:ilvl="0" w:tplc="EBF00914">
      <w:start w:val="1"/>
      <w:numFmt w:val="bullet"/>
      <w:lvlText w:val="-"/>
      <w:lvlJc w:val="left"/>
      <w:pPr>
        <w:tabs>
          <w:tab w:val="num" w:pos="720"/>
        </w:tabs>
        <w:ind w:left="720" w:hanging="360"/>
      </w:pPr>
      <w:rPr>
        <w:rFonts w:ascii="Times New Roman" w:hAnsi="Times New Roman" w:hint="default"/>
      </w:rPr>
    </w:lvl>
    <w:lvl w:ilvl="1" w:tplc="C4F20358" w:tentative="1">
      <w:start w:val="1"/>
      <w:numFmt w:val="bullet"/>
      <w:lvlText w:val="-"/>
      <w:lvlJc w:val="left"/>
      <w:pPr>
        <w:tabs>
          <w:tab w:val="num" w:pos="1440"/>
        </w:tabs>
        <w:ind w:left="1440" w:hanging="360"/>
      </w:pPr>
      <w:rPr>
        <w:rFonts w:ascii="Times New Roman" w:hAnsi="Times New Roman" w:hint="default"/>
      </w:rPr>
    </w:lvl>
    <w:lvl w:ilvl="2" w:tplc="974E273A" w:tentative="1">
      <w:start w:val="1"/>
      <w:numFmt w:val="bullet"/>
      <w:lvlText w:val="-"/>
      <w:lvlJc w:val="left"/>
      <w:pPr>
        <w:tabs>
          <w:tab w:val="num" w:pos="2160"/>
        </w:tabs>
        <w:ind w:left="2160" w:hanging="360"/>
      </w:pPr>
      <w:rPr>
        <w:rFonts w:ascii="Times New Roman" w:hAnsi="Times New Roman" w:hint="default"/>
      </w:rPr>
    </w:lvl>
    <w:lvl w:ilvl="3" w:tplc="200A9104" w:tentative="1">
      <w:start w:val="1"/>
      <w:numFmt w:val="bullet"/>
      <w:lvlText w:val="-"/>
      <w:lvlJc w:val="left"/>
      <w:pPr>
        <w:tabs>
          <w:tab w:val="num" w:pos="2880"/>
        </w:tabs>
        <w:ind w:left="2880" w:hanging="360"/>
      </w:pPr>
      <w:rPr>
        <w:rFonts w:ascii="Times New Roman" w:hAnsi="Times New Roman" w:hint="default"/>
      </w:rPr>
    </w:lvl>
    <w:lvl w:ilvl="4" w:tplc="B70CFF74" w:tentative="1">
      <w:start w:val="1"/>
      <w:numFmt w:val="bullet"/>
      <w:lvlText w:val="-"/>
      <w:lvlJc w:val="left"/>
      <w:pPr>
        <w:tabs>
          <w:tab w:val="num" w:pos="3600"/>
        </w:tabs>
        <w:ind w:left="3600" w:hanging="360"/>
      </w:pPr>
      <w:rPr>
        <w:rFonts w:ascii="Times New Roman" w:hAnsi="Times New Roman" w:hint="default"/>
      </w:rPr>
    </w:lvl>
    <w:lvl w:ilvl="5" w:tplc="8AC40316" w:tentative="1">
      <w:start w:val="1"/>
      <w:numFmt w:val="bullet"/>
      <w:lvlText w:val="-"/>
      <w:lvlJc w:val="left"/>
      <w:pPr>
        <w:tabs>
          <w:tab w:val="num" w:pos="4320"/>
        </w:tabs>
        <w:ind w:left="4320" w:hanging="360"/>
      </w:pPr>
      <w:rPr>
        <w:rFonts w:ascii="Times New Roman" w:hAnsi="Times New Roman" w:hint="default"/>
      </w:rPr>
    </w:lvl>
    <w:lvl w:ilvl="6" w:tplc="C938E29E" w:tentative="1">
      <w:start w:val="1"/>
      <w:numFmt w:val="bullet"/>
      <w:lvlText w:val="-"/>
      <w:lvlJc w:val="left"/>
      <w:pPr>
        <w:tabs>
          <w:tab w:val="num" w:pos="5040"/>
        </w:tabs>
        <w:ind w:left="5040" w:hanging="360"/>
      </w:pPr>
      <w:rPr>
        <w:rFonts w:ascii="Times New Roman" w:hAnsi="Times New Roman" w:hint="default"/>
      </w:rPr>
    </w:lvl>
    <w:lvl w:ilvl="7" w:tplc="518CE3B4" w:tentative="1">
      <w:start w:val="1"/>
      <w:numFmt w:val="bullet"/>
      <w:lvlText w:val="-"/>
      <w:lvlJc w:val="left"/>
      <w:pPr>
        <w:tabs>
          <w:tab w:val="num" w:pos="5760"/>
        </w:tabs>
        <w:ind w:left="5760" w:hanging="360"/>
      </w:pPr>
      <w:rPr>
        <w:rFonts w:ascii="Times New Roman" w:hAnsi="Times New Roman" w:hint="default"/>
      </w:rPr>
    </w:lvl>
    <w:lvl w:ilvl="8" w:tplc="1C60D836" w:tentative="1">
      <w:start w:val="1"/>
      <w:numFmt w:val="bullet"/>
      <w:lvlText w:val="-"/>
      <w:lvlJc w:val="left"/>
      <w:pPr>
        <w:tabs>
          <w:tab w:val="num" w:pos="6480"/>
        </w:tabs>
        <w:ind w:left="6480" w:hanging="360"/>
      </w:pPr>
      <w:rPr>
        <w:rFonts w:ascii="Times New Roman" w:hAnsi="Times New Roman" w:hint="default"/>
      </w:rPr>
    </w:lvl>
  </w:abstractNum>
  <w:abstractNum w:abstractNumId="5" w15:restartNumberingAfterBreak="0">
    <w:nsid w:val="07950E38"/>
    <w:multiLevelType w:val="hybridMultilevel"/>
    <w:tmpl w:val="C734C6F8"/>
    <w:lvl w:ilvl="0" w:tplc="717AB672">
      <w:start w:val="1"/>
      <w:numFmt w:val="bullet"/>
      <w:lvlText w:val="-"/>
      <w:lvlJc w:val="left"/>
      <w:pPr>
        <w:tabs>
          <w:tab w:val="num" w:pos="720"/>
        </w:tabs>
        <w:ind w:left="720" w:hanging="360"/>
      </w:pPr>
      <w:rPr>
        <w:rFonts w:ascii="Times New Roman" w:hAnsi="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9B518A0"/>
    <w:multiLevelType w:val="hybridMultilevel"/>
    <w:tmpl w:val="CD5835B6"/>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0D343AA2"/>
    <w:multiLevelType w:val="hybridMultilevel"/>
    <w:tmpl w:val="90B4E37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0D622844"/>
    <w:multiLevelType w:val="hybridMultilevel"/>
    <w:tmpl w:val="5D6C690C"/>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107E73AE"/>
    <w:multiLevelType w:val="hybridMultilevel"/>
    <w:tmpl w:val="89C4BFD0"/>
    <w:lvl w:ilvl="0" w:tplc="16F8AD26">
      <w:start w:val="1"/>
      <w:numFmt w:val="decimal"/>
      <w:lvlText w:val="%1."/>
      <w:lvlJc w:val="left"/>
      <w:pPr>
        <w:tabs>
          <w:tab w:val="num" w:pos="720"/>
        </w:tabs>
        <w:ind w:left="720" w:hanging="360"/>
      </w:pPr>
      <w:rPr>
        <w:rFonts w:asciiTheme="minorHAnsi" w:eastAsiaTheme="minorHAnsi" w:hAnsiTheme="minorHAnsi" w:cstheme="minorBidi"/>
      </w:rPr>
    </w:lvl>
    <w:lvl w:ilvl="1" w:tplc="429CCB98" w:tentative="1">
      <w:start w:val="1"/>
      <w:numFmt w:val="decimal"/>
      <w:lvlText w:val="%2."/>
      <w:lvlJc w:val="left"/>
      <w:pPr>
        <w:tabs>
          <w:tab w:val="num" w:pos="1440"/>
        </w:tabs>
        <w:ind w:left="1440" w:hanging="360"/>
      </w:pPr>
    </w:lvl>
    <w:lvl w:ilvl="2" w:tplc="FF4A69C6" w:tentative="1">
      <w:start w:val="1"/>
      <w:numFmt w:val="decimal"/>
      <w:lvlText w:val="%3."/>
      <w:lvlJc w:val="left"/>
      <w:pPr>
        <w:tabs>
          <w:tab w:val="num" w:pos="2160"/>
        </w:tabs>
        <w:ind w:left="2160" w:hanging="360"/>
      </w:pPr>
    </w:lvl>
    <w:lvl w:ilvl="3" w:tplc="41D04B5C" w:tentative="1">
      <w:start w:val="1"/>
      <w:numFmt w:val="decimal"/>
      <w:lvlText w:val="%4."/>
      <w:lvlJc w:val="left"/>
      <w:pPr>
        <w:tabs>
          <w:tab w:val="num" w:pos="2880"/>
        </w:tabs>
        <w:ind w:left="2880" w:hanging="360"/>
      </w:pPr>
    </w:lvl>
    <w:lvl w:ilvl="4" w:tplc="9E521E6A" w:tentative="1">
      <w:start w:val="1"/>
      <w:numFmt w:val="decimal"/>
      <w:lvlText w:val="%5."/>
      <w:lvlJc w:val="left"/>
      <w:pPr>
        <w:tabs>
          <w:tab w:val="num" w:pos="3600"/>
        </w:tabs>
        <w:ind w:left="3600" w:hanging="360"/>
      </w:pPr>
    </w:lvl>
    <w:lvl w:ilvl="5" w:tplc="334A1EE8" w:tentative="1">
      <w:start w:val="1"/>
      <w:numFmt w:val="decimal"/>
      <w:lvlText w:val="%6."/>
      <w:lvlJc w:val="left"/>
      <w:pPr>
        <w:tabs>
          <w:tab w:val="num" w:pos="4320"/>
        </w:tabs>
        <w:ind w:left="4320" w:hanging="360"/>
      </w:pPr>
    </w:lvl>
    <w:lvl w:ilvl="6" w:tplc="1D106468" w:tentative="1">
      <w:start w:val="1"/>
      <w:numFmt w:val="decimal"/>
      <w:lvlText w:val="%7."/>
      <w:lvlJc w:val="left"/>
      <w:pPr>
        <w:tabs>
          <w:tab w:val="num" w:pos="5040"/>
        </w:tabs>
        <w:ind w:left="5040" w:hanging="360"/>
      </w:pPr>
    </w:lvl>
    <w:lvl w:ilvl="7" w:tplc="89AAAA1E" w:tentative="1">
      <w:start w:val="1"/>
      <w:numFmt w:val="decimal"/>
      <w:lvlText w:val="%8."/>
      <w:lvlJc w:val="left"/>
      <w:pPr>
        <w:tabs>
          <w:tab w:val="num" w:pos="5760"/>
        </w:tabs>
        <w:ind w:left="5760" w:hanging="360"/>
      </w:pPr>
    </w:lvl>
    <w:lvl w:ilvl="8" w:tplc="D2267160" w:tentative="1">
      <w:start w:val="1"/>
      <w:numFmt w:val="decimal"/>
      <w:lvlText w:val="%9."/>
      <w:lvlJc w:val="left"/>
      <w:pPr>
        <w:tabs>
          <w:tab w:val="num" w:pos="6480"/>
        </w:tabs>
        <w:ind w:left="6480" w:hanging="360"/>
      </w:pPr>
    </w:lvl>
  </w:abstractNum>
  <w:abstractNum w:abstractNumId="10" w15:restartNumberingAfterBreak="0">
    <w:nsid w:val="17D86555"/>
    <w:multiLevelType w:val="hybridMultilevel"/>
    <w:tmpl w:val="9560179A"/>
    <w:lvl w:ilvl="0" w:tplc="EFF4147A">
      <w:start w:val="1"/>
      <w:numFmt w:val="bullet"/>
      <w:lvlText w:val="-"/>
      <w:lvlJc w:val="left"/>
      <w:pPr>
        <w:tabs>
          <w:tab w:val="num" w:pos="720"/>
        </w:tabs>
        <w:ind w:left="720" w:hanging="360"/>
      </w:pPr>
      <w:rPr>
        <w:rFonts w:ascii="Times New Roman" w:hAnsi="Times New Roman" w:hint="default"/>
      </w:rPr>
    </w:lvl>
    <w:lvl w:ilvl="1" w:tplc="F308407A" w:tentative="1">
      <w:start w:val="1"/>
      <w:numFmt w:val="bullet"/>
      <w:lvlText w:val="-"/>
      <w:lvlJc w:val="left"/>
      <w:pPr>
        <w:tabs>
          <w:tab w:val="num" w:pos="1440"/>
        </w:tabs>
        <w:ind w:left="1440" w:hanging="360"/>
      </w:pPr>
      <w:rPr>
        <w:rFonts w:ascii="Times New Roman" w:hAnsi="Times New Roman" w:hint="default"/>
      </w:rPr>
    </w:lvl>
    <w:lvl w:ilvl="2" w:tplc="E27A10F8" w:tentative="1">
      <w:start w:val="1"/>
      <w:numFmt w:val="bullet"/>
      <w:lvlText w:val="-"/>
      <w:lvlJc w:val="left"/>
      <w:pPr>
        <w:tabs>
          <w:tab w:val="num" w:pos="2160"/>
        </w:tabs>
        <w:ind w:left="2160" w:hanging="360"/>
      </w:pPr>
      <w:rPr>
        <w:rFonts w:ascii="Times New Roman" w:hAnsi="Times New Roman" w:hint="default"/>
      </w:rPr>
    </w:lvl>
    <w:lvl w:ilvl="3" w:tplc="5164BCE0" w:tentative="1">
      <w:start w:val="1"/>
      <w:numFmt w:val="bullet"/>
      <w:lvlText w:val="-"/>
      <w:lvlJc w:val="left"/>
      <w:pPr>
        <w:tabs>
          <w:tab w:val="num" w:pos="2880"/>
        </w:tabs>
        <w:ind w:left="2880" w:hanging="360"/>
      </w:pPr>
      <w:rPr>
        <w:rFonts w:ascii="Times New Roman" w:hAnsi="Times New Roman" w:hint="default"/>
      </w:rPr>
    </w:lvl>
    <w:lvl w:ilvl="4" w:tplc="959AE0BE" w:tentative="1">
      <w:start w:val="1"/>
      <w:numFmt w:val="bullet"/>
      <w:lvlText w:val="-"/>
      <w:lvlJc w:val="left"/>
      <w:pPr>
        <w:tabs>
          <w:tab w:val="num" w:pos="3600"/>
        </w:tabs>
        <w:ind w:left="3600" w:hanging="360"/>
      </w:pPr>
      <w:rPr>
        <w:rFonts w:ascii="Times New Roman" w:hAnsi="Times New Roman" w:hint="default"/>
      </w:rPr>
    </w:lvl>
    <w:lvl w:ilvl="5" w:tplc="5EB23524" w:tentative="1">
      <w:start w:val="1"/>
      <w:numFmt w:val="bullet"/>
      <w:lvlText w:val="-"/>
      <w:lvlJc w:val="left"/>
      <w:pPr>
        <w:tabs>
          <w:tab w:val="num" w:pos="4320"/>
        </w:tabs>
        <w:ind w:left="4320" w:hanging="360"/>
      </w:pPr>
      <w:rPr>
        <w:rFonts w:ascii="Times New Roman" w:hAnsi="Times New Roman" w:hint="default"/>
      </w:rPr>
    </w:lvl>
    <w:lvl w:ilvl="6" w:tplc="F738E372" w:tentative="1">
      <w:start w:val="1"/>
      <w:numFmt w:val="bullet"/>
      <w:lvlText w:val="-"/>
      <w:lvlJc w:val="left"/>
      <w:pPr>
        <w:tabs>
          <w:tab w:val="num" w:pos="5040"/>
        </w:tabs>
        <w:ind w:left="5040" w:hanging="360"/>
      </w:pPr>
      <w:rPr>
        <w:rFonts w:ascii="Times New Roman" w:hAnsi="Times New Roman" w:hint="default"/>
      </w:rPr>
    </w:lvl>
    <w:lvl w:ilvl="7" w:tplc="5240DF60" w:tentative="1">
      <w:start w:val="1"/>
      <w:numFmt w:val="bullet"/>
      <w:lvlText w:val="-"/>
      <w:lvlJc w:val="left"/>
      <w:pPr>
        <w:tabs>
          <w:tab w:val="num" w:pos="5760"/>
        </w:tabs>
        <w:ind w:left="5760" w:hanging="360"/>
      </w:pPr>
      <w:rPr>
        <w:rFonts w:ascii="Times New Roman" w:hAnsi="Times New Roman" w:hint="default"/>
      </w:rPr>
    </w:lvl>
    <w:lvl w:ilvl="8" w:tplc="DF90382C" w:tentative="1">
      <w:start w:val="1"/>
      <w:numFmt w:val="bullet"/>
      <w:lvlText w:val="-"/>
      <w:lvlJc w:val="left"/>
      <w:pPr>
        <w:tabs>
          <w:tab w:val="num" w:pos="6480"/>
        </w:tabs>
        <w:ind w:left="6480" w:hanging="360"/>
      </w:pPr>
      <w:rPr>
        <w:rFonts w:ascii="Times New Roman" w:hAnsi="Times New Roman" w:hint="default"/>
      </w:rPr>
    </w:lvl>
  </w:abstractNum>
  <w:abstractNum w:abstractNumId="11" w15:restartNumberingAfterBreak="0">
    <w:nsid w:val="19465B65"/>
    <w:multiLevelType w:val="hybridMultilevel"/>
    <w:tmpl w:val="C0FE7B72"/>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1CD53B2E"/>
    <w:multiLevelType w:val="multilevel"/>
    <w:tmpl w:val="1DE0984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3" w15:restartNumberingAfterBreak="0">
    <w:nsid w:val="1D271974"/>
    <w:multiLevelType w:val="multilevel"/>
    <w:tmpl w:val="3F1EC820"/>
    <w:lvl w:ilvl="0">
      <w:start w:val="1"/>
      <w:numFmt w:val="decimal"/>
      <w:pStyle w:val="Subsection"/>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4" w15:restartNumberingAfterBreak="0">
    <w:nsid w:val="1E350B30"/>
    <w:multiLevelType w:val="hybridMultilevel"/>
    <w:tmpl w:val="69044C5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1EB71708"/>
    <w:multiLevelType w:val="hybridMultilevel"/>
    <w:tmpl w:val="04326646"/>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1EF1420C"/>
    <w:multiLevelType w:val="hybridMultilevel"/>
    <w:tmpl w:val="A8A69B04"/>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7" w15:restartNumberingAfterBreak="0">
    <w:nsid w:val="1FAE1A83"/>
    <w:multiLevelType w:val="hybridMultilevel"/>
    <w:tmpl w:val="1090CC6A"/>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2103" w:hanging="360"/>
      </w:pPr>
      <w:rPr>
        <w:rFonts w:ascii="Courier New" w:hAnsi="Courier New" w:cs="Courier New" w:hint="default"/>
      </w:rPr>
    </w:lvl>
    <w:lvl w:ilvl="2" w:tplc="04070005" w:tentative="1">
      <w:start w:val="1"/>
      <w:numFmt w:val="bullet"/>
      <w:lvlText w:val=""/>
      <w:lvlJc w:val="left"/>
      <w:pPr>
        <w:ind w:left="2823" w:hanging="360"/>
      </w:pPr>
      <w:rPr>
        <w:rFonts w:ascii="Wingdings" w:hAnsi="Wingdings" w:hint="default"/>
      </w:rPr>
    </w:lvl>
    <w:lvl w:ilvl="3" w:tplc="04070001" w:tentative="1">
      <w:start w:val="1"/>
      <w:numFmt w:val="bullet"/>
      <w:lvlText w:val=""/>
      <w:lvlJc w:val="left"/>
      <w:pPr>
        <w:ind w:left="3543" w:hanging="360"/>
      </w:pPr>
      <w:rPr>
        <w:rFonts w:ascii="Symbol" w:hAnsi="Symbol" w:hint="default"/>
      </w:rPr>
    </w:lvl>
    <w:lvl w:ilvl="4" w:tplc="04070003" w:tentative="1">
      <w:start w:val="1"/>
      <w:numFmt w:val="bullet"/>
      <w:lvlText w:val="o"/>
      <w:lvlJc w:val="left"/>
      <w:pPr>
        <w:ind w:left="4263" w:hanging="360"/>
      </w:pPr>
      <w:rPr>
        <w:rFonts w:ascii="Courier New" w:hAnsi="Courier New" w:cs="Courier New" w:hint="default"/>
      </w:rPr>
    </w:lvl>
    <w:lvl w:ilvl="5" w:tplc="04070005" w:tentative="1">
      <w:start w:val="1"/>
      <w:numFmt w:val="bullet"/>
      <w:lvlText w:val=""/>
      <w:lvlJc w:val="left"/>
      <w:pPr>
        <w:ind w:left="4983" w:hanging="360"/>
      </w:pPr>
      <w:rPr>
        <w:rFonts w:ascii="Wingdings" w:hAnsi="Wingdings" w:hint="default"/>
      </w:rPr>
    </w:lvl>
    <w:lvl w:ilvl="6" w:tplc="04070001" w:tentative="1">
      <w:start w:val="1"/>
      <w:numFmt w:val="bullet"/>
      <w:lvlText w:val=""/>
      <w:lvlJc w:val="left"/>
      <w:pPr>
        <w:ind w:left="5703" w:hanging="360"/>
      </w:pPr>
      <w:rPr>
        <w:rFonts w:ascii="Symbol" w:hAnsi="Symbol" w:hint="default"/>
      </w:rPr>
    </w:lvl>
    <w:lvl w:ilvl="7" w:tplc="04070003" w:tentative="1">
      <w:start w:val="1"/>
      <w:numFmt w:val="bullet"/>
      <w:lvlText w:val="o"/>
      <w:lvlJc w:val="left"/>
      <w:pPr>
        <w:ind w:left="6423" w:hanging="360"/>
      </w:pPr>
      <w:rPr>
        <w:rFonts w:ascii="Courier New" w:hAnsi="Courier New" w:cs="Courier New" w:hint="default"/>
      </w:rPr>
    </w:lvl>
    <w:lvl w:ilvl="8" w:tplc="04070005" w:tentative="1">
      <w:start w:val="1"/>
      <w:numFmt w:val="bullet"/>
      <w:lvlText w:val=""/>
      <w:lvlJc w:val="left"/>
      <w:pPr>
        <w:ind w:left="7143" w:hanging="360"/>
      </w:pPr>
      <w:rPr>
        <w:rFonts w:ascii="Wingdings" w:hAnsi="Wingdings" w:hint="default"/>
      </w:rPr>
    </w:lvl>
  </w:abstractNum>
  <w:abstractNum w:abstractNumId="18" w15:restartNumberingAfterBreak="0">
    <w:nsid w:val="2295588C"/>
    <w:multiLevelType w:val="multilevel"/>
    <w:tmpl w:val="568A46C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 w15:restartNumberingAfterBreak="0">
    <w:nsid w:val="27D0133D"/>
    <w:multiLevelType w:val="hybridMultilevel"/>
    <w:tmpl w:val="4030E6C6"/>
    <w:lvl w:ilvl="0" w:tplc="F7AC47CE">
      <w:start w:val="1"/>
      <w:numFmt w:val="decimal"/>
      <w:pStyle w:val="Section"/>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27D849FB"/>
    <w:multiLevelType w:val="hybridMultilevel"/>
    <w:tmpl w:val="ED6CF002"/>
    <w:lvl w:ilvl="0" w:tplc="717AB672">
      <w:start w:val="1"/>
      <w:numFmt w:val="bullet"/>
      <w:lvlText w:val="-"/>
      <w:lvlJc w:val="left"/>
      <w:pPr>
        <w:tabs>
          <w:tab w:val="num" w:pos="720"/>
        </w:tabs>
        <w:ind w:left="720" w:hanging="360"/>
      </w:pPr>
      <w:rPr>
        <w:rFonts w:ascii="Times New Roman" w:hAnsi="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2EEF3558"/>
    <w:multiLevelType w:val="multilevel"/>
    <w:tmpl w:val="4DC2A4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 w15:restartNumberingAfterBreak="0">
    <w:nsid w:val="2F2C55F5"/>
    <w:multiLevelType w:val="hybridMultilevel"/>
    <w:tmpl w:val="9B6E44AE"/>
    <w:lvl w:ilvl="0" w:tplc="442CC774">
      <w:start w:val="1"/>
      <w:numFmt w:val="bullet"/>
      <w:lvlText w:val="-"/>
      <w:lvlJc w:val="left"/>
      <w:pPr>
        <w:tabs>
          <w:tab w:val="num" w:pos="720"/>
        </w:tabs>
        <w:ind w:left="720" w:hanging="360"/>
      </w:pPr>
      <w:rPr>
        <w:rFonts w:ascii="Times New Roman" w:hAnsi="Times New Roman" w:hint="default"/>
      </w:rPr>
    </w:lvl>
    <w:lvl w:ilvl="1" w:tplc="6B66894E" w:tentative="1">
      <w:start w:val="1"/>
      <w:numFmt w:val="bullet"/>
      <w:lvlText w:val="-"/>
      <w:lvlJc w:val="left"/>
      <w:pPr>
        <w:tabs>
          <w:tab w:val="num" w:pos="1440"/>
        </w:tabs>
        <w:ind w:left="1440" w:hanging="360"/>
      </w:pPr>
      <w:rPr>
        <w:rFonts w:ascii="Times New Roman" w:hAnsi="Times New Roman" w:hint="default"/>
      </w:rPr>
    </w:lvl>
    <w:lvl w:ilvl="2" w:tplc="0B02B4E6" w:tentative="1">
      <w:start w:val="1"/>
      <w:numFmt w:val="bullet"/>
      <w:lvlText w:val="-"/>
      <w:lvlJc w:val="left"/>
      <w:pPr>
        <w:tabs>
          <w:tab w:val="num" w:pos="2160"/>
        </w:tabs>
        <w:ind w:left="2160" w:hanging="360"/>
      </w:pPr>
      <w:rPr>
        <w:rFonts w:ascii="Times New Roman" w:hAnsi="Times New Roman" w:hint="default"/>
      </w:rPr>
    </w:lvl>
    <w:lvl w:ilvl="3" w:tplc="7A3CD6BE" w:tentative="1">
      <w:start w:val="1"/>
      <w:numFmt w:val="bullet"/>
      <w:lvlText w:val="-"/>
      <w:lvlJc w:val="left"/>
      <w:pPr>
        <w:tabs>
          <w:tab w:val="num" w:pos="2880"/>
        </w:tabs>
        <w:ind w:left="2880" w:hanging="360"/>
      </w:pPr>
      <w:rPr>
        <w:rFonts w:ascii="Times New Roman" w:hAnsi="Times New Roman" w:hint="default"/>
      </w:rPr>
    </w:lvl>
    <w:lvl w:ilvl="4" w:tplc="D64A596E" w:tentative="1">
      <w:start w:val="1"/>
      <w:numFmt w:val="bullet"/>
      <w:lvlText w:val="-"/>
      <w:lvlJc w:val="left"/>
      <w:pPr>
        <w:tabs>
          <w:tab w:val="num" w:pos="3600"/>
        </w:tabs>
        <w:ind w:left="3600" w:hanging="360"/>
      </w:pPr>
      <w:rPr>
        <w:rFonts w:ascii="Times New Roman" w:hAnsi="Times New Roman" w:hint="default"/>
      </w:rPr>
    </w:lvl>
    <w:lvl w:ilvl="5" w:tplc="3EB88034" w:tentative="1">
      <w:start w:val="1"/>
      <w:numFmt w:val="bullet"/>
      <w:lvlText w:val="-"/>
      <w:lvlJc w:val="left"/>
      <w:pPr>
        <w:tabs>
          <w:tab w:val="num" w:pos="4320"/>
        </w:tabs>
        <w:ind w:left="4320" w:hanging="360"/>
      </w:pPr>
      <w:rPr>
        <w:rFonts w:ascii="Times New Roman" w:hAnsi="Times New Roman" w:hint="default"/>
      </w:rPr>
    </w:lvl>
    <w:lvl w:ilvl="6" w:tplc="CEC87E88" w:tentative="1">
      <w:start w:val="1"/>
      <w:numFmt w:val="bullet"/>
      <w:lvlText w:val="-"/>
      <w:lvlJc w:val="left"/>
      <w:pPr>
        <w:tabs>
          <w:tab w:val="num" w:pos="5040"/>
        </w:tabs>
        <w:ind w:left="5040" w:hanging="360"/>
      </w:pPr>
      <w:rPr>
        <w:rFonts w:ascii="Times New Roman" w:hAnsi="Times New Roman" w:hint="default"/>
      </w:rPr>
    </w:lvl>
    <w:lvl w:ilvl="7" w:tplc="C7FEDE58" w:tentative="1">
      <w:start w:val="1"/>
      <w:numFmt w:val="bullet"/>
      <w:lvlText w:val="-"/>
      <w:lvlJc w:val="left"/>
      <w:pPr>
        <w:tabs>
          <w:tab w:val="num" w:pos="5760"/>
        </w:tabs>
        <w:ind w:left="5760" w:hanging="360"/>
      </w:pPr>
      <w:rPr>
        <w:rFonts w:ascii="Times New Roman" w:hAnsi="Times New Roman" w:hint="default"/>
      </w:rPr>
    </w:lvl>
    <w:lvl w:ilvl="8" w:tplc="8424DE42" w:tentative="1">
      <w:start w:val="1"/>
      <w:numFmt w:val="bullet"/>
      <w:lvlText w:val="-"/>
      <w:lvlJc w:val="left"/>
      <w:pPr>
        <w:tabs>
          <w:tab w:val="num" w:pos="6480"/>
        </w:tabs>
        <w:ind w:left="6480" w:hanging="360"/>
      </w:pPr>
      <w:rPr>
        <w:rFonts w:ascii="Times New Roman" w:hAnsi="Times New Roman" w:hint="default"/>
      </w:rPr>
    </w:lvl>
  </w:abstractNum>
  <w:abstractNum w:abstractNumId="23" w15:restartNumberingAfterBreak="0">
    <w:nsid w:val="32C73C18"/>
    <w:multiLevelType w:val="hybridMultilevel"/>
    <w:tmpl w:val="58BE0296"/>
    <w:lvl w:ilvl="0" w:tplc="922AD7BA">
      <w:start w:val="1"/>
      <w:numFmt w:val="decimal"/>
      <w:lvlText w:val="%1."/>
      <w:lvlJc w:val="left"/>
      <w:pPr>
        <w:tabs>
          <w:tab w:val="num" w:pos="720"/>
        </w:tabs>
        <w:ind w:left="720" w:hanging="360"/>
      </w:pPr>
    </w:lvl>
    <w:lvl w:ilvl="1" w:tplc="7228DE52" w:tentative="1">
      <w:start w:val="1"/>
      <w:numFmt w:val="decimal"/>
      <w:lvlText w:val="%2."/>
      <w:lvlJc w:val="left"/>
      <w:pPr>
        <w:tabs>
          <w:tab w:val="num" w:pos="1440"/>
        </w:tabs>
        <w:ind w:left="1440" w:hanging="360"/>
      </w:pPr>
    </w:lvl>
    <w:lvl w:ilvl="2" w:tplc="A386B93A" w:tentative="1">
      <w:start w:val="1"/>
      <w:numFmt w:val="decimal"/>
      <w:lvlText w:val="%3."/>
      <w:lvlJc w:val="left"/>
      <w:pPr>
        <w:tabs>
          <w:tab w:val="num" w:pos="2160"/>
        </w:tabs>
        <w:ind w:left="2160" w:hanging="360"/>
      </w:pPr>
    </w:lvl>
    <w:lvl w:ilvl="3" w:tplc="9000B58A" w:tentative="1">
      <w:start w:val="1"/>
      <w:numFmt w:val="decimal"/>
      <w:lvlText w:val="%4."/>
      <w:lvlJc w:val="left"/>
      <w:pPr>
        <w:tabs>
          <w:tab w:val="num" w:pos="2880"/>
        </w:tabs>
        <w:ind w:left="2880" w:hanging="360"/>
      </w:pPr>
    </w:lvl>
    <w:lvl w:ilvl="4" w:tplc="1D3A9064" w:tentative="1">
      <w:start w:val="1"/>
      <w:numFmt w:val="decimal"/>
      <w:lvlText w:val="%5."/>
      <w:lvlJc w:val="left"/>
      <w:pPr>
        <w:tabs>
          <w:tab w:val="num" w:pos="3600"/>
        </w:tabs>
        <w:ind w:left="3600" w:hanging="360"/>
      </w:pPr>
    </w:lvl>
    <w:lvl w:ilvl="5" w:tplc="B8341DEC" w:tentative="1">
      <w:start w:val="1"/>
      <w:numFmt w:val="decimal"/>
      <w:lvlText w:val="%6."/>
      <w:lvlJc w:val="left"/>
      <w:pPr>
        <w:tabs>
          <w:tab w:val="num" w:pos="4320"/>
        </w:tabs>
        <w:ind w:left="4320" w:hanging="360"/>
      </w:pPr>
    </w:lvl>
    <w:lvl w:ilvl="6" w:tplc="2938D5F2" w:tentative="1">
      <w:start w:val="1"/>
      <w:numFmt w:val="decimal"/>
      <w:lvlText w:val="%7."/>
      <w:lvlJc w:val="left"/>
      <w:pPr>
        <w:tabs>
          <w:tab w:val="num" w:pos="5040"/>
        </w:tabs>
        <w:ind w:left="5040" w:hanging="360"/>
      </w:pPr>
    </w:lvl>
    <w:lvl w:ilvl="7" w:tplc="1B68E350" w:tentative="1">
      <w:start w:val="1"/>
      <w:numFmt w:val="decimal"/>
      <w:lvlText w:val="%8."/>
      <w:lvlJc w:val="left"/>
      <w:pPr>
        <w:tabs>
          <w:tab w:val="num" w:pos="5760"/>
        </w:tabs>
        <w:ind w:left="5760" w:hanging="360"/>
      </w:pPr>
    </w:lvl>
    <w:lvl w:ilvl="8" w:tplc="F378FFCC" w:tentative="1">
      <w:start w:val="1"/>
      <w:numFmt w:val="decimal"/>
      <w:lvlText w:val="%9."/>
      <w:lvlJc w:val="left"/>
      <w:pPr>
        <w:tabs>
          <w:tab w:val="num" w:pos="6480"/>
        </w:tabs>
        <w:ind w:left="6480" w:hanging="360"/>
      </w:pPr>
    </w:lvl>
  </w:abstractNum>
  <w:abstractNum w:abstractNumId="24" w15:restartNumberingAfterBreak="0">
    <w:nsid w:val="364B107E"/>
    <w:multiLevelType w:val="hybridMultilevel"/>
    <w:tmpl w:val="E300307A"/>
    <w:lvl w:ilvl="0" w:tplc="717AB672">
      <w:start w:val="1"/>
      <w:numFmt w:val="bullet"/>
      <w:lvlText w:val="-"/>
      <w:lvlJc w:val="left"/>
      <w:pPr>
        <w:tabs>
          <w:tab w:val="num" w:pos="720"/>
        </w:tabs>
        <w:ind w:left="720" w:hanging="360"/>
      </w:pPr>
      <w:rPr>
        <w:rFonts w:ascii="Times New Roman" w:hAnsi="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37B71CD0"/>
    <w:multiLevelType w:val="hybridMultilevel"/>
    <w:tmpl w:val="33CA26DA"/>
    <w:lvl w:ilvl="0" w:tplc="D0BA03D8">
      <w:start w:val="1"/>
      <w:numFmt w:val="bullet"/>
      <w:lvlText w:val="-"/>
      <w:lvlJc w:val="left"/>
      <w:pPr>
        <w:tabs>
          <w:tab w:val="num" w:pos="720"/>
        </w:tabs>
        <w:ind w:left="720" w:hanging="360"/>
      </w:pPr>
      <w:rPr>
        <w:rFonts w:ascii="Times New Roman" w:hAnsi="Times New Roman" w:hint="default"/>
      </w:rPr>
    </w:lvl>
    <w:lvl w:ilvl="1" w:tplc="F53EEF8C" w:tentative="1">
      <w:start w:val="1"/>
      <w:numFmt w:val="bullet"/>
      <w:lvlText w:val="-"/>
      <w:lvlJc w:val="left"/>
      <w:pPr>
        <w:tabs>
          <w:tab w:val="num" w:pos="1440"/>
        </w:tabs>
        <w:ind w:left="1440" w:hanging="360"/>
      </w:pPr>
      <w:rPr>
        <w:rFonts w:ascii="Times New Roman" w:hAnsi="Times New Roman" w:hint="default"/>
      </w:rPr>
    </w:lvl>
    <w:lvl w:ilvl="2" w:tplc="8A881CFA" w:tentative="1">
      <w:start w:val="1"/>
      <w:numFmt w:val="bullet"/>
      <w:lvlText w:val="-"/>
      <w:lvlJc w:val="left"/>
      <w:pPr>
        <w:tabs>
          <w:tab w:val="num" w:pos="2160"/>
        </w:tabs>
        <w:ind w:left="2160" w:hanging="360"/>
      </w:pPr>
      <w:rPr>
        <w:rFonts w:ascii="Times New Roman" w:hAnsi="Times New Roman" w:hint="default"/>
      </w:rPr>
    </w:lvl>
    <w:lvl w:ilvl="3" w:tplc="2DC8C78A" w:tentative="1">
      <w:start w:val="1"/>
      <w:numFmt w:val="bullet"/>
      <w:lvlText w:val="-"/>
      <w:lvlJc w:val="left"/>
      <w:pPr>
        <w:tabs>
          <w:tab w:val="num" w:pos="2880"/>
        </w:tabs>
        <w:ind w:left="2880" w:hanging="360"/>
      </w:pPr>
      <w:rPr>
        <w:rFonts w:ascii="Times New Roman" w:hAnsi="Times New Roman" w:hint="default"/>
      </w:rPr>
    </w:lvl>
    <w:lvl w:ilvl="4" w:tplc="A584494A" w:tentative="1">
      <w:start w:val="1"/>
      <w:numFmt w:val="bullet"/>
      <w:lvlText w:val="-"/>
      <w:lvlJc w:val="left"/>
      <w:pPr>
        <w:tabs>
          <w:tab w:val="num" w:pos="3600"/>
        </w:tabs>
        <w:ind w:left="3600" w:hanging="360"/>
      </w:pPr>
      <w:rPr>
        <w:rFonts w:ascii="Times New Roman" w:hAnsi="Times New Roman" w:hint="default"/>
      </w:rPr>
    </w:lvl>
    <w:lvl w:ilvl="5" w:tplc="162C0BFE" w:tentative="1">
      <w:start w:val="1"/>
      <w:numFmt w:val="bullet"/>
      <w:lvlText w:val="-"/>
      <w:lvlJc w:val="left"/>
      <w:pPr>
        <w:tabs>
          <w:tab w:val="num" w:pos="4320"/>
        </w:tabs>
        <w:ind w:left="4320" w:hanging="360"/>
      </w:pPr>
      <w:rPr>
        <w:rFonts w:ascii="Times New Roman" w:hAnsi="Times New Roman" w:hint="default"/>
      </w:rPr>
    </w:lvl>
    <w:lvl w:ilvl="6" w:tplc="5D645604" w:tentative="1">
      <w:start w:val="1"/>
      <w:numFmt w:val="bullet"/>
      <w:lvlText w:val="-"/>
      <w:lvlJc w:val="left"/>
      <w:pPr>
        <w:tabs>
          <w:tab w:val="num" w:pos="5040"/>
        </w:tabs>
        <w:ind w:left="5040" w:hanging="360"/>
      </w:pPr>
      <w:rPr>
        <w:rFonts w:ascii="Times New Roman" w:hAnsi="Times New Roman" w:hint="default"/>
      </w:rPr>
    </w:lvl>
    <w:lvl w:ilvl="7" w:tplc="6CB60946" w:tentative="1">
      <w:start w:val="1"/>
      <w:numFmt w:val="bullet"/>
      <w:lvlText w:val="-"/>
      <w:lvlJc w:val="left"/>
      <w:pPr>
        <w:tabs>
          <w:tab w:val="num" w:pos="5760"/>
        </w:tabs>
        <w:ind w:left="5760" w:hanging="360"/>
      </w:pPr>
      <w:rPr>
        <w:rFonts w:ascii="Times New Roman" w:hAnsi="Times New Roman" w:hint="default"/>
      </w:rPr>
    </w:lvl>
    <w:lvl w:ilvl="8" w:tplc="0EE6CFCA" w:tentative="1">
      <w:start w:val="1"/>
      <w:numFmt w:val="bullet"/>
      <w:lvlText w:val="-"/>
      <w:lvlJc w:val="left"/>
      <w:pPr>
        <w:tabs>
          <w:tab w:val="num" w:pos="6480"/>
        </w:tabs>
        <w:ind w:left="6480" w:hanging="360"/>
      </w:pPr>
      <w:rPr>
        <w:rFonts w:ascii="Times New Roman" w:hAnsi="Times New Roman" w:hint="default"/>
      </w:rPr>
    </w:lvl>
  </w:abstractNum>
  <w:abstractNum w:abstractNumId="26" w15:restartNumberingAfterBreak="0">
    <w:nsid w:val="37D5205C"/>
    <w:multiLevelType w:val="hybridMultilevel"/>
    <w:tmpl w:val="2A28B20E"/>
    <w:lvl w:ilvl="0" w:tplc="71A0923C">
      <w:start w:val="1"/>
      <w:numFmt w:val="bullet"/>
      <w:lvlText w:val="-"/>
      <w:lvlJc w:val="left"/>
      <w:pPr>
        <w:tabs>
          <w:tab w:val="num" w:pos="720"/>
        </w:tabs>
        <w:ind w:left="720" w:hanging="360"/>
      </w:pPr>
      <w:rPr>
        <w:rFonts w:ascii="Times New Roman" w:hAnsi="Times New Roman" w:hint="default"/>
      </w:rPr>
    </w:lvl>
    <w:lvl w:ilvl="1" w:tplc="8B20DC70" w:tentative="1">
      <w:start w:val="1"/>
      <w:numFmt w:val="bullet"/>
      <w:lvlText w:val="-"/>
      <w:lvlJc w:val="left"/>
      <w:pPr>
        <w:tabs>
          <w:tab w:val="num" w:pos="1440"/>
        </w:tabs>
        <w:ind w:left="1440" w:hanging="360"/>
      </w:pPr>
      <w:rPr>
        <w:rFonts w:ascii="Times New Roman" w:hAnsi="Times New Roman" w:hint="default"/>
      </w:rPr>
    </w:lvl>
    <w:lvl w:ilvl="2" w:tplc="3E1AE6F0" w:tentative="1">
      <w:start w:val="1"/>
      <w:numFmt w:val="bullet"/>
      <w:lvlText w:val="-"/>
      <w:lvlJc w:val="left"/>
      <w:pPr>
        <w:tabs>
          <w:tab w:val="num" w:pos="2160"/>
        </w:tabs>
        <w:ind w:left="2160" w:hanging="360"/>
      </w:pPr>
      <w:rPr>
        <w:rFonts w:ascii="Times New Roman" w:hAnsi="Times New Roman" w:hint="default"/>
      </w:rPr>
    </w:lvl>
    <w:lvl w:ilvl="3" w:tplc="4476BE4C" w:tentative="1">
      <w:start w:val="1"/>
      <w:numFmt w:val="bullet"/>
      <w:lvlText w:val="-"/>
      <w:lvlJc w:val="left"/>
      <w:pPr>
        <w:tabs>
          <w:tab w:val="num" w:pos="2880"/>
        </w:tabs>
        <w:ind w:left="2880" w:hanging="360"/>
      </w:pPr>
      <w:rPr>
        <w:rFonts w:ascii="Times New Roman" w:hAnsi="Times New Roman" w:hint="default"/>
      </w:rPr>
    </w:lvl>
    <w:lvl w:ilvl="4" w:tplc="1C2AFAA6" w:tentative="1">
      <w:start w:val="1"/>
      <w:numFmt w:val="bullet"/>
      <w:lvlText w:val="-"/>
      <w:lvlJc w:val="left"/>
      <w:pPr>
        <w:tabs>
          <w:tab w:val="num" w:pos="3600"/>
        </w:tabs>
        <w:ind w:left="3600" w:hanging="360"/>
      </w:pPr>
      <w:rPr>
        <w:rFonts w:ascii="Times New Roman" w:hAnsi="Times New Roman" w:hint="default"/>
      </w:rPr>
    </w:lvl>
    <w:lvl w:ilvl="5" w:tplc="5354283C" w:tentative="1">
      <w:start w:val="1"/>
      <w:numFmt w:val="bullet"/>
      <w:lvlText w:val="-"/>
      <w:lvlJc w:val="left"/>
      <w:pPr>
        <w:tabs>
          <w:tab w:val="num" w:pos="4320"/>
        </w:tabs>
        <w:ind w:left="4320" w:hanging="360"/>
      </w:pPr>
      <w:rPr>
        <w:rFonts w:ascii="Times New Roman" w:hAnsi="Times New Roman" w:hint="default"/>
      </w:rPr>
    </w:lvl>
    <w:lvl w:ilvl="6" w:tplc="FBBE325E" w:tentative="1">
      <w:start w:val="1"/>
      <w:numFmt w:val="bullet"/>
      <w:lvlText w:val="-"/>
      <w:lvlJc w:val="left"/>
      <w:pPr>
        <w:tabs>
          <w:tab w:val="num" w:pos="5040"/>
        </w:tabs>
        <w:ind w:left="5040" w:hanging="360"/>
      </w:pPr>
      <w:rPr>
        <w:rFonts w:ascii="Times New Roman" w:hAnsi="Times New Roman" w:hint="default"/>
      </w:rPr>
    </w:lvl>
    <w:lvl w:ilvl="7" w:tplc="C3A670EE" w:tentative="1">
      <w:start w:val="1"/>
      <w:numFmt w:val="bullet"/>
      <w:lvlText w:val="-"/>
      <w:lvlJc w:val="left"/>
      <w:pPr>
        <w:tabs>
          <w:tab w:val="num" w:pos="5760"/>
        </w:tabs>
        <w:ind w:left="5760" w:hanging="360"/>
      </w:pPr>
      <w:rPr>
        <w:rFonts w:ascii="Times New Roman" w:hAnsi="Times New Roman" w:hint="default"/>
      </w:rPr>
    </w:lvl>
    <w:lvl w:ilvl="8" w:tplc="DADCBAF4" w:tentative="1">
      <w:start w:val="1"/>
      <w:numFmt w:val="bullet"/>
      <w:lvlText w:val="-"/>
      <w:lvlJc w:val="left"/>
      <w:pPr>
        <w:tabs>
          <w:tab w:val="num" w:pos="6480"/>
        </w:tabs>
        <w:ind w:left="6480" w:hanging="360"/>
      </w:pPr>
      <w:rPr>
        <w:rFonts w:ascii="Times New Roman" w:hAnsi="Times New Roman" w:hint="default"/>
      </w:rPr>
    </w:lvl>
  </w:abstractNum>
  <w:abstractNum w:abstractNumId="27" w15:restartNumberingAfterBreak="0">
    <w:nsid w:val="3C763054"/>
    <w:multiLevelType w:val="hybridMultilevel"/>
    <w:tmpl w:val="7CD682AC"/>
    <w:lvl w:ilvl="0" w:tplc="6ED0B62C">
      <w:start w:val="1"/>
      <w:numFmt w:val="bullet"/>
      <w:lvlText w:val="-"/>
      <w:lvlJc w:val="left"/>
      <w:pPr>
        <w:tabs>
          <w:tab w:val="num" w:pos="720"/>
        </w:tabs>
        <w:ind w:left="720" w:hanging="360"/>
      </w:pPr>
      <w:rPr>
        <w:rFonts w:ascii="Times New Roman" w:hAnsi="Times New Roman" w:hint="default"/>
      </w:rPr>
    </w:lvl>
    <w:lvl w:ilvl="1" w:tplc="68A27A52" w:tentative="1">
      <w:start w:val="1"/>
      <w:numFmt w:val="bullet"/>
      <w:lvlText w:val="-"/>
      <w:lvlJc w:val="left"/>
      <w:pPr>
        <w:tabs>
          <w:tab w:val="num" w:pos="1440"/>
        </w:tabs>
        <w:ind w:left="1440" w:hanging="360"/>
      </w:pPr>
      <w:rPr>
        <w:rFonts w:ascii="Times New Roman" w:hAnsi="Times New Roman" w:hint="default"/>
      </w:rPr>
    </w:lvl>
    <w:lvl w:ilvl="2" w:tplc="42A89AAA" w:tentative="1">
      <w:start w:val="1"/>
      <w:numFmt w:val="bullet"/>
      <w:lvlText w:val="-"/>
      <w:lvlJc w:val="left"/>
      <w:pPr>
        <w:tabs>
          <w:tab w:val="num" w:pos="2160"/>
        </w:tabs>
        <w:ind w:left="2160" w:hanging="360"/>
      </w:pPr>
      <w:rPr>
        <w:rFonts w:ascii="Times New Roman" w:hAnsi="Times New Roman" w:hint="default"/>
      </w:rPr>
    </w:lvl>
    <w:lvl w:ilvl="3" w:tplc="E216E72E" w:tentative="1">
      <w:start w:val="1"/>
      <w:numFmt w:val="bullet"/>
      <w:lvlText w:val="-"/>
      <w:lvlJc w:val="left"/>
      <w:pPr>
        <w:tabs>
          <w:tab w:val="num" w:pos="2880"/>
        </w:tabs>
        <w:ind w:left="2880" w:hanging="360"/>
      </w:pPr>
      <w:rPr>
        <w:rFonts w:ascii="Times New Roman" w:hAnsi="Times New Roman" w:hint="default"/>
      </w:rPr>
    </w:lvl>
    <w:lvl w:ilvl="4" w:tplc="96E44350" w:tentative="1">
      <w:start w:val="1"/>
      <w:numFmt w:val="bullet"/>
      <w:lvlText w:val="-"/>
      <w:lvlJc w:val="left"/>
      <w:pPr>
        <w:tabs>
          <w:tab w:val="num" w:pos="3600"/>
        </w:tabs>
        <w:ind w:left="3600" w:hanging="360"/>
      </w:pPr>
      <w:rPr>
        <w:rFonts w:ascii="Times New Roman" w:hAnsi="Times New Roman" w:hint="default"/>
      </w:rPr>
    </w:lvl>
    <w:lvl w:ilvl="5" w:tplc="B9DE3426" w:tentative="1">
      <w:start w:val="1"/>
      <w:numFmt w:val="bullet"/>
      <w:lvlText w:val="-"/>
      <w:lvlJc w:val="left"/>
      <w:pPr>
        <w:tabs>
          <w:tab w:val="num" w:pos="4320"/>
        </w:tabs>
        <w:ind w:left="4320" w:hanging="360"/>
      </w:pPr>
      <w:rPr>
        <w:rFonts w:ascii="Times New Roman" w:hAnsi="Times New Roman" w:hint="default"/>
      </w:rPr>
    </w:lvl>
    <w:lvl w:ilvl="6" w:tplc="0BBCACE8" w:tentative="1">
      <w:start w:val="1"/>
      <w:numFmt w:val="bullet"/>
      <w:lvlText w:val="-"/>
      <w:lvlJc w:val="left"/>
      <w:pPr>
        <w:tabs>
          <w:tab w:val="num" w:pos="5040"/>
        </w:tabs>
        <w:ind w:left="5040" w:hanging="360"/>
      </w:pPr>
      <w:rPr>
        <w:rFonts w:ascii="Times New Roman" w:hAnsi="Times New Roman" w:hint="default"/>
      </w:rPr>
    </w:lvl>
    <w:lvl w:ilvl="7" w:tplc="E25A3B36" w:tentative="1">
      <w:start w:val="1"/>
      <w:numFmt w:val="bullet"/>
      <w:lvlText w:val="-"/>
      <w:lvlJc w:val="left"/>
      <w:pPr>
        <w:tabs>
          <w:tab w:val="num" w:pos="5760"/>
        </w:tabs>
        <w:ind w:left="5760" w:hanging="360"/>
      </w:pPr>
      <w:rPr>
        <w:rFonts w:ascii="Times New Roman" w:hAnsi="Times New Roman" w:hint="default"/>
      </w:rPr>
    </w:lvl>
    <w:lvl w:ilvl="8" w:tplc="E2FA1474" w:tentative="1">
      <w:start w:val="1"/>
      <w:numFmt w:val="bullet"/>
      <w:lvlText w:val="-"/>
      <w:lvlJc w:val="left"/>
      <w:pPr>
        <w:tabs>
          <w:tab w:val="num" w:pos="6480"/>
        </w:tabs>
        <w:ind w:left="6480" w:hanging="360"/>
      </w:pPr>
      <w:rPr>
        <w:rFonts w:ascii="Times New Roman" w:hAnsi="Times New Roman" w:hint="default"/>
      </w:rPr>
    </w:lvl>
  </w:abstractNum>
  <w:abstractNum w:abstractNumId="28" w15:restartNumberingAfterBreak="0">
    <w:nsid w:val="3D4B348B"/>
    <w:multiLevelType w:val="hybridMultilevel"/>
    <w:tmpl w:val="CE788BD4"/>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40B3507B"/>
    <w:multiLevelType w:val="multilevel"/>
    <w:tmpl w:val="7CCAF0C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0" w15:restartNumberingAfterBreak="0">
    <w:nsid w:val="4177296E"/>
    <w:multiLevelType w:val="hybridMultilevel"/>
    <w:tmpl w:val="2FEAAF4A"/>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43CA6947"/>
    <w:multiLevelType w:val="hybridMultilevel"/>
    <w:tmpl w:val="8AF6A93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2" w15:restartNumberingAfterBreak="0">
    <w:nsid w:val="453F53A3"/>
    <w:multiLevelType w:val="hybridMultilevel"/>
    <w:tmpl w:val="C8DA0E4C"/>
    <w:lvl w:ilvl="0" w:tplc="C6C62650">
      <w:start w:val="1"/>
      <w:numFmt w:val="bullet"/>
      <w:lvlText w:val="•"/>
      <w:lvlJc w:val="left"/>
      <w:pPr>
        <w:tabs>
          <w:tab w:val="num" w:pos="720"/>
        </w:tabs>
        <w:ind w:left="720" w:hanging="360"/>
      </w:pPr>
      <w:rPr>
        <w:rFonts w:ascii="Arial" w:hAnsi="Arial" w:hint="default"/>
      </w:rPr>
    </w:lvl>
    <w:lvl w:ilvl="1" w:tplc="5076466A" w:tentative="1">
      <w:start w:val="1"/>
      <w:numFmt w:val="bullet"/>
      <w:lvlText w:val="•"/>
      <w:lvlJc w:val="left"/>
      <w:pPr>
        <w:tabs>
          <w:tab w:val="num" w:pos="1440"/>
        </w:tabs>
        <w:ind w:left="1440" w:hanging="360"/>
      </w:pPr>
      <w:rPr>
        <w:rFonts w:ascii="Arial" w:hAnsi="Arial" w:hint="default"/>
      </w:rPr>
    </w:lvl>
    <w:lvl w:ilvl="2" w:tplc="E0FEEF82" w:tentative="1">
      <w:start w:val="1"/>
      <w:numFmt w:val="bullet"/>
      <w:lvlText w:val="•"/>
      <w:lvlJc w:val="left"/>
      <w:pPr>
        <w:tabs>
          <w:tab w:val="num" w:pos="2160"/>
        </w:tabs>
        <w:ind w:left="2160" w:hanging="360"/>
      </w:pPr>
      <w:rPr>
        <w:rFonts w:ascii="Arial" w:hAnsi="Arial" w:hint="default"/>
      </w:rPr>
    </w:lvl>
    <w:lvl w:ilvl="3" w:tplc="18389522" w:tentative="1">
      <w:start w:val="1"/>
      <w:numFmt w:val="bullet"/>
      <w:lvlText w:val="•"/>
      <w:lvlJc w:val="left"/>
      <w:pPr>
        <w:tabs>
          <w:tab w:val="num" w:pos="2880"/>
        </w:tabs>
        <w:ind w:left="2880" w:hanging="360"/>
      </w:pPr>
      <w:rPr>
        <w:rFonts w:ascii="Arial" w:hAnsi="Arial" w:hint="default"/>
      </w:rPr>
    </w:lvl>
    <w:lvl w:ilvl="4" w:tplc="E42C332A" w:tentative="1">
      <w:start w:val="1"/>
      <w:numFmt w:val="bullet"/>
      <w:lvlText w:val="•"/>
      <w:lvlJc w:val="left"/>
      <w:pPr>
        <w:tabs>
          <w:tab w:val="num" w:pos="3600"/>
        </w:tabs>
        <w:ind w:left="3600" w:hanging="360"/>
      </w:pPr>
      <w:rPr>
        <w:rFonts w:ascii="Arial" w:hAnsi="Arial" w:hint="default"/>
      </w:rPr>
    </w:lvl>
    <w:lvl w:ilvl="5" w:tplc="36B64748" w:tentative="1">
      <w:start w:val="1"/>
      <w:numFmt w:val="bullet"/>
      <w:lvlText w:val="•"/>
      <w:lvlJc w:val="left"/>
      <w:pPr>
        <w:tabs>
          <w:tab w:val="num" w:pos="4320"/>
        </w:tabs>
        <w:ind w:left="4320" w:hanging="360"/>
      </w:pPr>
      <w:rPr>
        <w:rFonts w:ascii="Arial" w:hAnsi="Arial" w:hint="default"/>
      </w:rPr>
    </w:lvl>
    <w:lvl w:ilvl="6" w:tplc="F3103392" w:tentative="1">
      <w:start w:val="1"/>
      <w:numFmt w:val="bullet"/>
      <w:lvlText w:val="•"/>
      <w:lvlJc w:val="left"/>
      <w:pPr>
        <w:tabs>
          <w:tab w:val="num" w:pos="5040"/>
        </w:tabs>
        <w:ind w:left="5040" w:hanging="360"/>
      </w:pPr>
      <w:rPr>
        <w:rFonts w:ascii="Arial" w:hAnsi="Arial" w:hint="default"/>
      </w:rPr>
    </w:lvl>
    <w:lvl w:ilvl="7" w:tplc="DF847B30" w:tentative="1">
      <w:start w:val="1"/>
      <w:numFmt w:val="bullet"/>
      <w:lvlText w:val="•"/>
      <w:lvlJc w:val="left"/>
      <w:pPr>
        <w:tabs>
          <w:tab w:val="num" w:pos="5760"/>
        </w:tabs>
        <w:ind w:left="5760" w:hanging="360"/>
      </w:pPr>
      <w:rPr>
        <w:rFonts w:ascii="Arial" w:hAnsi="Arial" w:hint="default"/>
      </w:rPr>
    </w:lvl>
    <w:lvl w:ilvl="8" w:tplc="7566560E" w:tentative="1">
      <w:start w:val="1"/>
      <w:numFmt w:val="bullet"/>
      <w:lvlText w:val="•"/>
      <w:lvlJc w:val="left"/>
      <w:pPr>
        <w:tabs>
          <w:tab w:val="num" w:pos="6480"/>
        </w:tabs>
        <w:ind w:left="6480" w:hanging="360"/>
      </w:pPr>
      <w:rPr>
        <w:rFonts w:ascii="Arial" w:hAnsi="Arial" w:hint="default"/>
      </w:rPr>
    </w:lvl>
  </w:abstractNum>
  <w:abstractNum w:abstractNumId="33" w15:restartNumberingAfterBreak="0">
    <w:nsid w:val="468813C8"/>
    <w:multiLevelType w:val="multilevel"/>
    <w:tmpl w:val="2DEC32D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4" w15:restartNumberingAfterBreak="0">
    <w:nsid w:val="47CF18DC"/>
    <w:multiLevelType w:val="hybridMultilevel"/>
    <w:tmpl w:val="06F2F362"/>
    <w:lvl w:ilvl="0" w:tplc="717AB672">
      <w:start w:val="1"/>
      <w:numFmt w:val="bullet"/>
      <w:lvlText w:val="-"/>
      <w:lvlJc w:val="left"/>
      <w:pPr>
        <w:tabs>
          <w:tab w:val="num" w:pos="720"/>
        </w:tabs>
        <w:ind w:left="720" w:hanging="360"/>
      </w:pPr>
      <w:rPr>
        <w:rFonts w:ascii="Times New Roman" w:hAnsi="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50923734"/>
    <w:multiLevelType w:val="multilevel"/>
    <w:tmpl w:val="ECD2F748"/>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6" w15:restartNumberingAfterBreak="0">
    <w:nsid w:val="51A27F3E"/>
    <w:multiLevelType w:val="multilevel"/>
    <w:tmpl w:val="758E44A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7" w15:restartNumberingAfterBreak="0">
    <w:nsid w:val="527E67C1"/>
    <w:multiLevelType w:val="hybridMultilevel"/>
    <w:tmpl w:val="0378618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15:restartNumberingAfterBreak="0">
    <w:nsid w:val="53801819"/>
    <w:multiLevelType w:val="multilevel"/>
    <w:tmpl w:val="77F4286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9" w15:restartNumberingAfterBreak="0">
    <w:nsid w:val="5512489D"/>
    <w:multiLevelType w:val="hybridMultilevel"/>
    <w:tmpl w:val="E5D83B72"/>
    <w:lvl w:ilvl="0" w:tplc="717AB672">
      <w:start w:val="1"/>
      <w:numFmt w:val="bullet"/>
      <w:lvlText w:val="-"/>
      <w:lvlJc w:val="left"/>
      <w:pPr>
        <w:tabs>
          <w:tab w:val="num" w:pos="720"/>
        </w:tabs>
        <w:ind w:left="720" w:hanging="360"/>
      </w:pPr>
      <w:rPr>
        <w:rFonts w:ascii="Times New Roman" w:hAnsi="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5CC65ECF"/>
    <w:multiLevelType w:val="hybridMultilevel"/>
    <w:tmpl w:val="D15C57A4"/>
    <w:lvl w:ilvl="0" w:tplc="717AB672">
      <w:start w:val="1"/>
      <w:numFmt w:val="bullet"/>
      <w:lvlText w:val="-"/>
      <w:lvlJc w:val="left"/>
      <w:pPr>
        <w:tabs>
          <w:tab w:val="num" w:pos="720"/>
        </w:tabs>
        <w:ind w:left="720" w:hanging="360"/>
      </w:pPr>
      <w:rPr>
        <w:rFonts w:ascii="Times New Roman" w:hAnsi="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63161899"/>
    <w:multiLevelType w:val="hybridMultilevel"/>
    <w:tmpl w:val="B9F2256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664F2CBB"/>
    <w:multiLevelType w:val="hybridMultilevel"/>
    <w:tmpl w:val="7BC00E5A"/>
    <w:lvl w:ilvl="0" w:tplc="717AB672">
      <w:start w:val="1"/>
      <w:numFmt w:val="bullet"/>
      <w:lvlText w:val="-"/>
      <w:lvlJc w:val="left"/>
      <w:pPr>
        <w:tabs>
          <w:tab w:val="num" w:pos="720"/>
        </w:tabs>
        <w:ind w:left="720" w:hanging="360"/>
      </w:pPr>
      <w:rPr>
        <w:rFonts w:ascii="Times New Roman" w:hAnsi="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15:restartNumberingAfterBreak="0">
    <w:nsid w:val="66911978"/>
    <w:multiLevelType w:val="hybridMultilevel"/>
    <w:tmpl w:val="7264D6B2"/>
    <w:lvl w:ilvl="0" w:tplc="717AB672">
      <w:start w:val="1"/>
      <w:numFmt w:val="bullet"/>
      <w:lvlText w:val="-"/>
      <w:lvlJc w:val="left"/>
      <w:pPr>
        <w:tabs>
          <w:tab w:val="num" w:pos="720"/>
        </w:tabs>
        <w:ind w:left="720" w:hanging="360"/>
      </w:pPr>
      <w:rPr>
        <w:rFonts w:ascii="Times New Roman" w:hAnsi="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4" w15:restartNumberingAfterBreak="0">
    <w:nsid w:val="674471C7"/>
    <w:multiLevelType w:val="hybridMultilevel"/>
    <w:tmpl w:val="3E325A7C"/>
    <w:lvl w:ilvl="0" w:tplc="C020163A">
      <w:start w:val="1"/>
      <w:numFmt w:val="bullet"/>
      <w:lvlText w:val="-"/>
      <w:lvlJc w:val="left"/>
      <w:pPr>
        <w:tabs>
          <w:tab w:val="num" w:pos="720"/>
        </w:tabs>
        <w:ind w:left="720" w:hanging="360"/>
      </w:pPr>
      <w:rPr>
        <w:rFonts w:ascii="Times New Roman" w:hAnsi="Times New Roman" w:hint="default"/>
      </w:rPr>
    </w:lvl>
    <w:lvl w:ilvl="1" w:tplc="0242EE66" w:tentative="1">
      <w:start w:val="1"/>
      <w:numFmt w:val="bullet"/>
      <w:lvlText w:val="-"/>
      <w:lvlJc w:val="left"/>
      <w:pPr>
        <w:tabs>
          <w:tab w:val="num" w:pos="1440"/>
        </w:tabs>
        <w:ind w:left="1440" w:hanging="360"/>
      </w:pPr>
      <w:rPr>
        <w:rFonts w:ascii="Times New Roman" w:hAnsi="Times New Roman" w:hint="default"/>
      </w:rPr>
    </w:lvl>
    <w:lvl w:ilvl="2" w:tplc="696486FA" w:tentative="1">
      <w:start w:val="1"/>
      <w:numFmt w:val="bullet"/>
      <w:lvlText w:val="-"/>
      <w:lvlJc w:val="left"/>
      <w:pPr>
        <w:tabs>
          <w:tab w:val="num" w:pos="2160"/>
        </w:tabs>
        <w:ind w:left="2160" w:hanging="360"/>
      </w:pPr>
      <w:rPr>
        <w:rFonts w:ascii="Times New Roman" w:hAnsi="Times New Roman" w:hint="default"/>
      </w:rPr>
    </w:lvl>
    <w:lvl w:ilvl="3" w:tplc="C2DE3744" w:tentative="1">
      <w:start w:val="1"/>
      <w:numFmt w:val="bullet"/>
      <w:lvlText w:val="-"/>
      <w:lvlJc w:val="left"/>
      <w:pPr>
        <w:tabs>
          <w:tab w:val="num" w:pos="2880"/>
        </w:tabs>
        <w:ind w:left="2880" w:hanging="360"/>
      </w:pPr>
      <w:rPr>
        <w:rFonts w:ascii="Times New Roman" w:hAnsi="Times New Roman" w:hint="default"/>
      </w:rPr>
    </w:lvl>
    <w:lvl w:ilvl="4" w:tplc="7E7CBEAE" w:tentative="1">
      <w:start w:val="1"/>
      <w:numFmt w:val="bullet"/>
      <w:lvlText w:val="-"/>
      <w:lvlJc w:val="left"/>
      <w:pPr>
        <w:tabs>
          <w:tab w:val="num" w:pos="3600"/>
        </w:tabs>
        <w:ind w:left="3600" w:hanging="360"/>
      </w:pPr>
      <w:rPr>
        <w:rFonts w:ascii="Times New Roman" w:hAnsi="Times New Roman" w:hint="default"/>
      </w:rPr>
    </w:lvl>
    <w:lvl w:ilvl="5" w:tplc="8F5AD1A2" w:tentative="1">
      <w:start w:val="1"/>
      <w:numFmt w:val="bullet"/>
      <w:lvlText w:val="-"/>
      <w:lvlJc w:val="left"/>
      <w:pPr>
        <w:tabs>
          <w:tab w:val="num" w:pos="4320"/>
        </w:tabs>
        <w:ind w:left="4320" w:hanging="360"/>
      </w:pPr>
      <w:rPr>
        <w:rFonts w:ascii="Times New Roman" w:hAnsi="Times New Roman" w:hint="default"/>
      </w:rPr>
    </w:lvl>
    <w:lvl w:ilvl="6" w:tplc="F1969DA2" w:tentative="1">
      <w:start w:val="1"/>
      <w:numFmt w:val="bullet"/>
      <w:lvlText w:val="-"/>
      <w:lvlJc w:val="left"/>
      <w:pPr>
        <w:tabs>
          <w:tab w:val="num" w:pos="5040"/>
        </w:tabs>
        <w:ind w:left="5040" w:hanging="360"/>
      </w:pPr>
      <w:rPr>
        <w:rFonts w:ascii="Times New Roman" w:hAnsi="Times New Roman" w:hint="default"/>
      </w:rPr>
    </w:lvl>
    <w:lvl w:ilvl="7" w:tplc="EB6AF7BC" w:tentative="1">
      <w:start w:val="1"/>
      <w:numFmt w:val="bullet"/>
      <w:lvlText w:val="-"/>
      <w:lvlJc w:val="left"/>
      <w:pPr>
        <w:tabs>
          <w:tab w:val="num" w:pos="5760"/>
        </w:tabs>
        <w:ind w:left="5760" w:hanging="360"/>
      </w:pPr>
      <w:rPr>
        <w:rFonts w:ascii="Times New Roman" w:hAnsi="Times New Roman" w:hint="default"/>
      </w:rPr>
    </w:lvl>
    <w:lvl w:ilvl="8" w:tplc="A210E3AE" w:tentative="1">
      <w:start w:val="1"/>
      <w:numFmt w:val="bullet"/>
      <w:lvlText w:val="-"/>
      <w:lvlJc w:val="left"/>
      <w:pPr>
        <w:tabs>
          <w:tab w:val="num" w:pos="6480"/>
        </w:tabs>
        <w:ind w:left="6480" w:hanging="360"/>
      </w:pPr>
      <w:rPr>
        <w:rFonts w:ascii="Times New Roman" w:hAnsi="Times New Roman" w:hint="default"/>
      </w:rPr>
    </w:lvl>
  </w:abstractNum>
  <w:abstractNum w:abstractNumId="45" w15:restartNumberingAfterBreak="0">
    <w:nsid w:val="6AB56716"/>
    <w:multiLevelType w:val="hybridMultilevel"/>
    <w:tmpl w:val="F962C1B2"/>
    <w:lvl w:ilvl="0" w:tplc="1F00CC36">
      <w:start w:val="4"/>
      <w:numFmt w:val="bullet"/>
      <w:lvlText w:val="-"/>
      <w:lvlJc w:val="left"/>
      <w:pPr>
        <w:ind w:left="405" w:hanging="360"/>
      </w:pPr>
      <w:rPr>
        <w:rFonts w:ascii="Calibri" w:eastAsiaTheme="minorHAnsi" w:hAnsi="Calibri" w:cs="Calibri" w:hint="default"/>
      </w:rPr>
    </w:lvl>
    <w:lvl w:ilvl="1" w:tplc="04070003" w:tentative="1">
      <w:start w:val="1"/>
      <w:numFmt w:val="bullet"/>
      <w:lvlText w:val="o"/>
      <w:lvlJc w:val="left"/>
      <w:pPr>
        <w:ind w:left="1125" w:hanging="360"/>
      </w:pPr>
      <w:rPr>
        <w:rFonts w:ascii="Courier New" w:hAnsi="Courier New" w:cs="Courier New" w:hint="default"/>
      </w:rPr>
    </w:lvl>
    <w:lvl w:ilvl="2" w:tplc="04070005" w:tentative="1">
      <w:start w:val="1"/>
      <w:numFmt w:val="bullet"/>
      <w:lvlText w:val=""/>
      <w:lvlJc w:val="left"/>
      <w:pPr>
        <w:ind w:left="1845" w:hanging="360"/>
      </w:pPr>
      <w:rPr>
        <w:rFonts w:ascii="Wingdings" w:hAnsi="Wingdings" w:hint="default"/>
      </w:rPr>
    </w:lvl>
    <w:lvl w:ilvl="3" w:tplc="04070001" w:tentative="1">
      <w:start w:val="1"/>
      <w:numFmt w:val="bullet"/>
      <w:lvlText w:val=""/>
      <w:lvlJc w:val="left"/>
      <w:pPr>
        <w:ind w:left="2565" w:hanging="360"/>
      </w:pPr>
      <w:rPr>
        <w:rFonts w:ascii="Symbol" w:hAnsi="Symbol" w:hint="default"/>
      </w:rPr>
    </w:lvl>
    <w:lvl w:ilvl="4" w:tplc="04070003" w:tentative="1">
      <w:start w:val="1"/>
      <w:numFmt w:val="bullet"/>
      <w:lvlText w:val="o"/>
      <w:lvlJc w:val="left"/>
      <w:pPr>
        <w:ind w:left="3285" w:hanging="360"/>
      </w:pPr>
      <w:rPr>
        <w:rFonts w:ascii="Courier New" w:hAnsi="Courier New" w:cs="Courier New" w:hint="default"/>
      </w:rPr>
    </w:lvl>
    <w:lvl w:ilvl="5" w:tplc="04070005" w:tentative="1">
      <w:start w:val="1"/>
      <w:numFmt w:val="bullet"/>
      <w:lvlText w:val=""/>
      <w:lvlJc w:val="left"/>
      <w:pPr>
        <w:ind w:left="4005" w:hanging="360"/>
      </w:pPr>
      <w:rPr>
        <w:rFonts w:ascii="Wingdings" w:hAnsi="Wingdings" w:hint="default"/>
      </w:rPr>
    </w:lvl>
    <w:lvl w:ilvl="6" w:tplc="04070001" w:tentative="1">
      <w:start w:val="1"/>
      <w:numFmt w:val="bullet"/>
      <w:lvlText w:val=""/>
      <w:lvlJc w:val="left"/>
      <w:pPr>
        <w:ind w:left="4725" w:hanging="360"/>
      </w:pPr>
      <w:rPr>
        <w:rFonts w:ascii="Symbol" w:hAnsi="Symbol" w:hint="default"/>
      </w:rPr>
    </w:lvl>
    <w:lvl w:ilvl="7" w:tplc="04070003" w:tentative="1">
      <w:start w:val="1"/>
      <w:numFmt w:val="bullet"/>
      <w:lvlText w:val="o"/>
      <w:lvlJc w:val="left"/>
      <w:pPr>
        <w:ind w:left="5445" w:hanging="360"/>
      </w:pPr>
      <w:rPr>
        <w:rFonts w:ascii="Courier New" w:hAnsi="Courier New" w:cs="Courier New" w:hint="default"/>
      </w:rPr>
    </w:lvl>
    <w:lvl w:ilvl="8" w:tplc="04070005" w:tentative="1">
      <w:start w:val="1"/>
      <w:numFmt w:val="bullet"/>
      <w:lvlText w:val=""/>
      <w:lvlJc w:val="left"/>
      <w:pPr>
        <w:ind w:left="6165" w:hanging="360"/>
      </w:pPr>
      <w:rPr>
        <w:rFonts w:ascii="Wingdings" w:hAnsi="Wingdings" w:hint="default"/>
      </w:rPr>
    </w:lvl>
  </w:abstractNum>
  <w:abstractNum w:abstractNumId="46" w15:restartNumberingAfterBreak="0">
    <w:nsid w:val="738E6594"/>
    <w:multiLevelType w:val="hybridMultilevel"/>
    <w:tmpl w:val="A7329D3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7" w15:restartNumberingAfterBreak="0">
    <w:nsid w:val="749835F0"/>
    <w:multiLevelType w:val="hybridMultilevel"/>
    <w:tmpl w:val="13A4EA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8" w15:restartNumberingAfterBreak="0">
    <w:nsid w:val="78F92DBE"/>
    <w:multiLevelType w:val="hybridMultilevel"/>
    <w:tmpl w:val="1910D63A"/>
    <w:lvl w:ilvl="0" w:tplc="1EA03512">
      <w:start w:val="1"/>
      <w:numFmt w:val="decimal"/>
      <w:lvlText w:val="%1."/>
      <w:lvlJc w:val="left"/>
      <w:pPr>
        <w:tabs>
          <w:tab w:val="num" w:pos="720"/>
        </w:tabs>
        <w:ind w:left="720" w:hanging="360"/>
      </w:pPr>
    </w:lvl>
    <w:lvl w:ilvl="1" w:tplc="575E28D0" w:tentative="1">
      <w:start w:val="1"/>
      <w:numFmt w:val="decimal"/>
      <w:lvlText w:val="%2."/>
      <w:lvlJc w:val="left"/>
      <w:pPr>
        <w:tabs>
          <w:tab w:val="num" w:pos="1440"/>
        </w:tabs>
        <w:ind w:left="1440" w:hanging="360"/>
      </w:pPr>
    </w:lvl>
    <w:lvl w:ilvl="2" w:tplc="3754F2CE" w:tentative="1">
      <w:start w:val="1"/>
      <w:numFmt w:val="decimal"/>
      <w:lvlText w:val="%3."/>
      <w:lvlJc w:val="left"/>
      <w:pPr>
        <w:tabs>
          <w:tab w:val="num" w:pos="2160"/>
        </w:tabs>
        <w:ind w:left="2160" w:hanging="360"/>
      </w:pPr>
    </w:lvl>
    <w:lvl w:ilvl="3" w:tplc="6A1895E0" w:tentative="1">
      <w:start w:val="1"/>
      <w:numFmt w:val="decimal"/>
      <w:lvlText w:val="%4."/>
      <w:lvlJc w:val="left"/>
      <w:pPr>
        <w:tabs>
          <w:tab w:val="num" w:pos="2880"/>
        </w:tabs>
        <w:ind w:left="2880" w:hanging="360"/>
      </w:pPr>
    </w:lvl>
    <w:lvl w:ilvl="4" w:tplc="3012799A" w:tentative="1">
      <w:start w:val="1"/>
      <w:numFmt w:val="decimal"/>
      <w:lvlText w:val="%5."/>
      <w:lvlJc w:val="left"/>
      <w:pPr>
        <w:tabs>
          <w:tab w:val="num" w:pos="3600"/>
        </w:tabs>
        <w:ind w:left="3600" w:hanging="360"/>
      </w:pPr>
    </w:lvl>
    <w:lvl w:ilvl="5" w:tplc="89DC4F82" w:tentative="1">
      <w:start w:val="1"/>
      <w:numFmt w:val="decimal"/>
      <w:lvlText w:val="%6."/>
      <w:lvlJc w:val="left"/>
      <w:pPr>
        <w:tabs>
          <w:tab w:val="num" w:pos="4320"/>
        </w:tabs>
        <w:ind w:left="4320" w:hanging="360"/>
      </w:pPr>
    </w:lvl>
    <w:lvl w:ilvl="6" w:tplc="C63A27DE" w:tentative="1">
      <w:start w:val="1"/>
      <w:numFmt w:val="decimal"/>
      <w:lvlText w:val="%7."/>
      <w:lvlJc w:val="left"/>
      <w:pPr>
        <w:tabs>
          <w:tab w:val="num" w:pos="5040"/>
        </w:tabs>
        <w:ind w:left="5040" w:hanging="360"/>
      </w:pPr>
    </w:lvl>
    <w:lvl w:ilvl="7" w:tplc="ED1CD570" w:tentative="1">
      <w:start w:val="1"/>
      <w:numFmt w:val="decimal"/>
      <w:lvlText w:val="%8."/>
      <w:lvlJc w:val="left"/>
      <w:pPr>
        <w:tabs>
          <w:tab w:val="num" w:pos="5760"/>
        </w:tabs>
        <w:ind w:left="5760" w:hanging="360"/>
      </w:pPr>
    </w:lvl>
    <w:lvl w:ilvl="8" w:tplc="A13E702C" w:tentative="1">
      <w:start w:val="1"/>
      <w:numFmt w:val="decimal"/>
      <w:lvlText w:val="%9."/>
      <w:lvlJc w:val="left"/>
      <w:pPr>
        <w:tabs>
          <w:tab w:val="num" w:pos="6480"/>
        </w:tabs>
        <w:ind w:left="6480" w:hanging="360"/>
      </w:pPr>
    </w:lvl>
  </w:abstractNum>
  <w:abstractNum w:abstractNumId="49" w15:restartNumberingAfterBreak="0">
    <w:nsid w:val="7A2243C3"/>
    <w:multiLevelType w:val="hybridMultilevel"/>
    <w:tmpl w:val="C4EE5D5A"/>
    <w:lvl w:ilvl="0" w:tplc="B49096EE">
      <w:start w:val="1"/>
      <w:numFmt w:val="bullet"/>
      <w:lvlText w:val="-"/>
      <w:lvlJc w:val="left"/>
      <w:pPr>
        <w:tabs>
          <w:tab w:val="num" w:pos="720"/>
        </w:tabs>
        <w:ind w:left="720" w:hanging="360"/>
      </w:pPr>
      <w:rPr>
        <w:rFonts w:ascii="Times New Roman" w:hAnsi="Times New Roman" w:hint="default"/>
      </w:rPr>
    </w:lvl>
    <w:lvl w:ilvl="1" w:tplc="CC3CCEE2" w:tentative="1">
      <w:start w:val="1"/>
      <w:numFmt w:val="bullet"/>
      <w:lvlText w:val="-"/>
      <w:lvlJc w:val="left"/>
      <w:pPr>
        <w:tabs>
          <w:tab w:val="num" w:pos="1440"/>
        </w:tabs>
        <w:ind w:left="1440" w:hanging="360"/>
      </w:pPr>
      <w:rPr>
        <w:rFonts w:ascii="Times New Roman" w:hAnsi="Times New Roman" w:hint="default"/>
      </w:rPr>
    </w:lvl>
    <w:lvl w:ilvl="2" w:tplc="48DEDE9E" w:tentative="1">
      <w:start w:val="1"/>
      <w:numFmt w:val="bullet"/>
      <w:lvlText w:val="-"/>
      <w:lvlJc w:val="left"/>
      <w:pPr>
        <w:tabs>
          <w:tab w:val="num" w:pos="2160"/>
        </w:tabs>
        <w:ind w:left="2160" w:hanging="360"/>
      </w:pPr>
      <w:rPr>
        <w:rFonts w:ascii="Times New Roman" w:hAnsi="Times New Roman" w:hint="default"/>
      </w:rPr>
    </w:lvl>
    <w:lvl w:ilvl="3" w:tplc="E03E65AC" w:tentative="1">
      <w:start w:val="1"/>
      <w:numFmt w:val="bullet"/>
      <w:lvlText w:val="-"/>
      <w:lvlJc w:val="left"/>
      <w:pPr>
        <w:tabs>
          <w:tab w:val="num" w:pos="2880"/>
        </w:tabs>
        <w:ind w:left="2880" w:hanging="360"/>
      </w:pPr>
      <w:rPr>
        <w:rFonts w:ascii="Times New Roman" w:hAnsi="Times New Roman" w:hint="default"/>
      </w:rPr>
    </w:lvl>
    <w:lvl w:ilvl="4" w:tplc="188AC31E" w:tentative="1">
      <w:start w:val="1"/>
      <w:numFmt w:val="bullet"/>
      <w:lvlText w:val="-"/>
      <w:lvlJc w:val="left"/>
      <w:pPr>
        <w:tabs>
          <w:tab w:val="num" w:pos="3600"/>
        </w:tabs>
        <w:ind w:left="3600" w:hanging="360"/>
      </w:pPr>
      <w:rPr>
        <w:rFonts w:ascii="Times New Roman" w:hAnsi="Times New Roman" w:hint="default"/>
      </w:rPr>
    </w:lvl>
    <w:lvl w:ilvl="5" w:tplc="F4805DA0" w:tentative="1">
      <w:start w:val="1"/>
      <w:numFmt w:val="bullet"/>
      <w:lvlText w:val="-"/>
      <w:lvlJc w:val="left"/>
      <w:pPr>
        <w:tabs>
          <w:tab w:val="num" w:pos="4320"/>
        </w:tabs>
        <w:ind w:left="4320" w:hanging="360"/>
      </w:pPr>
      <w:rPr>
        <w:rFonts w:ascii="Times New Roman" w:hAnsi="Times New Roman" w:hint="default"/>
      </w:rPr>
    </w:lvl>
    <w:lvl w:ilvl="6" w:tplc="48C4F25A" w:tentative="1">
      <w:start w:val="1"/>
      <w:numFmt w:val="bullet"/>
      <w:lvlText w:val="-"/>
      <w:lvlJc w:val="left"/>
      <w:pPr>
        <w:tabs>
          <w:tab w:val="num" w:pos="5040"/>
        </w:tabs>
        <w:ind w:left="5040" w:hanging="360"/>
      </w:pPr>
      <w:rPr>
        <w:rFonts w:ascii="Times New Roman" w:hAnsi="Times New Roman" w:hint="default"/>
      </w:rPr>
    </w:lvl>
    <w:lvl w:ilvl="7" w:tplc="EE32BBE8" w:tentative="1">
      <w:start w:val="1"/>
      <w:numFmt w:val="bullet"/>
      <w:lvlText w:val="-"/>
      <w:lvlJc w:val="left"/>
      <w:pPr>
        <w:tabs>
          <w:tab w:val="num" w:pos="5760"/>
        </w:tabs>
        <w:ind w:left="5760" w:hanging="360"/>
      </w:pPr>
      <w:rPr>
        <w:rFonts w:ascii="Times New Roman" w:hAnsi="Times New Roman" w:hint="default"/>
      </w:rPr>
    </w:lvl>
    <w:lvl w:ilvl="8" w:tplc="31A00F20" w:tentative="1">
      <w:start w:val="1"/>
      <w:numFmt w:val="bullet"/>
      <w:lvlText w:val="-"/>
      <w:lvlJc w:val="left"/>
      <w:pPr>
        <w:tabs>
          <w:tab w:val="num" w:pos="6480"/>
        </w:tabs>
        <w:ind w:left="6480" w:hanging="360"/>
      </w:pPr>
      <w:rPr>
        <w:rFonts w:ascii="Times New Roman" w:hAnsi="Times New Roman" w:hint="default"/>
      </w:rPr>
    </w:lvl>
  </w:abstractNum>
  <w:abstractNum w:abstractNumId="50" w15:restartNumberingAfterBreak="0">
    <w:nsid w:val="7B2C22F4"/>
    <w:multiLevelType w:val="hybridMultilevel"/>
    <w:tmpl w:val="3232126E"/>
    <w:lvl w:ilvl="0" w:tplc="473E6AF8">
      <w:start w:val="7"/>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7CA0640A"/>
    <w:multiLevelType w:val="hybridMultilevel"/>
    <w:tmpl w:val="660C44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2" w15:restartNumberingAfterBreak="0">
    <w:nsid w:val="7F2B5C15"/>
    <w:multiLevelType w:val="hybridMultilevel"/>
    <w:tmpl w:val="CCAEB9E8"/>
    <w:lvl w:ilvl="0" w:tplc="6A4A392C">
      <w:start w:val="3"/>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9"/>
  </w:num>
  <w:num w:numId="2">
    <w:abstractNumId w:val="13"/>
  </w:num>
  <w:num w:numId="3">
    <w:abstractNumId w:val="12"/>
  </w:num>
  <w:num w:numId="4">
    <w:abstractNumId w:val="33"/>
  </w:num>
  <w:num w:numId="5">
    <w:abstractNumId w:val="51"/>
  </w:num>
  <w:num w:numId="6">
    <w:abstractNumId w:val="45"/>
  </w:num>
  <w:num w:numId="7">
    <w:abstractNumId w:val="3"/>
  </w:num>
  <w:num w:numId="8">
    <w:abstractNumId w:val="42"/>
  </w:num>
  <w:num w:numId="9">
    <w:abstractNumId w:val="4"/>
  </w:num>
  <w:num w:numId="10">
    <w:abstractNumId w:val="10"/>
  </w:num>
  <w:num w:numId="11">
    <w:abstractNumId w:val="44"/>
  </w:num>
  <w:num w:numId="12">
    <w:abstractNumId w:val="20"/>
  </w:num>
  <w:num w:numId="13">
    <w:abstractNumId w:val="26"/>
  </w:num>
  <w:num w:numId="14">
    <w:abstractNumId w:val="27"/>
  </w:num>
  <w:num w:numId="15">
    <w:abstractNumId w:val="43"/>
  </w:num>
  <w:num w:numId="16">
    <w:abstractNumId w:val="24"/>
  </w:num>
  <w:num w:numId="17">
    <w:abstractNumId w:val="5"/>
  </w:num>
  <w:num w:numId="18">
    <w:abstractNumId w:val="34"/>
  </w:num>
  <w:num w:numId="19">
    <w:abstractNumId w:val="40"/>
  </w:num>
  <w:num w:numId="20">
    <w:abstractNumId w:val="39"/>
  </w:num>
  <w:num w:numId="21">
    <w:abstractNumId w:val="1"/>
  </w:num>
  <w:num w:numId="22">
    <w:abstractNumId w:val="52"/>
  </w:num>
  <w:num w:numId="23">
    <w:abstractNumId w:val="46"/>
  </w:num>
  <w:num w:numId="24">
    <w:abstractNumId w:val="37"/>
  </w:num>
  <w:num w:numId="25">
    <w:abstractNumId w:val="36"/>
  </w:num>
  <w:num w:numId="26">
    <w:abstractNumId w:val="38"/>
  </w:num>
  <w:num w:numId="27">
    <w:abstractNumId w:val="29"/>
  </w:num>
  <w:num w:numId="28">
    <w:abstractNumId w:val="18"/>
  </w:num>
  <w:num w:numId="29">
    <w:abstractNumId w:val="21"/>
  </w:num>
  <w:num w:numId="30">
    <w:abstractNumId w:val="35"/>
  </w:num>
  <w:num w:numId="31">
    <w:abstractNumId w:val="16"/>
  </w:num>
  <w:num w:numId="32">
    <w:abstractNumId w:val="0"/>
  </w:num>
  <w:num w:numId="33">
    <w:abstractNumId w:val="17"/>
  </w:num>
  <w:num w:numId="34">
    <w:abstractNumId w:val="41"/>
  </w:num>
  <w:num w:numId="35">
    <w:abstractNumId w:val="50"/>
  </w:num>
  <w:num w:numId="36">
    <w:abstractNumId w:val="23"/>
  </w:num>
  <w:num w:numId="37">
    <w:abstractNumId w:val="31"/>
  </w:num>
  <w:num w:numId="38">
    <w:abstractNumId w:val="2"/>
  </w:num>
  <w:num w:numId="39">
    <w:abstractNumId w:val="14"/>
  </w:num>
  <w:num w:numId="40">
    <w:abstractNumId w:val="49"/>
  </w:num>
  <w:num w:numId="41">
    <w:abstractNumId w:val="22"/>
  </w:num>
  <w:num w:numId="42">
    <w:abstractNumId w:val="25"/>
  </w:num>
  <w:num w:numId="43">
    <w:abstractNumId w:val="7"/>
  </w:num>
  <w:num w:numId="44">
    <w:abstractNumId w:val="48"/>
  </w:num>
  <w:num w:numId="45">
    <w:abstractNumId w:val="15"/>
  </w:num>
  <w:num w:numId="46">
    <w:abstractNumId w:val="30"/>
  </w:num>
  <w:num w:numId="47">
    <w:abstractNumId w:val="28"/>
  </w:num>
  <w:num w:numId="48">
    <w:abstractNumId w:val="47"/>
  </w:num>
  <w:num w:numId="49">
    <w:abstractNumId w:val="9"/>
  </w:num>
  <w:num w:numId="50">
    <w:abstractNumId w:val="32"/>
  </w:num>
  <w:num w:numId="51">
    <w:abstractNumId w:val="6"/>
  </w:num>
  <w:num w:numId="52">
    <w:abstractNumId w:val="11"/>
  </w:num>
  <w:num w:numId="53">
    <w:abstractNumId w:val="8"/>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6208D"/>
    <w:rsid w:val="001354BA"/>
    <w:rsid w:val="00135C15"/>
    <w:rsid w:val="00251A42"/>
    <w:rsid w:val="00280598"/>
    <w:rsid w:val="002D60F7"/>
    <w:rsid w:val="002D61AA"/>
    <w:rsid w:val="003616DF"/>
    <w:rsid w:val="003B18CF"/>
    <w:rsid w:val="0042228F"/>
    <w:rsid w:val="0046208D"/>
    <w:rsid w:val="004A6E27"/>
    <w:rsid w:val="004F3A41"/>
    <w:rsid w:val="00565BF8"/>
    <w:rsid w:val="00580BD5"/>
    <w:rsid w:val="00594832"/>
    <w:rsid w:val="00667BF5"/>
    <w:rsid w:val="00673E42"/>
    <w:rsid w:val="00844F72"/>
    <w:rsid w:val="00877B74"/>
    <w:rsid w:val="00897CBE"/>
    <w:rsid w:val="008A117A"/>
    <w:rsid w:val="00915698"/>
    <w:rsid w:val="00933FDD"/>
    <w:rsid w:val="009C3394"/>
    <w:rsid w:val="00A21105"/>
    <w:rsid w:val="00AF2FFB"/>
    <w:rsid w:val="00B1480E"/>
    <w:rsid w:val="00B30584"/>
    <w:rsid w:val="00B56928"/>
    <w:rsid w:val="00C40194"/>
    <w:rsid w:val="00D4053F"/>
    <w:rsid w:val="00D82C13"/>
    <w:rsid w:val="00E33E8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2C21A4"/>
  <w15:chartTrackingRefBased/>
  <w15:docId w15:val="{4E7CAA8A-F238-4433-9594-4971D831D3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46208D"/>
    <w:pPr>
      <w:spacing w:after="0" w:line="276" w:lineRule="auto"/>
    </w:pPr>
    <w:rPr>
      <w:rFonts w:ascii="Arial" w:eastAsia="Arial" w:hAnsi="Arial" w:cs="Arial"/>
      <w:lang w:val="es" w:eastAsia="de-DE"/>
    </w:rPr>
  </w:style>
  <w:style w:type="paragraph" w:styleId="Heading1">
    <w:name w:val="heading 1"/>
    <w:basedOn w:val="Normal"/>
    <w:next w:val="Normal"/>
    <w:link w:val="Heading1Char"/>
    <w:uiPriority w:val="9"/>
    <w:qFormat/>
    <w:rsid w:val="00B1480E"/>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565BF8"/>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565BF8"/>
    <w:pPr>
      <w:keepNext/>
      <w:keepLines/>
      <w:spacing w:before="4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ection">
    <w:name w:val="Section"/>
    <w:basedOn w:val="Heading1"/>
    <w:link w:val="SectionChar"/>
    <w:autoRedefine/>
    <w:qFormat/>
    <w:rsid w:val="00B1480E"/>
    <w:pPr>
      <w:numPr>
        <w:numId w:val="1"/>
      </w:numPr>
      <w:ind w:left="360"/>
    </w:pPr>
    <w:rPr>
      <w:b/>
      <w:color w:val="auto"/>
      <w:sz w:val="24"/>
      <w:lang w:val="en-US"/>
    </w:rPr>
  </w:style>
  <w:style w:type="character" w:customStyle="1" w:styleId="SectionChar">
    <w:name w:val="Section Char"/>
    <w:basedOn w:val="DefaultParagraphFont"/>
    <w:link w:val="Section"/>
    <w:rsid w:val="00B1480E"/>
    <w:rPr>
      <w:rFonts w:asciiTheme="majorHAnsi" w:eastAsiaTheme="majorEastAsia" w:hAnsiTheme="majorHAnsi" w:cstheme="majorBidi"/>
      <w:b/>
      <w:sz w:val="24"/>
      <w:szCs w:val="32"/>
      <w:lang w:val="en-US" w:eastAsia="de-DE"/>
    </w:rPr>
  </w:style>
  <w:style w:type="character" w:customStyle="1" w:styleId="Heading1Char">
    <w:name w:val="Heading 1 Char"/>
    <w:basedOn w:val="DefaultParagraphFont"/>
    <w:link w:val="Heading1"/>
    <w:uiPriority w:val="9"/>
    <w:rsid w:val="00B1480E"/>
    <w:rPr>
      <w:rFonts w:asciiTheme="majorHAnsi" w:eastAsiaTheme="majorEastAsia" w:hAnsiTheme="majorHAnsi" w:cstheme="majorBidi"/>
      <w:color w:val="2E74B5" w:themeColor="accent1" w:themeShade="BF"/>
      <w:sz w:val="32"/>
      <w:szCs w:val="32"/>
    </w:rPr>
  </w:style>
  <w:style w:type="paragraph" w:customStyle="1" w:styleId="Subsection">
    <w:name w:val="Subsection"/>
    <w:basedOn w:val="Section"/>
    <w:link w:val="SubsectionChar"/>
    <w:qFormat/>
    <w:rsid w:val="00B1480E"/>
    <w:pPr>
      <w:framePr w:wrap="around" w:vAnchor="text" w:hAnchor="text" w:y="1"/>
      <w:numPr>
        <w:numId w:val="2"/>
      </w:numPr>
    </w:pPr>
    <w:rPr>
      <w:b w:val="0"/>
      <w:u w:val="single"/>
    </w:rPr>
  </w:style>
  <w:style w:type="character" w:customStyle="1" w:styleId="SubsectionChar">
    <w:name w:val="Subsection Char"/>
    <w:basedOn w:val="SectionChar"/>
    <w:link w:val="Subsection"/>
    <w:rsid w:val="00B1480E"/>
    <w:rPr>
      <w:rFonts w:asciiTheme="majorHAnsi" w:eastAsiaTheme="majorEastAsia" w:hAnsiTheme="majorHAnsi" w:cstheme="majorBidi"/>
      <w:b w:val="0"/>
      <w:sz w:val="24"/>
      <w:szCs w:val="32"/>
      <w:u w:val="single"/>
      <w:lang w:val="en-US" w:eastAsia="de-DE"/>
    </w:rPr>
  </w:style>
  <w:style w:type="paragraph" w:styleId="ListParagraph">
    <w:name w:val="List Paragraph"/>
    <w:basedOn w:val="Normal"/>
    <w:uiPriority w:val="34"/>
    <w:qFormat/>
    <w:rsid w:val="0046208D"/>
    <w:pPr>
      <w:ind w:left="720"/>
      <w:contextualSpacing/>
    </w:pPr>
  </w:style>
  <w:style w:type="paragraph" w:styleId="Header">
    <w:name w:val="header"/>
    <w:basedOn w:val="Normal"/>
    <w:link w:val="HeaderChar"/>
    <w:uiPriority w:val="99"/>
    <w:unhideWhenUsed/>
    <w:rsid w:val="002D60F7"/>
    <w:pPr>
      <w:tabs>
        <w:tab w:val="center" w:pos="4536"/>
        <w:tab w:val="right" w:pos="9072"/>
      </w:tabs>
      <w:spacing w:line="240" w:lineRule="auto"/>
    </w:pPr>
  </w:style>
  <w:style w:type="character" w:customStyle="1" w:styleId="HeaderChar">
    <w:name w:val="Header Char"/>
    <w:basedOn w:val="DefaultParagraphFont"/>
    <w:link w:val="Header"/>
    <w:uiPriority w:val="99"/>
    <w:rsid w:val="002D60F7"/>
    <w:rPr>
      <w:rFonts w:ascii="Arial" w:eastAsia="Arial" w:hAnsi="Arial" w:cs="Arial"/>
      <w:lang w:val="es" w:eastAsia="de-DE"/>
    </w:rPr>
  </w:style>
  <w:style w:type="paragraph" w:styleId="Footer">
    <w:name w:val="footer"/>
    <w:basedOn w:val="Normal"/>
    <w:link w:val="FooterChar"/>
    <w:uiPriority w:val="99"/>
    <w:unhideWhenUsed/>
    <w:rsid w:val="002D60F7"/>
    <w:pPr>
      <w:tabs>
        <w:tab w:val="center" w:pos="4536"/>
        <w:tab w:val="right" w:pos="9072"/>
      </w:tabs>
      <w:spacing w:line="240" w:lineRule="auto"/>
    </w:pPr>
  </w:style>
  <w:style w:type="character" w:customStyle="1" w:styleId="FooterChar">
    <w:name w:val="Footer Char"/>
    <w:basedOn w:val="DefaultParagraphFont"/>
    <w:link w:val="Footer"/>
    <w:uiPriority w:val="99"/>
    <w:rsid w:val="002D60F7"/>
    <w:rPr>
      <w:rFonts w:ascii="Arial" w:eastAsia="Arial" w:hAnsi="Arial" w:cs="Arial"/>
      <w:lang w:val="es" w:eastAsia="de-DE"/>
    </w:rPr>
  </w:style>
  <w:style w:type="character" w:customStyle="1" w:styleId="Heading2Char">
    <w:name w:val="Heading 2 Char"/>
    <w:basedOn w:val="DefaultParagraphFont"/>
    <w:link w:val="Heading2"/>
    <w:uiPriority w:val="9"/>
    <w:rsid w:val="00565BF8"/>
    <w:rPr>
      <w:rFonts w:asciiTheme="majorHAnsi" w:eastAsiaTheme="majorEastAsia" w:hAnsiTheme="majorHAnsi" w:cstheme="majorBidi"/>
      <w:color w:val="2E74B5" w:themeColor="accent1" w:themeShade="BF"/>
      <w:sz w:val="26"/>
      <w:szCs w:val="26"/>
      <w:lang w:val="es" w:eastAsia="de-DE"/>
    </w:rPr>
  </w:style>
  <w:style w:type="character" w:customStyle="1" w:styleId="Heading3Char">
    <w:name w:val="Heading 3 Char"/>
    <w:basedOn w:val="DefaultParagraphFont"/>
    <w:link w:val="Heading3"/>
    <w:uiPriority w:val="9"/>
    <w:rsid w:val="00565BF8"/>
    <w:rPr>
      <w:rFonts w:asciiTheme="majorHAnsi" w:eastAsiaTheme="majorEastAsia" w:hAnsiTheme="majorHAnsi" w:cstheme="majorBidi"/>
      <w:color w:val="1F4D78" w:themeColor="accent1" w:themeShade="7F"/>
      <w:sz w:val="24"/>
      <w:szCs w:val="24"/>
      <w:lang w:val="es" w:eastAsia="de-DE"/>
    </w:rPr>
  </w:style>
  <w:style w:type="paragraph" w:styleId="NormalWeb">
    <w:name w:val="Normal (Web)"/>
    <w:basedOn w:val="Normal"/>
    <w:uiPriority w:val="99"/>
    <w:semiHidden/>
    <w:unhideWhenUsed/>
    <w:rsid w:val="00565BF8"/>
    <w:pPr>
      <w:spacing w:before="100" w:beforeAutospacing="1" w:after="100" w:afterAutospacing="1" w:line="240" w:lineRule="auto"/>
    </w:pPr>
    <w:rPr>
      <w:rFonts w:ascii="Times New Roman" w:eastAsia="Times New Roman" w:hAnsi="Times New Roman" w:cs="Times New Roman"/>
      <w:sz w:val="24"/>
      <w:szCs w:val="24"/>
      <w:lang w:val="de-DE"/>
    </w:rPr>
  </w:style>
  <w:style w:type="paragraph" w:styleId="NoSpacing">
    <w:name w:val="No Spacing"/>
    <w:uiPriority w:val="1"/>
    <w:qFormat/>
    <w:rsid w:val="00565BF8"/>
    <w:pPr>
      <w:spacing w:after="0" w:line="240" w:lineRule="auto"/>
    </w:pPr>
    <w:rPr>
      <w:lang w:val="es-CR"/>
    </w:rPr>
  </w:style>
  <w:style w:type="table" w:styleId="TableGrid">
    <w:name w:val="Table Grid"/>
    <w:basedOn w:val="TableNormal"/>
    <w:uiPriority w:val="39"/>
    <w:rsid w:val="00565BF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565BF8"/>
    <w:rPr>
      <w:color w:val="0563C1" w:themeColor="hyperlink"/>
      <w:u w:val="single"/>
    </w:rPr>
  </w:style>
  <w:style w:type="character" w:styleId="FollowedHyperlink">
    <w:name w:val="FollowedHyperlink"/>
    <w:basedOn w:val="DefaultParagraphFont"/>
    <w:uiPriority w:val="99"/>
    <w:semiHidden/>
    <w:unhideWhenUsed/>
    <w:rsid w:val="00565BF8"/>
    <w:rPr>
      <w:color w:val="954F72" w:themeColor="followedHyperlink"/>
      <w:u w:val="single"/>
    </w:rPr>
  </w:style>
  <w:style w:type="paragraph" w:styleId="BalloonText">
    <w:name w:val="Balloon Text"/>
    <w:basedOn w:val="Normal"/>
    <w:link w:val="BalloonTextChar"/>
    <w:uiPriority w:val="99"/>
    <w:semiHidden/>
    <w:unhideWhenUsed/>
    <w:rsid w:val="00565BF8"/>
    <w:pPr>
      <w:spacing w:line="240" w:lineRule="auto"/>
    </w:pPr>
    <w:rPr>
      <w:rFonts w:ascii="Segoe UI" w:eastAsiaTheme="minorHAnsi" w:hAnsi="Segoe UI" w:cs="Segoe UI"/>
      <w:sz w:val="18"/>
      <w:szCs w:val="18"/>
      <w:lang w:val="es-CR" w:eastAsia="en-US"/>
    </w:rPr>
  </w:style>
  <w:style w:type="character" w:customStyle="1" w:styleId="BalloonTextChar">
    <w:name w:val="Balloon Text Char"/>
    <w:basedOn w:val="DefaultParagraphFont"/>
    <w:link w:val="BalloonText"/>
    <w:uiPriority w:val="99"/>
    <w:semiHidden/>
    <w:rsid w:val="00565BF8"/>
    <w:rPr>
      <w:rFonts w:ascii="Segoe UI" w:hAnsi="Segoe UI" w:cs="Segoe UI"/>
      <w:sz w:val="18"/>
      <w:szCs w:val="18"/>
      <w:lang w:val="es-CR"/>
    </w:rPr>
  </w:style>
  <w:style w:type="paragraph" w:styleId="TOCHeading">
    <w:name w:val="TOC Heading"/>
    <w:basedOn w:val="Heading1"/>
    <w:next w:val="Normal"/>
    <w:uiPriority w:val="39"/>
    <w:unhideWhenUsed/>
    <w:qFormat/>
    <w:rsid w:val="00565BF8"/>
    <w:pPr>
      <w:spacing w:line="259" w:lineRule="auto"/>
      <w:outlineLvl w:val="9"/>
    </w:pPr>
    <w:rPr>
      <w:b/>
      <w:color w:val="auto"/>
      <w:sz w:val="24"/>
      <w:u w:val="single"/>
      <w:lang w:val="en-US" w:eastAsia="en-US"/>
    </w:rPr>
  </w:style>
  <w:style w:type="paragraph" w:styleId="TOC1">
    <w:name w:val="toc 1"/>
    <w:basedOn w:val="Normal"/>
    <w:next w:val="Normal"/>
    <w:autoRedefine/>
    <w:uiPriority w:val="39"/>
    <w:unhideWhenUsed/>
    <w:rsid w:val="00565BF8"/>
    <w:pPr>
      <w:spacing w:after="100" w:line="259" w:lineRule="auto"/>
    </w:pPr>
    <w:rPr>
      <w:rFonts w:asciiTheme="minorHAnsi" w:eastAsiaTheme="minorHAnsi" w:hAnsiTheme="minorHAnsi" w:cstheme="minorBidi"/>
      <w:lang w:val="es-CR" w:eastAsia="en-US"/>
    </w:rPr>
  </w:style>
  <w:style w:type="paragraph" w:styleId="TOC2">
    <w:name w:val="toc 2"/>
    <w:basedOn w:val="Normal"/>
    <w:next w:val="Normal"/>
    <w:autoRedefine/>
    <w:uiPriority w:val="39"/>
    <w:unhideWhenUsed/>
    <w:rsid w:val="00565BF8"/>
    <w:pPr>
      <w:spacing w:after="100" w:line="259" w:lineRule="auto"/>
      <w:ind w:left="220"/>
    </w:pPr>
    <w:rPr>
      <w:rFonts w:asciiTheme="minorHAnsi" w:eastAsiaTheme="minorHAnsi" w:hAnsiTheme="minorHAnsi" w:cstheme="minorBidi"/>
      <w:lang w:val="es-CR" w:eastAsia="en-US"/>
    </w:rPr>
  </w:style>
  <w:style w:type="paragraph" w:styleId="TOC3">
    <w:name w:val="toc 3"/>
    <w:basedOn w:val="Normal"/>
    <w:next w:val="Normal"/>
    <w:autoRedefine/>
    <w:uiPriority w:val="39"/>
    <w:unhideWhenUsed/>
    <w:rsid w:val="00565BF8"/>
    <w:pPr>
      <w:spacing w:after="100" w:line="259" w:lineRule="auto"/>
      <w:ind w:left="440"/>
    </w:pPr>
    <w:rPr>
      <w:rFonts w:asciiTheme="minorHAnsi" w:eastAsiaTheme="minorHAnsi" w:hAnsiTheme="minorHAnsi" w:cstheme="minorBidi"/>
      <w:lang w:val="es-CR"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image" Target="media/image46.png"/><Relationship Id="rId63" Type="http://schemas.openxmlformats.org/officeDocument/2006/relationships/image" Target="media/image54.png"/><Relationship Id="rId68"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jp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hyperlink" Target="https://efi.int/articles/climate-smart-forestry" TargetMode="External"/><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image" Target="media/image49.png"/><Relationship Id="rId66" Type="http://schemas.openxmlformats.org/officeDocument/2006/relationships/footer" Target="footer1.xml"/><Relationship Id="rId5" Type="http://schemas.openxmlformats.org/officeDocument/2006/relationships/webSettings" Target="webSettings.xml"/><Relationship Id="rId61" Type="http://schemas.openxmlformats.org/officeDocument/2006/relationships/image" Target="media/image52.png"/><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image" Target="media/image55.png"/><Relationship Id="rId8" Type="http://schemas.openxmlformats.org/officeDocument/2006/relationships/image" Target="media/image1.png"/><Relationship Id="rId51" Type="http://schemas.openxmlformats.org/officeDocument/2006/relationships/image" Target="media/image42.png"/><Relationship Id="rId3" Type="http://schemas.openxmlformats.org/officeDocument/2006/relationships/styles" Target="styles.xml"/><Relationship Id="rId12" Type="http://schemas.openxmlformats.org/officeDocument/2006/relationships/image" Target="media/image5.jp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7.png"/><Relationship Id="rId59" Type="http://schemas.openxmlformats.org/officeDocument/2006/relationships/image" Target="media/image50.png"/><Relationship Id="rId67" Type="http://schemas.openxmlformats.org/officeDocument/2006/relationships/fontTable" Target="fontTable.xml"/><Relationship Id="rId20" Type="http://schemas.openxmlformats.org/officeDocument/2006/relationships/image" Target="media/image13.png"/><Relationship Id="rId41" Type="http://schemas.openxmlformats.org/officeDocument/2006/relationships/hyperlink" Target="https://www.sciencedirect.com/science/article/pii/S1389934120300630" TargetMode="External"/><Relationship Id="rId54" Type="http://schemas.openxmlformats.org/officeDocument/2006/relationships/image" Target="media/image45.png"/><Relationship Id="rId62" Type="http://schemas.openxmlformats.org/officeDocument/2006/relationships/image" Target="media/image53.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0.png"/><Relationship Id="rId57" Type="http://schemas.openxmlformats.org/officeDocument/2006/relationships/image" Target="media/image48.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1.png"/><Relationship Id="rId65" Type="http://schemas.openxmlformats.org/officeDocument/2006/relationships/hyperlink" Target="https://orcid.org/0000-0002-7729-4743" TargetMode="Externa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jpg"/><Relationship Id="rId18" Type="http://schemas.openxmlformats.org/officeDocument/2006/relationships/image" Target="media/image11.png"/><Relationship Id="rId39" Type="http://schemas.openxmlformats.org/officeDocument/2006/relationships/image" Target="media/image3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906888C-B3DC-4C73-AF3D-41B30D13EF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64</Pages>
  <Words>35033</Words>
  <Characters>220710</Characters>
  <Application>Microsoft Office Word</Application>
  <DocSecurity>0</DocSecurity>
  <Lines>1839</Lines>
  <Paragraphs>510</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Universität Kassel</Company>
  <LinksUpToDate>false</LinksUpToDate>
  <CharactersWithSpaces>255233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Mario Torralba</dc:creator>
  <cp:keywords/>
  <dc:description/>
  <cp:lastModifiedBy>Mario Torralba</cp:lastModifiedBy>
  <cp:revision>9</cp:revision>
  <dcterms:created xsi:type="dcterms:W3CDTF">2021-08-17T12:18:00Z</dcterms:created>
  <dcterms:modified xsi:type="dcterms:W3CDTF">2022-02-02T10:06:00Z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http://www.zotero.org/styles/american-sociological-association</vt:lpwstr>
  </property>
  <property fmtid="{D5CDD505-2E9C-101B-9397-08002B2CF9AE}" pid="7" name="Mendeley Recent Style Name 2_1">
    <vt:lpwstr>American Sociological Association</vt:lpwstr>
  </property>
  <property fmtid="{D5CDD505-2E9C-101B-9397-08002B2CF9AE}" pid="8" name="Mendeley Recent Style Id 3_1">
    <vt:lpwstr>http://www.zotero.org/styles/chicago-author-date</vt:lpwstr>
  </property>
  <property fmtid="{D5CDD505-2E9C-101B-9397-08002B2CF9AE}" pid="9" name="Mendeley Recent Style Name 3_1">
    <vt:lpwstr>Chicago Manual of Style 17th edition (author-date)</vt:lpwstr>
  </property>
  <property fmtid="{D5CDD505-2E9C-101B-9397-08002B2CF9AE}" pid="10" name="Mendeley Recent Style Id 4_1">
    <vt:lpwstr>http://www.zotero.org/styles/harvard-cite-them-right</vt:lpwstr>
  </property>
  <property fmtid="{D5CDD505-2E9C-101B-9397-08002B2CF9AE}" pid="11" name="Mendeley Recent Style Name 4_1">
    <vt:lpwstr>Cite Them Right 10th edition - Harvard</vt:lpwstr>
  </property>
  <property fmtid="{D5CDD505-2E9C-101B-9397-08002B2CF9AE}" pid="12" name="Mendeley Recent Style Id 5_1">
    <vt:lpwstr>http://www.zotero.org/styles/conservation-biology</vt:lpwstr>
  </property>
  <property fmtid="{D5CDD505-2E9C-101B-9397-08002B2CF9AE}" pid="13" name="Mendeley Recent Style Name 5_1">
    <vt:lpwstr>Conservation Biology</vt:lpwstr>
  </property>
  <property fmtid="{D5CDD505-2E9C-101B-9397-08002B2CF9AE}" pid="14" name="Mendeley Recent Style Id 6_1">
    <vt:lpwstr>http://www.zotero.org/styles/ecology-and-society</vt:lpwstr>
  </property>
  <property fmtid="{D5CDD505-2E9C-101B-9397-08002B2CF9AE}" pid="15" name="Mendeley Recent Style Name 6_1">
    <vt:lpwstr>Ecology and Society</vt:lpwstr>
  </property>
  <property fmtid="{D5CDD505-2E9C-101B-9397-08002B2CF9AE}" pid="16" name="Mendeley Recent Style Id 7_1">
    <vt:lpwstr>http://www.zotero.org/styles/ecosystem-services</vt:lpwstr>
  </property>
  <property fmtid="{D5CDD505-2E9C-101B-9397-08002B2CF9AE}" pid="17" name="Mendeley Recent Style Name 7_1">
    <vt:lpwstr>Ecosystem Services</vt:lpwstr>
  </property>
  <property fmtid="{D5CDD505-2E9C-101B-9397-08002B2CF9AE}" pid="18" name="Mendeley Recent Style Id 8_1">
    <vt:lpwstr>http://www.zotero.org/styles/ieee</vt:lpwstr>
  </property>
  <property fmtid="{D5CDD505-2E9C-101B-9397-08002B2CF9AE}" pid="19" name="Mendeley Recent Style Name 8_1">
    <vt:lpwstr>IEEE</vt:lpwstr>
  </property>
  <property fmtid="{D5CDD505-2E9C-101B-9397-08002B2CF9AE}" pid="20" name="Mendeley Recent Style Id 9_1">
    <vt:lpwstr>http://www.zotero.org/styles/sustainability-science</vt:lpwstr>
  </property>
  <property fmtid="{D5CDD505-2E9C-101B-9397-08002B2CF9AE}" pid="21" name="Mendeley Recent Style Name 9_1">
    <vt:lpwstr>Sustainability Science</vt:lpwstr>
  </property>
  <property fmtid="{D5CDD505-2E9C-101B-9397-08002B2CF9AE}" pid="22" name="Mendeley Document_1">
    <vt:lpwstr>True</vt:lpwstr>
  </property>
  <property fmtid="{D5CDD505-2E9C-101B-9397-08002B2CF9AE}" pid="23" name="Mendeley Unique User Id_1">
    <vt:lpwstr>1e655e8e-1171-321e-8454-cf388607b269</vt:lpwstr>
  </property>
  <property fmtid="{D5CDD505-2E9C-101B-9397-08002B2CF9AE}" pid="24" name="Mendeley Citation Style_1">
    <vt:lpwstr>http://www.zotero.org/styles/sustainability-science</vt:lpwstr>
  </property>
</Properties>
</file>