
<file path=[Content_Types].xml><?xml version="1.0" encoding="utf-8"?>
<Types xmlns="http://schemas.openxmlformats.org/package/2006/content-types">
  <Default Extension="tiff" ContentType="image/tif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cs="Times New Roman"/>
          <w:sz w:val="22"/>
        </w:rPr>
      </w:pPr>
      <w:r>
        <w:rPr>
          <w:rFonts w:cs="Times New Roman"/>
          <w:b/>
          <w:bCs/>
          <w:sz w:val="22"/>
        </w:rPr>
        <w:t>Table S1</w:t>
      </w:r>
      <w:r>
        <w:rPr>
          <w:rFonts w:hint="eastAsia" w:cs="Times New Roman"/>
          <w:b/>
          <w:bCs/>
          <w:sz w:val="22"/>
          <w:lang w:eastAsia="zh-CN"/>
        </w:rPr>
        <w:t>:</w:t>
      </w:r>
      <w:r>
        <w:rPr>
          <w:rFonts w:cs="Times New Roman"/>
          <w:b/>
          <w:bCs/>
          <w:sz w:val="22"/>
        </w:rPr>
        <w:t xml:space="preserve"> </w:t>
      </w:r>
      <w:r>
        <w:rPr>
          <w:rFonts w:cs="Times New Roman"/>
          <w:sz w:val="22"/>
        </w:rPr>
        <w:t xml:space="preserve">Sociodemographic and lifestyle data </w:t>
      </w:r>
      <w:r>
        <w:rPr>
          <w:rFonts w:eastAsia="等线" w:cs="Times New Roman"/>
          <w:sz w:val="22"/>
        </w:rPr>
        <w:t>of patients among different diagnoses.</w:t>
      </w:r>
    </w:p>
    <w:tbl>
      <w:tblPr>
        <w:tblStyle w:val="9"/>
        <w:tblW w:w="4519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6"/>
        <w:gridCol w:w="1647"/>
        <w:gridCol w:w="1596"/>
        <w:gridCol w:w="1727"/>
        <w:gridCol w:w="1686"/>
        <w:gridCol w:w="861"/>
        <w:gridCol w:w="1007"/>
        <w:gridCol w:w="11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4" w:type="pct"/>
            <w:vMerge w:val="restart"/>
            <w:tcBorders>
              <w:top w:val="single" w:color="auto" w:sz="4" w:space="0"/>
            </w:tcBorders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43" w:type="pct"/>
            <w:tcBorders>
              <w:top w:val="single" w:color="auto" w:sz="4" w:space="0"/>
            </w:tcBorders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b/>
                <w:bCs/>
                <w:sz w:val="20"/>
                <w:szCs w:val="20"/>
                <w:lang w:eastAsia="zh-CN"/>
              </w:rPr>
              <w:t>only SSD</w:t>
            </w:r>
          </w:p>
        </w:tc>
        <w:tc>
          <w:tcPr>
            <w:tcW w:w="623" w:type="pct"/>
            <w:tcBorders>
              <w:top w:val="single" w:color="auto" w:sz="4" w:space="0"/>
            </w:tcBorders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b/>
                <w:bCs/>
                <w:sz w:val="20"/>
                <w:szCs w:val="20"/>
                <w:lang w:eastAsia="zh-CN"/>
              </w:rPr>
              <w:t>only BDS</w:t>
            </w:r>
          </w:p>
        </w:tc>
        <w:tc>
          <w:tcPr>
            <w:tcW w:w="674" w:type="pct"/>
            <w:tcBorders>
              <w:top w:val="single" w:color="auto" w:sz="4" w:space="0"/>
            </w:tcBorders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b/>
                <w:bCs/>
                <w:sz w:val="20"/>
                <w:szCs w:val="20"/>
                <w:lang w:eastAsia="zh-CN"/>
              </w:rPr>
              <w:t>SSD and</w:t>
            </w:r>
            <w:r>
              <w:rPr>
                <w:rFonts w:eastAsia="等线" w:cs="Times New Roman"/>
                <w:sz w:val="20"/>
                <w:szCs w:val="20"/>
                <w:vertAlign w:val="superscript"/>
                <w:lang w:eastAsia="zh-CN"/>
              </w:rPr>
              <w:t xml:space="preserve"> </w:t>
            </w:r>
            <w:r>
              <w:rPr>
                <w:rFonts w:eastAsia="等线" w:cs="Times New Roman"/>
                <w:b/>
                <w:bCs/>
                <w:sz w:val="20"/>
                <w:szCs w:val="20"/>
                <w:lang w:eastAsia="zh-CN"/>
              </w:rPr>
              <w:t>BDS</w:t>
            </w:r>
          </w:p>
        </w:tc>
        <w:tc>
          <w:tcPr>
            <w:tcW w:w="658" w:type="pct"/>
            <w:tcBorders>
              <w:top w:val="single" w:color="auto" w:sz="4" w:space="0"/>
            </w:tcBorders>
          </w:tcPr>
          <w:p>
            <w:pPr>
              <w:widowControl w:val="0"/>
              <w:spacing w:before="0" w:after="0"/>
              <w:jc w:val="both"/>
              <w:rPr>
                <w:b/>
                <w:sz w:val="20"/>
                <w:szCs w:val="16"/>
                <w:lang w:eastAsia="zh-CN"/>
              </w:rPr>
            </w:pPr>
            <w:r>
              <w:rPr>
                <w:b/>
                <w:sz w:val="20"/>
                <w:szCs w:val="16"/>
                <w:lang w:eastAsia="zh-CN"/>
              </w:rPr>
              <w:t>no SSD no BDS</w:t>
            </w:r>
          </w:p>
        </w:tc>
        <w:tc>
          <w:tcPr>
            <w:tcW w:w="336" w:type="pct"/>
            <w:tcBorders>
              <w:top w:val="single" w:color="auto" w:sz="4" w:space="0"/>
            </w:tcBorders>
          </w:tcPr>
          <w:p>
            <w:pPr>
              <w:widowControl w:val="0"/>
              <w:spacing w:before="0" w:after="0"/>
              <w:jc w:val="both"/>
              <w:rPr>
                <w:b/>
                <w:i/>
                <w:iCs/>
                <w:sz w:val="20"/>
                <w:szCs w:val="16"/>
                <w:lang w:eastAsia="zh-CN"/>
              </w:rPr>
            </w:pPr>
            <w:r>
              <w:rPr>
                <w:b/>
                <w:i/>
                <w:iCs/>
                <w:sz w:val="20"/>
                <w:szCs w:val="16"/>
                <w:lang w:eastAsia="zh-CN"/>
              </w:rPr>
              <w:t>Chi</w:t>
            </w:r>
            <w:r>
              <w:rPr>
                <w:b/>
                <w:i/>
                <w:iCs/>
                <w:sz w:val="20"/>
                <w:szCs w:val="16"/>
                <w:vertAlign w:val="superscript"/>
                <w:lang w:eastAsia="zh-CN"/>
              </w:rPr>
              <w:t>2</w:t>
            </w:r>
          </w:p>
        </w:tc>
        <w:tc>
          <w:tcPr>
            <w:tcW w:w="393" w:type="pct"/>
            <w:tcBorders>
              <w:top w:val="single" w:color="auto" w:sz="4" w:space="0"/>
            </w:tcBorders>
          </w:tcPr>
          <w:p>
            <w:pPr>
              <w:widowControl w:val="0"/>
              <w:spacing w:before="0" w:after="0"/>
              <w:jc w:val="both"/>
              <w:rPr>
                <w:b/>
                <w:i/>
                <w:iCs/>
                <w:sz w:val="20"/>
                <w:szCs w:val="16"/>
              </w:rPr>
            </w:pPr>
            <w:r>
              <w:rPr>
                <w:b/>
                <w:i/>
                <w:iCs/>
                <w:sz w:val="20"/>
                <w:szCs w:val="16"/>
                <w:lang w:eastAsia="zh-CN"/>
              </w:rPr>
              <w:t>d</w:t>
            </w:r>
            <w:r>
              <w:rPr>
                <w:rFonts w:hint="eastAsia"/>
                <w:b/>
                <w:i/>
                <w:iCs/>
                <w:sz w:val="20"/>
                <w:szCs w:val="16"/>
                <w:lang w:eastAsia="zh-CN"/>
              </w:rPr>
              <w:t>f</w:t>
            </w:r>
          </w:p>
        </w:tc>
        <w:tc>
          <w:tcPr>
            <w:tcW w:w="449" w:type="pct"/>
            <w:vMerge w:val="restart"/>
            <w:tcBorders>
              <w:top w:val="single" w:color="auto" w:sz="4" w:space="0"/>
            </w:tcBorders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b/>
                <w:bCs/>
                <w:i/>
                <w:iCs/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16"/>
              </w:rPr>
              <w:t>p-value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exact"/>
        </w:trPr>
        <w:tc>
          <w:tcPr>
            <w:tcW w:w="1224" w:type="pct"/>
            <w:vMerge w:val="continue"/>
            <w:tcBorders>
              <w:bottom w:val="single" w:color="auto" w:sz="4" w:space="0"/>
            </w:tcBorders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43" w:type="pct"/>
            <w:tcBorders>
              <w:bottom w:val="single" w:color="auto" w:sz="4" w:space="0"/>
            </w:tcBorders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b/>
                <w:bCs/>
                <w:sz w:val="20"/>
                <w:szCs w:val="20"/>
                <w:lang w:eastAsia="zh-CN"/>
              </w:rPr>
              <w:t>N = 109</w:t>
            </w:r>
          </w:p>
        </w:tc>
        <w:tc>
          <w:tcPr>
            <w:tcW w:w="623" w:type="pct"/>
            <w:tcBorders>
              <w:bottom w:val="single" w:color="auto" w:sz="4" w:space="0"/>
            </w:tcBorders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b/>
                <w:bCs/>
                <w:i/>
                <w:iCs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b/>
                <w:bCs/>
                <w:sz w:val="20"/>
                <w:szCs w:val="20"/>
                <w:lang w:eastAsia="zh-CN"/>
              </w:rPr>
              <w:t>N = 60</w:t>
            </w:r>
          </w:p>
        </w:tc>
        <w:tc>
          <w:tcPr>
            <w:tcW w:w="674" w:type="pct"/>
            <w:tcBorders>
              <w:bottom w:val="single" w:color="auto" w:sz="4" w:space="0"/>
            </w:tcBorders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b/>
                <w:bCs/>
                <w:i/>
                <w:iCs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b/>
                <w:bCs/>
                <w:sz w:val="20"/>
                <w:szCs w:val="20"/>
                <w:lang w:eastAsia="zh-CN"/>
              </w:rPr>
              <w:t>N = 126</w:t>
            </w:r>
          </w:p>
        </w:tc>
        <w:tc>
          <w:tcPr>
            <w:tcW w:w="658" w:type="pct"/>
            <w:tcBorders>
              <w:bottom w:val="single" w:color="auto" w:sz="4" w:space="0"/>
            </w:tcBorders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i/>
                <w:iCs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b/>
                <w:bCs/>
                <w:sz w:val="20"/>
                <w:szCs w:val="20"/>
                <w:lang w:eastAsia="zh-CN"/>
              </w:rPr>
              <w:t>N = 399</w:t>
            </w:r>
          </w:p>
        </w:tc>
        <w:tc>
          <w:tcPr>
            <w:tcW w:w="336" w:type="pct"/>
            <w:tcBorders>
              <w:bottom w:val="single" w:color="auto" w:sz="4" w:space="0"/>
            </w:tcBorders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i/>
                <w:iCs/>
                <w:sz w:val="20"/>
                <w:szCs w:val="20"/>
                <w:lang w:eastAsia="zh-CN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i/>
                <w:iCs/>
                <w:sz w:val="20"/>
                <w:szCs w:val="20"/>
                <w:lang w:eastAsia="zh-CN"/>
              </w:rPr>
            </w:pPr>
          </w:p>
        </w:tc>
        <w:tc>
          <w:tcPr>
            <w:tcW w:w="449" w:type="pct"/>
            <w:vMerge w:val="continue"/>
            <w:tcBorders>
              <w:bottom w:val="single" w:color="auto" w:sz="4" w:space="0"/>
            </w:tcBorders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i/>
                <w:iCs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4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b/>
                <w:bCs/>
                <w:color w:val="000000"/>
                <w:sz w:val="20"/>
                <w:szCs w:val="20"/>
                <w:lang w:eastAsia="zh-CN"/>
              </w:rPr>
              <w:t>Female (%)</w:t>
            </w:r>
          </w:p>
        </w:tc>
        <w:tc>
          <w:tcPr>
            <w:tcW w:w="64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54.1</w:t>
            </w:r>
          </w:p>
        </w:tc>
        <w:tc>
          <w:tcPr>
            <w:tcW w:w="62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58.3</w:t>
            </w:r>
          </w:p>
        </w:tc>
        <w:tc>
          <w:tcPr>
            <w:tcW w:w="674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65.9</w:t>
            </w:r>
          </w:p>
        </w:tc>
        <w:tc>
          <w:tcPr>
            <w:tcW w:w="658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62.4</w:t>
            </w:r>
          </w:p>
        </w:tc>
        <w:tc>
          <w:tcPr>
            <w:tcW w:w="336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hint="eastAsia" w:eastAsia="等线" w:cs="Times New Roman"/>
                <w:sz w:val="20"/>
                <w:szCs w:val="20"/>
                <w:lang w:eastAsia="zh-CN"/>
              </w:rPr>
              <w:t>3</w:t>
            </w:r>
            <w:r>
              <w:rPr>
                <w:rFonts w:eastAsia="等线" w:cs="Times New Roman"/>
                <w:sz w:val="20"/>
                <w:szCs w:val="20"/>
                <w:lang w:eastAsia="zh-CN"/>
              </w:rPr>
              <w:t>.903</w:t>
            </w:r>
          </w:p>
        </w:tc>
        <w:tc>
          <w:tcPr>
            <w:tcW w:w="39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hint="eastAsia" w:eastAsia="等线" w:cs="Times New Roman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449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0.272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224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b/>
                <w:bCs/>
                <w:color w:val="000000"/>
                <w:sz w:val="20"/>
                <w:szCs w:val="20"/>
                <w:lang w:eastAsia="zh-CN"/>
              </w:rPr>
              <w:t>Health insurance (yes, %)</w:t>
            </w:r>
          </w:p>
        </w:tc>
        <w:tc>
          <w:tcPr>
            <w:tcW w:w="64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85.0</w:t>
            </w:r>
          </w:p>
        </w:tc>
        <w:tc>
          <w:tcPr>
            <w:tcW w:w="62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80.0</w:t>
            </w:r>
          </w:p>
        </w:tc>
        <w:tc>
          <w:tcPr>
            <w:tcW w:w="674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85.7</w:t>
            </w:r>
          </w:p>
        </w:tc>
        <w:tc>
          <w:tcPr>
            <w:tcW w:w="658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88.8</w:t>
            </w:r>
          </w:p>
        </w:tc>
        <w:tc>
          <w:tcPr>
            <w:tcW w:w="336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hint="eastAsia" w:eastAsia="等线" w:cs="Times New Roman"/>
                <w:sz w:val="20"/>
                <w:szCs w:val="20"/>
                <w:lang w:eastAsia="zh-CN"/>
              </w:rPr>
              <w:t>4</w:t>
            </w:r>
            <w:r>
              <w:rPr>
                <w:rFonts w:eastAsia="等线" w:cs="Times New Roman"/>
                <w:sz w:val="20"/>
                <w:szCs w:val="20"/>
                <w:lang w:eastAsia="zh-CN"/>
              </w:rPr>
              <w:t>.280</w:t>
            </w:r>
          </w:p>
        </w:tc>
        <w:tc>
          <w:tcPr>
            <w:tcW w:w="39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hint="eastAsia" w:eastAsia="等线" w:cs="Times New Roman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449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0.233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4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b/>
                <w:bCs/>
                <w:color w:val="000000"/>
                <w:sz w:val="20"/>
                <w:szCs w:val="20"/>
                <w:lang w:eastAsia="zh-CN"/>
              </w:rPr>
              <w:t>Residence (%)</w:t>
            </w:r>
          </w:p>
        </w:tc>
        <w:tc>
          <w:tcPr>
            <w:tcW w:w="64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2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74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58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36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hint="eastAsia" w:eastAsia="等线" w:cs="Times New Roman"/>
                <w:sz w:val="20"/>
                <w:szCs w:val="20"/>
                <w:lang w:eastAsia="zh-CN"/>
              </w:rPr>
              <w:t>2</w:t>
            </w:r>
            <w:r>
              <w:rPr>
                <w:rFonts w:eastAsia="等线" w:cs="Times New Roman"/>
                <w:sz w:val="20"/>
                <w:szCs w:val="20"/>
                <w:lang w:eastAsia="zh-CN"/>
              </w:rPr>
              <w:t>.308</w:t>
            </w:r>
          </w:p>
        </w:tc>
        <w:tc>
          <w:tcPr>
            <w:tcW w:w="39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hint="eastAsia" w:eastAsia="等线" w:cs="Times New Roman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449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0.511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224" w:type="pct"/>
          </w:tcPr>
          <w:p>
            <w:pPr>
              <w:widowControl w:val="0"/>
              <w:spacing w:before="0" w:after="0"/>
              <w:ind w:firstLine="200" w:firstLineChars="100"/>
              <w:jc w:val="both"/>
              <w:rPr>
                <w:rFonts w:eastAsia="等线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b/>
                <w:bCs/>
                <w:color w:val="000000"/>
                <w:sz w:val="20"/>
                <w:szCs w:val="20"/>
                <w:lang w:eastAsia="zh-CN"/>
              </w:rPr>
              <w:t>City</w:t>
            </w:r>
          </w:p>
        </w:tc>
        <w:tc>
          <w:tcPr>
            <w:tcW w:w="64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79.8</w:t>
            </w:r>
          </w:p>
        </w:tc>
        <w:tc>
          <w:tcPr>
            <w:tcW w:w="62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81.7</w:t>
            </w:r>
          </w:p>
        </w:tc>
        <w:tc>
          <w:tcPr>
            <w:tcW w:w="674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79.2</w:t>
            </w:r>
          </w:p>
        </w:tc>
        <w:tc>
          <w:tcPr>
            <w:tcW w:w="658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84.2</w:t>
            </w:r>
          </w:p>
        </w:tc>
        <w:tc>
          <w:tcPr>
            <w:tcW w:w="336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9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49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224" w:type="pct"/>
          </w:tcPr>
          <w:p>
            <w:pPr>
              <w:widowControl w:val="0"/>
              <w:spacing w:before="0" w:after="0"/>
              <w:ind w:firstLine="200" w:firstLineChars="100"/>
              <w:jc w:val="both"/>
              <w:rPr>
                <w:rFonts w:eastAsia="等线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b/>
                <w:bCs/>
                <w:color w:val="000000"/>
                <w:sz w:val="20"/>
                <w:szCs w:val="20"/>
                <w:lang w:eastAsia="zh-CN"/>
              </w:rPr>
              <w:t>Country</w:t>
            </w:r>
          </w:p>
        </w:tc>
        <w:tc>
          <w:tcPr>
            <w:tcW w:w="64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20.2</w:t>
            </w:r>
          </w:p>
        </w:tc>
        <w:tc>
          <w:tcPr>
            <w:tcW w:w="62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18.3</w:t>
            </w:r>
          </w:p>
        </w:tc>
        <w:tc>
          <w:tcPr>
            <w:tcW w:w="674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20.8</w:t>
            </w:r>
          </w:p>
        </w:tc>
        <w:tc>
          <w:tcPr>
            <w:tcW w:w="658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15.8</w:t>
            </w:r>
          </w:p>
        </w:tc>
        <w:tc>
          <w:tcPr>
            <w:tcW w:w="336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9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49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4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b/>
                <w:bCs/>
                <w:color w:val="000000"/>
                <w:sz w:val="20"/>
                <w:szCs w:val="20"/>
                <w:lang w:eastAsia="zh-CN"/>
              </w:rPr>
              <w:t>Marital status (%)</w:t>
            </w:r>
          </w:p>
        </w:tc>
        <w:tc>
          <w:tcPr>
            <w:tcW w:w="64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2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74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58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36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hint="eastAsia" w:eastAsia="等线" w:cs="Times New Roman"/>
                <w:sz w:val="20"/>
                <w:szCs w:val="20"/>
                <w:lang w:eastAsia="zh-CN"/>
              </w:rPr>
              <w:t>1</w:t>
            </w:r>
            <w:r>
              <w:rPr>
                <w:rFonts w:eastAsia="等线" w:cs="Times New Roman"/>
                <w:sz w:val="20"/>
                <w:szCs w:val="20"/>
                <w:lang w:eastAsia="zh-CN"/>
              </w:rPr>
              <w:t>8.030</w:t>
            </w:r>
          </w:p>
        </w:tc>
        <w:tc>
          <w:tcPr>
            <w:tcW w:w="39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hint="eastAsia" w:eastAsia="等线" w:cs="Times New Roman"/>
                <w:sz w:val="20"/>
                <w:szCs w:val="20"/>
                <w:lang w:eastAsia="zh-CN"/>
              </w:rPr>
              <w:t>1</w:t>
            </w:r>
            <w:r>
              <w:rPr>
                <w:rFonts w:eastAsia="等线" w:cs="Times New Roman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449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0.261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4" w:type="pct"/>
          </w:tcPr>
          <w:p>
            <w:pPr>
              <w:widowControl w:val="0"/>
              <w:spacing w:before="0" w:after="0"/>
              <w:ind w:firstLine="200" w:firstLineChars="100"/>
              <w:jc w:val="both"/>
              <w:rPr>
                <w:rFonts w:eastAsia="等线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b/>
                <w:bCs/>
                <w:color w:val="000000"/>
                <w:sz w:val="20"/>
                <w:szCs w:val="20"/>
                <w:lang w:eastAsia="zh-CN"/>
              </w:rPr>
              <w:t>Single</w:t>
            </w:r>
          </w:p>
        </w:tc>
        <w:tc>
          <w:tcPr>
            <w:tcW w:w="64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14.7</w:t>
            </w:r>
          </w:p>
        </w:tc>
        <w:tc>
          <w:tcPr>
            <w:tcW w:w="62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18.3</w:t>
            </w:r>
          </w:p>
        </w:tc>
        <w:tc>
          <w:tcPr>
            <w:tcW w:w="674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23.0</w:t>
            </w:r>
          </w:p>
        </w:tc>
        <w:tc>
          <w:tcPr>
            <w:tcW w:w="658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18.3</w:t>
            </w:r>
          </w:p>
        </w:tc>
        <w:tc>
          <w:tcPr>
            <w:tcW w:w="336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9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49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4" w:type="pct"/>
          </w:tcPr>
          <w:p>
            <w:pPr>
              <w:widowControl w:val="0"/>
              <w:spacing w:before="0" w:after="0"/>
              <w:ind w:firstLine="200" w:firstLineChars="100"/>
              <w:jc w:val="both"/>
              <w:rPr>
                <w:rFonts w:eastAsia="等线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b/>
                <w:bCs/>
                <w:color w:val="000000"/>
                <w:sz w:val="20"/>
                <w:szCs w:val="20"/>
                <w:lang w:eastAsia="zh-CN"/>
              </w:rPr>
              <w:t>Married</w:t>
            </w:r>
          </w:p>
        </w:tc>
        <w:tc>
          <w:tcPr>
            <w:tcW w:w="64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75.2</w:t>
            </w:r>
          </w:p>
        </w:tc>
        <w:tc>
          <w:tcPr>
            <w:tcW w:w="62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76.7</w:t>
            </w:r>
          </w:p>
        </w:tc>
        <w:tc>
          <w:tcPr>
            <w:tcW w:w="674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63.5</w:t>
            </w:r>
          </w:p>
        </w:tc>
        <w:tc>
          <w:tcPr>
            <w:tcW w:w="658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73.9</w:t>
            </w:r>
          </w:p>
        </w:tc>
        <w:tc>
          <w:tcPr>
            <w:tcW w:w="336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9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49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224" w:type="pct"/>
          </w:tcPr>
          <w:p>
            <w:pPr>
              <w:widowControl w:val="0"/>
              <w:spacing w:before="0" w:after="0"/>
              <w:ind w:firstLine="200" w:firstLineChars="100"/>
              <w:jc w:val="both"/>
              <w:rPr>
                <w:rFonts w:eastAsia="等线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b/>
                <w:bCs/>
                <w:color w:val="000000"/>
                <w:sz w:val="20"/>
                <w:szCs w:val="20"/>
                <w:lang w:eastAsia="zh-CN"/>
              </w:rPr>
              <w:t>Separated</w:t>
            </w:r>
          </w:p>
        </w:tc>
        <w:tc>
          <w:tcPr>
            <w:tcW w:w="64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62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674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2.4</w:t>
            </w:r>
          </w:p>
        </w:tc>
        <w:tc>
          <w:tcPr>
            <w:tcW w:w="658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0.3</w:t>
            </w:r>
          </w:p>
        </w:tc>
        <w:tc>
          <w:tcPr>
            <w:tcW w:w="336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9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49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4" w:type="pct"/>
          </w:tcPr>
          <w:p>
            <w:pPr>
              <w:widowControl w:val="0"/>
              <w:spacing w:before="0" w:after="0"/>
              <w:ind w:firstLine="200" w:firstLineChars="100"/>
              <w:jc w:val="both"/>
              <w:rPr>
                <w:rFonts w:eastAsia="等线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b/>
                <w:bCs/>
                <w:color w:val="000000"/>
                <w:sz w:val="20"/>
                <w:szCs w:val="20"/>
                <w:lang w:eastAsia="zh-CN"/>
              </w:rPr>
              <w:t>Divorced</w:t>
            </w:r>
          </w:p>
        </w:tc>
        <w:tc>
          <w:tcPr>
            <w:tcW w:w="64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6.4</w:t>
            </w:r>
          </w:p>
        </w:tc>
        <w:tc>
          <w:tcPr>
            <w:tcW w:w="62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1.7</w:t>
            </w:r>
          </w:p>
        </w:tc>
        <w:tc>
          <w:tcPr>
            <w:tcW w:w="674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7.9</w:t>
            </w:r>
          </w:p>
        </w:tc>
        <w:tc>
          <w:tcPr>
            <w:tcW w:w="658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5.0</w:t>
            </w:r>
          </w:p>
        </w:tc>
        <w:tc>
          <w:tcPr>
            <w:tcW w:w="336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9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49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4" w:type="pct"/>
          </w:tcPr>
          <w:p>
            <w:pPr>
              <w:widowControl w:val="0"/>
              <w:spacing w:before="0" w:after="0"/>
              <w:ind w:firstLine="200" w:firstLineChars="100"/>
              <w:jc w:val="both"/>
              <w:rPr>
                <w:rFonts w:eastAsia="等线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b/>
                <w:bCs/>
                <w:color w:val="000000"/>
                <w:sz w:val="20"/>
                <w:szCs w:val="20"/>
                <w:lang w:eastAsia="zh-CN"/>
              </w:rPr>
              <w:t>Widowed</w:t>
            </w:r>
          </w:p>
        </w:tc>
        <w:tc>
          <w:tcPr>
            <w:tcW w:w="64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2.8</w:t>
            </w:r>
          </w:p>
        </w:tc>
        <w:tc>
          <w:tcPr>
            <w:tcW w:w="62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1.7</w:t>
            </w:r>
          </w:p>
        </w:tc>
        <w:tc>
          <w:tcPr>
            <w:tcW w:w="674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2.4</w:t>
            </w:r>
          </w:p>
        </w:tc>
        <w:tc>
          <w:tcPr>
            <w:tcW w:w="658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1.3</w:t>
            </w:r>
          </w:p>
        </w:tc>
        <w:tc>
          <w:tcPr>
            <w:tcW w:w="336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9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49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4" w:type="pct"/>
          </w:tcPr>
          <w:p>
            <w:pPr>
              <w:widowControl w:val="0"/>
              <w:spacing w:before="0" w:after="0"/>
              <w:ind w:firstLine="200" w:firstLineChars="100"/>
              <w:jc w:val="both"/>
              <w:rPr>
                <w:rFonts w:eastAsia="等线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b/>
                <w:bCs/>
                <w:color w:val="000000"/>
                <w:sz w:val="20"/>
                <w:szCs w:val="20"/>
                <w:lang w:eastAsia="zh-CN"/>
              </w:rPr>
              <w:t>Others</w:t>
            </w:r>
          </w:p>
        </w:tc>
        <w:tc>
          <w:tcPr>
            <w:tcW w:w="64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0.9</w:t>
            </w:r>
          </w:p>
        </w:tc>
        <w:tc>
          <w:tcPr>
            <w:tcW w:w="62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1.7</w:t>
            </w:r>
          </w:p>
        </w:tc>
        <w:tc>
          <w:tcPr>
            <w:tcW w:w="674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0.8</w:t>
            </w:r>
          </w:p>
        </w:tc>
        <w:tc>
          <w:tcPr>
            <w:tcW w:w="658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1.3</w:t>
            </w:r>
          </w:p>
        </w:tc>
        <w:tc>
          <w:tcPr>
            <w:tcW w:w="336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9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49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224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b/>
                <w:bCs/>
                <w:color w:val="000000"/>
                <w:sz w:val="20"/>
                <w:szCs w:val="20"/>
                <w:lang w:eastAsia="zh-CN"/>
              </w:rPr>
              <w:t>Family income (%)</w:t>
            </w:r>
          </w:p>
        </w:tc>
        <w:tc>
          <w:tcPr>
            <w:tcW w:w="64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2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74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58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36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hint="eastAsia" w:eastAsia="等线" w:cs="Times New Roman"/>
                <w:sz w:val="20"/>
                <w:szCs w:val="20"/>
                <w:lang w:eastAsia="zh-CN"/>
              </w:rPr>
              <w:t>6</w:t>
            </w:r>
            <w:r>
              <w:rPr>
                <w:rFonts w:eastAsia="等线" w:cs="Times New Roman"/>
                <w:sz w:val="20"/>
                <w:szCs w:val="20"/>
                <w:lang w:eastAsia="zh-CN"/>
              </w:rPr>
              <w:t>.102</w:t>
            </w:r>
          </w:p>
        </w:tc>
        <w:tc>
          <w:tcPr>
            <w:tcW w:w="39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hint="eastAsia" w:eastAsia="等线" w:cs="Times New Roman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449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0.412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4" w:type="pct"/>
          </w:tcPr>
          <w:p>
            <w:pPr>
              <w:widowControl w:val="0"/>
              <w:spacing w:before="0" w:after="0"/>
              <w:ind w:firstLine="200" w:firstLineChars="100"/>
              <w:jc w:val="both"/>
              <w:rPr>
                <w:rFonts w:eastAsia="等线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b/>
                <w:bCs/>
                <w:color w:val="000000"/>
                <w:sz w:val="20"/>
                <w:szCs w:val="20"/>
                <w:lang w:eastAsia="zh-CN"/>
              </w:rPr>
              <w:t>Low (under 4000 RMB)</w:t>
            </w:r>
          </w:p>
        </w:tc>
        <w:tc>
          <w:tcPr>
            <w:tcW w:w="64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36.1</w:t>
            </w:r>
          </w:p>
        </w:tc>
        <w:tc>
          <w:tcPr>
            <w:tcW w:w="62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40.0</w:t>
            </w:r>
          </w:p>
        </w:tc>
        <w:tc>
          <w:tcPr>
            <w:tcW w:w="674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39.7</w:t>
            </w:r>
          </w:p>
        </w:tc>
        <w:tc>
          <w:tcPr>
            <w:tcW w:w="658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30.2</w:t>
            </w:r>
          </w:p>
        </w:tc>
        <w:tc>
          <w:tcPr>
            <w:tcW w:w="336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9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49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4" w:type="pct"/>
          </w:tcPr>
          <w:p>
            <w:pPr>
              <w:widowControl w:val="0"/>
              <w:spacing w:before="0" w:after="0"/>
              <w:ind w:firstLine="200" w:firstLineChars="100"/>
              <w:jc w:val="both"/>
              <w:rPr>
                <w:rFonts w:eastAsia="等线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b/>
                <w:bCs/>
                <w:color w:val="000000"/>
                <w:sz w:val="20"/>
                <w:szCs w:val="20"/>
                <w:lang w:eastAsia="zh-CN"/>
              </w:rPr>
              <w:t>Middle (4,000–8,000 RMB)</w:t>
            </w:r>
          </w:p>
        </w:tc>
        <w:tc>
          <w:tcPr>
            <w:tcW w:w="64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34.3</w:t>
            </w:r>
          </w:p>
        </w:tc>
        <w:tc>
          <w:tcPr>
            <w:tcW w:w="62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30.0</w:t>
            </w:r>
          </w:p>
        </w:tc>
        <w:tc>
          <w:tcPr>
            <w:tcW w:w="674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34.1</w:t>
            </w:r>
          </w:p>
        </w:tc>
        <w:tc>
          <w:tcPr>
            <w:tcW w:w="658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36.3</w:t>
            </w:r>
          </w:p>
        </w:tc>
        <w:tc>
          <w:tcPr>
            <w:tcW w:w="336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9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49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4" w:type="pct"/>
          </w:tcPr>
          <w:p>
            <w:pPr>
              <w:widowControl w:val="0"/>
              <w:spacing w:before="0" w:after="0"/>
              <w:ind w:firstLine="200" w:firstLineChars="100"/>
              <w:jc w:val="both"/>
              <w:rPr>
                <w:rFonts w:eastAsia="等线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b/>
                <w:bCs/>
                <w:color w:val="000000"/>
                <w:sz w:val="20"/>
                <w:szCs w:val="20"/>
                <w:lang w:eastAsia="zh-CN"/>
              </w:rPr>
              <w:t>High (above 8000 RMB)</w:t>
            </w:r>
          </w:p>
        </w:tc>
        <w:tc>
          <w:tcPr>
            <w:tcW w:w="64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29.6</w:t>
            </w:r>
          </w:p>
        </w:tc>
        <w:tc>
          <w:tcPr>
            <w:tcW w:w="62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30.0</w:t>
            </w:r>
          </w:p>
        </w:tc>
        <w:tc>
          <w:tcPr>
            <w:tcW w:w="674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29.2</w:t>
            </w:r>
          </w:p>
        </w:tc>
        <w:tc>
          <w:tcPr>
            <w:tcW w:w="658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33.5</w:t>
            </w:r>
          </w:p>
        </w:tc>
        <w:tc>
          <w:tcPr>
            <w:tcW w:w="336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9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49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4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b/>
                <w:bCs/>
                <w:color w:val="000000"/>
                <w:sz w:val="20"/>
                <w:szCs w:val="20"/>
                <w:lang w:eastAsia="zh-CN"/>
              </w:rPr>
              <w:t>Occupation (%)</w:t>
            </w:r>
          </w:p>
        </w:tc>
        <w:tc>
          <w:tcPr>
            <w:tcW w:w="64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2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74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58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36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hint="eastAsia" w:eastAsia="等线" w:cs="Times New Roman"/>
                <w:sz w:val="20"/>
                <w:szCs w:val="20"/>
                <w:lang w:eastAsia="zh-CN"/>
              </w:rPr>
              <w:t>1</w:t>
            </w:r>
            <w:r>
              <w:rPr>
                <w:rFonts w:eastAsia="等线" w:cs="Times New Roman"/>
                <w:sz w:val="20"/>
                <w:szCs w:val="20"/>
                <w:lang w:eastAsia="zh-CN"/>
              </w:rPr>
              <w:t>4.633</w:t>
            </w:r>
          </w:p>
        </w:tc>
        <w:tc>
          <w:tcPr>
            <w:tcW w:w="39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hint="eastAsia" w:eastAsia="等线" w:cs="Times New Roman"/>
                <w:sz w:val="20"/>
                <w:szCs w:val="20"/>
                <w:lang w:eastAsia="zh-CN"/>
              </w:rPr>
              <w:t>1</w:t>
            </w:r>
            <w:r>
              <w:rPr>
                <w:rFonts w:eastAsia="等线" w:cs="Times New Roman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449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0.478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224" w:type="pct"/>
          </w:tcPr>
          <w:p>
            <w:pPr>
              <w:widowControl w:val="0"/>
              <w:spacing w:before="0" w:after="0"/>
              <w:ind w:firstLine="200" w:firstLineChars="100"/>
              <w:jc w:val="both"/>
              <w:rPr>
                <w:rFonts w:eastAsia="等线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b/>
                <w:bCs/>
                <w:color w:val="000000"/>
                <w:sz w:val="20"/>
                <w:szCs w:val="20"/>
                <w:lang w:eastAsia="zh-CN"/>
              </w:rPr>
              <w:t>Employed</w:t>
            </w:r>
          </w:p>
        </w:tc>
        <w:tc>
          <w:tcPr>
            <w:tcW w:w="64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47.7</w:t>
            </w:r>
          </w:p>
        </w:tc>
        <w:tc>
          <w:tcPr>
            <w:tcW w:w="62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46.7</w:t>
            </w:r>
          </w:p>
        </w:tc>
        <w:tc>
          <w:tcPr>
            <w:tcW w:w="674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42.1</w:t>
            </w:r>
          </w:p>
        </w:tc>
        <w:tc>
          <w:tcPr>
            <w:tcW w:w="658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52.1</w:t>
            </w:r>
          </w:p>
        </w:tc>
        <w:tc>
          <w:tcPr>
            <w:tcW w:w="336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9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49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4" w:type="pct"/>
          </w:tcPr>
          <w:p>
            <w:pPr>
              <w:widowControl w:val="0"/>
              <w:spacing w:before="0" w:after="0"/>
              <w:ind w:firstLine="200" w:firstLineChars="100"/>
              <w:jc w:val="both"/>
              <w:rPr>
                <w:rFonts w:eastAsia="等线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b/>
                <w:bCs/>
                <w:color w:val="000000"/>
                <w:sz w:val="20"/>
                <w:szCs w:val="20"/>
                <w:lang w:eastAsia="zh-CN"/>
              </w:rPr>
              <w:t>Unemployed</w:t>
            </w:r>
          </w:p>
        </w:tc>
        <w:tc>
          <w:tcPr>
            <w:tcW w:w="64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13.8</w:t>
            </w:r>
          </w:p>
        </w:tc>
        <w:tc>
          <w:tcPr>
            <w:tcW w:w="62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10.0</w:t>
            </w:r>
          </w:p>
        </w:tc>
        <w:tc>
          <w:tcPr>
            <w:tcW w:w="674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18.3</w:t>
            </w:r>
          </w:p>
        </w:tc>
        <w:tc>
          <w:tcPr>
            <w:tcW w:w="658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10.0</w:t>
            </w:r>
          </w:p>
        </w:tc>
        <w:tc>
          <w:tcPr>
            <w:tcW w:w="336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9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49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4" w:type="pct"/>
          </w:tcPr>
          <w:p>
            <w:pPr>
              <w:widowControl w:val="0"/>
              <w:spacing w:before="0" w:after="0"/>
              <w:ind w:firstLine="200" w:firstLineChars="100"/>
              <w:jc w:val="both"/>
              <w:rPr>
                <w:rFonts w:eastAsia="等线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b/>
                <w:bCs/>
                <w:color w:val="000000"/>
                <w:sz w:val="20"/>
                <w:szCs w:val="20"/>
                <w:lang w:eastAsia="zh-CN"/>
              </w:rPr>
              <w:t>Retire</w:t>
            </w:r>
          </w:p>
        </w:tc>
        <w:tc>
          <w:tcPr>
            <w:tcW w:w="64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22.0</w:t>
            </w:r>
          </w:p>
        </w:tc>
        <w:tc>
          <w:tcPr>
            <w:tcW w:w="62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18.3</w:t>
            </w:r>
          </w:p>
        </w:tc>
        <w:tc>
          <w:tcPr>
            <w:tcW w:w="674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21.4</w:t>
            </w:r>
          </w:p>
        </w:tc>
        <w:tc>
          <w:tcPr>
            <w:tcW w:w="658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21.8</w:t>
            </w:r>
          </w:p>
        </w:tc>
        <w:tc>
          <w:tcPr>
            <w:tcW w:w="336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9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49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224" w:type="pct"/>
          </w:tcPr>
          <w:p>
            <w:pPr>
              <w:widowControl w:val="0"/>
              <w:spacing w:before="0" w:after="0"/>
              <w:ind w:firstLine="200" w:firstLineChars="100"/>
              <w:jc w:val="both"/>
              <w:rPr>
                <w:rFonts w:eastAsia="等线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b/>
                <w:bCs/>
                <w:color w:val="000000"/>
                <w:sz w:val="20"/>
                <w:szCs w:val="20"/>
                <w:lang w:eastAsia="zh-CN"/>
              </w:rPr>
              <w:t>Housewife</w:t>
            </w:r>
          </w:p>
        </w:tc>
        <w:tc>
          <w:tcPr>
            <w:tcW w:w="64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7.3</w:t>
            </w:r>
          </w:p>
        </w:tc>
        <w:tc>
          <w:tcPr>
            <w:tcW w:w="62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5.0</w:t>
            </w:r>
          </w:p>
        </w:tc>
        <w:tc>
          <w:tcPr>
            <w:tcW w:w="674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6.3</w:t>
            </w:r>
          </w:p>
        </w:tc>
        <w:tc>
          <w:tcPr>
            <w:tcW w:w="658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6.3</w:t>
            </w:r>
          </w:p>
        </w:tc>
        <w:tc>
          <w:tcPr>
            <w:tcW w:w="336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9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49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4" w:type="pct"/>
          </w:tcPr>
          <w:p>
            <w:pPr>
              <w:widowControl w:val="0"/>
              <w:spacing w:before="0" w:after="0"/>
              <w:ind w:firstLine="200" w:firstLineChars="100"/>
              <w:jc w:val="both"/>
              <w:rPr>
                <w:rFonts w:eastAsia="等线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b/>
                <w:bCs/>
                <w:color w:val="000000"/>
                <w:sz w:val="20"/>
                <w:szCs w:val="20"/>
                <w:lang w:eastAsia="zh-CN"/>
              </w:rPr>
              <w:t>Student</w:t>
            </w:r>
          </w:p>
        </w:tc>
        <w:tc>
          <w:tcPr>
            <w:tcW w:w="64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4.6</w:t>
            </w:r>
          </w:p>
        </w:tc>
        <w:tc>
          <w:tcPr>
            <w:tcW w:w="62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10.0</w:t>
            </w:r>
          </w:p>
        </w:tc>
        <w:tc>
          <w:tcPr>
            <w:tcW w:w="674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7.1</w:t>
            </w:r>
          </w:p>
        </w:tc>
        <w:tc>
          <w:tcPr>
            <w:tcW w:w="658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4.8</w:t>
            </w:r>
          </w:p>
        </w:tc>
        <w:tc>
          <w:tcPr>
            <w:tcW w:w="336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9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49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4" w:type="pct"/>
          </w:tcPr>
          <w:p>
            <w:pPr>
              <w:widowControl w:val="0"/>
              <w:spacing w:before="0" w:after="0"/>
              <w:ind w:firstLine="200" w:firstLineChars="100"/>
              <w:jc w:val="both"/>
              <w:rPr>
                <w:rFonts w:eastAsia="等线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b/>
                <w:bCs/>
                <w:color w:val="000000"/>
                <w:sz w:val="20"/>
                <w:szCs w:val="20"/>
                <w:lang w:eastAsia="zh-CN"/>
              </w:rPr>
              <w:t>Others</w:t>
            </w:r>
          </w:p>
        </w:tc>
        <w:tc>
          <w:tcPr>
            <w:tcW w:w="64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4.6</w:t>
            </w:r>
          </w:p>
        </w:tc>
        <w:tc>
          <w:tcPr>
            <w:tcW w:w="62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674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4.8</w:t>
            </w:r>
          </w:p>
        </w:tc>
        <w:tc>
          <w:tcPr>
            <w:tcW w:w="658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5.0</w:t>
            </w:r>
          </w:p>
        </w:tc>
        <w:tc>
          <w:tcPr>
            <w:tcW w:w="336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9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49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4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b/>
                <w:bCs/>
                <w:color w:val="000000"/>
                <w:sz w:val="20"/>
                <w:szCs w:val="20"/>
                <w:lang w:eastAsia="zh-CN"/>
              </w:rPr>
              <w:t>Education (%)</w:t>
            </w:r>
          </w:p>
        </w:tc>
        <w:tc>
          <w:tcPr>
            <w:tcW w:w="64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2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74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58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36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hint="eastAsia" w:eastAsia="等线" w:cs="Times New Roman"/>
                <w:sz w:val="20"/>
                <w:szCs w:val="20"/>
                <w:lang w:eastAsia="zh-CN"/>
              </w:rPr>
              <w:t>8</w:t>
            </w:r>
            <w:r>
              <w:rPr>
                <w:rFonts w:eastAsia="等线" w:cs="Times New Roman"/>
                <w:sz w:val="20"/>
                <w:szCs w:val="20"/>
                <w:lang w:eastAsia="zh-CN"/>
              </w:rPr>
              <w:t>.500</w:t>
            </w:r>
          </w:p>
        </w:tc>
        <w:tc>
          <w:tcPr>
            <w:tcW w:w="39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hint="eastAsia" w:eastAsia="等线" w:cs="Times New Roman"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449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0.485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4" w:type="pct"/>
          </w:tcPr>
          <w:p>
            <w:pPr>
              <w:widowControl w:val="0"/>
              <w:spacing w:before="0" w:after="0"/>
              <w:ind w:firstLine="200" w:firstLineChars="100"/>
              <w:jc w:val="both"/>
              <w:rPr>
                <w:rFonts w:eastAsia="等线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b/>
                <w:bCs/>
                <w:color w:val="000000"/>
                <w:sz w:val="20"/>
                <w:szCs w:val="20"/>
                <w:lang w:eastAsia="zh-CN"/>
              </w:rPr>
              <w:t>Primary school</w:t>
            </w:r>
          </w:p>
        </w:tc>
        <w:tc>
          <w:tcPr>
            <w:tcW w:w="64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5.5</w:t>
            </w:r>
          </w:p>
        </w:tc>
        <w:tc>
          <w:tcPr>
            <w:tcW w:w="62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10.0</w:t>
            </w:r>
          </w:p>
        </w:tc>
        <w:tc>
          <w:tcPr>
            <w:tcW w:w="674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9.5</w:t>
            </w:r>
          </w:p>
        </w:tc>
        <w:tc>
          <w:tcPr>
            <w:tcW w:w="658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5.3</w:t>
            </w:r>
          </w:p>
        </w:tc>
        <w:tc>
          <w:tcPr>
            <w:tcW w:w="336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9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49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224" w:type="pct"/>
          </w:tcPr>
          <w:p>
            <w:pPr>
              <w:widowControl w:val="0"/>
              <w:spacing w:before="0" w:after="0"/>
              <w:ind w:firstLine="200" w:firstLineChars="100"/>
              <w:jc w:val="both"/>
              <w:rPr>
                <w:rFonts w:eastAsia="等线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b/>
                <w:bCs/>
                <w:color w:val="000000"/>
                <w:sz w:val="20"/>
                <w:szCs w:val="20"/>
                <w:lang w:eastAsia="zh-CN"/>
              </w:rPr>
              <w:t>Middle school</w:t>
            </w:r>
          </w:p>
        </w:tc>
        <w:tc>
          <w:tcPr>
            <w:tcW w:w="64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24.8</w:t>
            </w:r>
          </w:p>
        </w:tc>
        <w:tc>
          <w:tcPr>
            <w:tcW w:w="62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16.7</w:t>
            </w:r>
          </w:p>
        </w:tc>
        <w:tc>
          <w:tcPr>
            <w:tcW w:w="674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21.4</w:t>
            </w:r>
          </w:p>
        </w:tc>
        <w:tc>
          <w:tcPr>
            <w:tcW w:w="658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17.8</w:t>
            </w:r>
          </w:p>
        </w:tc>
        <w:tc>
          <w:tcPr>
            <w:tcW w:w="336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9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49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4" w:type="pct"/>
          </w:tcPr>
          <w:p>
            <w:pPr>
              <w:widowControl w:val="0"/>
              <w:spacing w:before="0" w:after="0"/>
              <w:ind w:firstLine="200" w:firstLineChars="100"/>
              <w:jc w:val="both"/>
              <w:rPr>
                <w:rFonts w:eastAsia="等线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b/>
                <w:bCs/>
                <w:color w:val="000000"/>
                <w:sz w:val="20"/>
                <w:szCs w:val="20"/>
                <w:lang w:eastAsia="zh-CN"/>
              </w:rPr>
              <w:t>Higher school</w:t>
            </w:r>
          </w:p>
        </w:tc>
        <w:tc>
          <w:tcPr>
            <w:tcW w:w="64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25.7</w:t>
            </w:r>
          </w:p>
        </w:tc>
        <w:tc>
          <w:tcPr>
            <w:tcW w:w="62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21.7</w:t>
            </w:r>
          </w:p>
        </w:tc>
        <w:tc>
          <w:tcPr>
            <w:tcW w:w="674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23.8</w:t>
            </w:r>
          </w:p>
        </w:tc>
        <w:tc>
          <w:tcPr>
            <w:tcW w:w="658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27.1</w:t>
            </w:r>
          </w:p>
        </w:tc>
        <w:tc>
          <w:tcPr>
            <w:tcW w:w="336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9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49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4" w:type="pct"/>
          </w:tcPr>
          <w:p>
            <w:pPr>
              <w:widowControl w:val="0"/>
              <w:spacing w:before="0" w:after="0"/>
              <w:ind w:firstLine="200" w:firstLineChars="100"/>
              <w:jc w:val="both"/>
              <w:rPr>
                <w:rFonts w:eastAsia="等线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b/>
                <w:bCs/>
                <w:color w:val="000000"/>
                <w:sz w:val="20"/>
                <w:szCs w:val="20"/>
                <w:lang w:eastAsia="zh-CN"/>
              </w:rPr>
              <w:t>University or higher</w:t>
            </w:r>
          </w:p>
        </w:tc>
        <w:tc>
          <w:tcPr>
            <w:tcW w:w="64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44.0</w:t>
            </w:r>
          </w:p>
        </w:tc>
        <w:tc>
          <w:tcPr>
            <w:tcW w:w="62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51.7</w:t>
            </w:r>
          </w:p>
        </w:tc>
        <w:tc>
          <w:tcPr>
            <w:tcW w:w="674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45.2</w:t>
            </w:r>
          </w:p>
        </w:tc>
        <w:tc>
          <w:tcPr>
            <w:tcW w:w="658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49.9</w:t>
            </w:r>
          </w:p>
        </w:tc>
        <w:tc>
          <w:tcPr>
            <w:tcW w:w="336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9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49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4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b/>
                <w:bCs/>
                <w:color w:val="000000"/>
                <w:sz w:val="20"/>
                <w:szCs w:val="20"/>
                <w:lang w:eastAsia="zh-CN"/>
              </w:rPr>
              <w:t>Smoking history (%)</w:t>
            </w:r>
          </w:p>
        </w:tc>
        <w:tc>
          <w:tcPr>
            <w:tcW w:w="64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2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74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58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36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hint="eastAsia" w:eastAsia="等线" w:cs="Times New Roman"/>
                <w:sz w:val="20"/>
                <w:szCs w:val="20"/>
                <w:lang w:eastAsia="zh-CN"/>
              </w:rPr>
              <w:t>1</w:t>
            </w:r>
            <w:r>
              <w:rPr>
                <w:rFonts w:eastAsia="等线" w:cs="Times New Roman"/>
                <w:sz w:val="20"/>
                <w:szCs w:val="20"/>
                <w:lang w:eastAsia="zh-CN"/>
              </w:rPr>
              <w:t>1.418</w:t>
            </w:r>
          </w:p>
        </w:tc>
        <w:tc>
          <w:tcPr>
            <w:tcW w:w="39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hint="eastAsia" w:eastAsia="等线" w:cs="Times New Roman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449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0.076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224" w:type="pct"/>
          </w:tcPr>
          <w:p>
            <w:pPr>
              <w:widowControl w:val="0"/>
              <w:spacing w:before="0" w:after="0"/>
              <w:ind w:firstLine="200" w:firstLineChars="100"/>
              <w:jc w:val="both"/>
              <w:rPr>
                <w:rFonts w:eastAsia="等线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b/>
                <w:bCs/>
                <w:color w:val="000000"/>
                <w:sz w:val="20"/>
                <w:szCs w:val="20"/>
                <w:lang w:eastAsia="zh-CN"/>
              </w:rPr>
              <w:t>Never</w:t>
            </w:r>
          </w:p>
        </w:tc>
        <w:tc>
          <w:tcPr>
            <w:tcW w:w="64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64.8</w:t>
            </w:r>
          </w:p>
        </w:tc>
        <w:tc>
          <w:tcPr>
            <w:tcW w:w="62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66.7</w:t>
            </w:r>
          </w:p>
        </w:tc>
        <w:tc>
          <w:tcPr>
            <w:tcW w:w="674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74.6</w:t>
            </w:r>
          </w:p>
        </w:tc>
        <w:tc>
          <w:tcPr>
            <w:tcW w:w="658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75.2</w:t>
            </w:r>
          </w:p>
        </w:tc>
        <w:tc>
          <w:tcPr>
            <w:tcW w:w="336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9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49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4" w:type="pct"/>
          </w:tcPr>
          <w:p>
            <w:pPr>
              <w:widowControl w:val="0"/>
              <w:spacing w:before="0" w:after="0"/>
              <w:ind w:firstLine="200" w:firstLineChars="100"/>
              <w:jc w:val="both"/>
              <w:rPr>
                <w:rFonts w:eastAsia="等线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b/>
                <w:bCs/>
                <w:color w:val="000000"/>
                <w:sz w:val="20"/>
                <w:szCs w:val="20"/>
                <w:lang w:eastAsia="zh-CN"/>
              </w:rPr>
              <w:t>In the past</w:t>
            </w:r>
          </w:p>
        </w:tc>
        <w:tc>
          <w:tcPr>
            <w:tcW w:w="64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18.5</w:t>
            </w:r>
          </w:p>
        </w:tc>
        <w:tc>
          <w:tcPr>
            <w:tcW w:w="62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21.7</w:t>
            </w:r>
          </w:p>
        </w:tc>
        <w:tc>
          <w:tcPr>
            <w:tcW w:w="674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8.7</w:t>
            </w:r>
          </w:p>
        </w:tc>
        <w:tc>
          <w:tcPr>
            <w:tcW w:w="658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11.8</w:t>
            </w:r>
          </w:p>
        </w:tc>
        <w:tc>
          <w:tcPr>
            <w:tcW w:w="336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9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49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4" w:type="pct"/>
          </w:tcPr>
          <w:p>
            <w:pPr>
              <w:widowControl w:val="0"/>
              <w:spacing w:before="0" w:after="0"/>
              <w:ind w:firstLine="200" w:firstLineChars="100"/>
              <w:jc w:val="both"/>
              <w:rPr>
                <w:rFonts w:eastAsia="等线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b/>
                <w:bCs/>
                <w:color w:val="000000"/>
                <w:sz w:val="20"/>
                <w:szCs w:val="20"/>
                <w:lang w:eastAsia="zh-CN"/>
              </w:rPr>
              <w:t>Currently</w:t>
            </w:r>
          </w:p>
        </w:tc>
        <w:tc>
          <w:tcPr>
            <w:tcW w:w="64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16.7</w:t>
            </w:r>
          </w:p>
        </w:tc>
        <w:tc>
          <w:tcPr>
            <w:tcW w:w="62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11.7</w:t>
            </w:r>
          </w:p>
        </w:tc>
        <w:tc>
          <w:tcPr>
            <w:tcW w:w="674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16.7</w:t>
            </w:r>
          </w:p>
        </w:tc>
        <w:tc>
          <w:tcPr>
            <w:tcW w:w="658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13.0</w:t>
            </w:r>
          </w:p>
        </w:tc>
        <w:tc>
          <w:tcPr>
            <w:tcW w:w="336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9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49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4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b/>
                <w:bCs/>
                <w:color w:val="000000"/>
                <w:sz w:val="20"/>
                <w:szCs w:val="20"/>
                <w:lang w:eastAsia="zh-CN"/>
              </w:rPr>
              <w:t>Alcohol consumption (%)</w:t>
            </w:r>
          </w:p>
        </w:tc>
        <w:tc>
          <w:tcPr>
            <w:tcW w:w="64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2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74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58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36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hint="eastAsia" w:eastAsia="等线" w:cs="Times New Roman"/>
                <w:sz w:val="20"/>
                <w:szCs w:val="20"/>
                <w:lang w:eastAsia="zh-CN"/>
              </w:rPr>
              <w:t>4</w:t>
            </w:r>
            <w:r>
              <w:rPr>
                <w:rFonts w:eastAsia="等线" w:cs="Times New Roman"/>
                <w:sz w:val="20"/>
                <w:szCs w:val="20"/>
                <w:lang w:eastAsia="zh-CN"/>
              </w:rPr>
              <w:t>.482</w:t>
            </w:r>
          </w:p>
        </w:tc>
        <w:tc>
          <w:tcPr>
            <w:tcW w:w="39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hint="eastAsia" w:eastAsia="等线" w:cs="Times New Roman"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449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0.877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4" w:type="pct"/>
          </w:tcPr>
          <w:p>
            <w:pPr>
              <w:widowControl w:val="0"/>
              <w:spacing w:before="0" w:after="0"/>
              <w:ind w:firstLine="200" w:firstLineChars="100"/>
              <w:jc w:val="both"/>
              <w:rPr>
                <w:rFonts w:eastAsia="等线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b/>
                <w:bCs/>
                <w:color w:val="000000"/>
                <w:sz w:val="20"/>
                <w:szCs w:val="20"/>
                <w:lang w:eastAsia="zh-CN"/>
              </w:rPr>
              <w:t>Never</w:t>
            </w:r>
          </w:p>
        </w:tc>
        <w:tc>
          <w:tcPr>
            <w:tcW w:w="64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55.6</w:t>
            </w:r>
          </w:p>
        </w:tc>
        <w:tc>
          <w:tcPr>
            <w:tcW w:w="62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45.0</w:t>
            </w:r>
          </w:p>
        </w:tc>
        <w:tc>
          <w:tcPr>
            <w:tcW w:w="674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53.2</w:t>
            </w:r>
          </w:p>
        </w:tc>
        <w:tc>
          <w:tcPr>
            <w:tcW w:w="658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47.9</w:t>
            </w:r>
          </w:p>
        </w:tc>
        <w:tc>
          <w:tcPr>
            <w:tcW w:w="336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9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49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</w:trPr>
        <w:tc>
          <w:tcPr>
            <w:tcW w:w="1224" w:type="pct"/>
          </w:tcPr>
          <w:p>
            <w:pPr>
              <w:widowControl w:val="0"/>
              <w:spacing w:before="0" w:after="0"/>
              <w:ind w:firstLine="200" w:firstLineChars="100"/>
              <w:jc w:val="both"/>
              <w:rPr>
                <w:rFonts w:eastAsia="等线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b/>
                <w:bCs/>
                <w:color w:val="000000"/>
                <w:sz w:val="20"/>
                <w:szCs w:val="20"/>
                <w:lang w:eastAsia="zh-CN"/>
              </w:rPr>
              <w:t>Social drinking</w:t>
            </w:r>
          </w:p>
        </w:tc>
        <w:tc>
          <w:tcPr>
            <w:tcW w:w="64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35.2</w:t>
            </w:r>
          </w:p>
        </w:tc>
        <w:tc>
          <w:tcPr>
            <w:tcW w:w="62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45.0</w:t>
            </w:r>
          </w:p>
        </w:tc>
        <w:tc>
          <w:tcPr>
            <w:tcW w:w="674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39.7</w:t>
            </w:r>
          </w:p>
        </w:tc>
        <w:tc>
          <w:tcPr>
            <w:tcW w:w="658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44.6</w:t>
            </w:r>
          </w:p>
        </w:tc>
        <w:tc>
          <w:tcPr>
            <w:tcW w:w="336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9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49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4" w:type="pct"/>
          </w:tcPr>
          <w:p>
            <w:pPr>
              <w:widowControl w:val="0"/>
              <w:spacing w:before="0" w:after="0"/>
              <w:ind w:firstLine="200" w:firstLineChars="100"/>
              <w:jc w:val="both"/>
              <w:rPr>
                <w:rFonts w:eastAsia="等线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b/>
                <w:bCs/>
                <w:color w:val="000000"/>
                <w:sz w:val="20"/>
                <w:szCs w:val="20"/>
                <w:lang w:eastAsia="zh-CN"/>
              </w:rPr>
              <w:t>Drink in the past, but quit now</w:t>
            </w:r>
          </w:p>
        </w:tc>
        <w:tc>
          <w:tcPr>
            <w:tcW w:w="64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6.5</w:t>
            </w:r>
          </w:p>
        </w:tc>
        <w:tc>
          <w:tcPr>
            <w:tcW w:w="62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6.7</w:t>
            </w:r>
          </w:p>
        </w:tc>
        <w:tc>
          <w:tcPr>
            <w:tcW w:w="674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4.8</w:t>
            </w:r>
          </w:p>
        </w:tc>
        <w:tc>
          <w:tcPr>
            <w:tcW w:w="658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5.0</w:t>
            </w:r>
          </w:p>
        </w:tc>
        <w:tc>
          <w:tcPr>
            <w:tcW w:w="336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9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49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4" w:type="pct"/>
          </w:tcPr>
          <w:p>
            <w:pPr>
              <w:widowControl w:val="0"/>
              <w:spacing w:before="0" w:after="0"/>
              <w:ind w:firstLine="200" w:firstLineChars="100"/>
              <w:jc w:val="both"/>
              <w:rPr>
                <w:rFonts w:eastAsia="等线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b/>
                <w:bCs/>
                <w:color w:val="000000"/>
                <w:sz w:val="20"/>
                <w:szCs w:val="20"/>
                <w:lang w:eastAsia="zh-CN"/>
              </w:rPr>
              <w:t xml:space="preserve">Almost drink everyday </w:t>
            </w:r>
          </w:p>
        </w:tc>
        <w:tc>
          <w:tcPr>
            <w:tcW w:w="64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2.8</w:t>
            </w:r>
          </w:p>
        </w:tc>
        <w:tc>
          <w:tcPr>
            <w:tcW w:w="62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3.3</w:t>
            </w:r>
          </w:p>
        </w:tc>
        <w:tc>
          <w:tcPr>
            <w:tcW w:w="674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2.4</w:t>
            </w:r>
          </w:p>
        </w:tc>
        <w:tc>
          <w:tcPr>
            <w:tcW w:w="658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2.5</w:t>
            </w:r>
          </w:p>
        </w:tc>
        <w:tc>
          <w:tcPr>
            <w:tcW w:w="336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9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49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224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b/>
                <w:bCs/>
                <w:color w:val="000000"/>
                <w:sz w:val="20"/>
                <w:szCs w:val="20"/>
                <w:lang w:eastAsia="zh-CN"/>
              </w:rPr>
              <w:t>Physical activities in winter (%)</w:t>
            </w:r>
          </w:p>
        </w:tc>
        <w:tc>
          <w:tcPr>
            <w:tcW w:w="64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2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74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58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36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hint="eastAsia" w:eastAsia="等线" w:cs="Times New Roman"/>
                <w:sz w:val="20"/>
                <w:szCs w:val="20"/>
                <w:lang w:eastAsia="zh-CN"/>
              </w:rPr>
              <w:t>9</w:t>
            </w:r>
            <w:r>
              <w:rPr>
                <w:rFonts w:eastAsia="等线" w:cs="Times New Roman"/>
                <w:sz w:val="20"/>
                <w:szCs w:val="20"/>
                <w:lang w:eastAsia="zh-CN"/>
              </w:rPr>
              <w:t>.206</w:t>
            </w:r>
          </w:p>
        </w:tc>
        <w:tc>
          <w:tcPr>
            <w:tcW w:w="39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hint="eastAsia" w:eastAsia="等线" w:cs="Times New Roman"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449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0.418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4" w:type="pct"/>
          </w:tcPr>
          <w:p>
            <w:pPr>
              <w:widowControl w:val="0"/>
              <w:spacing w:before="0" w:after="0"/>
              <w:ind w:firstLine="200" w:firstLineChars="100"/>
              <w:jc w:val="both"/>
              <w:rPr>
                <w:rFonts w:eastAsia="等线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b/>
                <w:bCs/>
                <w:color w:val="000000"/>
                <w:sz w:val="20"/>
                <w:szCs w:val="20"/>
                <w:lang w:eastAsia="zh-CN"/>
              </w:rPr>
              <w:t>Regular exercise, &gt; 2 h</w:t>
            </w:r>
          </w:p>
        </w:tc>
        <w:tc>
          <w:tcPr>
            <w:tcW w:w="64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18.3</w:t>
            </w:r>
          </w:p>
        </w:tc>
        <w:tc>
          <w:tcPr>
            <w:tcW w:w="62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21.7</w:t>
            </w:r>
          </w:p>
        </w:tc>
        <w:tc>
          <w:tcPr>
            <w:tcW w:w="674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21.4</w:t>
            </w:r>
          </w:p>
        </w:tc>
        <w:tc>
          <w:tcPr>
            <w:tcW w:w="658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21.3</w:t>
            </w:r>
          </w:p>
        </w:tc>
        <w:tc>
          <w:tcPr>
            <w:tcW w:w="336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9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49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4" w:type="pct"/>
          </w:tcPr>
          <w:p>
            <w:pPr>
              <w:widowControl w:val="0"/>
              <w:spacing w:before="0" w:after="0"/>
              <w:ind w:firstLine="200" w:firstLineChars="100"/>
              <w:jc w:val="both"/>
              <w:rPr>
                <w:rFonts w:eastAsia="等线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b/>
                <w:bCs/>
                <w:color w:val="000000"/>
                <w:sz w:val="20"/>
                <w:szCs w:val="20"/>
                <w:lang w:eastAsia="zh-CN"/>
              </w:rPr>
              <w:t>Regular exercise, 1-2 h</w:t>
            </w:r>
          </w:p>
        </w:tc>
        <w:tc>
          <w:tcPr>
            <w:tcW w:w="64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17.4</w:t>
            </w:r>
          </w:p>
        </w:tc>
        <w:tc>
          <w:tcPr>
            <w:tcW w:w="62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10.0</w:t>
            </w:r>
          </w:p>
        </w:tc>
        <w:tc>
          <w:tcPr>
            <w:tcW w:w="674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10.3</w:t>
            </w:r>
          </w:p>
        </w:tc>
        <w:tc>
          <w:tcPr>
            <w:tcW w:w="658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18.0</w:t>
            </w:r>
          </w:p>
        </w:tc>
        <w:tc>
          <w:tcPr>
            <w:tcW w:w="336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9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49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224" w:type="pct"/>
          </w:tcPr>
          <w:p>
            <w:pPr>
              <w:widowControl w:val="0"/>
              <w:spacing w:before="0" w:after="0"/>
              <w:ind w:firstLine="200" w:firstLineChars="100"/>
              <w:jc w:val="both"/>
              <w:rPr>
                <w:rFonts w:eastAsia="等线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b/>
                <w:bCs/>
                <w:color w:val="000000"/>
                <w:sz w:val="20"/>
                <w:szCs w:val="20"/>
                <w:lang w:eastAsia="zh-CN"/>
              </w:rPr>
              <w:t>Regular exercise, &lt; 2 h</w:t>
            </w:r>
          </w:p>
        </w:tc>
        <w:tc>
          <w:tcPr>
            <w:tcW w:w="64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39.4</w:t>
            </w:r>
          </w:p>
        </w:tc>
        <w:tc>
          <w:tcPr>
            <w:tcW w:w="62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36.7</w:t>
            </w:r>
          </w:p>
        </w:tc>
        <w:tc>
          <w:tcPr>
            <w:tcW w:w="674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34.1</w:t>
            </w:r>
          </w:p>
        </w:tc>
        <w:tc>
          <w:tcPr>
            <w:tcW w:w="658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34.8</w:t>
            </w:r>
          </w:p>
        </w:tc>
        <w:tc>
          <w:tcPr>
            <w:tcW w:w="336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9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49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224" w:type="pct"/>
          </w:tcPr>
          <w:p>
            <w:pPr>
              <w:widowControl w:val="0"/>
              <w:spacing w:before="0" w:after="0"/>
              <w:ind w:firstLine="200" w:firstLineChars="100"/>
              <w:jc w:val="both"/>
              <w:rPr>
                <w:rFonts w:eastAsia="等线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b/>
                <w:bCs/>
                <w:color w:val="000000"/>
                <w:sz w:val="20"/>
                <w:szCs w:val="20"/>
                <w:lang w:eastAsia="zh-CN"/>
              </w:rPr>
              <w:t>no exercise</w:t>
            </w:r>
          </w:p>
        </w:tc>
        <w:tc>
          <w:tcPr>
            <w:tcW w:w="64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24.8</w:t>
            </w:r>
          </w:p>
        </w:tc>
        <w:tc>
          <w:tcPr>
            <w:tcW w:w="62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31.7</w:t>
            </w:r>
          </w:p>
        </w:tc>
        <w:tc>
          <w:tcPr>
            <w:tcW w:w="674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34.1</w:t>
            </w:r>
          </w:p>
        </w:tc>
        <w:tc>
          <w:tcPr>
            <w:tcW w:w="658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25.8</w:t>
            </w:r>
          </w:p>
        </w:tc>
        <w:tc>
          <w:tcPr>
            <w:tcW w:w="336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9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49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1224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b/>
                <w:bCs/>
                <w:color w:val="000000"/>
                <w:sz w:val="20"/>
                <w:szCs w:val="20"/>
                <w:lang w:eastAsia="zh-CN"/>
              </w:rPr>
              <w:t>Physical activities in summer (%)</w:t>
            </w:r>
          </w:p>
        </w:tc>
        <w:tc>
          <w:tcPr>
            <w:tcW w:w="64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2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74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58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36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hint="eastAsia" w:eastAsia="等线" w:cs="Times New Roman"/>
                <w:sz w:val="20"/>
                <w:szCs w:val="20"/>
                <w:lang w:eastAsia="zh-CN"/>
              </w:rPr>
              <w:t>1</w:t>
            </w:r>
            <w:r>
              <w:rPr>
                <w:rFonts w:eastAsia="等线" w:cs="Times New Roman"/>
                <w:sz w:val="20"/>
                <w:szCs w:val="20"/>
                <w:lang w:eastAsia="zh-CN"/>
              </w:rPr>
              <w:t>0.300</w:t>
            </w:r>
          </w:p>
        </w:tc>
        <w:tc>
          <w:tcPr>
            <w:tcW w:w="39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hint="eastAsia" w:eastAsia="等线" w:cs="Times New Roman"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449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0.327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4" w:type="pct"/>
          </w:tcPr>
          <w:p>
            <w:pPr>
              <w:widowControl w:val="0"/>
              <w:spacing w:before="0" w:after="0"/>
              <w:ind w:firstLine="200" w:firstLineChars="100"/>
              <w:jc w:val="both"/>
              <w:rPr>
                <w:rFonts w:eastAsia="等线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b/>
                <w:bCs/>
                <w:color w:val="000000"/>
                <w:sz w:val="20"/>
                <w:szCs w:val="20"/>
                <w:lang w:eastAsia="zh-CN"/>
              </w:rPr>
              <w:t>Regular exercise, &gt; 2 h</w:t>
            </w:r>
          </w:p>
        </w:tc>
        <w:tc>
          <w:tcPr>
            <w:tcW w:w="64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20.2</w:t>
            </w:r>
          </w:p>
        </w:tc>
        <w:tc>
          <w:tcPr>
            <w:tcW w:w="62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25.0</w:t>
            </w:r>
          </w:p>
        </w:tc>
        <w:tc>
          <w:tcPr>
            <w:tcW w:w="674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26.2</w:t>
            </w:r>
          </w:p>
        </w:tc>
        <w:tc>
          <w:tcPr>
            <w:tcW w:w="658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28.1</w:t>
            </w:r>
          </w:p>
        </w:tc>
        <w:tc>
          <w:tcPr>
            <w:tcW w:w="336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9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49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4" w:type="pct"/>
          </w:tcPr>
          <w:p>
            <w:pPr>
              <w:widowControl w:val="0"/>
              <w:spacing w:before="0" w:after="0"/>
              <w:ind w:firstLine="200" w:firstLineChars="100"/>
              <w:jc w:val="both"/>
              <w:rPr>
                <w:rFonts w:eastAsia="等线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b/>
                <w:bCs/>
                <w:color w:val="000000"/>
                <w:sz w:val="20"/>
                <w:szCs w:val="20"/>
                <w:lang w:eastAsia="zh-CN"/>
              </w:rPr>
              <w:t>Regular exercise, 1-2 h</w:t>
            </w:r>
          </w:p>
        </w:tc>
        <w:tc>
          <w:tcPr>
            <w:tcW w:w="64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29.4</w:t>
            </w:r>
          </w:p>
        </w:tc>
        <w:tc>
          <w:tcPr>
            <w:tcW w:w="62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21.7</w:t>
            </w:r>
          </w:p>
        </w:tc>
        <w:tc>
          <w:tcPr>
            <w:tcW w:w="674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25.4</w:t>
            </w:r>
          </w:p>
        </w:tc>
        <w:tc>
          <w:tcPr>
            <w:tcW w:w="658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25.3</w:t>
            </w:r>
          </w:p>
        </w:tc>
        <w:tc>
          <w:tcPr>
            <w:tcW w:w="336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9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49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4" w:type="pct"/>
          </w:tcPr>
          <w:p>
            <w:pPr>
              <w:widowControl w:val="0"/>
              <w:spacing w:before="0" w:after="0"/>
              <w:ind w:firstLine="200" w:firstLineChars="100"/>
              <w:jc w:val="both"/>
              <w:rPr>
                <w:rFonts w:eastAsia="等线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b/>
                <w:bCs/>
                <w:color w:val="000000"/>
                <w:sz w:val="20"/>
                <w:szCs w:val="20"/>
                <w:lang w:eastAsia="zh-CN"/>
              </w:rPr>
              <w:t>Regular exercise, &lt; 2 h</w:t>
            </w:r>
          </w:p>
        </w:tc>
        <w:tc>
          <w:tcPr>
            <w:tcW w:w="64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33.0</w:t>
            </w:r>
          </w:p>
        </w:tc>
        <w:tc>
          <w:tcPr>
            <w:tcW w:w="62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30.0</w:t>
            </w:r>
          </w:p>
        </w:tc>
        <w:tc>
          <w:tcPr>
            <w:tcW w:w="674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20.6</w:t>
            </w:r>
          </w:p>
        </w:tc>
        <w:tc>
          <w:tcPr>
            <w:tcW w:w="658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26.6</w:t>
            </w:r>
          </w:p>
        </w:tc>
        <w:tc>
          <w:tcPr>
            <w:tcW w:w="336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93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49" w:type="pct"/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4" w:type="pct"/>
            <w:tcBorders>
              <w:bottom w:val="single" w:color="auto" w:sz="4" w:space="0"/>
            </w:tcBorders>
          </w:tcPr>
          <w:p>
            <w:pPr>
              <w:widowControl w:val="0"/>
              <w:spacing w:before="0" w:after="0"/>
              <w:ind w:firstLine="200" w:firstLineChars="100"/>
              <w:jc w:val="both"/>
              <w:rPr>
                <w:rFonts w:eastAsia="等线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b/>
                <w:bCs/>
                <w:color w:val="000000"/>
                <w:sz w:val="20"/>
                <w:szCs w:val="20"/>
                <w:lang w:eastAsia="zh-CN"/>
              </w:rPr>
              <w:t>No exercise</w:t>
            </w:r>
          </w:p>
        </w:tc>
        <w:tc>
          <w:tcPr>
            <w:tcW w:w="643" w:type="pct"/>
            <w:tcBorders>
              <w:bottom w:val="single" w:color="auto" w:sz="4" w:space="0"/>
            </w:tcBorders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17.4</w:t>
            </w:r>
          </w:p>
        </w:tc>
        <w:tc>
          <w:tcPr>
            <w:tcW w:w="623" w:type="pct"/>
            <w:tcBorders>
              <w:bottom w:val="single" w:color="auto" w:sz="4" w:space="0"/>
            </w:tcBorders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23.3</w:t>
            </w:r>
          </w:p>
        </w:tc>
        <w:tc>
          <w:tcPr>
            <w:tcW w:w="674" w:type="pct"/>
            <w:tcBorders>
              <w:bottom w:val="single" w:color="auto" w:sz="4" w:space="0"/>
            </w:tcBorders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27.8</w:t>
            </w:r>
          </w:p>
        </w:tc>
        <w:tc>
          <w:tcPr>
            <w:tcW w:w="658" w:type="pct"/>
            <w:tcBorders>
              <w:bottom w:val="single" w:color="auto" w:sz="4" w:space="0"/>
            </w:tcBorders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  <w:r>
              <w:rPr>
                <w:rFonts w:eastAsia="等线" w:cs="Times New Roman"/>
                <w:sz w:val="20"/>
                <w:szCs w:val="20"/>
                <w:lang w:eastAsia="zh-CN"/>
              </w:rPr>
              <w:t>20.1</w:t>
            </w:r>
          </w:p>
        </w:tc>
        <w:tc>
          <w:tcPr>
            <w:tcW w:w="336" w:type="pct"/>
            <w:tcBorders>
              <w:bottom w:val="single" w:color="auto" w:sz="4" w:space="0"/>
            </w:tcBorders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49" w:type="pct"/>
            <w:tcBorders>
              <w:bottom w:val="single" w:color="auto" w:sz="4" w:space="0"/>
            </w:tcBorders>
          </w:tcPr>
          <w:p>
            <w:pPr>
              <w:widowControl w:val="0"/>
              <w:spacing w:before="0" w:after="0"/>
              <w:jc w:val="both"/>
              <w:rPr>
                <w:rFonts w:eastAsia="等线" w:cs="Times New Roman"/>
                <w:sz w:val="20"/>
                <w:szCs w:val="20"/>
                <w:lang w:eastAsia="zh-CN"/>
              </w:rPr>
            </w:pPr>
          </w:p>
        </w:tc>
      </w:tr>
    </w:tbl>
    <w:p>
      <w:pPr>
        <w:widowControl w:val="0"/>
        <w:spacing w:before="0" w:after="0"/>
        <w:jc w:val="both"/>
        <w:rPr>
          <w:rFonts w:eastAsia="宋体" w:cs="Times New Roman"/>
          <w:i/>
          <w:iCs/>
          <w:sz w:val="20"/>
          <w:szCs w:val="20"/>
        </w:rPr>
      </w:pPr>
      <w:r>
        <w:rPr>
          <w:rFonts w:eastAsia="等线" w:cs="Times New Roman"/>
          <w:bCs/>
          <w:i/>
          <w:iCs/>
          <w:sz w:val="20"/>
          <w:szCs w:val="20"/>
        </w:rPr>
        <w:t xml:space="preserve">Only SSD: </w:t>
      </w:r>
      <w:r>
        <w:rPr>
          <w:rFonts w:eastAsia="宋体" w:cs="Times New Roman"/>
          <w:i/>
          <w:iCs/>
          <w:sz w:val="20"/>
          <w:szCs w:val="20"/>
        </w:rPr>
        <w:t xml:space="preserve">patients diagnosed </w:t>
      </w:r>
      <w:r>
        <w:rPr>
          <w:rFonts w:hint="eastAsia" w:eastAsia="宋体" w:cs="Times New Roman"/>
          <w:i/>
          <w:iCs/>
          <w:sz w:val="20"/>
          <w:szCs w:val="20"/>
          <w:lang w:val="en-US" w:eastAsia="zh-CN"/>
        </w:rPr>
        <w:t xml:space="preserve">only </w:t>
      </w:r>
      <w:r>
        <w:rPr>
          <w:rFonts w:eastAsia="宋体" w:cs="Times New Roman"/>
          <w:i/>
          <w:iCs/>
          <w:sz w:val="20"/>
          <w:szCs w:val="20"/>
        </w:rPr>
        <w:t>with</w:t>
      </w:r>
      <w:r>
        <w:rPr>
          <w:rFonts w:eastAsia="等线" w:cs="Times New Roman"/>
          <w:bCs/>
          <w:i/>
          <w:iCs/>
          <w:sz w:val="20"/>
          <w:szCs w:val="20"/>
        </w:rPr>
        <w:t xml:space="preserve"> </w:t>
      </w:r>
      <w:r>
        <w:rPr>
          <w:rFonts w:eastAsia="宋体" w:cs="Times New Roman"/>
          <w:i/>
          <w:iCs/>
          <w:sz w:val="20"/>
          <w:szCs w:val="20"/>
        </w:rPr>
        <w:t>somatic symptom disorder; only BDS: patients diagnosed</w:t>
      </w:r>
      <w:r>
        <w:rPr>
          <w:rFonts w:hint="eastAsia" w:eastAsia="宋体" w:cs="Times New Roman"/>
          <w:i/>
          <w:iCs/>
          <w:sz w:val="20"/>
          <w:szCs w:val="20"/>
          <w:lang w:val="en-US" w:eastAsia="zh-CN"/>
        </w:rPr>
        <w:t xml:space="preserve"> only</w:t>
      </w:r>
      <w:r>
        <w:rPr>
          <w:rFonts w:eastAsia="宋体" w:cs="Times New Roman"/>
          <w:i/>
          <w:iCs/>
          <w:sz w:val="20"/>
          <w:szCs w:val="20"/>
        </w:rPr>
        <w:t xml:space="preserve"> with body distress syndrome; </w:t>
      </w:r>
      <w:r>
        <w:rPr>
          <w:rFonts w:eastAsia="等线" w:cs="Times New Roman"/>
          <w:bCs/>
          <w:i/>
          <w:iCs/>
          <w:sz w:val="20"/>
          <w:szCs w:val="20"/>
        </w:rPr>
        <w:t xml:space="preserve">SSD and BDS: </w:t>
      </w:r>
      <w:r>
        <w:rPr>
          <w:rFonts w:eastAsia="宋体" w:cs="Times New Roman"/>
          <w:i/>
          <w:iCs/>
          <w:sz w:val="20"/>
          <w:szCs w:val="20"/>
        </w:rPr>
        <w:t>patients diagnosed with both somatic symptom disorder and</w:t>
      </w:r>
      <w:r>
        <w:rPr>
          <w:rFonts w:eastAsia="等线" w:cs="Times New Roman"/>
          <w:bCs/>
          <w:i/>
          <w:iCs/>
          <w:sz w:val="20"/>
          <w:szCs w:val="20"/>
        </w:rPr>
        <w:t xml:space="preserve"> </w:t>
      </w:r>
      <w:r>
        <w:rPr>
          <w:rFonts w:eastAsia="宋体" w:cs="Times New Roman"/>
          <w:i/>
          <w:iCs/>
          <w:sz w:val="20"/>
          <w:szCs w:val="20"/>
        </w:rPr>
        <w:t>body distress syndrome; no SSD no BDS: patients diagnosed with neither somatic symptom disorder nor body distress syndrome.</w:t>
      </w:r>
    </w:p>
    <w:p>
      <w:pPr>
        <w:widowControl w:val="0"/>
        <w:spacing w:before="0" w:after="0"/>
        <w:jc w:val="both"/>
        <w:rPr>
          <w:rFonts w:eastAsia="宋体" w:cs="Times New Roman"/>
          <w:i/>
          <w:iCs/>
          <w:sz w:val="20"/>
          <w:szCs w:val="20"/>
        </w:rPr>
      </w:pPr>
    </w:p>
    <w:p>
      <w:pPr>
        <w:rPr>
          <w:rFonts w:ascii="Calibri" w:hAnsi="Calibri" w:eastAsia="等线" w:cs="Calibri"/>
          <w:sz w:val="22"/>
          <w:lang w:val="en-GB" w:eastAsia="en-GB"/>
        </w:rPr>
      </w:pPr>
      <w:r>
        <w:rPr>
          <w:rFonts w:ascii="Calibri" w:hAnsi="Calibri" w:eastAsia="等线" w:cs="Calibri"/>
          <w:b/>
          <w:bCs/>
          <w:sz w:val="22"/>
          <w:lang w:val="en-GB" w:eastAsia="en-GB"/>
        </w:rPr>
        <w:t>Supplementary Figure 1.</w:t>
      </w:r>
      <w:r>
        <w:rPr>
          <w:rFonts w:ascii="Calibri" w:hAnsi="Calibri" w:eastAsia="等线" w:cs="Calibri"/>
          <w:sz w:val="22"/>
          <w:lang w:val="en-GB" w:eastAsia="en-GB"/>
        </w:rPr>
        <w:t xml:space="preserve"> Flow Chart patient enrollment.</w:t>
      </w:r>
      <w:bookmarkStart w:id="0" w:name="_GoBack"/>
      <w:bookmarkEnd w:id="0"/>
    </w:p>
    <w:p>
      <w:pPr>
        <w:rPr>
          <w:rFonts w:hint="eastAsia" w:ascii="Calibri" w:hAnsi="Calibri" w:eastAsia="等线" w:cs="Calibri"/>
          <w:sz w:val="22"/>
          <w:lang w:val="en-GB" w:eastAsia="zh-CN"/>
        </w:rPr>
      </w:pPr>
      <w:r>
        <w:rPr>
          <w:rFonts w:hint="eastAsia" w:ascii="Calibri" w:hAnsi="Calibri" w:eastAsia="等线" w:cs="Calibri"/>
          <w:sz w:val="22"/>
          <w:lang w:val="en-GB" w:eastAsia="zh-CN"/>
        </w:rPr>
        <w:drawing>
          <wp:inline distT="0" distB="0" distL="114300" distR="114300">
            <wp:extent cx="4980940" cy="5274945"/>
            <wp:effectExtent l="0" t="0" r="2540" b="13335"/>
            <wp:docPr id="1" name="图片 1" descr="Supplementary Figur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Supplementary Figure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80940" cy="5274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Theme="minorHAnsi" w:hAnsiTheme="minorHAnsi"/>
          <w:kern w:val="2"/>
          <w:sz w:val="21"/>
          <w:lang w:val="de-CH" w:eastAsia="zh-CN"/>
          <w14:ligatures w14:val="standardContextual"/>
        </w:rPr>
      </w:pPr>
      <w:r>
        <w:rPr>
          <w:rFonts w:ascii="Calibri" w:hAnsi="Calibri" w:eastAsia="等线" w:cs="Calibri"/>
          <w:b/>
          <w:bCs/>
          <w:sz w:val="22"/>
          <w:lang w:val="en-GB" w:eastAsia="en-GB"/>
        </w:rPr>
        <w:t>Supplementary Figure 2.</w:t>
      </w:r>
      <w:r>
        <w:rPr>
          <w:rFonts w:ascii="Calibri" w:hAnsi="Calibri" w:eastAsia="等线" w:cs="Calibri"/>
          <w:b/>
          <w:bCs/>
          <w:i/>
          <w:iCs/>
          <w:sz w:val="22"/>
          <w:lang w:val="en-GB"/>
        </w:rPr>
        <w:t xml:space="preserve"> </w:t>
      </w:r>
      <w:r>
        <w:rPr>
          <w:rFonts w:ascii="Calibri" w:hAnsi="Calibri" w:eastAsia="等线" w:cs="Calibri"/>
          <w:sz w:val="22"/>
          <w:lang w:val="en-GB" w:eastAsia="en-GB"/>
        </w:rPr>
        <w:t xml:space="preserve">The ROC </w:t>
      </w:r>
      <w:r>
        <w:rPr>
          <w:rFonts w:ascii="Calibri" w:hAnsi="Calibri" w:eastAsia="等线" w:cs="Calibri"/>
          <w:sz w:val="22"/>
        </w:rPr>
        <w:t>curve</w:t>
      </w:r>
      <w:r>
        <w:rPr>
          <w:rFonts w:ascii="Calibri" w:hAnsi="Calibri" w:eastAsia="等线" w:cs="Calibri"/>
          <w:sz w:val="22"/>
          <w:lang w:val="en-GB" w:eastAsia="en-GB"/>
        </w:rPr>
        <w:t>s of SSD-12 and PHQ-15 for the diagnoses of SSD and BDS.</w:t>
      </w:r>
    </w:p>
    <w:p>
      <w:pPr>
        <w:widowControl w:val="0"/>
        <w:spacing w:before="0" w:after="0"/>
        <w:jc w:val="both"/>
        <w:rPr>
          <w:rFonts w:cs="Times New Roman"/>
          <w:b/>
          <w:bCs/>
          <w:kern w:val="2"/>
          <w:szCs w:val="24"/>
          <w:lang w:val="de-CH" w:eastAsia="zh-CN"/>
        </w:rPr>
      </w:pPr>
      <w:r>
        <w:rPr>
          <w:rFonts w:cs="Times New Roman"/>
          <w:b/>
          <w:bCs/>
          <w:kern w:val="2"/>
          <w:szCs w:val="24"/>
          <w:lang w:val="de-CH" w:eastAsia="zh-CN"/>
        </w:rPr>
        <w:drawing>
          <wp:inline distT="0" distB="0" distL="114300" distR="114300">
            <wp:extent cx="8860155" cy="2331085"/>
            <wp:effectExtent l="0" t="0" r="9525" b="635"/>
            <wp:docPr id="2" name="图片 2" descr="Supplementary Figur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Supplementary Figure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860155" cy="2331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9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M5MTlmMDRiZGQ0NzM2MDliYjc4ZDk4MjAyOWVhZGIifQ=="/>
  </w:docVars>
  <w:rsids>
    <w:rsidRoot w:val="00577D23"/>
    <w:rsid w:val="00030D19"/>
    <w:rsid w:val="00055F5F"/>
    <w:rsid w:val="00060ADC"/>
    <w:rsid w:val="000871F7"/>
    <w:rsid w:val="00090ABE"/>
    <w:rsid w:val="00095066"/>
    <w:rsid w:val="000A7AE4"/>
    <w:rsid w:val="000C098C"/>
    <w:rsid w:val="001A1559"/>
    <w:rsid w:val="001A2CD2"/>
    <w:rsid w:val="0023448B"/>
    <w:rsid w:val="002B3CCB"/>
    <w:rsid w:val="002B6006"/>
    <w:rsid w:val="00302834"/>
    <w:rsid w:val="00380349"/>
    <w:rsid w:val="003E1F92"/>
    <w:rsid w:val="004160DB"/>
    <w:rsid w:val="004A736B"/>
    <w:rsid w:val="00577D23"/>
    <w:rsid w:val="00582F96"/>
    <w:rsid w:val="005A2B35"/>
    <w:rsid w:val="005D133C"/>
    <w:rsid w:val="00642690"/>
    <w:rsid w:val="006F7AF2"/>
    <w:rsid w:val="00776268"/>
    <w:rsid w:val="007B7277"/>
    <w:rsid w:val="00803BF3"/>
    <w:rsid w:val="008768DE"/>
    <w:rsid w:val="008A2456"/>
    <w:rsid w:val="0096214D"/>
    <w:rsid w:val="009B6EBE"/>
    <w:rsid w:val="00A100FE"/>
    <w:rsid w:val="00A519D3"/>
    <w:rsid w:val="00A65F71"/>
    <w:rsid w:val="00AE394E"/>
    <w:rsid w:val="00AF0C3E"/>
    <w:rsid w:val="00B00B19"/>
    <w:rsid w:val="00C43108"/>
    <w:rsid w:val="00C45B6F"/>
    <w:rsid w:val="00C53EBC"/>
    <w:rsid w:val="00C760EB"/>
    <w:rsid w:val="00D41EF1"/>
    <w:rsid w:val="00D831A1"/>
    <w:rsid w:val="00F65528"/>
    <w:rsid w:val="470D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120" w:after="240"/>
    </w:pPr>
    <w:rPr>
      <w:rFonts w:ascii="Times New Roman" w:hAnsi="Times New Roman" w:eastAsiaTheme="minorEastAsia" w:cstheme="minorBidi"/>
      <w:kern w:val="0"/>
      <w:sz w:val="24"/>
      <w:szCs w:val="22"/>
      <w:lang w:val="en-US" w:eastAsia="en-US" w:bidi="ar-SA"/>
      <w14:ligatures w14:val="none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widowControl w:val="0"/>
      <w:tabs>
        <w:tab w:val="center" w:pos="4153"/>
        <w:tab w:val="right" w:pos="8306"/>
      </w:tabs>
      <w:snapToGrid w:val="0"/>
      <w:spacing w:before="0" w:after="0"/>
    </w:pPr>
    <w:rPr>
      <w:rFonts w:asciiTheme="minorHAnsi" w:hAnsiTheme="minorHAnsi"/>
      <w:kern w:val="2"/>
      <w:sz w:val="18"/>
      <w:szCs w:val="18"/>
      <w:lang w:eastAsia="zh-CN"/>
    </w:rPr>
  </w:style>
  <w:style w:type="paragraph" w:styleId="3">
    <w:name w:val="header"/>
    <w:basedOn w:val="1"/>
    <w:link w:val="7"/>
    <w:unhideWhenUsed/>
    <w:uiPriority w:val="99"/>
    <w:pPr>
      <w:widowControl w:val="0"/>
      <w:tabs>
        <w:tab w:val="center" w:pos="4153"/>
        <w:tab w:val="right" w:pos="8306"/>
      </w:tabs>
      <w:snapToGrid w:val="0"/>
      <w:spacing w:before="0" w:after="0"/>
      <w:jc w:val="center"/>
    </w:pPr>
    <w:rPr>
      <w:rFonts w:asciiTheme="minorHAnsi" w:hAnsiTheme="minorHAnsi"/>
      <w:kern w:val="2"/>
      <w:sz w:val="18"/>
      <w:szCs w:val="18"/>
      <w:lang w:eastAsia="zh-CN"/>
    </w:rPr>
  </w:style>
  <w:style w:type="table" w:styleId="5">
    <w:name w:val="Table Grid"/>
    <w:basedOn w:val="4"/>
    <w:qFormat/>
    <w:uiPriority w:val="39"/>
    <w:rPr>
      <w:rFonts w:asciiTheme="majorHAnsi" w:hAnsiTheme="majorHAnsi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  <w14:ligatures w14:val="none"/>
    </w:rPr>
  </w:style>
  <w:style w:type="character" w:customStyle="1" w:styleId="8">
    <w:name w:val="页脚 字符"/>
    <w:basedOn w:val="6"/>
    <w:link w:val="2"/>
    <w:uiPriority w:val="99"/>
    <w:rPr>
      <w:sz w:val="18"/>
      <w:szCs w:val="18"/>
      <w14:ligatures w14:val="none"/>
    </w:rPr>
  </w:style>
  <w:style w:type="table" w:customStyle="1" w:styleId="9">
    <w:name w:val="网格型1"/>
    <w:basedOn w:val="4"/>
    <w:qFormat/>
    <w:uiPriority w:val="39"/>
    <w:rPr>
      <w:rFonts w:ascii="等线" w:hAnsi="等线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0">
    <w:name w:val="网格型11"/>
    <w:basedOn w:val="4"/>
    <w:qFormat/>
    <w:uiPriority w:val="39"/>
    <w:rPr>
      <w:rFonts w:ascii="等线" w:hAnsi="等线"/>
      <w:szCs w:val="20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">
    <w:name w:val="网格型4"/>
    <w:basedOn w:val="4"/>
    <w:qFormat/>
    <w:uiPriority w:val="39"/>
    <w:rPr>
      <w:rFonts w:ascii="等线" w:hAnsi="等线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2.tiff"/><Relationship Id="rId5" Type="http://schemas.openxmlformats.org/officeDocument/2006/relationships/image" Target="media/image1.tiff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367</Words>
  <Characters>2095</Characters>
  <Lines>17</Lines>
  <Paragraphs>4</Paragraphs>
  <TotalTime>3</TotalTime>
  <ScaleCrop>false</ScaleCrop>
  <LinksUpToDate>false</LinksUpToDate>
  <CharactersWithSpaces>2458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2023-05-03T05:58:00Z</dcterms:created>
  <dc:creator>马 丹丹</dc:creator>
  <cp:lastModifiedBy>slash</cp:lastModifiedBy>
  <dcterms:modified xsi:type="dcterms:W3CDTF">2023-10-26T00:38:39Z</dcterms:modified>
  <cp:revision>101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B0B33B43E6914D2B970746D39A2CD91E_12</vt:lpwstr>
  </property>
</Properties>
</file>