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4E308" w14:textId="77777777" w:rsidR="006A4FD7" w:rsidRPr="00327658" w:rsidRDefault="006A4FD7" w:rsidP="006A4FD7">
      <w:pPr>
        <w:jc w:val="both"/>
        <w:rPr>
          <w:rFonts w:ascii="Times New Roman" w:hAnsi="Times New Roman" w:cs="Times New Roman"/>
          <w:sz w:val="24"/>
          <w:szCs w:val="24"/>
        </w:rPr>
      </w:pPr>
      <w:r w:rsidRPr="00327658">
        <w:rPr>
          <w:rFonts w:ascii="Times New Roman" w:hAnsi="Times New Roman" w:cs="Times New Roman"/>
          <w:sz w:val="24"/>
          <w:szCs w:val="24"/>
        </w:rPr>
        <w:t>1. The basic data protection regulation was implemented as the common data protection framework in the European Union since 25 May 2018 (EU-DSGVO). Therefore, relevant rules concerning the data protection of the study patients were redefined in chapter 12.1 (data protection).</w:t>
      </w:r>
    </w:p>
    <w:p w14:paraId="4D3658BC" w14:textId="77777777" w:rsidR="006A4FD7" w:rsidRPr="00327658" w:rsidRDefault="006A4FD7" w:rsidP="006A4FD7">
      <w:pPr>
        <w:jc w:val="both"/>
        <w:rPr>
          <w:rFonts w:ascii="Times New Roman" w:hAnsi="Times New Roman" w:cs="Times New Roman"/>
          <w:sz w:val="24"/>
          <w:szCs w:val="24"/>
        </w:rPr>
      </w:pPr>
      <w:r w:rsidRPr="00327658">
        <w:rPr>
          <w:rFonts w:ascii="Times New Roman" w:hAnsi="Times New Roman" w:cs="Times New Roman"/>
          <w:sz w:val="24"/>
          <w:szCs w:val="24"/>
        </w:rPr>
        <w:t xml:space="preserve">2. Extension of the study centers from six centers in Germany to fourteen centers in Germany and Spain. </w:t>
      </w:r>
    </w:p>
    <w:p w14:paraId="38F7124B" w14:textId="77777777" w:rsidR="006A4FD7" w:rsidRPr="00327658" w:rsidRDefault="006A4FD7" w:rsidP="006A4FD7">
      <w:pPr>
        <w:jc w:val="both"/>
        <w:rPr>
          <w:rFonts w:ascii="Times New Roman" w:hAnsi="Times New Roman" w:cs="Times New Roman"/>
          <w:sz w:val="24"/>
          <w:szCs w:val="24"/>
        </w:rPr>
      </w:pPr>
      <w:r w:rsidRPr="00327658">
        <w:rPr>
          <w:rFonts w:ascii="Times New Roman" w:hAnsi="Times New Roman" w:cs="Times New Roman"/>
          <w:sz w:val="24"/>
          <w:szCs w:val="24"/>
        </w:rPr>
        <w:t>3. The use of a LAMS for EUS-CDS is explicitly allowed in chapter 5.1 (description of interventions).</w:t>
      </w:r>
    </w:p>
    <w:p w14:paraId="79859398" w14:textId="77777777" w:rsidR="006A4FD7" w:rsidRPr="00327658" w:rsidRDefault="006A4FD7" w:rsidP="006A4FD7">
      <w:pPr>
        <w:jc w:val="both"/>
        <w:rPr>
          <w:rFonts w:ascii="Times New Roman" w:hAnsi="Times New Roman" w:cs="Times New Roman"/>
          <w:sz w:val="24"/>
          <w:szCs w:val="24"/>
        </w:rPr>
      </w:pPr>
      <w:r w:rsidRPr="00327658">
        <w:rPr>
          <w:rFonts w:ascii="Times New Roman" w:hAnsi="Times New Roman" w:cs="Times New Roman"/>
          <w:sz w:val="24"/>
          <w:szCs w:val="24"/>
        </w:rPr>
        <w:t xml:space="preserve">4. PD Dr. Jochen </w:t>
      </w:r>
      <w:proofErr w:type="spellStart"/>
      <w:r w:rsidRPr="00327658">
        <w:rPr>
          <w:rFonts w:ascii="Times New Roman" w:hAnsi="Times New Roman" w:cs="Times New Roman"/>
          <w:sz w:val="24"/>
          <w:szCs w:val="24"/>
        </w:rPr>
        <w:t>Weigt</w:t>
      </w:r>
      <w:proofErr w:type="spellEnd"/>
      <w:r w:rsidRPr="00327658">
        <w:rPr>
          <w:rFonts w:ascii="Times New Roman" w:hAnsi="Times New Roman" w:cs="Times New Roman"/>
          <w:sz w:val="24"/>
          <w:szCs w:val="24"/>
        </w:rPr>
        <w:t xml:space="preserve"> was elected to the Steering Committee as Prof. U. Will has resigned.</w:t>
      </w:r>
    </w:p>
    <w:p w14:paraId="4F190518" w14:textId="77777777" w:rsidR="00FF6CB9" w:rsidRDefault="00FF6CB9"/>
    <w:sectPr w:rsidR="00FF6CB9" w:rsidSect="006A4FD7">
      <w:pgSz w:w="11910" w:h="16840"/>
      <w:pgMar w:top="1417" w:right="1417" w:bottom="1134" w:left="1417" w:header="726" w:footer="6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D7"/>
    <w:rsid w:val="000062C1"/>
    <w:rsid w:val="000F45C7"/>
    <w:rsid w:val="00103A6F"/>
    <w:rsid w:val="001D25FC"/>
    <w:rsid w:val="0025708B"/>
    <w:rsid w:val="00267050"/>
    <w:rsid w:val="0028133B"/>
    <w:rsid w:val="002D3A5B"/>
    <w:rsid w:val="004505B4"/>
    <w:rsid w:val="0048580A"/>
    <w:rsid w:val="004961E8"/>
    <w:rsid w:val="0054107B"/>
    <w:rsid w:val="005D508F"/>
    <w:rsid w:val="00652A93"/>
    <w:rsid w:val="006662DB"/>
    <w:rsid w:val="006A4FD7"/>
    <w:rsid w:val="006D0C4B"/>
    <w:rsid w:val="00733122"/>
    <w:rsid w:val="00776A3E"/>
    <w:rsid w:val="00794060"/>
    <w:rsid w:val="0087120A"/>
    <w:rsid w:val="00912C5A"/>
    <w:rsid w:val="00921842"/>
    <w:rsid w:val="00950174"/>
    <w:rsid w:val="00995BFE"/>
    <w:rsid w:val="009C455B"/>
    <w:rsid w:val="00E37F98"/>
    <w:rsid w:val="00F31830"/>
    <w:rsid w:val="00F6658A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B5B8"/>
  <w15:chartTrackingRefBased/>
  <w15:docId w15:val="{C68A1455-5E16-4ACC-8DC3-C72150BD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4FD7"/>
    <w:pPr>
      <w:spacing w:after="0" w:line="48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Schmitz</dc:creator>
  <cp:keywords/>
  <dc:description/>
  <cp:lastModifiedBy>Daniel Schmitz</cp:lastModifiedBy>
  <cp:revision>2</cp:revision>
  <dcterms:created xsi:type="dcterms:W3CDTF">2022-07-16T13:35:00Z</dcterms:created>
  <dcterms:modified xsi:type="dcterms:W3CDTF">2022-07-16T13:35:00Z</dcterms:modified>
</cp:coreProperties>
</file>