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8E970" w14:textId="77777777" w:rsidR="0018350F" w:rsidRDefault="0018350F" w:rsidP="00CE7620">
      <w:pPr>
        <w:suppressLineNumbers/>
        <w:spacing w:line="360" w:lineRule="auto"/>
        <w:jc w:val="center"/>
        <w:rPr>
          <w:rFonts w:ascii="Cambria" w:hAnsi="Cambria"/>
          <w:b/>
          <w:bCs/>
          <w:i/>
          <w:iCs/>
          <w:szCs w:val="28"/>
          <w:lang w:val="en-US" w:eastAsia="de-CH"/>
        </w:rPr>
      </w:pPr>
    </w:p>
    <w:p w14:paraId="1CC860C8" w14:textId="77777777" w:rsidR="0018350F" w:rsidRPr="0018350F" w:rsidRDefault="00865CF6" w:rsidP="0018350F">
      <w:pPr>
        <w:suppressLineNumbers/>
        <w:spacing w:line="360" w:lineRule="auto"/>
        <w:jc w:val="center"/>
        <w:rPr>
          <w:rFonts w:ascii="Cambria" w:hAnsi="Cambria"/>
          <w:b/>
          <w:bCs/>
          <w:i/>
          <w:iCs/>
          <w:szCs w:val="28"/>
          <w:lang w:val="en-US" w:eastAsia="de-CH"/>
        </w:rPr>
      </w:pPr>
      <w:r w:rsidRPr="00CE7620">
        <w:rPr>
          <w:rFonts w:ascii="Cambria" w:hAnsi="Cambria"/>
          <w:b/>
          <w:bCs/>
          <w:i/>
          <w:iCs/>
          <w:szCs w:val="28"/>
          <w:lang w:val="en-US" w:eastAsia="de-CH"/>
        </w:rPr>
        <w:t>Supplement “</w:t>
      </w:r>
      <w:r w:rsidR="0018350F" w:rsidRPr="0018350F">
        <w:rPr>
          <w:rFonts w:ascii="Cambria" w:hAnsi="Cambria"/>
          <w:b/>
          <w:bCs/>
          <w:i/>
          <w:iCs/>
          <w:szCs w:val="28"/>
          <w:lang w:val="en-US" w:eastAsia="de-CH"/>
        </w:rPr>
        <w:t xml:space="preserve">Therapeutic Reference Range for Aripiprazole Revised: </w:t>
      </w:r>
    </w:p>
    <w:p w14:paraId="4E35A3CF" w14:textId="32C22BC8" w:rsidR="0018350F" w:rsidRPr="0018350F" w:rsidRDefault="0018350F" w:rsidP="0018350F">
      <w:pPr>
        <w:suppressLineNumbers/>
        <w:spacing w:line="360" w:lineRule="auto"/>
        <w:jc w:val="center"/>
        <w:rPr>
          <w:rFonts w:ascii="Cambria" w:hAnsi="Cambria"/>
          <w:b/>
          <w:bCs/>
          <w:i/>
          <w:iCs/>
          <w:szCs w:val="28"/>
          <w:lang w:val="en-US" w:eastAsia="de-CH"/>
        </w:rPr>
      </w:pPr>
      <w:proofErr w:type="gramStart"/>
      <w:r w:rsidRPr="0018350F">
        <w:rPr>
          <w:rFonts w:ascii="Cambria" w:hAnsi="Cambria"/>
          <w:b/>
          <w:bCs/>
          <w:i/>
          <w:iCs/>
          <w:szCs w:val="28"/>
          <w:lang w:val="en-US" w:eastAsia="de-CH"/>
        </w:rPr>
        <w:t>a</w:t>
      </w:r>
      <w:proofErr w:type="gramEnd"/>
      <w:r w:rsidRPr="0018350F">
        <w:rPr>
          <w:rFonts w:ascii="Cambria" w:hAnsi="Cambria"/>
          <w:b/>
          <w:bCs/>
          <w:i/>
          <w:iCs/>
          <w:szCs w:val="28"/>
          <w:lang w:val="en-US" w:eastAsia="de-CH"/>
        </w:rPr>
        <w:t xml:space="preserve"> Systematic Review and Metaanalysis”</w:t>
      </w:r>
    </w:p>
    <w:p w14:paraId="48326500" w14:textId="5586506E" w:rsidR="00865CF6" w:rsidRPr="00CE7620" w:rsidRDefault="00865CF6" w:rsidP="00CE7620">
      <w:pPr>
        <w:suppressLineNumbers/>
        <w:spacing w:line="360" w:lineRule="auto"/>
        <w:jc w:val="center"/>
        <w:rPr>
          <w:rFonts w:ascii="Cambria" w:hAnsi="Cambria"/>
          <w:b/>
          <w:bCs/>
          <w:i/>
          <w:iCs/>
          <w:szCs w:val="28"/>
          <w:lang w:val="en-US" w:eastAsia="de-CH"/>
        </w:rPr>
      </w:pPr>
    </w:p>
    <w:p w14:paraId="5059945B" w14:textId="77777777" w:rsidR="00865CF6" w:rsidRPr="00164C0C" w:rsidRDefault="00865CF6" w:rsidP="007A3AD6">
      <w:pPr>
        <w:pStyle w:val="EndNoteBibliography"/>
        <w:rPr>
          <w:rFonts w:eastAsiaTheme="minorHAnsi"/>
          <w:color w:val="000000"/>
          <w:szCs w:val="16"/>
          <w:lang w:val="en-US" w:eastAsia="en-US"/>
        </w:rPr>
      </w:pPr>
    </w:p>
    <w:p w14:paraId="546FABDA" w14:textId="6B5306D3" w:rsidR="000B3FD7" w:rsidRPr="009D250F" w:rsidRDefault="00057A56" w:rsidP="009D250F">
      <w:pPr>
        <w:pStyle w:val="berschrift1"/>
        <w:spacing w:before="0"/>
        <w:rPr>
          <w:b/>
          <w:i/>
          <w:lang w:val="en-US"/>
        </w:rPr>
      </w:pPr>
      <w:bookmarkStart w:id="0" w:name="_Toc89876817"/>
      <w:r w:rsidRPr="009D250F">
        <w:rPr>
          <w:b/>
          <w:i/>
          <w:sz w:val="20"/>
          <w:lang w:val="en-US"/>
        </w:rPr>
        <w:t xml:space="preserve">S1. </w:t>
      </w:r>
      <w:r w:rsidR="000B3FD7" w:rsidRPr="009D250F">
        <w:rPr>
          <w:b/>
          <w:i/>
          <w:sz w:val="20"/>
          <w:lang w:val="en-US"/>
        </w:rPr>
        <w:t>Full database search strings</w:t>
      </w:r>
      <w:r w:rsidRPr="009D250F">
        <w:rPr>
          <w:b/>
          <w:i/>
          <w:sz w:val="20"/>
          <w:lang w:val="en-US"/>
        </w:rPr>
        <w:t>.</w:t>
      </w:r>
      <w:bookmarkEnd w:id="0"/>
    </w:p>
    <w:p w14:paraId="5B20B425" w14:textId="77777777" w:rsidR="000B3FD7" w:rsidRPr="000B3FD7" w:rsidRDefault="000B3FD7" w:rsidP="000B3FD7">
      <w:pPr>
        <w:rPr>
          <w:lang w:val="en-US"/>
        </w:rPr>
      </w:pPr>
    </w:p>
    <w:tbl>
      <w:tblPr>
        <w:tblW w:w="9214" w:type="dxa"/>
        <w:tblLook w:val="04A0" w:firstRow="1" w:lastRow="0" w:firstColumn="1" w:lastColumn="0" w:noHBand="0" w:noVBand="1"/>
      </w:tblPr>
      <w:tblGrid>
        <w:gridCol w:w="9214"/>
      </w:tblGrid>
      <w:tr w:rsidR="000B3FD7" w:rsidRPr="00CE7620" w14:paraId="2869EB6F" w14:textId="77777777" w:rsidTr="0098434D">
        <w:tc>
          <w:tcPr>
            <w:tcW w:w="9214" w:type="dxa"/>
            <w:shd w:val="clear" w:color="auto" w:fill="auto"/>
          </w:tcPr>
          <w:p w14:paraId="10ABC324" w14:textId="77777777" w:rsidR="000B3FD7" w:rsidRPr="00DF1696" w:rsidRDefault="000B3FD7" w:rsidP="0098434D">
            <w:pPr>
              <w:spacing w:line="276" w:lineRule="auto"/>
              <w:rPr>
                <w:rFonts w:cstheme="minorHAnsi"/>
                <w:sz w:val="20"/>
                <w:szCs w:val="22"/>
                <w:lang w:val="en-US"/>
              </w:rPr>
            </w:pPr>
            <w:r w:rsidRPr="00DF1696">
              <w:rPr>
                <w:rFonts w:cstheme="minorHAnsi"/>
                <w:sz w:val="20"/>
                <w:szCs w:val="22"/>
                <w:lang w:val="en-US"/>
              </w:rPr>
              <w:t>PubMed</w:t>
            </w:r>
          </w:p>
        </w:tc>
      </w:tr>
      <w:tr w:rsidR="000B3FD7" w:rsidRPr="007241FA" w14:paraId="480A9E39" w14:textId="77777777" w:rsidTr="00D208EE">
        <w:tc>
          <w:tcPr>
            <w:tcW w:w="9214" w:type="dxa"/>
            <w:shd w:val="clear" w:color="auto" w:fill="auto"/>
          </w:tcPr>
          <w:p w14:paraId="0279D360" w14:textId="77777777" w:rsidR="00E82814" w:rsidRPr="00DF1696" w:rsidRDefault="00E82814" w:rsidP="007B425E">
            <w:pPr>
              <w:spacing w:line="276" w:lineRule="auto"/>
              <w:jc w:val="both"/>
              <w:rPr>
                <w:rFonts w:cstheme="minorHAnsi"/>
                <w:bCs/>
                <w:sz w:val="20"/>
                <w:szCs w:val="22"/>
                <w:lang w:val="en-US"/>
              </w:rPr>
            </w:pPr>
            <w:r w:rsidRPr="00DF1696">
              <w:rPr>
                <w:rFonts w:cstheme="minorHAnsi"/>
                <w:bCs/>
                <w:sz w:val="20"/>
                <w:szCs w:val="22"/>
                <w:lang w:val="en-US"/>
              </w:rPr>
              <w:t>("aripiprazole"[</w:t>
            </w:r>
            <w:proofErr w:type="spellStart"/>
            <w:r w:rsidRPr="00DF1696">
              <w:rPr>
                <w:rFonts w:cstheme="minorHAnsi"/>
                <w:bCs/>
                <w:sz w:val="20"/>
                <w:szCs w:val="22"/>
                <w:lang w:val="en-US"/>
              </w:rPr>
              <w:t>MeSH</w:t>
            </w:r>
            <w:proofErr w:type="spellEnd"/>
            <w:r w:rsidRPr="00DF1696">
              <w:rPr>
                <w:rFonts w:cstheme="minorHAnsi"/>
                <w:bCs/>
                <w:sz w:val="20"/>
                <w:szCs w:val="22"/>
                <w:lang w:val="en-US"/>
              </w:rPr>
              <w:t xml:space="preserve"> Terms] OR "</w:t>
            </w:r>
            <w:proofErr w:type="spellStart"/>
            <w:r w:rsidRPr="00DF1696">
              <w:rPr>
                <w:rFonts w:cstheme="minorHAnsi"/>
                <w:bCs/>
                <w:sz w:val="20"/>
                <w:szCs w:val="22"/>
                <w:lang w:val="en-US"/>
              </w:rPr>
              <w:t>aripiprazol</w:t>
            </w:r>
            <w:proofErr w:type="spellEnd"/>
            <w:r w:rsidRPr="00DF1696">
              <w:rPr>
                <w:rFonts w:cstheme="minorHAnsi"/>
                <w:bCs/>
                <w:sz w:val="20"/>
                <w:szCs w:val="22"/>
                <w:lang w:val="en-US"/>
              </w:rPr>
              <w:t>*"[Text Word] OR "</w:t>
            </w:r>
            <w:proofErr w:type="spellStart"/>
            <w:r w:rsidRPr="00DF1696">
              <w:rPr>
                <w:rFonts w:cstheme="minorHAnsi"/>
                <w:bCs/>
                <w:sz w:val="20"/>
                <w:szCs w:val="22"/>
                <w:lang w:val="en-US"/>
              </w:rPr>
              <w:t>abilify</w:t>
            </w:r>
            <w:proofErr w:type="spellEnd"/>
            <w:r w:rsidRPr="00DF1696">
              <w:rPr>
                <w:rFonts w:cstheme="minorHAnsi"/>
                <w:bCs/>
                <w:sz w:val="20"/>
                <w:szCs w:val="22"/>
                <w:lang w:val="en-US"/>
              </w:rPr>
              <w:t>"[Text Word] OR "opc14597"[Text Word])</w:t>
            </w:r>
          </w:p>
          <w:p w14:paraId="16AEB962" w14:textId="77777777" w:rsidR="000B3FD7" w:rsidRPr="00DF1696" w:rsidRDefault="00E82814" w:rsidP="007B425E">
            <w:pPr>
              <w:tabs>
                <w:tab w:val="left" w:pos="3721"/>
              </w:tabs>
              <w:spacing w:line="276" w:lineRule="auto"/>
              <w:jc w:val="both"/>
              <w:rPr>
                <w:rFonts w:cstheme="minorHAnsi"/>
                <w:bCs/>
                <w:sz w:val="20"/>
                <w:szCs w:val="22"/>
                <w:lang w:val="en-US"/>
              </w:rPr>
            </w:pPr>
            <w:r w:rsidRPr="00DF1696">
              <w:rPr>
                <w:rFonts w:cstheme="minorHAnsi"/>
                <w:bCs/>
                <w:sz w:val="20"/>
                <w:szCs w:val="22"/>
                <w:lang w:val="en-US"/>
              </w:rPr>
              <w:t>AND ("serum level*"[</w:t>
            </w:r>
            <w:proofErr w:type="spellStart"/>
            <w:r w:rsidRPr="00DF1696">
              <w:rPr>
                <w:rFonts w:cstheme="minorHAnsi"/>
                <w:bCs/>
                <w:sz w:val="20"/>
                <w:szCs w:val="22"/>
                <w:lang w:val="en-US"/>
              </w:rPr>
              <w:t>tw</w:t>
            </w:r>
            <w:proofErr w:type="spellEnd"/>
            <w:r w:rsidRPr="00DF1696">
              <w:rPr>
                <w:rFonts w:cstheme="minorHAnsi"/>
                <w:bCs/>
                <w:sz w:val="20"/>
                <w:szCs w:val="22"/>
                <w:lang w:val="en-US"/>
              </w:rPr>
              <w:t>] OR "plasma level*"[</w:t>
            </w:r>
            <w:proofErr w:type="spellStart"/>
            <w:r w:rsidRPr="00DF1696">
              <w:rPr>
                <w:rFonts w:cstheme="minorHAnsi"/>
                <w:bCs/>
                <w:sz w:val="20"/>
                <w:szCs w:val="22"/>
                <w:lang w:val="en-US"/>
              </w:rPr>
              <w:t>tw</w:t>
            </w:r>
            <w:proofErr w:type="spellEnd"/>
            <w:r w:rsidRPr="00DF1696">
              <w:rPr>
                <w:rFonts w:cstheme="minorHAnsi"/>
                <w:bCs/>
                <w:sz w:val="20"/>
                <w:szCs w:val="22"/>
                <w:lang w:val="en-US"/>
              </w:rPr>
              <w:t>] OR "blood level*"[</w:t>
            </w:r>
            <w:proofErr w:type="spellStart"/>
            <w:r w:rsidRPr="00DF1696">
              <w:rPr>
                <w:rFonts w:cstheme="minorHAnsi"/>
                <w:bCs/>
                <w:sz w:val="20"/>
                <w:szCs w:val="22"/>
                <w:lang w:val="en-US"/>
              </w:rPr>
              <w:t>tw</w:t>
            </w:r>
            <w:proofErr w:type="spellEnd"/>
            <w:r w:rsidRPr="00DF1696">
              <w:rPr>
                <w:rFonts w:cstheme="minorHAnsi"/>
                <w:bCs/>
                <w:sz w:val="20"/>
                <w:szCs w:val="22"/>
                <w:lang w:val="en-US"/>
              </w:rPr>
              <w:t>] OR "drug level*"[</w:t>
            </w:r>
            <w:proofErr w:type="spellStart"/>
            <w:r w:rsidRPr="00DF1696">
              <w:rPr>
                <w:rFonts w:cstheme="minorHAnsi"/>
                <w:bCs/>
                <w:sz w:val="20"/>
                <w:szCs w:val="22"/>
                <w:lang w:val="en-US"/>
              </w:rPr>
              <w:t>tw</w:t>
            </w:r>
            <w:proofErr w:type="spellEnd"/>
            <w:r w:rsidRPr="00DF1696">
              <w:rPr>
                <w:rFonts w:cstheme="minorHAnsi"/>
                <w:bCs/>
                <w:sz w:val="20"/>
                <w:szCs w:val="22"/>
                <w:lang w:val="en-US"/>
              </w:rPr>
              <w:t>] OR "serum concentration*"[</w:t>
            </w:r>
            <w:proofErr w:type="spellStart"/>
            <w:r w:rsidRPr="00DF1696">
              <w:rPr>
                <w:rFonts w:cstheme="minorHAnsi"/>
                <w:bCs/>
                <w:sz w:val="20"/>
                <w:szCs w:val="22"/>
                <w:lang w:val="en-US"/>
              </w:rPr>
              <w:t>tw</w:t>
            </w:r>
            <w:proofErr w:type="spellEnd"/>
            <w:r w:rsidRPr="00DF1696">
              <w:rPr>
                <w:rFonts w:cstheme="minorHAnsi"/>
                <w:bCs/>
                <w:sz w:val="20"/>
                <w:szCs w:val="22"/>
                <w:lang w:val="en-US"/>
              </w:rPr>
              <w:t>] OR "plasma concentration*"[</w:t>
            </w:r>
            <w:proofErr w:type="spellStart"/>
            <w:r w:rsidRPr="00DF1696">
              <w:rPr>
                <w:rFonts w:cstheme="minorHAnsi"/>
                <w:bCs/>
                <w:sz w:val="20"/>
                <w:szCs w:val="22"/>
                <w:lang w:val="en-US"/>
              </w:rPr>
              <w:t>tw</w:t>
            </w:r>
            <w:proofErr w:type="spellEnd"/>
            <w:r w:rsidRPr="00DF1696">
              <w:rPr>
                <w:rFonts w:cstheme="minorHAnsi"/>
                <w:bCs/>
                <w:sz w:val="20"/>
                <w:szCs w:val="22"/>
                <w:lang w:val="en-US"/>
              </w:rPr>
              <w:t>] OR "blood concentration*"[</w:t>
            </w:r>
            <w:proofErr w:type="spellStart"/>
            <w:r w:rsidRPr="00DF1696">
              <w:rPr>
                <w:rFonts w:cstheme="minorHAnsi"/>
                <w:bCs/>
                <w:sz w:val="20"/>
                <w:szCs w:val="22"/>
                <w:lang w:val="en-US"/>
              </w:rPr>
              <w:t>tw</w:t>
            </w:r>
            <w:proofErr w:type="spellEnd"/>
            <w:r w:rsidRPr="00DF1696">
              <w:rPr>
                <w:rFonts w:cstheme="minorHAnsi"/>
                <w:bCs/>
                <w:sz w:val="20"/>
                <w:szCs w:val="22"/>
                <w:lang w:val="en-US"/>
              </w:rPr>
              <w:t>] OR "drug concentration*"[</w:t>
            </w:r>
            <w:proofErr w:type="spellStart"/>
            <w:r w:rsidRPr="00DF1696">
              <w:rPr>
                <w:rFonts w:cstheme="minorHAnsi"/>
                <w:bCs/>
                <w:sz w:val="20"/>
                <w:szCs w:val="22"/>
                <w:lang w:val="en-US"/>
              </w:rPr>
              <w:t>tw</w:t>
            </w:r>
            <w:proofErr w:type="spellEnd"/>
            <w:r w:rsidRPr="00DF1696">
              <w:rPr>
                <w:rFonts w:cstheme="minorHAnsi"/>
                <w:bCs/>
                <w:sz w:val="20"/>
                <w:szCs w:val="22"/>
                <w:lang w:val="en-US"/>
              </w:rPr>
              <w:t>] OR "Drug Monitoring"[Mesh] OR "drug monitor*"[</w:t>
            </w:r>
            <w:proofErr w:type="spellStart"/>
            <w:r w:rsidRPr="00DF1696">
              <w:rPr>
                <w:rFonts w:cstheme="minorHAnsi"/>
                <w:bCs/>
                <w:sz w:val="20"/>
                <w:szCs w:val="22"/>
                <w:lang w:val="en-US"/>
              </w:rPr>
              <w:t>tw</w:t>
            </w:r>
            <w:proofErr w:type="spellEnd"/>
            <w:r w:rsidRPr="00DF1696">
              <w:rPr>
                <w:rFonts w:cstheme="minorHAnsi"/>
                <w:bCs/>
                <w:sz w:val="20"/>
                <w:szCs w:val="22"/>
                <w:lang w:val="en-US"/>
              </w:rPr>
              <w:t>] OR “positron emission tomography”[</w:t>
            </w:r>
            <w:proofErr w:type="spellStart"/>
            <w:r w:rsidRPr="00DF1696">
              <w:rPr>
                <w:rFonts w:cstheme="minorHAnsi"/>
                <w:bCs/>
                <w:sz w:val="20"/>
                <w:szCs w:val="22"/>
                <w:lang w:val="en-US"/>
              </w:rPr>
              <w:t>MeSH</w:t>
            </w:r>
            <w:proofErr w:type="spellEnd"/>
            <w:r w:rsidRPr="00DF1696">
              <w:rPr>
                <w:rFonts w:cstheme="minorHAnsi"/>
                <w:bCs/>
                <w:sz w:val="20"/>
                <w:szCs w:val="22"/>
                <w:lang w:val="en-US"/>
              </w:rPr>
              <w:t xml:space="preserve"> Terms] OR "Positron Emission </w:t>
            </w:r>
            <w:proofErr w:type="spellStart"/>
            <w:r w:rsidRPr="00DF1696">
              <w:rPr>
                <w:rFonts w:cstheme="minorHAnsi"/>
                <w:bCs/>
                <w:sz w:val="20"/>
                <w:szCs w:val="22"/>
                <w:lang w:val="en-US"/>
              </w:rPr>
              <w:t>Tomogra</w:t>
            </w:r>
            <w:proofErr w:type="spellEnd"/>
            <w:r w:rsidRPr="00DF1696">
              <w:rPr>
                <w:rFonts w:cstheme="minorHAnsi"/>
                <w:bCs/>
                <w:sz w:val="20"/>
                <w:szCs w:val="22"/>
                <w:lang w:val="en-US"/>
              </w:rPr>
              <w:t>*"[</w:t>
            </w:r>
            <w:proofErr w:type="spellStart"/>
            <w:r w:rsidRPr="00DF1696">
              <w:rPr>
                <w:rFonts w:cstheme="minorHAnsi"/>
                <w:bCs/>
                <w:sz w:val="20"/>
                <w:szCs w:val="22"/>
                <w:lang w:val="en-US"/>
              </w:rPr>
              <w:t>tw</w:t>
            </w:r>
            <w:proofErr w:type="spellEnd"/>
            <w:r w:rsidRPr="00DF1696">
              <w:rPr>
                <w:rFonts w:cstheme="minorHAnsi"/>
                <w:bCs/>
                <w:sz w:val="20"/>
                <w:szCs w:val="22"/>
                <w:lang w:val="en-US"/>
              </w:rPr>
              <w:t>] OR "PET scan*"[</w:t>
            </w:r>
            <w:proofErr w:type="spellStart"/>
            <w:r w:rsidRPr="00DF1696">
              <w:rPr>
                <w:rFonts w:cstheme="minorHAnsi"/>
                <w:bCs/>
                <w:sz w:val="20"/>
                <w:szCs w:val="22"/>
                <w:lang w:val="en-US"/>
              </w:rPr>
              <w:t>tw</w:t>
            </w:r>
            <w:proofErr w:type="spellEnd"/>
            <w:r w:rsidRPr="00DF1696">
              <w:rPr>
                <w:rFonts w:cstheme="minorHAnsi"/>
                <w:bCs/>
                <w:sz w:val="20"/>
                <w:szCs w:val="22"/>
                <w:lang w:val="en-US"/>
              </w:rPr>
              <w:t>] OR "Tomography, Emission Computed, Single Photon"[Mesh] OR "Single Photon Emission*"[</w:t>
            </w:r>
            <w:proofErr w:type="spellStart"/>
            <w:r w:rsidRPr="00DF1696">
              <w:rPr>
                <w:rFonts w:cstheme="minorHAnsi"/>
                <w:bCs/>
                <w:sz w:val="20"/>
                <w:szCs w:val="22"/>
                <w:lang w:val="en-US"/>
              </w:rPr>
              <w:t>tw</w:t>
            </w:r>
            <w:proofErr w:type="spellEnd"/>
            <w:r w:rsidRPr="00DF1696">
              <w:rPr>
                <w:rFonts w:cstheme="minorHAnsi"/>
                <w:bCs/>
                <w:sz w:val="20"/>
                <w:szCs w:val="22"/>
                <w:lang w:val="en-US"/>
              </w:rPr>
              <w:t>] OR "SPECT"[</w:t>
            </w:r>
            <w:proofErr w:type="spellStart"/>
            <w:r w:rsidRPr="00DF1696">
              <w:rPr>
                <w:rFonts w:cstheme="minorHAnsi"/>
                <w:bCs/>
                <w:sz w:val="20"/>
                <w:szCs w:val="22"/>
                <w:lang w:val="en-US"/>
              </w:rPr>
              <w:t>tw</w:t>
            </w:r>
            <w:proofErr w:type="spellEnd"/>
            <w:r w:rsidRPr="00DF1696">
              <w:rPr>
                <w:rFonts w:cstheme="minorHAnsi"/>
                <w:bCs/>
                <w:sz w:val="20"/>
                <w:szCs w:val="22"/>
                <w:lang w:val="en-US"/>
              </w:rPr>
              <w:t>] OR "CAT Scan"[</w:t>
            </w:r>
            <w:proofErr w:type="spellStart"/>
            <w:r w:rsidRPr="00DF1696">
              <w:rPr>
                <w:rFonts w:cstheme="minorHAnsi"/>
                <w:bCs/>
                <w:sz w:val="20"/>
                <w:szCs w:val="22"/>
                <w:lang w:val="en-US"/>
              </w:rPr>
              <w:t>tw</w:t>
            </w:r>
            <w:proofErr w:type="spellEnd"/>
            <w:r w:rsidRPr="00DF1696">
              <w:rPr>
                <w:rFonts w:cstheme="minorHAnsi"/>
                <w:bCs/>
                <w:sz w:val="20"/>
                <w:szCs w:val="22"/>
                <w:lang w:val="en-US"/>
              </w:rPr>
              <w:t>] OR "single photon emission computed tomography computed tomography"[</w:t>
            </w:r>
            <w:proofErr w:type="spellStart"/>
            <w:r w:rsidRPr="00DF1696">
              <w:rPr>
                <w:rFonts w:cstheme="minorHAnsi"/>
                <w:bCs/>
                <w:sz w:val="20"/>
                <w:szCs w:val="22"/>
                <w:lang w:val="en-US"/>
              </w:rPr>
              <w:t>MeSH</w:t>
            </w:r>
            <w:proofErr w:type="spellEnd"/>
            <w:r w:rsidRPr="00DF1696">
              <w:rPr>
                <w:rFonts w:cstheme="minorHAnsi"/>
                <w:bCs/>
                <w:sz w:val="20"/>
                <w:szCs w:val="22"/>
                <w:lang w:val="en-US"/>
              </w:rPr>
              <w:t xml:space="preserve"> Terms]) NOT ("Animals"[</w:t>
            </w:r>
            <w:proofErr w:type="spellStart"/>
            <w:r w:rsidRPr="00DF1696">
              <w:rPr>
                <w:rFonts w:cstheme="minorHAnsi"/>
                <w:bCs/>
                <w:sz w:val="20"/>
                <w:szCs w:val="22"/>
                <w:lang w:val="en-US"/>
              </w:rPr>
              <w:t>MeSH</w:t>
            </w:r>
            <w:proofErr w:type="spellEnd"/>
            <w:r w:rsidRPr="00DF1696">
              <w:rPr>
                <w:rFonts w:cstheme="minorHAnsi"/>
                <w:bCs/>
                <w:sz w:val="20"/>
                <w:szCs w:val="22"/>
                <w:lang w:val="en-US"/>
              </w:rPr>
              <w:t xml:space="preserve"> Terms] NOT "humans"[</w:t>
            </w:r>
            <w:proofErr w:type="spellStart"/>
            <w:r w:rsidRPr="00DF1696">
              <w:rPr>
                <w:rFonts w:cstheme="minorHAnsi"/>
                <w:bCs/>
                <w:sz w:val="20"/>
                <w:szCs w:val="22"/>
                <w:lang w:val="en-US"/>
              </w:rPr>
              <w:t>MeSH</w:t>
            </w:r>
            <w:proofErr w:type="spellEnd"/>
            <w:r w:rsidRPr="00DF1696">
              <w:rPr>
                <w:rFonts w:cstheme="minorHAnsi"/>
                <w:bCs/>
                <w:sz w:val="20"/>
                <w:szCs w:val="22"/>
                <w:lang w:val="en-US"/>
              </w:rPr>
              <w:t xml:space="preserve"> Terms])</w:t>
            </w:r>
          </w:p>
        </w:tc>
      </w:tr>
      <w:tr w:rsidR="000B3FD7" w:rsidRPr="007241FA" w14:paraId="1A90810E" w14:textId="77777777" w:rsidTr="0098434D">
        <w:tc>
          <w:tcPr>
            <w:tcW w:w="9214" w:type="dxa"/>
            <w:shd w:val="clear" w:color="auto" w:fill="auto"/>
          </w:tcPr>
          <w:p w14:paraId="5A64D556" w14:textId="77777777" w:rsidR="000B3FD7" w:rsidRPr="00DF1696" w:rsidRDefault="000B3FD7" w:rsidP="007B425E">
            <w:pPr>
              <w:spacing w:line="276" w:lineRule="auto"/>
              <w:jc w:val="both"/>
              <w:rPr>
                <w:rFonts w:cstheme="minorHAnsi"/>
                <w:bCs/>
                <w:sz w:val="20"/>
                <w:szCs w:val="22"/>
                <w:lang w:val="en-US"/>
              </w:rPr>
            </w:pPr>
          </w:p>
          <w:p w14:paraId="69591BE8" w14:textId="77777777" w:rsidR="000B3FD7" w:rsidRPr="00DF1696" w:rsidRDefault="000B3FD7" w:rsidP="007B425E">
            <w:pPr>
              <w:spacing w:line="276" w:lineRule="auto"/>
              <w:jc w:val="both"/>
              <w:rPr>
                <w:rFonts w:cstheme="minorHAnsi"/>
                <w:sz w:val="20"/>
                <w:szCs w:val="22"/>
                <w:lang w:val="en-US"/>
              </w:rPr>
            </w:pPr>
            <w:r w:rsidRPr="00DF1696">
              <w:rPr>
                <w:rFonts w:cstheme="minorHAnsi"/>
                <w:sz w:val="20"/>
                <w:szCs w:val="22"/>
                <w:lang w:val="en-US"/>
              </w:rPr>
              <w:t>Web of Science Core Collection</w:t>
            </w:r>
          </w:p>
        </w:tc>
      </w:tr>
      <w:tr w:rsidR="000B3FD7" w:rsidRPr="007241FA" w14:paraId="0217EB25" w14:textId="77777777" w:rsidTr="00D208EE">
        <w:tc>
          <w:tcPr>
            <w:tcW w:w="9214" w:type="dxa"/>
            <w:shd w:val="clear" w:color="auto" w:fill="auto"/>
          </w:tcPr>
          <w:p w14:paraId="34B3AD89" w14:textId="77777777" w:rsidR="00E82814" w:rsidRPr="00DF1696" w:rsidRDefault="00E82814" w:rsidP="007B425E">
            <w:pPr>
              <w:spacing w:line="276" w:lineRule="auto"/>
              <w:jc w:val="both"/>
              <w:rPr>
                <w:rFonts w:cstheme="minorHAnsi"/>
                <w:bCs/>
                <w:sz w:val="20"/>
                <w:szCs w:val="22"/>
                <w:lang w:val="en-US"/>
              </w:rPr>
            </w:pPr>
            <w:r w:rsidRPr="00DF1696">
              <w:rPr>
                <w:rFonts w:cstheme="minorHAnsi"/>
                <w:bCs/>
                <w:sz w:val="20"/>
                <w:szCs w:val="22"/>
                <w:lang w:val="en-US"/>
              </w:rPr>
              <w:t>(TS= aripiprazole OR TS=” aripiprazole*” OR TS=</w:t>
            </w:r>
            <w:proofErr w:type="spellStart"/>
            <w:r w:rsidRPr="00DF1696">
              <w:rPr>
                <w:rFonts w:cstheme="minorHAnsi"/>
                <w:bCs/>
                <w:sz w:val="20"/>
                <w:szCs w:val="22"/>
                <w:lang w:val="en-US"/>
              </w:rPr>
              <w:t>abilify</w:t>
            </w:r>
            <w:proofErr w:type="spellEnd"/>
            <w:r w:rsidRPr="00DF1696">
              <w:rPr>
                <w:rFonts w:cstheme="minorHAnsi"/>
                <w:bCs/>
                <w:sz w:val="20"/>
                <w:szCs w:val="22"/>
                <w:lang w:val="en-US"/>
              </w:rPr>
              <w:t>) AND</w:t>
            </w:r>
          </w:p>
          <w:p w14:paraId="6C152421" w14:textId="77777777" w:rsidR="000B3FD7" w:rsidRPr="00DF1696" w:rsidRDefault="00E82814" w:rsidP="007B425E">
            <w:pPr>
              <w:spacing w:line="276" w:lineRule="auto"/>
              <w:jc w:val="both"/>
              <w:rPr>
                <w:rFonts w:cstheme="minorHAnsi"/>
                <w:bCs/>
                <w:sz w:val="20"/>
                <w:szCs w:val="22"/>
                <w:lang w:val="en-US"/>
              </w:rPr>
            </w:pPr>
            <w:r w:rsidRPr="00DF1696">
              <w:rPr>
                <w:rFonts w:cstheme="minorHAnsi"/>
                <w:bCs/>
                <w:sz w:val="20"/>
                <w:szCs w:val="22"/>
                <w:lang w:val="en-US"/>
              </w:rPr>
              <w:t xml:space="preserve">(TS =(serum NEAR/1 level*) OR TS = (plasma NEAR/1 level*) OR TS= (blood NEAR/1 level*) OR  TS=(drug NEAR/1 level*) OR TS=(serum NEAR/1 concentration*) OR TS=(plasma NEAR/1 concentration*) OR TS=(blood NEAR/1 concentration*) OR TS=(drug NEAR/1 concentration*) OR  TS=(drug NEAR/1 monitor*) OR TS=(positron NEAR/1 emission NEAR/1 </w:t>
            </w:r>
            <w:proofErr w:type="spellStart"/>
            <w:r w:rsidRPr="00DF1696">
              <w:rPr>
                <w:rFonts w:cstheme="minorHAnsi"/>
                <w:bCs/>
                <w:sz w:val="20"/>
                <w:szCs w:val="22"/>
                <w:lang w:val="en-US"/>
              </w:rPr>
              <w:t>tomogra</w:t>
            </w:r>
            <w:proofErr w:type="spellEnd"/>
            <w:r w:rsidRPr="00DF1696">
              <w:rPr>
                <w:rFonts w:cstheme="minorHAnsi"/>
                <w:bCs/>
                <w:sz w:val="20"/>
                <w:szCs w:val="22"/>
                <w:lang w:val="en-US"/>
              </w:rPr>
              <w:t>*) OR  TS=(PET NEAR/1 scan*) OR TS=(single NEAR/1 photon NEAR/1 emission*) OR TS=SPECT OR TS=(CAT NEAR/1 Scan))</w:t>
            </w:r>
          </w:p>
        </w:tc>
      </w:tr>
      <w:tr w:rsidR="000B3FD7" w:rsidRPr="00CE7620" w14:paraId="41CE7425" w14:textId="77777777" w:rsidTr="00D208EE">
        <w:tc>
          <w:tcPr>
            <w:tcW w:w="9214" w:type="dxa"/>
            <w:shd w:val="clear" w:color="auto" w:fill="auto"/>
          </w:tcPr>
          <w:p w14:paraId="6AA4A64F" w14:textId="77777777" w:rsidR="000B3FD7" w:rsidRPr="00DF1696" w:rsidRDefault="000B3FD7" w:rsidP="007B425E">
            <w:pPr>
              <w:spacing w:line="276" w:lineRule="auto"/>
              <w:jc w:val="both"/>
              <w:rPr>
                <w:rFonts w:cstheme="minorHAnsi"/>
                <w:bCs/>
                <w:sz w:val="20"/>
                <w:szCs w:val="22"/>
                <w:lang w:val="en-US"/>
              </w:rPr>
            </w:pPr>
          </w:p>
          <w:p w14:paraId="498D038F" w14:textId="77777777" w:rsidR="000B3FD7" w:rsidRPr="00DF1696" w:rsidRDefault="000B3FD7" w:rsidP="007B425E">
            <w:pPr>
              <w:spacing w:line="276" w:lineRule="auto"/>
              <w:jc w:val="both"/>
              <w:rPr>
                <w:rFonts w:cstheme="minorHAnsi"/>
                <w:sz w:val="20"/>
                <w:szCs w:val="22"/>
              </w:rPr>
            </w:pPr>
            <w:proofErr w:type="spellStart"/>
            <w:r w:rsidRPr="00DF1696">
              <w:rPr>
                <w:rFonts w:cstheme="minorHAnsi"/>
                <w:sz w:val="20"/>
                <w:szCs w:val="22"/>
              </w:rPr>
              <w:t>Cochrane</w:t>
            </w:r>
            <w:proofErr w:type="spellEnd"/>
            <w:r w:rsidRPr="00DF1696">
              <w:rPr>
                <w:rFonts w:cstheme="minorHAnsi"/>
                <w:sz w:val="20"/>
                <w:szCs w:val="22"/>
              </w:rPr>
              <w:t xml:space="preserve"> Library</w:t>
            </w:r>
          </w:p>
        </w:tc>
      </w:tr>
      <w:tr w:rsidR="000B3FD7" w:rsidRPr="007241FA" w14:paraId="1DB62F56" w14:textId="77777777" w:rsidTr="00D208EE">
        <w:tc>
          <w:tcPr>
            <w:tcW w:w="9214" w:type="dxa"/>
            <w:shd w:val="clear" w:color="auto" w:fill="auto"/>
          </w:tcPr>
          <w:p w14:paraId="284A7833" w14:textId="77777777" w:rsidR="00E82814" w:rsidRPr="00DF1696" w:rsidRDefault="00E82814" w:rsidP="007B425E">
            <w:pPr>
              <w:spacing w:line="276" w:lineRule="auto"/>
              <w:jc w:val="both"/>
              <w:rPr>
                <w:rFonts w:cstheme="minorHAnsi"/>
                <w:bCs/>
                <w:sz w:val="20"/>
                <w:szCs w:val="22"/>
                <w:lang w:val="en-US"/>
              </w:rPr>
            </w:pPr>
            <w:r w:rsidRPr="00DF1696">
              <w:rPr>
                <w:rFonts w:cstheme="minorHAnsi"/>
                <w:bCs/>
                <w:sz w:val="20"/>
                <w:szCs w:val="22"/>
                <w:lang w:val="en-US"/>
              </w:rPr>
              <w:t>("aripiprazole" OR "</w:t>
            </w:r>
            <w:proofErr w:type="spellStart"/>
            <w:r w:rsidRPr="00DF1696">
              <w:rPr>
                <w:rFonts w:cstheme="minorHAnsi"/>
                <w:bCs/>
                <w:sz w:val="20"/>
                <w:szCs w:val="22"/>
                <w:lang w:val="en-US"/>
              </w:rPr>
              <w:t>aripiprazol</w:t>
            </w:r>
            <w:proofErr w:type="spellEnd"/>
            <w:r w:rsidRPr="00DF1696">
              <w:rPr>
                <w:rFonts w:cstheme="minorHAnsi"/>
                <w:bCs/>
                <w:sz w:val="20"/>
                <w:szCs w:val="22"/>
                <w:lang w:val="en-US"/>
              </w:rPr>
              <w:t>*" OR "</w:t>
            </w:r>
            <w:proofErr w:type="spellStart"/>
            <w:r w:rsidRPr="00DF1696">
              <w:rPr>
                <w:rFonts w:cstheme="minorHAnsi"/>
                <w:bCs/>
                <w:sz w:val="20"/>
                <w:szCs w:val="22"/>
                <w:lang w:val="en-US"/>
              </w:rPr>
              <w:t>abilify</w:t>
            </w:r>
            <w:proofErr w:type="spellEnd"/>
            <w:r w:rsidRPr="00DF1696">
              <w:rPr>
                <w:rFonts w:cstheme="minorHAnsi"/>
                <w:bCs/>
                <w:sz w:val="20"/>
                <w:szCs w:val="22"/>
                <w:lang w:val="en-US"/>
              </w:rPr>
              <w:t>" OR "opc14597") AND</w:t>
            </w:r>
          </w:p>
          <w:p w14:paraId="4BF1FE50" w14:textId="77777777" w:rsidR="000B3FD7" w:rsidRPr="00DF1696" w:rsidRDefault="00E82814" w:rsidP="007B425E">
            <w:pPr>
              <w:spacing w:line="276" w:lineRule="auto"/>
              <w:jc w:val="both"/>
              <w:rPr>
                <w:rFonts w:cstheme="minorHAnsi"/>
                <w:bCs/>
                <w:sz w:val="20"/>
                <w:szCs w:val="22"/>
                <w:lang w:val="en-US"/>
              </w:rPr>
            </w:pPr>
            <w:r w:rsidRPr="00DF1696">
              <w:rPr>
                <w:rFonts w:cstheme="minorHAnsi"/>
                <w:bCs/>
                <w:sz w:val="20"/>
                <w:szCs w:val="22"/>
                <w:lang w:val="en-US"/>
              </w:rPr>
              <w:t>([</w:t>
            </w:r>
            <w:proofErr w:type="spellStart"/>
            <w:r w:rsidRPr="00DF1696">
              <w:rPr>
                <w:rFonts w:cstheme="minorHAnsi"/>
                <w:bCs/>
                <w:sz w:val="20"/>
                <w:szCs w:val="22"/>
                <w:lang w:val="en-US"/>
              </w:rPr>
              <w:t>mh</w:t>
            </w:r>
            <w:proofErr w:type="spellEnd"/>
            <w:r w:rsidRPr="00DF1696">
              <w:rPr>
                <w:rFonts w:cstheme="minorHAnsi"/>
                <w:bCs/>
                <w:sz w:val="20"/>
                <w:szCs w:val="22"/>
                <w:lang w:val="en-US"/>
              </w:rPr>
              <w:t xml:space="preserve"> "positron emission tomography"] OR [</w:t>
            </w:r>
            <w:proofErr w:type="spellStart"/>
            <w:r w:rsidRPr="00DF1696">
              <w:rPr>
                <w:rFonts w:cstheme="minorHAnsi"/>
                <w:bCs/>
                <w:sz w:val="20"/>
                <w:szCs w:val="22"/>
                <w:lang w:val="en-US"/>
              </w:rPr>
              <w:t>mh</w:t>
            </w:r>
            <w:proofErr w:type="spellEnd"/>
            <w:r w:rsidRPr="00DF1696">
              <w:rPr>
                <w:rFonts w:cstheme="minorHAnsi"/>
                <w:bCs/>
                <w:sz w:val="20"/>
                <w:szCs w:val="22"/>
                <w:lang w:val="en-US"/>
              </w:rPr>
              <w:t xml:space="preserve">  "Tomography, Emission-Computed, Single-Photon"] OR [</w:t>
            </w:r>
            <w:proofErr w:type="spellStart"/>
            <w:r w:rsidRPr="00DF1696">
              <w:rPr>
                <w:rFonts w:cstheme="minorHAnsi"/>
                <w:bCs/>
                <w:sz w:val="20"/>
                <w:szCs w:val="22"/>
                <w:lang w:val="en-US"/>
              </w:rPr>
              <w:t>mh</w:t>
            </w:r>
            <w:proofErr w:type="spellEnd"/>
            <w:r w:rsidRPr="00DF1696">
              <w:rPr>
                <w:rFonts w:cstheme="minorHAnsi"/>
                <w:bCs/>
                <w:sz w:val="20"/>
                <w:szCs w:val="22"/>
                <w:lang w:val="en-US"/>
              </w:rPr>
              <w:t xml:space="preserve"> "single photon emission computed tomography computed tomography"] OR (positron NEAR/1 emission NEAR/1 </w:t>
            </w:r>
            <w:proofErr w:type="spellStart"/>
            <w:r w:rsidRPr="00DF1696">
              <w:rPr>
                <w:rFonts w:cstheme="minorHAnsi"/>
                <w:bCs/>
                <w:sz w:val="20"/>
                <w:szCs w:val="22"/>
                <w:lang w:val="en-US"/>
              </w:rPr>
              <w:t>tomogra</w:t>
            </w:r>
            <w:proofErr w:type="spellEnd"/>
            <w:r w:rsidRPr="00DF1696">
              <w:rPr>
                <w:rFonts w:cstheme="minorHAnsi"/>
                <w:bCs/>
                <w:sz w:val="20"/>
                <w:szCs w:val="22"/>
                <w:lang w:val="en-US"/>
              </w:rPr>
              <w:t xml:space="preserve">* ) OR (PET NEAR/1 scan*) OR (tomography, emission NEAR/1 computed, single NEAR/1 photon) OR (single NEAR/1 photon NEAR/1 emission*) OR SPECT OR  (CAT NEAR/1 Scan) OR (single NEAR/1 photon NEAR/1 emission) OR (single NEAR/1 photon NEAR/1 emission NEAR/1 computed NEAR/1 tomography NEAR/1 computed NEAR/1 </w:t>
            </w:r>
            <w:proofErr w:type="spellStart"/>
            <w:r w:rsidRPr="00DF1696">
              <w:rPr>
                <w:rFonts w:cstheme="minorHAnsi"/>
                <w:bCs/>
                <w:sz w:val="20"/>
                <w:szCs w:val="22"/>
                <w:lang w:val="en-US"/>
              </w:rPr>
              <w:t>tomograph</w:t>
            </w:r>
            <w:proofErr w:type="spellEnd"/>
            <w:r w:rsidRPr="00DF1696">
              <w:rPr>
                <w:rFonts w:cstheme="minorHAnsi"/>
                <w:bCs/>
                <w:sz w:val="20"/>
                <w:szCs w:val="22"/>
                <w:lang w:val="en-US"/>
              </w:rPr>
              <w:t>*):</w:t>
            </w:r>
            <w:proofErr w:type="spellStart"/>
            <w:r w:rsidRPr="00DF1696">
              <w:rPr>
                <w:rFonts w:cstheme="minorHAnsi"/>
                <w:bCs/>
                <w:sz w:val="20"/>
                <w:szCs w:val="22"/>
                <w:lang w:val="en-US"/>
              </w:rPr>
              <w:t>ti,ab,kw</w:t>
            </w:r>
            <w:proofErr w:type="spellEnd"/>
            <w:r w:rsidRPr="00DF1696">
              <w:rPr>
                <w:rFonts w:cstheme="minorHAnsi"/>
                <w:bCs/>
                <w:sz w:val="20"/>
                <w:szCs w:val="22"/>
                <w:lang w:val="en-US"/>
              </w:rPr>
              <w:t xml:space="preserve"> OR  (drug NEAR/1 monitor*):</w:t>
            </w:r>
            <w:proofErr w:type="spellStart"/>
            <w:r w:rsidRPr="00DF1696">
              <w:rPr>
                <w:rFonts w:cstheme="minorHAnsi"/>
                <w:bCs/>
                <w:sz w:val="20"/>
                <w:szCs w:val="22"/>
                <w:lang w:val="en-US"/>
              </w:rPr>
              <w:t>ti,ab,kw</w:t>
            </w:r>
            <w:proofErr w:type="spellEnd"/>
            <w:r w:rsidRPr="00DF1696">
              <w:rPr>
                <w:rFonts w:cstheme="minorHAnsi"/>
                <w:bCs/>
                <w:sz w:val="20"/>
                <w:szCs w:val="22"/>
                <w:lang w:val="en-US"/>
              </w:rPr>
              <w:t xml:space="preserve"> OR (serum NEAR/1 level*) OR (plasma NEAR/1 level*) OR (blood NEAR/1 level*) OR (drug NEAR/1 level*) OR (serum NEAR/1 concentration*) OR (plasma NEAR/1 concentration*) OR (blood NEAR/1 concentration*) OR (drug NEAR/1 concentration*)):</w:t>
            </w:r>
            <w:proofErr w:type="spellStart"/>
            <w:r w:rsidRPr="00DF1696">
              <w:rPr>
                <w:rFonts w:cstheme="minorHAnsi"/>
                <w:bCs/>
                <w:sz w:val="20"/>
                <w:szCs w:val="22"/>
                <w:lang w:val="en-US"/>
              </w:rPr>
              <w:t>ti,ab,kw</w:t>
            </w:r>
            <w:proofErr w:type="spellEnd"/>
          </w:p>
        </w:tc>
      </w:tr>
      <w:tr w:rsidR="000B3FD7" w:rsidRPr="00CE7620" w14:paraId="030A5612" w14:textId="77777777" w:rsidTr="00D208EE">
        <w:tc>
          <w:tcPr>
            <w:tcW w:w="9214" w:type="dxa"/>
            <w:shd w:val="clear" w:color="auto" w:fill="auto"/>
          </w:tcPr>
          <w:p w14:paraId="7142BBC6" w14:textId="77777777" w:rsidR="000B3FD7" w:rsidRPr="00CE7620" w:rsidRDefault="000B3FD7" w:rsidP="007B425E">
            <w:pPr>
              <w:spacing w:line="276" w:lineRule="auto"/>
              <w:jc w:val="both"/>
              <w:rPr>
                <w:rFonts w:cstheme="minorHAnsi"/>
                <w:b/>
                <w:bCs/>
                <w:sz w:val="20"/>
                <w:szCs w:val="22"/>
                <w:lang w:val="en-US"/>
              </w:rPr>
            </w:pPr>
          </w:p>
          <w:p w14:paraId="282A8A5A" w14:textId="77777777" w:rsidR="000B3FD7" w:rsidRPr="00DF1696" w:rsidRDefault="000B3FD7" w:rsidP="007B425E">
            <w:pPr>
              <w:spacing w:line="276" w:lineRule="auto"/>
              <w:jc w:val="both"/>
              <w:rPr>
                <w:rFonts w:cstheme="minorHAnsi"/>
                <w:sz w:val="20"/>
                <w:szCs w:val="22"/>
              </w:rPr>
            </w:pPr>
            <w:proofErr w:type="spellStart"/>
            <w:r w:rsidRPr="00DF1696">
              <w:rPr>
                <w:rFonts w:cstheme="minorHAnsi"/>
                <w:sz w:val="20"/>
                <w:szCs w:val="22"/>
              </w:rPr>
              <w:t>PsycINFO</w:t>
            </w:r>
            <w:proofErr w:type="spellEnd"/>
          </w:p>
        </w:tc>
      </w:tr>
      <w:tr w:rsidR="000B3FD7" w:rsidRPr="007241FA" w14:paraId="6B579801" w14:textId="77777777" w:rsidTr="00D208EE">
        <w:tc>
          <w:tcPr>
            <w:tcW w:w="9214" w:type="dxa"/>
            <w:shd w:val="clear" w:color="auto" w:fill="auto"/>
          </w:tcPr>
          <w:p w14:paraId="3E94ACEF" w14:textId="77777777" w:rsidR="00E82814" w:rsidRPr="00DF1696" w:rsidRDefault="00E82814" w:rsidP="007B425E">
            <w:pPr>
              <w:spacing w:line="276" w:lineRule="auto"/>
              <w:jc w:val="both"/>
              <w:rPr>
                <w:rFonts w:cstheme="minorHAnsi"/>
                <w:bCs/>
                <w:sz w:val="20"/>
                <w:szCs w:val="22"/>
                <w:lang w:val="en-US"/>
              </w:rPr>
            </w:pPr>
            <w:r w:rsidRPr="00DF1696">
              <w:rPr>
                <w:rFonts w:cstheme="minorHAnsi"/>
                <w:sz w:val="20"/>
                <w:szCs w:val="22"/>
                <w:lang w:val="en-US"/>
              </w:rPr>
              <w:t>(</w:t>
            </w:r>
            <w:r w:rsidRPr="00DF1696">
              <w:rPr>
                <w:rFonts w:cstheme="minorHAnsi"/>
                <w:bCs/>
                <w:sz w:val="20"/>
                <w:szCs w:val="22"/>
                <w:lang w:val="en-US"/>
              </w:rPr>
              <w:t>"aripiprazole" OR "</w:t>
            </w:r>
            <w:proofErr w:type="spellStart"/>
            <w:r w:rsidRPr="00DF1696">
              <w:rPr>
                <w:rFonts w:cstheme="minorHAnsi"/>
                <w:bCs/>
                <w:sz w:val="20"/>
                <w:szCs w:val="22"/>
                <w:lang w:val="en-US"/>
              </w:rPr>
              <w:t>aripiprazol</w:t>
            </w:r>
            <w:proofErr w:type="spellEnd"/>
            <w:r w:rsidRPr="00DF1696">
              <w:rPr>
                <w:rFonts w:cstheme="minorHAnsi"/>
                <w:bCs/>
                <w:sz w:val="20"/>
                <w:szCs w:val="22"/>
                <w:lang w:val="en-US"/>
              </w:rPr>
              <w:t>*" OR "</w:t>
            </w:r>
            <w:proofErr w:type="spellStart"/>
            <w:r w:rsidRPr="00DF1696">
              <w:rPr>
                <w:rFonts w:cstheme="minorHAnsi"/>
                <w:bCs/>
                <w:sz w:val="20"/>
                <w:szCs w:val="22"/>
                <w:lang w:val="en-US"/>
              </w:rPr>
              <w:t>abilify</w:t>
            </w:r>
            <w:proofErr w:type="spellEnd"/>
            <w:r w:rsidRPr="00DF1696">
              <w:rPr>
                <w:rFonts w:cstheme="minorHAnsi"/>
                <w:bCs/>
                <w:sz w:val="20"/>
                <w:szCs w:val="22"/>
                <w:lang w:val="en-US"/>
              </w:rPr>
              <w:t xml:space="preserve">" OR "opc14597") </w:t>
            </w:r>
          </w:p>
          <w:p w14:paraId="6E864AD3" w14:textId="77777777" w:rsidR="000B3FD7" w:rsidRPr="00DF1696" w:rsidRDefault="00E82814" w:rsidP="007B425E">
            <w:pPr>
              <w:spacing w:line="276" w:lineRule="auto"/>
              <w:jc w:val="both"/>
              <w:rPr>
                <w:rFonts w:cstheme="minorHAnsi"/>
                <w:bCs/>
                <w:sz w:val="20"/>
                <w:szCs w:val="22"/>
                <w:lang w:val="en-US"/>
              </w:rPr>
            </w:pPr>
            <w:r w:rsidRPr="00DF1696">
              <w:rPr>
                <w:rFonts w:cstheme="minorHAnsi"/>
                <w:bCs/>
                <w:sz w:val="20"/>
                <w:szCs w:val="22"/>
                <w:lang w:val="en-US"/>
              </w:rPr>
              <w:t xml:space="preserve">AND (MA "positron emission tomography" OR "positron emission </w:t>
            </w:r>
            <w:proofErr w:type="spellStart"/>
            <w:r w:rsidRPr="00DF1696">
              <w:rPr>
                <w:rFonts w:cstheme="minorHAnsi"/>
                <w:bCs/>
                <w:sz w:val="20"/>
                <w:szCs w:val="22"/>
                <w:lang w:val="en-US"/>
              </w:rPr>
              <w:t>tomogra</w:t>
            </w:r>
            <w:proofErr w:type="spellEnd"/>
            <w:r w:rsidRPr="00DF1696">
              <w:rPr>
                <w:rFonts w:cstheme="minorHAnsi"/>
                <w:bCs/>
                <w:sz w:val="20"/>
                <w:szCs w:val="22"/>
                <w:lang w:val="en-US"/>
              </w:rPr>
              <w:t>*" OR "pet scan*" OR MA "tomography, emission computed, single photon" OR "single photon emission*" OR "SPECT" OR "CAT Scan" OR MA "single photon emission computed tomography computed tomography" OR MA "Drug Monitoring" OR "Drug Monitoring" OR "serum level*" OR "plasma level*" OR "blood level*" OR “drug level*" OR "serum concentration*" OR "plasma concentration*" OR "blood concentration*" OR “drug concentration*") NOT (MA "Animals" NOT MA "humans") </w:t>
            </w:r>
          </w:p>
          <w:p w14:paraId="57C456E7" w14:textId="77777777" w:rsidR="00057A56" w:rsidRDefault="00057A56" w:rsidP="007B425E">
            <w:pPr>
              <w:spacing w:line="276" w:lineRule="auto"/>
              <w:jc w:val="both"/>
              <w:rPr>
                <w:rFonts w:cstheme="minorHAnsi"/>
                <w:b/>
                <w:bCs/>
                <w:sz w:val="20"/>
                <w:szCs w:val="22"/>
                <w:lang w:val="en-US"/>
              </w:rPr>
            </w:pPr>
          </w:p>
          <w:p w14:paraId="1724D901" w14:textId="77777777" w:rsidR="002C1560" w:rsidRDefault="002C1560" w:rsidP="007B425E">
            <w:pPr>
              <w:spacing w:line="276" w:lineRule="auto"/>
              <w:jc w:val="both"/>
              <w:rPr>
                <w:rFonts w:cstheme="minorHAnsi"/>
                <w:b/>
                <w:bCs/>
                <w:sz w:val="20"/>
                <w:szCs w:val="22"/>
                <w:lang w:val="en-US"/>
              </w:rPr>
            </w:pPr>
          </w:p>
          <w:p w14:paraId="7BA5ADA3" w14:textId="77777777" w:rsidR="002C1560" w:rsidRDefault="002C1560" w:rsidP="007B425E">
            <w:pPr>
              <w:spacing w:line="276" w:lineRule="auto"/>
              <w:jc w:val="both"/>
              <w:rPr>
                <w:rFonts w:cstheme="minorHAnsi"/>
                <w:b/>
                <w:bCs/>
                <w:sz w:val="20"/>
                <w:szCs w:val="22"/>
                <w:lang w:val="en-US"/>
              </w:rPr>
            </w:pPr>
          </w:p>
          <w:p w14:paraId="6D6CE1C1" w14:textId="236DF6F1" w:rsidR="002C1560" w:rsidRDefault="002C1560" w:rsidP="002C1560">
            <w:pPr>
              <w:rPr>
                <w:rFonts w:ascii="Arial" w:hAnsi="Arial" w:cs="Arial"/>
                <w:b/>
                <w:i/>
                <w:sz w:val="18"/>
                <w:lang w:val="en-US"/>
              </w:rPr>
            </w:pPr>
          </w:p>
          <w:p w14:paraId="051D8AF9" w14:textId="77777777" w:rsidR="002C1560" w:rsidRDefault="002C1560" w:rsidP="002C1560">
            <w:pPr>
              <w:rPr>
                <w:rFonts w:ascii="Arial" w:hAnsi="Arial" w:cs="Arial"/>
                <w:b/>
                <w:i/>
                <w:sz w:val="18"/>
                <w:lang w:val="en-US"/>
              </w:rPr>
            </w:pPr>
          </w:p>
          <w:p w14:paraId="4BAF086C" w14:textId="7040F0F0" w:rsidR="002C1560" w:rsidRPr="00777265" w:rsidRDefault="00C23F3D" w:rsidP="002C1560">
            <w:pPr>
              <w:rPr>
                <w:rFonts w:eastAsiaTheme="majorEastAsia" w:cstheme="majorBidi"/>
                <w:b/>
                <w:i/>
                <w:sz w:val="20"/>
                <w:szCs w:val="32"/>
                <w:lang w:val="en-US"/>
              </w:rPr>
            </w:pPr>
            <w:r w:rsidRPr="00777265">
              <w:rPr>
                <w:rFonts w:eastAsiaTheme="majorEastAsia" w:cstheme="majorBidi"/>
                <w:b/>
                <w:i/>
                <w:sz w:val="20"/>
                <w:szCs w:val="32"/>
                <w:lang w:val="en-US"/>
              </w:rPr>
              <w:t>Table S2</w:t>
            </w:r>
            <w:r w:rsidR="002C1560" w:rsidRPr="00777265">
              <w:rPr>
                <w:rFonts w:eastAsiaTheme="majorEastAsia" w:cstheme="majorBidi"/>
                <w:b/>
                <w:i/>
                <w:sz w:val="20"/>
                <w:szCs w:val="32"/>
                <w:lang w:val="en-US"/>
              </w:rPr>
              <w:t xml:space="preserve">. </w:t>
            </w:r>
            <w:bookmarkStart w:id="1" w:name="_Toc77703912"/>
            <w:r w:rsidR="002C1560" w:rsidRPr="00777265">
              <w:rPr>
                <w:rFonts w:eastAsiaTheme="majorEastAsia" w:cstheme="majorBidi"/>
                <w:b/>
                <w:i/>
                <w:sz w:val="20"/>
                <w:szCs w:val="32"/>
                <w:lang w:val="en-US"/>
              </w:rPr>
              <w:t>Inclusion and exclusion criteria for study eligibility</w:t>
            </w:r>
            <w:bookmarkEnd w:id="1"/>
            <w:r w:rsidR="002C1560" w:rsidRPr="00777265">
              <w:rPr>
                <w:rFonts w:eastAsiaTheme="majorEastAsia" w:cstheme="majorBidi"/>
                <w:b/>
                <w:i/>
                <w:sz w:val="20"/>
                <w:szCs w:val="32"/>
                <w:lang w:val="en-US"/>
              </w:rPr>
              <w:t xml:space="preserve"> (PICOS).</w:t>
            </w:r>
          </w:p>
          <w:p w14:paraId="14E2FD5D" w14:textId="77777777" w:rsidR="002C1560" w:rsidRDefault="002C1560" w:rsidP="002C1560">
            <w:pPr>
              <w:spacing w:line="360" w:lineRule="auto"/>
              <w:rPr>
                <w:rFonts w:ascii="Arial" w:hAnsi="Arial" w:cs="Arial"/>
                <w:b/>
                <w:sz w:val="18"/>
                <w:lang w:val="en-US"/>
              </w:rPr>
            </w:pPr>
          </w:p>
          <w:tbl>
            <w:tblPr>
              <w:tblStyle w:val="Listentabelle1hellAkzent3"/>
              <w:tblW w:w="8495" w:type="dxa"/>
              <w:tblBorders>
                <w:insideH w:val="single" w:sz="4" w:space="0" w:color="auto"/>
              </w:tblBorders>
              <w:tblLook w:val="04A0" w:firstRow="1" w:lastRow="0" w:firstColumn="1" w:lastColumn="0" w:noHBand="0" w:noVBand="1"/>
            </w:tblPr>
            <w:tblGrid>
              <w:gridCol w:w="1312"/>
              <w:gridCol w:w="3542"/>
              <w:gridCol w:w="3641"/>
            </w:tblGrid>
            <w:tr w:rsidR="002C1560" w:rsidRPr="00A2139A" w14:paraId="2F83BCBA" w14:textId="77777777" w:rsidTr="002C1560">
              <w:trPr>
                <w:cnfStyle w:val="100000000000" w:firstRow="1" w:lastRow="0" w:firstColumn="0" w:lastColumn="0" w:oddVBand="0" w:evenVBand="0" w:oddHBand="0"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312" w:type="dxa"/>
                  <w:tcBorders>
                    <w:bottom w:val="none" w:sz="0" w:space="0" w:color="auto"/>
                  </w:tcBorders>
                </w:tcPr>
                <w:p w14:paraId="631EA25D" w14:textId="77777777" w:rsidR="002C1560" w:rsidRPr="00A2139A" w:rsidRDefault="002C1560" w:rsidP="002C1560">
                  <w:pPr>
                    <w:spacing w:line="276" w:lineRule="auto"/>
                    <w:jc w:val="both"/>
                    <w:rPr>
                      <w:rFonts w:cstheme="minorHAnsi"/>
                      <w:sz w:val="18"/>
                      <w:lang w:val="en-US"/>
                    </w:rPr>
                  </w:pPr>
                </w:p>
              </w:tc>
              <w:tc>
                <w:tcPr>
                  <w:tcW w:w="3542" w:type="dxa"/>
                  <w:tcBorders>
                    <w:bottom w:val="none" w:sz="0" w:space="0" w:color="auto"/>
                  </w:tcBorders>
                  <w:hideMark/>
                </w:tcPr>
                <w:p w14:paraId="2947B1DD" w14:textId="77777777" w:rsidR="002C1560" w:rsidRPr="00A2139A" w:rsidRDefault="002C1560" w:rsidP="002C1560">
                  <w:pPr>
                    <w:spacing w:line="276" w:lineRule="auto"/>
                    <w:jc w:val="both"/>
                    <w:cnfStyle w:val="100000000000" w:firstRow="1" w:lastRow="0" w:firstColumn="0" w:lastColumn="0" w:oddVBand="0" w:evenVBand="0" w:oddHBand="0" w:evenHBand="0" w:firstRowFirstColumn="0" w:firstRowLastColumn="0" w:lastRowFirstColumn="0" w:lastRowLastColumn="0"/>
                    <w:rPr>
                      <w:rFonts w:cstheme="minorHAnsi"/>
                      <w:sz w:val="18"/>
                    </w:rPr>
                  </w:pPr>
                  <w:proofErr w:type="spellStart"/>
                  <w:r w:rsidRPr="00A2139A">
                    <w:rPr>
                      <w:rFonts w:cstheme="minorHAnsi"/>
                      <w:sz w:val="18"/>
                    </w:rPr>
                    <w:t>Inclusion</w:t>
                  </w:r>
                  <w:proofErr w:type="spellEnd"/>
                  <w:r w:rsidRPr="00A2139A">
                    <w:rPr>
                      <w:rFonts w:cstheme="minorHAnsi"/>
                      <w:sz w:val="18"/>
                    </w:rPr>
                    <w:t xml:space="preserve"> </w:t>
                  </w:r>
                  <w:proofErr w:type="spellStart"/>
                  <w:r w:rsidRPr="00A2139A">
                    <w:rPr>
                      <w:rFonts w:cstheme="minorHAnsi"/>
                      <w:sz w:val="18"/>
                    </w:rPr>
                    <w:t>criteria</w:t>
                  </w:r>
                  <w:proofErr w:type="spellEnd"/>
                </w:p>
              </w:tc>
              <w:tc>
                <w:tcPr>
                  <w:tcW w:w="3641" w:type="dxa"/>
                  <w:tcBorders>
                    <w:bottom w:val="none" w:sz="0" w:space="0" w:color="auto"/>
                  </w:tcBorders>
                  <w:hideMark/>
                </w:tcPr>
                <w:p w14:paraId="3E7F2A3A" w14:textId="77777777" w:rsidR="002C1560" w:rsidRPr="00A2139A" w:rsidRDefault="002C1560" w:rsidP="002C1560">
                  <w:pPr>
                    <w:spacing w:line="276" w:lineRule="auto"/>
                    <w:jc w:val="both"/>
                    <w:cnfStyle w:val="100000000000" w:firstRow="1" w:lastRow="0" w:firstColumn="0" w:lastColumn="0" w:oddVBand="0" w:evenVBand="0" w:oddHBand="0" w:evenHBand="0" w:firstRowFirstColumn="0" w:firstRowLastColumn="0" w:lastRowFirstColumn="0" w:lastRowLastColumn="0"/>
                    <w:rPr>
                      <w:rFonts w:cstheme="minorHAnsi"/>
                      <w:sz w:val="18"/>
                    </w:rPr>
                  </w:pPr>
                  <w:proofErr w:type="spellStart"/>
                  <w:r w:rsidRPr="00A2139A">
                    <w:rPr>
                      <w:rFonts w:cstheme="minorHAnsi"/>
                      <w:sz w:val="18"/>
                    </w:rPr>
                    <w:t>Exclusion</w:t>
                  </w:r>
                  <w:proofErr w:type="spellEnd"/>
                  <w:r w:rsidRPr="00A2139A">
                    <w:rPr>
                      <w:rFonts w:cstheme="minorHAnsi"/>
                      <w:sz w:val="18"/>
                    </w:rPr>
                    <w:t xml:space="preserve"> </w:t>
                  </w:r>
                  <w:proofErr w:type="spellStart"/>
                  <w:r w:rsidRPr="00A2139A">
                    <w:rPr>
                      <w:rFonts w:cstheme="minorHAnsi"/>
                      <w:sz w:val="18"/>
                    </w:rPr>
                    <w:t>criteria</w:t>
                  </w:r>
                  <w:proofErr w:type="spellEnd"/>
                </w:p>
              </w:tc>
            </w:tr>
            <w:tr w:rsidR="002C1560" w:rsidRPr="007241FA" w14:paraId="32DE5947" w14:textId="77777777" w:rsidTr="002C1560">
              <w:trPr>
                <w:cnfStyle w:val="000000100000" w:firstRow="0" w:lastRow="0" w:firstColumn="0" w:lastColumn="0" w:oddVBand="0" w:evenVBand="0" w:oddHBand="1" w:evenHBand="0" w:firstRowFirstColumn="0" w:firstRowLastColumn="0" w:lastRowFirstColumn="0" w:lastRowLastColumn="0"/>
                <w:trHeight w:val="1836"/>
              </w:trPr>
              <w:tc>
                <w:tcPr>
                  <w:cnfStyle w:val="001000000000" w:firstRow="0" w:lastRow="0" w:firstColumn="1" w:lastColumn="0" w:oddVBand="0" w:evenVBand="0" w:oddHBand="0" w:evenHBand="0" w:firstRowFirstColumn="0" w:firstRowLastColumn="0" w:lastRowFirstColumn="0" w:lastRowLastColumn="0"/>
                  <w:tcW w:w="1312" w:type="dxa"/>
                </w:tcPr>
                <w:p w14:paraId="6BEBF440" w14:textId="77777777" w:rsidR="002C1560" w:rsidRPr="00A2139A" w:rsidRDefault="002C1560" w:rsidP="002C1560">
                  <w:pPr>
                    <w:spacing w:line="276" w:lineRule="auto"/>
                    <w:ind w:right="-110"/>
                    <w:jc w:val="both"/>
                    <w:rPr>
                      <w:rFonts w:cstheme="minorHAnsi"/>
                      <w:sz w:val="18"/>
                    </w:rPr>
                  </w:pPr>
                  <w:r w:rsidRPr="00A2139A">
                    <w:rPr>
                      <w:rFonts w:cstheme="minorHAnsi"/>
                      <w:sz w:val="18"/>
                    </w:rPr>
                    <w:t>Population</w:t>
                  </w:r>
                </w:p>
              </w:tc>
              <w:tc>
                <w:tcPr>
                  <w:tcW w:w="3542" w:type="dxa"/>
                  <w:hideMark/>
                </w:tcPr>
                <w:p w14:paraId="56061C6E" w14:textId="77777777" w:rsidR="002C1560" w:rsidRPr="00A2139A" w:rsidRDefault="002C1560" w:rsidP="002C1560">
                  <w:pPr>
                    <w:numPr>
                      <w:ilvl w:val="0"/>
                      <w:numId w:val="10"/>
                    </w:numPr>
                    <w:spacing w:line="276" w:lineRule="auto"/>
                    <w:ind w:right="-110"/>
                    <w:contextualSpacing/>
                    <w:cnfStyle w:val="000000100000" w:firstRow="0" w:lastRow="0" w:firstColumn="0" w:lastColumn="0" w:oddVBand="0" w:evenVBand="0" w:oddHBand="1" w:evenHBand="0" w:firstRowFirstColumn="0" w:firstRowLastColumn="0" w:lastRowFirstColumn="0" w:lastRowLastColumn="0"/>
                    <w:rPr>
                      <w:rFonts w:cstheme="minorHAnsi"/>
                      <w:b/>
                      <w:bCs/>
                      <w:sz w:val="18"/>
                      <w:szCs w:val="22"/>
                      <w:lang w:val="en-US"/>
                    </w:rPr>
                  </w:pPr>
                  <w:r w:rsidRPr="00A2139A">
                    <w:rPr>
                      <w:rFonts w:cstheme="minorHAnsi"/>
                      <w:bCs/>
                      <w:sz w:val="18"/>
                      <w:szCs w:val="22"/>
                      <w:lang w:val="en-US"/>
                    </w:rPr>
                    <w:t xml:space="preserve">Psychiatric patients treated with </w:t>
                  </w:r>
                  <w:proofErr w:type="spellStart"/>
                  <w:r w:rsidRPr="00A2139A">
                    <w:rPr>
                      <w:rFonts w:cstheme="minorHAnsi"/>
                      <w:bCs/>
                      <w:sz w:val="18"/>
                      <w:szCs w:val="22"/>
                      <w:lang w:val="en-US"/>
                    </w:rPr>
                    <w:t>aripiprazole</w:t>
                  </w:r>
                  <w:r w:rsidRPr="00A2139A">
                    <w:rPr>
                      <w:rFonts w:cstheme="minorHAnsi"/>
                      <w:sz w:val="18"/>
                      <w:szCs w:val="22"/>
                      <w:vertAlign w:val="superscript"/>
                      <w:lang w:val="en-US"/>
                    </w:rPr>
                    <w:t>B</w:t>
                  </w:r>
                  <w:proofErr w:type="spellEnd"/>
                </w:p>
                <w:p w14:paraId="437D986E" w14:textId="77777777" w:rsidR="002C1560" w:rsidRPr="00A2139A" w:rsidRDefault="002C1560" w:rsidP="002C1560">
                  <w:pPr>
                    <w:numPr>
                      <w:ilvl w:val="0"/>
                      <w:numId w:val="10"/>
                    </w:numPr>
                    <w:spacing w:line="276" w:lineRule="auto"/>
                    <w:ind w:right="-110"/>
                    <w:contextualSpacing/>
                    <w:cnfStyle w:val="000000100000" w:firstRow="0" w:lastRow="0" w:firstColumn="0" w:lastColumn="0" w:oddVBand="0" w:evenVBand="0" w:oddHBand="1" w:evenHBand="0" w:firstRowFirstColumn="0" w:firstRowLastColumn="0" w:lastRowFirstColumn="0" w:lastRowLastColumn="0"/>
                    <w:rPr>
                      <w:rFonts w:cstheme="minorHAnsi"/>
                      <w:sz w:val="18"/>
                      <w:szCs w:val="22"/>
                      <w:lang w:val="en-US"/>
                    </w:rPr>
                  </w:pPr>
                  <w:r w:rsidRPr="00A2139A">
                    <w:rPr>
                      <w:rFonts w:cstheme="minorHAnsi"/>
                      <w:sz w:val="18"/>
                      <w:szCs w:val="22"/>
                      <w:lang w:val="en-US"/>
                    </w:rPr>
                    <w:t xml:space="preserve">Indications for treatment is schizophrenia or related disorders or bipolar </w:t>
                  </w:r>
                  <w:proofErr w:type="spellStart"/>
                  <w:r w:rsidRPr="00A2139A">
                    <w:rPr>
                      <w:rFonts w:cstheme="minorHAnsi"/>
                      <w:sz w:val="18"/>
                      <w:szCs w:val="22"/>
                      <w:lang w:val="en-US"/>
                    </w:rPr>
                    <w:t>disorder</w:t>
                  </w:r>
                  <w:r w:rsidRPr="00A2139A">
                    <w:rPr>
                      <w:rFonts w:cstheme="minorHAnsi"/>
                      <w:sz w:val="18"/>
                      <w:szCs w:val="22"/>
                      <w:vertAlign w:val="superscript"/>
                      <w:lang w:val="en-US"/>
                    </w:rPr>
                    <w:t>B</w:t>
                  </w:r>
                  <w:proofErr w:type="spellEnd"/>
                </w:p>
              </w:tc>
              <w:tc>
                <w:tcPr>
                  <w:tcW w:w="3641" w:type="dxa"/>
                  <w:hideMark/>
                </w:tcPr>
                <w:p w14:paraId="444D8017" w14:textId="77777777" w:rsidR="002C1560" w:rsidRPr="00A2139A" w:rsidRDefault="002C1560" w:rsidP="002C1560">
                  <w:pPr>
                    <w:numPr>
                      <w:ilvl w:val="0"/>
                      <w:numId w:val="12"/>
                    </w:numPr>
                    <w:spacing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22"/>
                      <w:lang w:val="en-US"/>
                    </w:rPr>
                  </w:pPr>
                  <w:r w:rsidRPr="00A2139A">
                    <w:rPr>
                      <w:rFonts w:cstheme="minorHAnsi"/>
                      <w:sz w:val="18"/>
                      <w:szCs w:val="22"/>
                      <w:lang w:val="en-US"/>
                    </w:rPr>
                    <w:t xml:space="preserve">Non-human subjects </w:t>
                  </w:r>
                </w:p>
                <w:p w14:paraId="6C37BACF" w14:textId="77777777" w:rsidR="002C1560" w:rsidRPr="00A2139A" w:rsidRDefault="002C1560" w:rsidP="002C1560">
                  <w:pPr>
                    <w:numPr>
                      <w:ilvl w:val="0"/>
                      <w:numId w:val="12"/>
                    </w:numPr>
                    <w:spacing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22"/>
                      <w:lang w:val="en-US"/>
                    </w:rPr>
                  </w:pPr>
                  <w:r w:rsidRPr="00A2139A">
                    <w:rPr>
                      <w:rFonts w:cstheme="minorHAnsi"/>
                      <w:sz w:val="18"/>
                      <w:szCs w:val="22"/>
                      <w:lang w:val="en-US"/>
                    </w:rPr>
                    <w:t xml:space="preserve">Healthy volunteers, non-psychiatric </w:t>
                  </w:r>
                  <w:proofErr w:type="spellStart"/>
                  <w:r w:rsidRPr="00A2139A">
                    <w:rPr>
                      <w:rFonts w:cstheme="minorHAnsi"/>
                      <w:sz w:val="18"/>
                      <w:szCs w:val="22"/>
                      <w:lang w:val="en-US"/>
                    </w:rPr>
                    <w:t>patients</w:t>
                  </w:r>
                  <w:r w:rsidRPr="00A2139A">
                    <w:rPr>
                      <w:rFonts w:cstheme="minorHAnsi"/>
                      <w:sz w:val="18"/>
                      <w:szCs w:val="22"/>
                      <w:vertAlign w:val="superscript"/>
                      <w:lang w:val="en-US"/>
                    </w:rPr>
                    <w:t>B</w:t>
                  </w:r>
                  <w:proofErr w:type="spellEnd"/>
                </w:p>
                <w:p w14:paraId="310689D7" w14:textId="77777777" w:rsidR="002C1560" w:rsidRPr="00A2139A" w:rsidRDefault="002C1560" w:rsidP="002C1560">
                  <w:pPr>
                    <w:numPr>
                      <w:ilvl w:val="0"/>
                      <w:numId w:val="12"/>
                    </w:numPr>
                    <w:spacing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22"/>
                    </w:rPr>
                  </w:pPr>
                  <w:proofErr w:type="spellStart"/>
                  <w:r w:rsidRPr="00A2139A">
                    <w:rPr>
                      <w:rFonts w:cstheme="minorHAnsi"/>
                      <w:sz w:val="18"/>
                      <w:szCs w:val="22"/>
                    </w:rPr>
                    <w:t>Postmortem</w:t>
                  </w:r>
                  <w:proofErr w:type="spellEnd"/>
                  <w:r w:rsidRPr="00A2139A">
                    <w:rPr>
                      <w:rFonts w:cstheme="minorHAnsi"/>
                      <w:sz w:val="18"/>
                      <w:szCs w:val="22"/>
                    </w:rPr>
                    <w:t xml:space="preserve"> </w:t>
                  </w:r>
                  <w:proofErr w:type="spellStart"/>
                  <w:r w:rsidRPr="00A2139A">
                    <w:rPr>
                      <w:rFonts w:cstheme="minorHAnsi"/>
                      <w:sz w:val="18"/>
                      <w:szCs w:val="22"/>
                    </w:rPr>
                    <w:t>studies</w:t>
                  </w:r>
                  <w:proofErr w:type="spellEnd"/>
                </w:p>
                <w:p w14:paraId="62E2D3A5" w14:textId="77777777" w:rsidR="002C1560" w:rsidRPr="00A2139A" w:rsidRDefault="002C1560" w:rsidP="002C1560">
                  <w:pPr>
                    <w:numPr>
                      <w:ilvl w:val="0"/>
                      <w:numId w:val="12"/>
                    </w:numPr>
                    <w:spacing w:line="276" w:lineRule="auto"/>
                    <w:contextualSpacing/>
                    <w:cnfStyle w:val="000000100000" w:firstRow="0" w:lastRow="0" w:firstColumn="0" w:lastColumn="0" w:oddVBand="0" w:evenVBand="0" w:oddHBand="1" w:evenHBand="0" w:firstRowFirstColumn="0" w:firstRowLastColumn="0" w:lastRowFirstColumn="0" w:lastRowLastColumn="0"/>
                    <w:rPr>
                      <w:rFonts w:cstheme="minorHAnsi"/>
                      <w:sz w:val="18"/>
                      <w:szCs w:val="22"/>
                      <w:lang w:val="en-US"/>
                    </w:rPr>
                  </w:pPr>
                  <w:r w:rsidRPr="00A2139A">
                    <w:rPr>
                      <w:rFonts w:cstheme="minorHAnsi"/>
                      <w:sz w:val="18"/>
                      <w:szCs w:val="22"/>
                      <w:lang w:val="en-US"/>
                    </w:rPr>
                    <w:t>Maternal use during pregnancy or lactation</w:t>
                  </w:r>
                </w:p>
              </w:tc>
            </w:tr>
            <w:tr w:rsidR="002C1560" w:rsidRPr="007241FA" w14:paraId="39752E88" w14:textId="77777777" w:rsidTr="002C1560">
              <w:trPr>
                <w:trHeight w:val="26"/>
              </w:trPr>
              <w:tc>
                <w:tcPr>
                  <w:cnfStyle w:val="001000000000" w:firstRow="0" w:lastRow="0" w:firstColumn="1" w:lastColumn="0" w:oddVBand="0" w:evenVBand="0" w:oddHBand="0" w:evenHBand="0" w:firstRowFirstColumn="0" w:firstRowLastColumn="0" w:lastRowFirstColumn="0" w:lastRowLastColumn="0"/>
                  <w:tcW w:w="1312" w:type="dxa"/>
                </w:tcPr>
                <w:p w14:paraId="1713C7B2" w14:textId="77777777" w:rsidR="002C1560" w:rsidRPr="00A2139A" w:rsidRDefault="002C1560" w:rsidP="002C1560">
                  <w:pPr>
                    <w:spacing w:line="276" w:lineRule="auto"/>
                    <w:ind w:right="-110"/>
                    <w:jc w:val="both"/>
                    <w:rPr>
                      <w:rFonts w:cstheme="minorHAnsi"/>
                      <w:sz w:val="18"/>
                    </w:rPr>
                  </w:pPr>
                  <w:r w:rsidRPr="00A2139A">
                    <w:rPr>
                      <w:rFonts w:cstheme="minorHAnsi"/>
                      <w:sz w:val="18"/>
                    </w:rPr>
                    <w:t>Intervention</w:t>
                  </w:r>
                </w:p>
              </w:tc>
              <w:tc>
                <w:tcPr>
                  <w:tcW w:w="3542" w:type="dxa"/>
                </w:tcPr>
                <w:p w14:paraId="6CE0B567" w14:textId="77777777" w:rsidR="002C1560" w:rsidRPr="00A2139A" w:rsidRDefault="002C1560" w:rsidP="002C1560">
                  <w:pPr>
                    <w:numPr>
                      <w:ilvl w:val="0"/>
                      <w:numId w:val="10"/>
                    </w:numPr>
                    <w:spacing w:line="276" w:lineRule="auto"/>
                    <w:ind w:right="-110"/>
                    <w:contextualSpacing/>
                    <w:cnfStyle w:val="000000000000" w:firstRow="0" w:lastRow="0" w:firstColumn="0" w:lastColumn="0" w:oddVBand="0" w:evenVBand="0" w:oddHBand="0" w:evenHBand="0" w:firstRowFirstColumn="0" w:firstRowLastColumn="0" w:lastRowFirstColumn="0" w:lastRowLastColumn="0"/>
                    <w:rPr>
                      <w:rFonts w:cstheme="minorHAnsi"/>
                      <w:b/>
                      <w:bCs/>
                      <w:sz w:val="18"/>
                      <w:szCs w:val="22"/>
                      <w:lang w:val="en-US"/>
                    </w:rPr>
                  </w:pPr>
                  <w:r w:rsidRPr="00A2139A">
                    <w:rPr>
                      <w:rFonts w:cstheme="minorHAnsi"/>
                      <w:sz w:val="18"/>
                      <w:szCs w:val="22"/>
                      <w:lang w:val="en-US"/>
                    </w:rPr>
                    <w:t>Psychotropic monotherapy arm or period of observation (at least one blood level measurement before add-on therapy)</w:t>
                  </w:r>
                </w:p>
                <w:p w14:paraId="039C2409" w14:textId="77777777" w:rsidR="002C1560" w:rsidRPr="00A2139A" w:rsidRDefault="002C1560" w:rsidP="002C1560">
                  <w:pPr>
                    <w:numPr>
                      <w:ilvl w:val="0"/>
                      <w:numId w:val="10"/>
                    </w:numPr>
                    <w:spacing w:line="276" w:lineRule="auto"/>
                    <w:ind w:right="-110"/>
                    <w:contextualSpacing/>
                    <w:cnfStyle w:val="000000000000" w:firstRow="0" w:lastRow="0" w:firstColumn="0" w:lastColumn="0" w:oddVBand="0" w:evenVBand="0" w:oddHBand="0" w:evenHBand="0" w:firstRowFirstColumn="0" w:firstRowLastColumn="0" w:lastRowFirstColumn="0" w:lastRowLastColumn="0"/>
                    <w:rPr>
                      <w:rFonts w:cstheme="minorHAnsi"/>
                      <w:b/>
                      <w:bCs/>
                      <w:sz w:val="18"/>
                      <w:szCs w:val="22"/>
                      <w:lang w:val="en-US"/>
                    </w:rPr>
                  </w:pPr>
                  <w:r w:rsidRPr="00A2139A">
                    <w:rPr>
                      <w:rFonts w:cstheme="minorHAnsi"/>
                      <w:sz w:val="18"/>
                      <w:szCs w:val="22"/>
                      <w:lang w:val="en-US"/>
                    </w:rPr>
                    <w:t>Treatment duration long enough to reach steady state (14 days)</w:t>
                  </w:r>
                  <w:r w:rsidRPr="00A2139A">
                    <w:rPr>
                      <w:rFonts w:cstheme="minorHAnsi"/>
                      <w:sz w:val="18"/>
                      <w:szCs w:val="22"/>
                      <w:vertAlign w:val="superscript"/>
                      <w:lang w:val="en-US"/>
                    </w:rPr>
                    <w:t>C</w:t>
                  </w:r>
                </w:p>
              </w:tc>
              <w:tc>
                <w:tcPr>
                  <w:tcW w:w="3641" w:type="dxa"/>
                </w:tcPr>
                <w:p w14:paraId="181F2B3D" w14:textId="77777777" w:rsidR="002C1560" w:rsidRPr="00A2139A" w:rsidRDefault="002C1560" w:rsidP="002C1560">
                  <w:pPr>
                    <w:numPr>
                      <w:ilvl w:val="0"/>
                      <w:numId w:val="10"/>
                    </w:numPr>
                    <w:spacing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22"/>
                      <w:lang w:val="en-US"/>
                    </w:rPr>
                  </w:pPr>
                  <w:r w:rsidRPr="00A2139A">
                    <w:rPr>
                      <w:rFonts w:cstheme="minorHAnsi"/>
                      <w:sz w:val="18"/>
                      <w:szCs w:val="22"/>
                      <w:lang w:val="en-US"/>
                    </w:rPr>
                    <w:t xml:space="preserve">Blood level is not measured in the steady </w:t>
                  </w:r>
                  <w:proofErr w:type="spellStart"/>
                  <w:r w:rsidRPr="00A2139A">
                    <w:rPr>
                      <w:rFonts w:cstheme="minorHAnsi"/>
                      <w:sz w:val="18"/>
                      <w:szCs w:val="22"/>
                      <w:lang w:val="en-US"/>
                    </w:rPr>
                    <w:t>state</w:t>
                  </w:r>
                  <w:r w:rsidRPr="00A2139A">
                    <w:rPr>
                      <w:rFonts w:cstheme="minorHAnsi"/>
                      <w:sz w:val="18"/>
                      <w:szCs w:val="22"/>
                      <w:vertAlign w:val="superscript"/>
                      <w:lang w:val="en-US"/>
                    </w:rPr>
                    <w:t>C</w:t>
                  </w:r>
                  <w:proofErr w:type="spellEnd"/>
                </w:p>
                <w:p w14:paraId="7ECA7EF3" w14:textId="77777777" w:rsidR="002C1560" w:rsidRPr="00A2139A" w:rsidRDefault="002C1560" w:rsidP="002C1560">
                  <w:pPr>
                    <w:numPr>
                      <w:ilvl w:val="0"/>
                      <w:numId w:val="10"/>
                    </w:numPr>
                    <w:spacing w:line="276" w:lineRule="auto"/>
                    <w:contextualSpacing/>
                    <w:cnfStyle w:val="000000000000" w:firstRow="0" w:lastRow="0" w:firstColumn="0" w:lastColumn="0" w:oddVBand="0" w:evenVBand="0" w:oddHBand="0" w:evenHBand="0" w:firstRowFirstColumn="0" w:firstRowLastColumn="0" w:lastRowFirstColumn="0" w:lastRowLastColumn="0"/>
                    <w:rPr>
                      <w:rFonts w:cstheme="minorHAnsi"/>
                      <w:sz w:val="18"/>
                      <w:szCs w:val="22"/>
                      <w:lang w:val="en-US"/>
                    </w:rPr>
                  </w:pPr>
                  <w:r w:rsidRPr="00A2139A">
                    <w:rPr>
                      <w:rFonts w:cstheme="minorHAnsi"/>
                      <w:sz w:val="18"/>
                      <w:szCs w:val="22"/>
                      <w:lang w:val="en-US"/>
                    </w:rPr>
                    <w:t>Studies primarily comparing blood analysis techniques</w:t>
                  </w:r>
                </w:p>
              </w:tc>
            </w:tr>
            <w:tr w:rsidR="002C1560" w:rsidRPr="007241FA" w14:paraId="7BDA7325" w14:textId="77777777" w:rsidTr="002C1560">
              <w:trPr>
                <w:cnfStyle w:val="000000100000" w:firstRow="0" w:lastRow="0" w:firstColumn="0" w:lastColumn="0" w:oddVBand="0" w:evenVBand="0" w:oddHBand="1" w:evenHBand="0" w:firstRowFirstColumn="0" w:firstRowLastColumn="0" w:lastRowFirstColumn="0" w:lastRowLastColumn="0"/>
                <w:trHeight w:val="2778"/>
              </w:trPr>
              <w:tc>
                <w:tcPr>
                  <w:cnfStyle w:val="001000000000" w:firstRow="0" w:lastRow="0" w:firstColumn="1" w:lastColumn="0" w:oddVBand="0" w:evenVBand="0" w:oddHBand="0" w:evenHBand="0" w:firstRowFirstColumn="0" w:firstRowLastColumn="0" w:lastRowFirstColumn="0" w:lastRowLastColumn="0"/>
                  <w:tcW w:w="1312" w:type="dxa"/>
                </w:tcPr>
                <w:p w14:paraId="5F86F3CB" w14:textId="77777777" w:rsidR="002C1560" w:rsidRPr="00A2139A" w:rsidRDefault="002C1560" w:rsidP="002C1560">
                  <w:pPr>
                    <w:spacing w:line="276" w:lineRule="auto"/>
                    <w:ind w:right="-110"/>
                    <w:jc w:val="both"/>
                    <w:rPr>
                      <w:rFonts w:cstheme="minorHAnsi"/>
                      <w:sz w:val="18"/>
                    </w:rPr>
                  </w:pPr>
                  <w:r w:rsidRPr="00A2139A">
                    <w:rPr>
                      <w:rFonts w:cstheme="minorHAnsi"/>
                      <w:sz w:val="18"/>
                    </w:rPr>
                    <w:t>Outcome(s)</w:t>
                  </w:r>
                </w:p>
              </w:tc>
              <w:tc>
                <w:tcPr>
                  <w:tcW w:w="3542" w:type="dxa"/>
                </w:tcPr>
                <w:p w14:paraId="57438B29" w14:textId="77777777" w:rsidR="002C1560" w:rsidRPr="00A2139A" w:rsidRDefault="002C1560" w:rsidP="00773BF4">
                  <w:pPr>
                    <w:numPr>
                      <w:ilvl w:val="0"/>
                      <w:numId w:val="13"/>
                    </w:numPr>
                    <w:spacing w:line="276" w:lineRule="auto"/>
                    <w:ind w:right="-110"/>
                    <w:contextualSpacing/>
                    <w:cnfStyle w:val="000000100000" w:firstRow="0" w:lastRow="0" w:firstColumn="0" w:lastColumn="0" w:oddVBand="0" w:evenVBand="0" w:oddHBand="1" w:evenHBand="0" w:firstRowFirstColumn="0" w:firstRowLastColumn="0" w:lastRowFirstColumn="0" w:lastRowLastColumn="0"/>
                    <w:rPr>
                      <w:rFonts w:cstheme="minorHAnsi"/>
                      <w:sz w:val="18"/>
                      <w:szCs w:val="22"/>
                      <w:lang w:val="en-US"/>
                    </w:rPr>
                    <w:pPrChange w:id="2" w:author="Hart, Xenia" w:date="2022-09-19T15:40:00Z">
                      <w:pPr>
                        <w:numPr>
                          <w:numId w:val="13"/>
                        </w:numPr>
                        <w:spacing w:line="276" w:lineRule="auto"/>
                        <w:ind w:left="360" w:right="-110" w:hanging="360"/>
                        <w:contextualSpacing/>
                        <w:jc w:val="both"/>
                        <w:cnfStyle w:val="000000100000" w:firstRow="0" w:lastRow="0" w:firstColumn="0" w:lastColumn="0" w:oddVBand="0" w:evenVBand="0" w:oddHBand="1" w:evenHBand="0" w:firstRowFirstColumn="0" w:firstRowLastColumn="0" w:lastRowFirstColumn="0" w:lastRowLastColumn="0"/>
                      </w:pPr>
                    </w:pPrChange>
                  </w:pPr>
                  <w:r w:rsidRPr="00A2139A">
                    <w:rPr>
                      <w:rFonts w:cstheme="minorHAnsi"/>
                      <w:sz w:val="18"/>
                      <w:szCs w:val="22"/>
                      <w:lang w:val="en-US"/>
                    </w:rPr>
                    <w:t>Drug concentrations measured in the blood (serum or plasma)</w:t>
                  </w:r>
                </w:p>
                <w:p w14:paraId="553E8A9F" w14:textId="77777777" w:rsidR="002C1560" w:rsidRPr="00A2139A" w:rsidRDefault="002C1560" w:rsidP="00773BF4">
                  <w:pPr>
                    <w:numPr>
                      <w:ilvl w:val="0"/>
                      <w:numId w:val="10"/>
                    </w:numPr>
                    <w:spacing w:line="276" w:lineRule="auto"/>
                    <w:ind w:right="-110"/>
                    <w:contextualSpacing/>
                    <w:cnfStyle w:val="000000100000" w:firstRow="0" w:lastRow="0" w:firstColumn="0" w:lastColumn="0" w:oddVBand="0" w:evenVBand="0" w:oddHBand="1" w:evenHBand="0" w:firstRowFirstColumn="0" w:firstRowLastColumn="0" w:lastRowFirstColumn="0" w:lastRowLastColumn="0"/>
                    <w:rPr>
                      <w:rFonts w:cstheme="minorHAnsi"/>
                      <w:sz w:val="18"/>
                      <w:szCs w:val="22"/>
                      <w:lang w:val="en-US"/>
                    </w:rPr>
                    <w:pPrChange w:id="3" w:author="Hart, Xenia" w:date="2022-09-19T15:40:00Z">
                      <w:pPr>
                        <w:numPr>
                          <w:numId w:val="10"/>
                        </w:numPr>
                        <w:spacing w:line="276" w:lineRule="auto"/>
                        <w:ind w:left="360" w:right="-110" w:hanging="360"/>
                        <w:contextualSpacing/>
                        <w:cnfStyle w:val="000000100000" w:firstRow="0" w:lastRow="0" w:firstColumn="0" w:lastColumn="0" w:oddVBand="0" w:evenVBand="0" w:oddHBand="1" w:evenHBand="0" w:firstRowFirstColumn="0" w:firstRowLastColumn="0" w:lastRowFirstColumn="0" w:lastRowLastColumn="0"/>
                      </w:pPr>
                    </w:pPrChange>
                  </w:pPr>
                  <w:r w:rsidRPr="00A2139A">
                    <w:rPr>
                      <w:rFonts w:cstheme="minorHAnsi"/>
                      <w:sz w:val="18"/>
                      <w:szCs w:val="22"/>
                      <w:lang w:val="en-US"/>
                    </w:rPr>
                    <w:t>For concentration/effect studies: direct clinical outcome measures, i.e., safety or efficacy using a standardized rating scale (e.g., HAMD, MADRS, CGI)</w:t>
                  </w:r>
                  <w:r w:rsidRPr="00A2139A">
                    <w:rPr>
                      <w:rFonts w:cstheme="minorHAnsi"/>
                      <w:sz w:val="18"/>
                      <w:szCs w:val="22"/>
                      <w:vertAlign w:val="superscript"/>
                      <w:lang w:val="en-US"/>
                    </w:rPr>
                    <w:t>A</w:t>
                  </w:r>
                </w:p>
                <w:p w14:paraId="5B58D0B9" w14:textId="77777777" w:rsidR="002C1560" w:rsidRPr="00A2139A" w:rsidRDefault="002C1560" w:rsidP="00773BF4">
                  <w:pPr>
                    <w:numPr>
                      <w:ilvl w:val="0"/>
                      <w:numId w:val="14"/>
                    </w:numPr>
                    <w:spacing w:line="276" w:lineRule="auto"/>
                    <w:ind w:right="-110"/>
                    <w:contextualSpacing/>
                    <w:cnfStyle w:val="000000100000" w:firstRow="0" w:lastRow="0" w:firstColumn="0" w:lastColumn="0" w:oddVBand="0" w:evenVBand="0" w:oddHBand="1" w:evenHBand="0" w:firstRowFirstColumn="0" w:firstRowLastColumn="0" w:lastRowFirstColumn="0" w:lastRowLastColumn="0"/>
                    <w:rPr>
                      <w:rFonts w:cstheme="minorHAnsi"/>
                      <w:sz w:val="18"/>
                      <w:szCs w:val="22"/>
                      <w:lang w:val="en-US"/>
                    </w:rPr>
                    <w:pPrChange w:id="4" w:author="Hart, Xenia" w:date="2022-09-19T15:40:00Z">
                      <w:pPr>
                        <w:numPr>
                          <w:numId w:val="14"/>
                        </w:numPr>
                        <w:spacing w:line="276" w:lineRule="auto"/>
                        <w:ind w:left="360" w:right="-110" w:hanging="360"/>
                        <w:contextualSpacing/>
                        <w:cnfStyle w:val="000000100000" w:firstRow="0" w:lastRow="0" w:firstColumn="0" w:lastColumn="0" w:oddVBand="0" w:evenVBand="0" w:oddHBand="1" w:evenHBand="0" w:firstRowFirstColumn="0" w:firstRowLastColumn="0" w:lastRowFirstColumn="0" w:lastRowLastColumn="0"/>
                      </w:pPr>
                    </w:pPrChange>
                  </w:pPr>
                  <w:r w:rsidRPr="00A2139A">
                    <w:rPr>
                      <w:rFonts w:cstheme="minorHAnsi"/>
                      <w:sz w:val="18"/>
                      <w:szCs w:val="22"/>
                      <w:lang w:val="en-US"/>
                    </w:rPr>
                    <w:t>For neuroimaging studies: dopamine D</w:t>
                  </w:r>
                  <w:r w:rsidRPr="00A2139A">
                    <w:rPr>
                      <w:rFonts w:cstheme="minorHAnsi"/>
                      <w:sz w:val="18"/>
                      <w:szCs w:val="22"/>
                      <w:vertAlign w:val="subscript"/>
                      <w:lang w:val="en-US"/>
                    </w:rPr>
                    <w:t xml:space="preserve">2/3 </w:t>
                  </w:r>
                  <w:r w:rsidRPr="00A2139A">
                    <w:rPr>
                      <w:rFonts w:cstheme="minorHAnsi"/>
                      <w:sz w:val="18"/>
                      <w:szCs w:val="22"/>
                      <w:lang w:val="en-US"/>
                    </w:rPr>
                    <w:t>receptor occupancy</w:t>
                  </w:r>
                </w:p>
              </w:tc>
              <w:tc>
                <w:tcPr>
                  <w:tcW w:w="3641" w:type="dxa"/>
                </w:tcPr>
                <w:p w14:paraId="794C36AD" w14:textId="77777777" w:rsidR="002C1560" w:rsidRPr="00A2139A" w:rsidRDefault="002C1560" w:rsidP="002C1560">
                  <w:pPr>
                    <w:numPr>
                      <w:ilvl w:val="0"/>
                      <w:numId w:val="10"/>
                    </w:numPr>
                    <w:spacing w:line="276" w:lineRule="auto"/>
                    <w:ind w:right="-110"/>
                    <w:contextualSpacing/>
                    <w:cnfStyle w:val="000000100000" w:firstRow="0" w:lastRow="0" w:firstColumn="0" w:lastColumn="0" w:oddVBand="0" w:evenVBand="0" w:oddHBand="1" w:evenHBand="0" w:firstRowFirstColumn="0" w:firstRowLastColumn="0" w:lastRowFirstColumn="0" w:lastRowLastColumn="0"/>
                    <w:rPr>
                      <w:rFonts w:cstheme="minorHAnsi"/>
                      <w:sz w:val="18"/>
                      <w:szCs w:val="22"/>
                      <w:lang w:val="en-US"/>
                    </w:rPr>
                  </w:pPr>
                  <w:r w:rsidRPr="00A2139A">
                    <w:rPr>
                      <w:rFonts w:cstheme="minorHAnsi"/>
                      <w:sz w:val="18"/>
                      <w:szCs w:val="22"/>
                      <w:lang w:val="en-US"/>
                    </w:rPr>
                    <w:t>No mean or median blood level reported</w:t>
                  </w:r>
                </w:p>
              </w:tc>
            </w:tr>
            <w:tr w:rsidR="002C1560" w:rsidRPr="007241FA" w14:paraId="0D983D37" w14:textId="77777777" w:rsidTr="002C1560">
              <w:trPr>
                <w:trHeight w:val="1537"/>
              </w:trPr>
              <w:tc>
                <w:tcPr>
                  <w:cnfStyle w:val="001000000000" w:firstRow="0" w:lastRow="0" w:firstColumn="1" w:lastColumn="0" w:oddVBand="0" w:evenVBand="0" w:oddHBand="0" w:evenHBand="0" w:firstRowFirstColumn="0" w:firstRowLastColumn="0" w:lastRowFirstColumn="0" w:lastRowLastColumn="0"/>
                  <w:tcW w:w="1312" w:type="dxa"/>
                </w:tcPr>
                <w:p w14:paraId="06804CA7" w14:textId="77777777" w:rsidR="002C1560" w:rsidRPr="00A2139A" w:rsidRDefault="002C1560" w:rsidP="002C1560">
                  <w:pPr>
                    <w:spacing w:line="276" w:lineRule="auto"/>
                    <w:ind w:right="-110"/>
                    <w:jc w:val="both"/>
                    <w:rPr>
                      <w:rFonts w:cstheme="minorHAnsi"/>
                      <w:sz w:val="18"/>
                    </w:rPr>
                  </w:pPr>
                  <w:r w:rsidRPr="00A2139A">
                    <w:rPr>
                      <w:rFonts w:cstheme="minorHAnsi"/>
                      <w:sz w:val="18"/>
                    </w:rPr>
                    <w:t>Study Design</w:t>
                  </w:r>
                </w:p>
              </w:tc>
              <w:tc>
                <w:tcPr>
                  <w:tcW w:w="3542" w:type="dxa"/>
                </w:tcPr>
                <w:p w14:paraId="0309600A" w14:textId="77777777" w:rsidR="002C1560" w:rsidRPr="00A2139A" w:rsidRDefault="002C1560" w:rsidP="002C1560">
                  <w:pPr>
                    <w:numPr>
                      <w:ilvl w:val="0"/>
                      <w:numId w:val="11"/>
                    </w:numPr>
                    <w:spacing w:line="276" w:lineRule="auto"/>
                    <w:ind w:right="-110"/>
                    <w:contextualSpacing/>
                    <w:cnfStyle w:val="000000000000" w:firstRow="0" w:lastRow="0" w:firstColumn="0" w:lastColumn="0" w:oddVBand="0" w:evenVBand="0" w:oddHBand="0" w:evenHBand="0" w:firstRowFirstColumn="0" w:firstRowLastColumn="0" w:lastRowFirstColumn="0" w:lastRowLastColumn="0"/>
                    <w:rPr>
                      <w:rFonts w:cstheme="minorHAnsi"/>
                      <w:sz w:val="18"/>
                      <w:szCs w:val="22"/>
                      <w:lang w:val="en-US"/>
                    </w:rPr>
                  </w:pPr>
                  <w:r w:rsidRPr="00A2139A">
                    <w:rPr>
                      <w:rFonts w:cstheme="minorHAnsi"/>
                      <w:sz w:val="18"/>
                      <w:szCs w:val="22"/>
                      <w:lang w:val="en-US"/>
                    </w:rPr>
                    <w:t>observational and interventional studies are included</w:t>
                  </w:r>
                </w:p>
                <w:p w14:paraId="19B60A0B" w14:textId="77777777" w:rsidR="002C1560" w:rsidRPr="00A2139A" w:rsidRDefault="002C1560" w:rsidP="002C1560">
                  <w:pPr>
                    <w:numPr>
                      <w:ilvl w:val="0"/>
                      <w:numId w:val="11"/>
                    </w:numPr>
                    <w:spacing w:line="276" w:lineRule="auto"/>
                    <w:ind w:right="-110"/>
                    <w:contextualSpacing/>
                    <w:cnfStyle w:val="000000000000" w:firstRow="0" w:lastRow="0" w:firstColumn="0" w:lastColumn="0" w:oddVBand="0" w:evenVBand="0" w:oddHBand="0" w:evenHBand="0" w:firstRowFirstColumn="0" w:firstRowLastColumn="0" w:lastRowFirstColumn="0" w:lastRowLastColumn="0"/>
                    <w:rPr>
                      <w:rFonts w:cstheme="minorHAnsi"/>
                      <w:sz w:val="18"/>
                      <w:szCs w:val="22"/>
                      <w:lang w:val="en-US"/>
                    </w:rPr>
                  </w:pPr>
                  <w:r w:rsidRPr="00A2139A">
                    <w:rPr>
                      <w:rFonts w:cstheme="minorHAnsi"/>
                      <w:color w:val="000000"/>
                      <w:sz w:val="18"/>
                      <w:szCs w:val="22"/>
                      <w:lang w:val="en-US"/>
                    </w:rPr>
                    <w:t>Reviews and meta-analyses investigating a concentration/ effect relationship for the relevant drug</w:t>
                  </w:r>
                </w:p>
              </w:tc>
              <w:tc>
                <w:tcPr>
                  <w:tcW w:w="3641" w:type="dxa"/>
                </w:tcPr>
                <w:p w14:paraId="77AC1A7E" w14:textId="77777777" w:rsidR="002C1560" w:rsidRPr="00A2139A" w:rsidRDefault="002C1560" w:rsidP="002C1560">
                  <w:pPr>
                    <w:numPr>
                      <w:ilvl w:val="0"/>
                      <w:numId w:val="12"/>
                    </w:num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cstheme="minorHAnsi"/>
                      <w:sz w:val="18"/>
                      <w:szCs w:val="22"/>
                    </w:rPr>
                  </w:pPr>
                  <w:r w:rsidRPr="00A2139A">
                    <w:rPr>
                      <w:rFonts w:cstheme="minorHAnsi"/>
                      <w:sz w:val="18"/>
                      <w:szCs w:val="22"/>
                    </w:rPr>
                    <w:t xml:space="preserve">Reviews and </w:t>
                  </w:r>
                  <w:proofErr w:type="spellStart"/>
                  <w:r w:rsidRPr="00A2139A">
                    <w:rPr>
                      <w:rFonts w:cstheme="minorHAnsi"/>
                      <w:sz w:val="18"/>
                      <w:szCs w:val="22"/>
                    </w:rPr>
                    <w:t>experts</w:t>
                  </w:r>
                  <w:proofErr w:type="spellEnd"/>
                  <w:r w:rsidRPr="00A2139A">
                    <w:rPr>
                      <w:rFonts w:cstheme="minorHAnsi"/>
                      <w:sz w:val="18"/>
                      <w:szCs w:val="22"/>
                    </w:rPr>
                    <w:t xml:space="preserve">’ </w:t>
                  </w:r>
                  <w:proofErr w:type="spellStart"/>
                  <w:r w:rsidRPr="00A2139A">
                    <w:rPr>
                      <w:rFonts w:cstheme="minorHAnsi"/>
                      <w:sz w:val="18"/>
                      <w:szCs w:val="22"/>
                    </w:rPr>
                    <w:t>opinions</w:t>
                  </w:r>
                  <w:proofErr w:type="spellEnd"/>
                </w:p>
                <w:p w14:paraId="20814418" w14:textId="77777777" w:rsidR="002C1560" w:rsidRPr="00A2139A" w:rsidRDefault="002C1560" w:rsidP="002C1560">
                  <w:pPr>
                    <w:numPr>
                      <w:ilvl w:val="0"/>
                      <w:numId w:val="12"/>
                    </w:num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cstheme="minorHAnsi"/>
                      <w:sz w:val="18"/>
                      <w:szCs w:val="22"/>
                    </w:rPr>
                  </w:pPr>
                  <w:r w:rsidRPr="00A2139A">
                    <w:rPr>
                      <w:rFonts w:cstheme="minorHAnsi"/>
                      <w:sz w:val="18"/>
                      <w:szCs w:val="22"/>
                    </w:rPr>
                    <w:t xml:space="preserve">Gray </w:t>
                  </w:r>
                  <w:proofErr w:type="spellStart"/>
                  <w:r w:rsidRPr="00A2139A">
                    <w:rPr>
                      <w:rFonts w:cstheme="minorHAnsi"/>
                      <w:sz w:val="18"/>
                      <w:szCs w:val="22"/>
                    </w:rPr>
                    <w:t>literature</w:t>
                  </w:r>
                  <w:proofErr w:type="spellEnd"/>
                  <w:r w:rsidRPr="00A2139A">
                    <w:rPr>
                      <w:rFonts w:cstheme="minorHAnsi"/>
                      <w:sz w:val="18"/>
                      <w:szCs w:val="22"/>
                    </w:rPr>
                    <w:t xml:space="preserve"> </w:t>
                  </w:r>
                </w:p>
                <w:p w14:paraId="1A1E0AFD" w14:textId="77777777" w:rsidR="002C1560" w:rsidRPr="00A2139A" w:rsidRDefault="002C1560" w:rsidP="002C1560">
                  <w:pPr>
                    <w:numPr>
                      <w:ilvl w:val="0"/>
                      <w:numId w:val="12"/>
                    </w:num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cstheme="minorHAnsi"/>
                      <w:sz w:val="18"/>
                      <w:szCs w:val="22"/>
                      <w:lang w:val="en-US"/>
                    </w:rPr>
                  </w:pPr>
                  <w:r w:rsidRPr="00A2139A">
                    <w:rPr>
                      <w:rFonts w:cstheme="minorHAnsi"/>
                      <w:sz w:val="18"/>
                      <w:szCs w:val="22"/>
                      <w:lang w:val="en-US"/>
                    </w:rPr>
                    <w:t>Case reports and case series</w:t>
                  </w:r>
                </w:p>
              </w:tc>
            </w:tr>
            <w:tr w:rsidR="002C1560" w:rsidRPr="00A2139A" w14:paraId="1446E470" w14:textId="77777777" w:rsidTr="002C1560">
              <w:trPr>
                <w:cnfStyle w:val="000000100000" w:firstRow="0" w:lastRow="0" w:firstColumn="0" w:lastColumn="0" w:oddVBand="0" w:evenVBand="0" w:oddHBand="1" w:evenHBand="0" w:firstRowFirstColumn="0" w:firstRowLastColumn="0" w:lastRowFirstColumn="0" w:lastRowLastColumn="0"/>
                <w:trHeight w:val="1069"/>
              </w:trPr>
              <w:tc>
                <w:tcPr>
                  <w:cnfStyle w:val="001000000000" w:firstRow="0" w:lastRow="0" w:firstColumn="1" w:lastColumn="0" w:oddVBand="0" w:evenVBand="0" w:oddHBand="0" w:evenHBand="0" w:firstRowFirstColumn="0" w:firstRowLastColumn="0" w:lastRowFirstColumn="0" w:lastRowLastColumn="0"/>
                  <w:tcW w:w="1312" w:type="dxa"/>
                </w:tcPr>
                <w:p w14:paraId="24712E64" w14:textId="77777777" w:rsidR="002C1560" w:rsidRPr="00A2139A" w:rsidRDefault="002C1560" w:rsidP="002C1560">
                  <w:pPr>
                    <w:spacing w:line="276" w:lineRule="auto"/>
                    <w:ind w:right="-110"/>
                    <w:jc w:val="both"/>
                    <w:rPr>
                      <w:rFonts w:cstheme="minorHAnsi"/>
                      <w:sz w:val="18"/>
                    </w:rPr>
                  </w:pPr>
                  <w:r w:rsidRPr="00A2139A">
                    <w:rPr>
                      <w:rFonts w:cstheme="minorHAnsi"/>
                      <w:sz w:val="18"/>
                    </w:rPr>
                    <w:t>Other</w:t>
                  </w:r>
                </w:p>
              </w:tc>
              <w:tc>
                <w:tcPr>
                  <w:tcW w:w="3542" w:type="dxa"/>
                </w:tcPr>
                <w:p w14:paraId="250D69C7" w14:textId="77777777" w:rsidR="002C1560" w:rsidRPr="00A2139A" w:rsidRDefault="002C1560" w:rsidP="002C1560">
                  <w:pPr>
                    <w:numPr>
                      <w:ilvl w:val="0"/>
                      <w:numId w:val="15"/>
                    </w:numPr>
                    <w:spacing w:before="120" w:after="240" w:line="276" w:lineRule="auto"/>
                    <w:ind w:right="-110"/>
                    <w:contextualSpacing/>
                    <w:cnfStyle w:val="000000100000" w:firstRow="0" w:lastRow="0" w:firstColumn="0" w:lastColumn="0" w:oddVBand="0" w:evenVBand="0" w:oddHBand="1" w:evenHBand="0" w:firstRowFirstColumn="0" w:firstRowLastColumn="0" w:lastRowFirstColumn="0" w:lastRowLastColumn="0"/>
                    <w:rPr>
                      <w:rFonts w:cstheme="minorHAnsi"/>
                      <w:sz w:val="18"/>
                      <w:lang w:val="en-US"/>
                    </w:rPr>
                  </w:pPr>
                  <w:r w:rsidRPr="00A2139A">
                    <w:rPr>
                      <w:rFonts w:cstheme="minorHAnsi"/>
                      <w:color w:val="000000"/>
                      <w:sz w:val="18"/>
                      <w:szCs w:val="16"/>
                      <w:lang w:val="en-US"/>
                    </w:rPr>
                    <w:t>Reviews &amp; meta-analysis investigating a concentration/effect relationship for ARI</w:t>
                  </w:r>
                </w:p>
              </w:tc>
              <w:tc>
                <w:tcPr>
                  <w:tcW w:w="3641" w:type="dxa"/>
                </w:tcPr>
                <w:p w14:paraId="0E9FBAA8" w14:textId="77777777" w:rsidR="002C1560" w:rsidRPr="00A2139A" w:rsidRDefault="002C1560" w:rsidP="002C1560">
                  <w:pPr>
                    <w:numPr>
                      <w:ilvl w:val="0"/>
                      <w:numId w:val="12"/>
                    </w:numPr>
                    <w:spacing w:line="276" w:lineRule="auto"/>
                    <w:contextualSpacing/>
                    <w:jc w:val="both"/>
                    <w:cnfStyle w:val="000000100000" w:firstRow="0" w:lastRow="0" w:firstColumn="0" w:lastColumn="0" w:oddVBand="0" w:evenVBand="0" w:oddHBand="1" w:evenHBand="0" w:firstRowFirstColumn="0" w:firstRowLastColumn="0" w:lastRowFirstColumn="0" w:lastRowLastColumn="0"/>
                    <w:rPr>
                      <w:rFonts w:cstheme="minorHAnsi"/>
                      <w:sz w:val="18"/>
                      <w:szCs w:val="22"/>
                      <w:lang w:val="en-US"/>
                    </w:rPr>
                  </w:pPr>
                  <w:r w:rsidRPr="00A2139A">
                    <w:rPr>
                      <w:rFonts w:cstheme="minorHAnsi"/>
                      <w:sz w:val="18"/>
                      <w:szCs w:val="22"/>
                      <w:lang w:val="en-US"/>
                    </w:rPr>
                    <w:t>Papers containing the same data</w:t>
                  </w:r>
                </w:p>
                <w:p w14:paraId="20C87DD3" w14:textId="77777777" w:rsidR="002C1560" w:rsidRPr="00A2139A" w:rsidRDefault="002C1560" w:rsidP="002C1560">
                  <w:pPr>
                    <w:numPr>
                      <w:ilvl w:val="0"/>
                      <w:numId w:val="12"/>
                    </w:numPr>
                    <w:spacing w:line="276" w:lineRule="auto"/>
                    <w:contextualSpacing/>
                    <w:jc w:val="both"/>
                    <w:cnfStyle w:val="000000100000" w:firstRow="0" w:lastRow="0" w:firstColumn="0" w:lastColumn="0" w:oddVBand="0" w:evenVBand="0" w:oddHBand="1" w:evenHBand="0" w:firstRowFirstColumn="0" w:firstRowLastColumn="0" w:lastRowFirstColumn="0" w:lastRowLastColumn="0"/>
                    <w:rPr>
                      <w:rFonts w:cstheme="minorHAnsi"/>
                      <w:sz w:val="18"/>
                      <w:szCs w:val="22"/>
                    </w:rPr>
                  </w:pPr>
                  <w:proofErr w:type="spellStart"/>
                  <w:r w:rsidRPr="00A2139A">
                    <w:rPr>
                      <w:rFonts w:cstheme="minorHAnsi"/>
                      <w:sz w:val="18"/>
                      <w:szCs w:val="22"/>
                    </w:rPr>
                    <w:t>No</w:t>
                  </w:r>
                  <w:proofErr w:type="spellEnd"/>
                  <w:r w:rsidRPr="00A2139A">
                    <w:rPr>
                      <w:rFonts w:cstheme="minorHAnsi"/>
                      <w:sz w:val="18"/>
                      <w:szCs w:val="22"/>
                    </w:rPr>
                    <w:t xml:space="preserve"> </w:t>
                  </w:r>
                  <w:proofErr w:type="spellStart"/>
                  <w:r w:rsidRPr="00A2139A">
                    <w:rPr>
                      <w:rFonts w:cstheme="minorHAnsi"/>
                      <w:sz w:val="18"/>
                      <w:szCs w:val="22"/>
                    </w:rPr>
                    <w:t>abstract</w:t>
                  </w:r>
                  <w:proofErr w:type="spellEnd"/>
                  <w:r w:rsidRPr="00A2139A">
                    <w:rPr>
                      <w:rFonts w:cstheme="minorHAnsi"/>
                      <w:sz w:val="18"/>
                      <w:szCs w:val="22"/>
                    </w:rPr>
                    <w:t xml:space="preserve"> </w:t>
                  </w:r>
                  <w:proofErr w:type="spellStart"/>
                  <w:r w:rsidRPr="00A2139A">
                    <w:rPr>
                      <w:rFonts w:cstheme="minorHAnsi"/>
                      <w:sz w:val="18"/>
                      <w:szCs w:val="22"/>
                    </w:rPr>
                    <w:t>available</w:t>
                  </w:r>
                  <w:proofErr w:type="spellEnd"/>
                </w:p>
                <w:p w14:paraId="468FC35F" w14:textId="77777777" w:rsidR="002C1560" w:rsidRPr="00A2139A" w:rsidRDefault="002C1560" w:rsidP="002C1560">
                  <w:pPr>
                    <w:numPr>
                      <w:ilvl w:val="0"/>
                      <w:numId w:val="12"/>
                    </w:numPr>
                    <w:spacing w:line="276" w:lineRule="auto"/>
                    <w:contextualSpacing/>
                    <w:jc w:val="both"/>
                    <w:cnfStyle w:val="000000100000" w:firstRow="0" w:lastRow="0" w:firstColumn="0" w:lastColumn="0" w:oddVBand="0" w:evenVBand="0" w:oddHBand="1" w:evenHBand="0" w:firstRowFirstColumn="0" w:firstRowLastColumn="0" w:lastRowFirstColumn="0" w:lastRowLastColumn="0"/>
                    <w:rPr>
                      <w:rFonts w:cstheme="minorHAnsi"/>
                      <w:sz w:val="18"/>
                    </w:rPr>
                  </w:pPr>
                  <w:r w:rsidRPr="00A2139A">
                    <w:rPr>
                      <w:rFonts w:cstheme="minorHAnsi"/>
                      <w:sz w:val="18"/>
                      <w:szCs w:val="22"/>
                    </w:rPr>
                    <w:t xml:space="preserve">Data </w:t>
                  </w:r>
                  <w:proofErr w:type="spellStart"/>
                  <w:r w:rsidRPr="00A2139A">
                    <w:rPr>
                      <w:rFonts w:cstheme="minorHAnsi"/>
                      <w:sz w:val="18"/>
                      <w:szCs w:val="22"/>
                    </w:rPr>
                    <w:t>from</w:t>
                  </w:r>
                  <w:proofErr w:type="spellEnd"/>
                  <w:r w:rsidRPr="00A2139A">
                    <w:rPr>
                      <w:rFonts w:cstheme="minorHAnsi"/>
                      <w:sz w:val="18"/>
                      <w:szCs w:val="22"/>
                    </w:rPr>
                    <w:t xml:space="preserve"> </w:t>
                  </w:r>
                  <w:proofErr w:type="spellStart"/>
                  <w:r w:rsidRPr="00A2139A">
                    <w:rPr>
                      <w:rFonts w:cstheme="minorHAnsi"/>
                      <w:sz w:val="18"/>
                      <w:szCs w:val="22"/>
                    </w:rPr>
                    <w:t>simulation</w:t>
                  </w:r>
                  <w:proofErr w:type="spellEnd"/>
                  <w:r w:rsidRPr="00A2139A">
                    <w:rPr>
                      <w:rFonts w:cstheme="minorHAnsi"/>
                      <w:sz w:val="18"/>
                      <w:szCs w:val="22"/>
                    </w:rPr>
                    <w:t xml:space="preserve"> </w:t>
                  </w:r>
                  <w:proofErr w:type="spellStart"/>
                  <w:r w:rsidRPr="00A2139A">
                    <w:rPr>
                      <w:rFonts w:cstheme="minorHAnsi"/>
                      <w:sz w:val="18"/>
                      <w:szCs w:val="22"/>
                    </w:rPr>
                    <w:t>studies</w:t>
                  </w:r>
                  <w:proofErr w:type="spellEnd"/>
                </w:p>
              </w:tc>
            </w:tr>
          </w:tbl>
          <w:p w14:paraId="7EB656C1" w14:textId="77777777" w:rsidR="002C1560" w:rsidRPr="00A2139A" w:rsidRDefault="002C1560" w:rsidP="002C1560">
            <w:pPr>
              <w:spacing w:line="276" w:lineRule="auto"/>
              <w:jc w:val="both"/>
              <w:rPr>
                <w:rFonts w:cstheme="minorHAnsi"/>
                <w:sz w:val="20"/>
                <w:szCs w:val="22"/>
                <w:lang w:val="en-US"/>
              </w:rPr>
            </w:pPr>
            <w:r w:rsidRPr="00A2139A">
              <w:rPr>
                <w:rFonts w:cstheme="minorHAnsi"/>
                <w:sz w:val="20"/>
                <w:szCs w:val="22"/>
                <w:vertAlign w:val="superscript"/>
                <w:lang w:val="en-US"/>
              </w:rPr>
              <w:t>A</w:t>
            </w:r>
            <w:r w:rsidRPr="00A2139A">
              <w:rPr>
                <w:rFonts w:cstheme="minorHAnsi"/>
                <w:sz w:val="20"/>
                <w:szCs w:val="22"/>
                <w:lang w:val="en-US"/>
              </w:rPr>
              <w:t xml:space="preserve"> Biomarkers (e.g. </w:t>
            </w:r>
            <w:proofErr w:type="spellStart"/>
            <w:r w:rsidRPr="00A2139A">
              <w:rPr>
                <w:rFonts w:cstheme="minorHAnsi"/>
                <w:sz w:val="20"/>
                <w:szCs w:val="22"/>
                <w:lang w:val="en-US"/>
              </w:rPr>
              <w:t>QTc</w:t>
            </w:r>
            <w:proofErr w:type="spellEnd"/>
            <w:r w:rsidRPr="00A2139A">
              <w:rPr>
                <w:rFonts w:cstheme="minorHAnsi"/>
                <w:sz w:val="20"/>
                <w:szCs w:val="22"/>
                <w:lang w:val="en-US"/>
              </w:rPr>
              <w:t>-time) are not regarded a direct clinical outcome measure.</w:t>
            </w:r>
          </w:p>
          <w:p w14:paraId="342B218D" w14:textId="77777777" w:rsidR="002C1560" w:rsidRPr="00A2139A" w:rsidRDefault="002C1560" w:rsidP="002C1560">
            <w:pPr>
              <w:spacing w:line="276" w:lineRule="auto"/>
              <w:jc w:val="both"/>
              <w:rPr>
                <w:rFonts w:cstheme="minorHAnsi"/>
                <w:sz w:val="20"/>
                <w:szCs w:val="22"/>
                <w:lang w:val="en-US"/>
              </w:rPr>
            </w:pPr>
            <w:r w:rsidRPr="00A2139A">
              <w:rPr>
                <w:rFonts w:cstheme="minorHAnsi"/>
                <w:sz w:val="20"/>
                <w:szCs w:val="22"/>
                <w:vertAlign w:val="superscript"/>
                <w:lang w:val="en-US"/>
              </w:rPr>
              <w:t>B</w:t>
            </w:r>
            <w:r w:rsidRPr="00A2139A">
              <w:rPr>
                <w:rFonts w:cstheme="minorHAnsi"/>
                <w:sz w:val="20"/>
                <w:szCs w:val="22"/>
                <w:lang w:val="en-US"/>
              </w:rPr>
              <w:t xml:space="preserve"> Not applicable for neuroimaging studies.</w:t>
            </w:r>
          </w:p>
          <w:p w14:paraId="75B2E660" w14:textId="0B2922B7" w:rsidR="002C1560" w:rsidRDefault="002C1560" w:rsidP="002C1560">
            <w:pPr>
              <w:spacing w:line="276" w:lineRule="auto"/>
              <w:jc w:val="both"/>
              <w:rPr>
                <w:rFonts w:cstheme="minorHAnsi"/>
                <w:sz w:val="20"/>
                <w:szCs w:val="22"/>
                <w:lang w:val="en-US"/>
              </w:rPr>
            </w:pPr>
            <w:r w:rsidRPr="00A2139A">
              <w:rPr>
                <w:rFonts w:cstheme="minorHAnsi"/>
                <w:sz w:val="20"/>
                <w:szCs w:val="22"/>
                <w:vertAlign w:val="superscript"/>
                <w:lang w:val="en-US"/>
              </w:rPr>
              <w:t>C</w:t>
            </w:r>
            <w:r w:rsidRPr="00A2139A">
              <w:rPr>
                <w:rFonts w:cstheme="minorHAnsi"/>
                <w:sz w:val="20"/>
                <w:szCs w:val="22"/>
                <w:lang w:val="en-US"/>
              </w:rPr>
              <w:t xml:space="preserve"> Not applicable for neuroimaging studies and for studies, in which injectable formulations </w:t>
            </w:r>
            <w:proofErr w:type="gramStart"/>
            <w:r w:rsidRPr="00A2139A">
              <w:rPr>
                <w:rFonts w:cstheme="minorHAnsi"/>
                <w:sz w:val="20"/>
                <w:szCs w:val="22"/>
                <w:lang w:val="en-US"/>
              </w:rPr>
              <w:t>were administered</w:t>
            </w:r>
            <w:proofErr w:type="gramEnd"/>
            <w:r w:rsidRPr="00A2139A">
              <w:rPr>
                <w:rFonts w:cstheme="minorHAnsi"/>
                <w:sz w:val="20"/>
                <w:szCs w:val="22"/>
                <w:lang w:val="en-US"/>
              </w:rPr>
              <w:t>.</w:t>
            </w:r>
          </w:p>
          <w:p w14:paraId="44259036" w14:textId="2954A5B8" w:rsidR="00C23F3D" w:rsidRDefault="00C23F3D" w:rsidP="002C1560">
            <w:pPr>
              <w:spacing w:line="276" w:lineRule="auto"/>
              <w:jc w:val="both"/>
              <w:rPr>
                <w:rFonts w:cstheme="minorHAnsi"/>
                <w:sz w:val="20"/>
                <w:szCs w:val="22"/>
                <w:lang w:val="en-US"/>
              </w:rPr>
            </w:pPr>
          </w:p>
          <w:p w14:paraId="1D5F574B" w14:textId="2333C8C8" w:rsidR="00C23F3D" w:rsidRDefault="00C23F3D" w:rsidP="00C23F3D">
            <w:pPr>
              <w:rPr>
                <w:rFonts w:ascii="Arial" w:hAnsi="Arial" w:cs="Arial"/>
                <w:b/>
                <w:i/>
                <w:sz w:val="18"/>
                <w:lang w:val="en-US"/>
              </w:rPr>
            </w:pPr>
          </w:p>
          <w:p w14:paraId="6DA4AA97" w14:textId="77777777" w:rsidR="00C23F3D" w:rsidRDefault="00C23F3D" w:rsidP="00C23F3D">
            <w:pPr>
              <w:rPr>
                <w:rFonts w:ascii="Arial" w:hAnsi="Arial" w:cs="Arial"/>
                <w:b/>
                <w:i/>
                <w:sz w:val="18"/>
                <w:lang w:val="en-US"/>
              </w:rPr>
            </w:pPr>
          </w:p>
          <w:p w14:paraId="61315498" w14:textId="77777777" w:rsidR="00C23F3D" w:rsidRDefault="00C23F3D" w:rsidP="00C23F3D">
            <w:pPr>
              <w:rPr>
                <w:rFonts w:ascii="Arial" w:hAnsi="Arial" w:cs="Arial"/>
                <w:b/>
                <w:i/>
                <w:sz w:val="18"/>
                <w:lang w:val="en-US"/>
              </w:rPr>
            </w:pPr>
          </w:p>
          <w:p w14:paraId="3C87413B" w14:textId="77777777" w:rsidR="00C23F3D" w:rsidRDefault="00C23F3D" w:rsidP="00C23F3D">
            <w:pPr>
              <w:rPr>
                <w:rFonts w:ascii="Arial" w:hAnsi="Arial" w:cs="Arial"/>
                <w:b/>
                <w:i/>
                <w:sz w:val="18"/>
                <w:lang w:val="en-US"/>
              </w:rPr>
            </w:pPr>
          </w:p>
          <w:p w14:paraId="2BDE517F" w14:textId="77777777" w:rsidR="00C23F3D" w:rsidRDefault="00C23F3D" w:rsidP="00C23F3D">
            <w:pPr>
              <w:rPr>
                <w:rFonts w:ascii="Arial" w:hAnsi="Arial" w:cs="Arial"/>
                <w:b/>
                <w:i/>
                <w:sz w:val="18"/>
                <w:lang w:val="en-US"/>
              </w:rPr>
            </w:pPr>
          </w:p>
          <w:p w14:paraId="2F664D80" w14:textId="77777777" w:rsidR="00C23F3D" w:rsidRPr="00A2139A" w:rsidRDefault="00C23F3D" w:rsidP="002C1560">
            <w:pPr>
              <w:spacing w:line="276" w:lineRule="auto"/>
              <w:jc w:val="both"/>
              <w:rPr>
                <w:rFonts w:cstheme="minorHAnsi"/>
                <w:color w:val="000000"/>
                <w:sz w:val="20"/>
                <w:szCs w:val="22"/>
                <w:lang w:val="en-US"/>
              </w:rPr>
            </w:pPr>
          </w:p>
          <w:p w14:paraId="68BB0FBC" w14:textId="01273261" w:rsidR="00057A56" w:rsidRPr="00CE7620" w:rsidRDefault="00057A56" w:rsidP="007B425E">
            <w:pPr>
              <w:spacing w:line="276" w:lineRule="auto"/>
              <w:jc w:val="both"/>
              <w:rPr>
                <w:rFonts w:cstheme="minorHAnsi"/>
                <w:b/>
                <w:sz w:val="20"/>
                <w:szCs w:val="22"/>
                <w:lang w:val="en-US"/>
              </w:rPr>
            </w:pPr>
          </w:p>
        </w:tc>
      </w:tr>
    </w:tbl>
    <w:p w14:paraId="2A980F65" w14:textId="72E0AC59" w:rsidR="0020080F" w:rsidRDefault="0020080F" w:rsidP="000E0F4B">
      <w:pPr>
        <w:pStyle w:val="berschrift1"/>
        <w:rPr>
          <w:lang w:val="en-US"/>
        </w:rPr>
        <w:sectPr w:rsidR="0020080F" w:rsidSect="0020080F">
          <w:headerReference w:type="default" r:id="rId8"/>
          <w:footerReference w:type="default" r:id="rId9"/>
          <w:pgSz w:w="11906" w:h="16838" w:code="9"/>
          <w:pgMar w:top="1417" w:right="1417" w:bottom="1134" w:left="1417" w:header="708" w:footer="708" w:gutter="0"/>
          <w:cols w:space="708"/>
          <w:docGrid w:linePitch="360"/>
        </w:sectPr>
      </w:pPr>
    </w:p>
    <w:p w14:paraId="1B434F9E" w14:textId="3A327581" w:rsidR="00057A56" w:rsidRPr="00212866" w:rsidRDefault="002C1560" w:rsidP="009D250F">
      <w:pPr>
        <w:pStyle w:val="berschrift1"/>
        <w:spacing w:before="0"/>
        <w:rPr>
          <w:b/>
          <w:i/>
          <w:sz w:val="20"/>
          <w:lang w:val="en-US"/>
        </w:rPr>
      </w:pPr>
      <w:r>
        <w:rPr>
          <w:b/>
          <w:i/>
          <w:sz w:val="20"/>
          <w:lang w:val="en-US"/>
        </w:rPr>
        <w:lastRenderedPageBreak/>
        <w:t>Table S</w:t>
      </w:r>
      <w:r w:rsidR="00C37711">
        <w:rPr>
          <w:b/>
          <w:i/>
          <w:sz w:val="20"/>
          <w:lang w:val="en-US"/>
        </w:rPr>
        <w:t>3</w:t>
      </w:r>
      <w:r w:rsidR="000070F6" w:rsidRPr="00212866">
        <w:rPr>
          <w:b/>
          <w:i/>
          <w:sz w:val="20"/>
          <w:lang w:val="en-US"/>
        </w:rPr>
        <w:t>. Detailed information on all included trials</w:t>
      </w:r>
      <w:r w:rsidR="00EE47A9" w:rsidRPr="00212866">
        <w:rPr>
          <w:b/>
          <w:i/>
          <w:sz w:val="20"/>
          <w:lang w:val="en-US"/>
        </w:rPr>
        <w:t xml:space="preserve"> for oral formulations</w:t>
      </w:r>
    </w:p>
    <w:tbl>
      <w:tblPr>
        <w:tblpPr w:leftFromText="141" w:rightFromText="141" w:vertAnchor="text" w:horzAnchor="page" w:tblpX="730" w:tblpY="293"/>
        <w:tblW w:w="15466" w:type="dxa"/>
        <w:tblBorders>
          <w:insideH w:val="single" w:sz="4" w:space="0" w:color="000000" w:themeColor="text1"/>
        </w:tblBorders>
        <w:tblLayout w:type="fixed"/>
        <w:tblLook w:val="04A0" w:firstRow="1" w:lastRow="0" w:firstColumn="1" w:lastColumn="0" w:noHBand="0" w:noVBand="1"/>
      </w:tblPr>
      <w:tblGrid>
        <w:gridCol w:w="1418"/>
        <w:gridCol w:w="794"/>
        <w:gridCol w:w="3118"/>
        <w:gridCol w:w="2979"/>
        <w:gridCol w:w="992"/>
        <w:gridCol w:w="992"/>
        <w:gridCol w:w="918"/>
        <w:gridCol w:w="4255"/>
        <w:tblGridChange w:id="5">
          <w:tblGrid>
            <w:gridCol w:w="1418"/>
            <w:gridCol w:w="794"/>
            <w:gridCol w:w="3118"/>
            <w:gridCol w:w="2979"/>
            <w:gridCol w:w="992"/>
            <w:gridCol w:w="992"/>
            <w:gridCol w:w="918"/>
            <w:gridCol w:w="4255"/>
          </w:tblGrid>
        </w:tblGridChange>
      </w:tblGrid>
      <w:tr w:rsidR="009C0C83" w:rsidRPr="00C471B8" w14:paraId="42B00F72" w14:textId="77777777" w:rsidTr="009C0C83">
        <w:trPr>
          <w:trHeight w:val="81"/>
        </w:trPr>
        <w:tc>
          <w:tcPr>
            <w:tcW w:w="1418" w:type="dxa"/>
            <w:vAlign w:val="center"/>
          </w:tcPr>
          <w:p w14:paraId="15E04709" w14:textId="77777777" w:rsidR="00CC0D30" w:rsidRPr="00C471B8" w:rsidRDefault="00CC0D30" w:rsidP="009C0C83">
            <w:pPr>
              <w:rPr>
                <w:rFonts w:cstheme="minorHAnsi"/>
                <w:b/>
                <w:sz w:val="13"/>
                <w:szCs w:val="22"/>
                <w:lang w:val="en-US"/>
              </w:rPr>
            </w:pPr>
            <w:bookmarkStart w:id="6" w:name="_Toc89876818"/>
            <w:r w:rsidRPr="00C471B8">
              <w:rPr>
                <w:rFonts w:cstheme="minorHAnsi"/>
                <w:b/>
                <w:sz w:val="13"/>
                <w:szCs w:val="22"/>
                <w:lang w:val="en-US"/>
              </w:rPr>
              <w:t>Author, year</w:t>
            </w:r>
          </w:p>
        </w:tc>
        <w:tc>
          <w:tcPr>
            <w:tcW w:w="794" w:type="dxa"/>
            <w:vAlign w:val="center"/>
          </w:tcPr>
          <w:p w14:paraId="4E7CD0CD" w14:textId="2FDD0DBD" w:rsidR="00CC0D30" w:rsidRPr="00C471B8" w:rsidRDefault="00CC0D30" w:rsidP="009C0C83">
            <w:pPr>
              <w:rPr>
                <w:rFonts w:cstheme="minorHAnsi"/>
                <w:b/>
                <w:sz w:val="13"/>
                <w:szCs w:val="22"/>
                <w:lang w:val="en-US"/>
              </w:rPr>
            </w:pPr>
            <w:r w:rsidRPr="00C471B8">
              <w:rPr>
                <w:rFonts w:cstheme="minorHAnsi"/>
                <w:b/>
                <w:sz w:val="13"/>
                <w:szCs w:val="22"/>
                <w:lang w:val="en-US"/>
              </w:rPr>
              <w:t>Country</w:t>
            </w:r>
          </w:p>
        </w:tc>
        <w:tc>
          <w:tcPr>
            <w:tcW w:w="3118" w:type="dxa"/>
            <w:vAlign w:val="center"/>
          </w:tcPr>
          <w:p w14:paraId="5811E41B" w14:textId="54474DB4" w:rsidR="00CC0D30" w:rsidRPr="00C471B8" w:rsidRDefault="00CC0D30" w:rsidP="009C0C83">
            <w:pPr>
              <w:rPr>
                <w:rFonts w:cstheme="minorHAnsi"/>
                <w:b/>
                <w:sz w:val="13"/>
                <w:szCs w:val="22"/>
                <w:lang w:val="en-US"/>
              </w:rPr>
            </w:pPr>
            <w:r w:rsidRPr="00C471B8">
              <w:rPr>
                <w:rFonts w:cstheme="minorHAnsi"/>
                <w:b/>
                <w:sz w:val="13"/>
                <w:szCs w:val="22"/>
                <w:lang w:val="en-US"/>
              </w:rPr>
              <w:t>Design</w:t>
            </w:r>
          </w:p>
        </w:tc>
        <w:tc>
          <w:tcPr>
            <w:tcW w:w="2979" w:type="dxa"/>
            <w:vAlign w:val="center"/>
          </w:tcPr>
          <w:p w14:paraId="4168D6B8" w14:textId="3D90C147" w:rsidR="00CC0D30" w:rsidRPr="00C471B8" w:rsidRDefault="00CC0D30" w:rsidP="009C0C83">
            <w:pPr>
              <w:rPr>
                <w:rFonts w:cstheme="minorHAnsi"/>
                <w:b/>
                <w:sz w:val="13"/>
                <w:szCs w:val="22"/>
                <w:lang w:val="en-US"/>
              </w:rPr>
            </w:pPr>
            <w:r w:rsidRPr="00C471B8">
              <w:rPr>
                <w:rFonts w:cstheme="minorHAnsi"/>
                <w:b/>
                <w:sz w:val="13"/>
                <w:szCs w:val="22"/>
                <w:lang w:val="en-US"/>
              </w:rPr>
              <w:t>Subjects</w:t>
            </w:r>
            <w:r w:rsidRPr="00C471B8">
              <w:rPr>
                <w:rFonts w:ascii="Arial" w:hAnsi="Arial" w:cs="Arial"/>
                <w:sz w:val="13"/>
                <w:szCs w:val="18"/>
                <w:lang w:val="en-US"/>
              </w:rPr>
              <w:t xml:space="preserve">  </w:t>
            </w:r>
            <w:r w:rsidRPr="00C471B8">
              <w:rPr>
                <w:rFonts w:cstheme="minorHAnsi"/>
                <w:b/>
                <w:sz w:val="13"/>
                <w:szCs w:val="22"/>
                <w:lang w:val="en-US"/>
              </w:rPr>
              <w:t>(* = estimated from original data)</w:t>
            </w:r>
          </w:p>
        </w:tc>
        <w:tc>
          <w:tcPr>
            <w:tcW w:w="992" w:type="dxa"/>
            <w:vAlign w:val="center"/>
          </w:tcPr>
          <w:p w14:paraId="39BE1A97" w14:textId="77777777" w:rsidR="00CC0D30" w:rsidRPr="00C471B8" w:rsidRDefault="00CC0D30" w:rsidP="009C0C83">
            <w:pPr>
              <w:rPr>
                <w:rFonts w:cstheme="minorHAnsi"/>
                <w:b/>
                <w:sz w:val="13"/>
                <w:szCs w:val="22"/>
                <w:lang w:val="en-US"/>
              </w:rPr>
            </w:pPr>
            <w:r w:rsidRPr="00C471B8">
              <w:rPr>
                <w:rFonts w:cstheme="minorHAnsi"/>
                <w:b/>
                <w:sz w:val="13"/>
                <w:szCs w:val="22"/>
                <w:lang w:val="en-US"/>
              </w:rPr>
              <w:t>Mean Dose (range) [mg/day]</w:t>
            </w:r>
          </w:p>
        </w:tc>
        <w:tc>
          <w:tcPr>
            <w:tcW w:w="992" w:type="dxa"/>
            <w:vAlign w:val="center"/>
          </w:tcPr>
          <w:p w14:paraId="4D0EF443" w14:textId="071BD689" w:rsidR="00CC0D30" w:rsidRPr="00C471B8" w:rsidRDefault="00CC0D30" w:rsidP="007241FA">
            <w:pPr>
              <w:rPr>
                <w:rFonts w:cstheme="minorHAnsi"/>
                <w:b/>
                <w:sz w:val="13"/>
                <w:szCs w:val="22"/>
                <w:lang w:val="en-US"/>
              </w:rPr>
            </w:pPr>
            <w:r w:rsidRPr="00C471B8">
              <w:rPr>
                <w:rFonts w:cstheme="minorHAnsi"/>
                <w:b/>
                <w:sz w:val="13"/>
                <w:szCs w:val="22"/>
                <w:lang w:val="en-US"/>
              </w:rPr>
              <w:t xml:space="preserve">Mean ARI </w:t>
            </w:r>
            <w:del w:id="7" w:author="Hart, Xenia" w:date="2022-09-19T12:57:00Z">
              <w:r w:rsidRPr="00C471B8" w:rsidDel="007241FA">
                <w:rPr>
                  <w:rFonts w:cstheme="minorHAnsi"/>
                  <w:b/>
                  <w:sz w:val="13"/>
                  <w:szCs w:val="22"/>
                  <w:lang w:val="en-US"/>
                </w:rPr>
                <w:delText>Conc.</w:delText>
              </w:r>
            </w:del>
            <w:ins w:id="8" w:author="Hart, Xenia" w:date="2022-09-19T12:57:00Z">
              <w:r w:rsidR="007241FA">
                <w:rPr>
                  <w:rFonts w:cstheme="minorHAnsi"/>
                  <w:b/>
                  <w:sz w:val="13"/>
                  <w:szCs w:val="22"/>
                  <w:lang w:val="en-US"/>
                </w:rPr>
                <w:t>BL</w:t>
              </w:r>
            </w:ins>
            <w:r w:rsidRPr="00C471B8">
              <w:rPr>
                <w:rFonts w:cstheme="minorHAnsi"/>
                <w:b/>
                <w:sz w:val="13"/>
                <w:szCs w:val="22"/>
                <w:lang w:val="en-US"/>
              </w:rPr>
              <w:t xml:space="preserve"> (range) [ng/</w:t>
            </w:r>
            <w:r>
              <w:rPr>
                <w:rFonts w:cstheme="minorHAnsi"/>
                <w:b/>
                <w:sz w:val="13"/>
                <w:szCs w:val="22"/>
                <w:lang w:val="en-US"/>
              </w:rPr>
              <w:t>ml</w:t>
            </w:r>
            <w:r w:rsidRPr="00C471B8">
              <w:rPr>
                <w:rFonts w:cstheme="minorHAnsi"/>
                <w:b/>
                <w:sz w:val="13"/>
                <w:szCs w:val="22"/>
                <w:lang w:val="en-US"/>
              </w:rPr>
              <w:t>]</w:t>
            </w:r>
          </w:p>
        </w:tc>
        <w:tc>
          <w:tcPr>
            <w:tcW w:w="918" w:type="dxa"/>
            <w:vAlign w:val="center"/>
          </w:tcPr>
          <w:p w14:paraId="3C348F8F" w14:textId="7D38B1C8" w:rsidR="00CC0D30" w:rsidRPr="00C471B8" w:rsidRDefault="00CC0D30" w:rsidP="007241FA">
            <w:pPr>
              <w:rPr>
                <w:rFonts w:cstheme="minorHAnsi"/>
                <w:b/>
                <w:sz w:val="13"/>
                <w:szCs w:val="22"/>
                <w:lang w:val="en-US"/>
              </w:rPr>
              <w:pPrChange w:id="9" w:author="Hart, Xenia" w:date="2022-09-19T12:57:00Z">
                <w:pPr>
                  <w:framePr w:hSpace="141" w:wrap="around" w:vAnchor="text" w:hAnchor="page" w:x="730" w:y="293"/>
                </w:pPr>
              </w:pPrChange>
            </w:pPr>
            <w:r w:rsidRPr="00C471B8">
              <w:rPr>
                <w:rFonts w:cstheme="minorHAnsi"/>
                <w:b/>
                <w:sz w:val="13"/>
                <w:szCs w:val="22"/>
                <w:lang w:val="en-US"/>
              </w:rPr>
              <w:t>Mean A</w:t>
            </w:r>
            <w:r>
              <w:rPr>
                <w:rFonts w:cstheme="minorHAnsi"/>
                <w:b/>
                <w:sz w:val="13"/>
                <w:szCs w:val="22"/>
                <w:lang w:val="en-US"/>
              </w:rPr>
              <w:t>M</w:t>
            </w:r>
            <w:r w:rsidRPr="00C471B8">
              <w:rPr>
                <w:rFonts w:cstheme="minorHAnsi"/>
                <w:b/>
                <w:sz w:val="13"/>
                <w:szCs w:val="22"/>
                <w:lang w:val="en-US"/>
              </w:rPr>
              <w:t xml:space="preserve"> </w:t>
            </w:r>
            <w:del w:id="10" w:author="Hart, Xenia" w:date="2022-09-19T12:57:00Z">
              <w:r w:rsidRPr="00C471B8" w:rsidDel="007241FA">
                <w:rPr>
                  <w:rFonts w:cstheme="minorHAnsi"/>
                  <w:b/>
                  <w:sz w:val="13"/>
                  <w:szCs w:val="22"/>
                  <w:lang w:val="en-US"/>
                </w:rPr>
                <w:delText>Conc.</w:delText>
              </w:r>
            </w:del>
            <w:ins w:id="11" w:author="Hart, Xenia" w:date="2022-09-19T12:57:00Z">
              <w:r w:rsidR="007241FA">
                <w:rPr>
                  <w:rFonts w:cstheme="minorHAnsi"/>
                  <w:b/>
                  <w:sz w:val="13"/>
                  <w:szCs w:val="22"/>
                  <w:lang w:val="en-US"/>
                </w:rPr>
                <w:t>BL</w:t>
              </w:r>
            </w:ins>
            <w:r w:rsidRPr="00C471B8">
              <w:rPr>
                <w:rFonts w:cstheme="minorHAnsi"/>
                <w:b/>
                <w:sz w:val="13"/>
                <w:szCs w:val="22"/>
                <w:lang w:val="en-US"/>
              </w:rPr>
              <w:t xml:space="preserve"> (range) [ng/</w:t>
            </w:r>
            <w:r>
              <w:rPr>
                <w:rFonts w:cstheme="minorHAnsi"/>
                <w:b/>
                <w:sz w:val="13"/>
                <w:szCs w:val="22"/>
                <w:lang w:val="en-US"/>
              </w:rPr>
              <w:t>ml</w:t>
            </w:r>
            <w:r w:rsidRPr="00C471B8">
              <w:rPr>
                <w:rFonts w:cstheme="minorHAnsi"/>
                <w:b/>
                <w:sz w:val="13"/>
                <w:szCs w:val="22"/>
                <w:lang w:val="en-US"/>
              </w:rPr>
              <w:t>]</w:t>
            </w:r>
          </w:p>
        </w:tc>
        <w:tc>
          <w:tcPr>
            <w:tcW w:w="4255" w:type="dxa"/>
            <w:vAlign w:val="center"/>
          </w:tcPr>
          <w:p w14:paraId="4774225D" w14:textId="77777777" w:rsidR="00CC0D30" w:rsidRPr="00C471B8" w:rsidRDefault="00CC0D30" w:rsidP="009C0C83">
            <w:pPr>
              <w:rPr>
                <w:rFonts w:cstheme="minorHAnsi"/>
                <w:b/>
                <w:sz w:val="13"/>
                <w:szCs w:val="22"/>
                <w:lang w:val="en-US"/>
              </w:rPr>
            </w:pPr>
            <w:r w:rsidRPr="00C471B8">
              <w:rPr>
                <w:rFonts w:cstheme="minorHAnsi"/>
                <w:b/>
                <w:sz w:val="13"/>
                <w:szCs w:val="22"/>
                <w:lang w:val="en-US"/>
              </w:rPr>
              <w:t>Comment</w:t>
            </w:r>
          </w:p>
        </w:tc>
      </w:tr>
      <w:tr w:rsidR="009C0C83" w:rsidRPr="00B924EC" w14:paraId="7C5564DB" w14:textId="77777777" w:rsidTr="009C0C83">
        <w:trPr>
          <w:trHeight w:val="129"/>
        </w:trPr>
        <w:tc>
          <w:tcPr>
            <w:tcW w:w="1418" w:type="dxa"/>
            <w:vAlign w:val="center"/>
          </w:tcPr>
          <w:p w14:paraId="6C358683" w14:textId="3D97F0D3" w:rsidR="00CC0D30" w:rsidRPr="00C471B8" w:rsidRDefault="00CC0D30" w:rsidP="009C0C83">
            <w:pPr>
              <w:rPr>
                <w:rFonts w:cstheme="minorHAnsi"/>
                <w:sz w:val="13"/>
                <w:szCs w:val="15"/>
                <w:lang w:val="en-US"/>
              </w:rPr>
            </w:pPr>
            <w:r w:rsidRPr="00C471B8">
              <w:rPr>
                <w:rFonts w:cstheme="minorHAnsi"/>
                <w:b/>
                <w:bCs/>
                <w:color w:val="000000"/>
                <w:sz w:val="13"/>
                <w:szCs w:val="15"/>
              </w:rPr>
              <w:t>Hwang et al., 2015</w:t>
            </w:r>
          </w:p>
        </w:tc>
        <w:tc>
          <w:tcPr>
            <w:tcW w:w="794" w:type="dxa"/>
            <w:vAlign w:val="center"/>
          </w:tcPr>
          <w:p w14:paraId="6664B187" w14:textId="50A60AB9" w:rsidR="00CC0D30" w:rsidRPr="00C471B8" w:rsidRDefault="00CC0D30" w:rsidP="009C0C83">
            <w:pPr>
              <w:widowControl w:val="0"/>
              <w:autoSpaceDE w:val="0"/>
              <w:autoSpaceDN w:val="0"/>
              <w:adjustRightInd w:val="0"/>
              <w:rPr>
                <w:rFonts w:cstheme="minorHAnsi"/>
                <w:sz w:val="13"/>
                <w:szCs w:val="15"/>
                <w:lang w:val="en-US"/>
              </w:rPr>
            </w:pPr>
            <w:r w:rsidRPr="00C471B8">
              <w:rPr>
                <w:rFonts w:cstheme="minorHAnsi"/>
                <w:sz w:val="13"/>
                <w:szCs w:val="15"/>
                <w:lang w:val="en-US"/>
              </w:rPr>
              <w:t>Taiwan</w:t>
            </w:r>
          </w:p>
        </w:tc>
        <w:tc>
          <w:tcPr>
            <w:tcW w:w="3118" w:type="dxa"/>
            <w:vAlign w:val="center"/>
          </w:tcPr>
          <w:p w14:paraId="5C76339E" w14:textId="37AB34A8" w:rsidR="00CC0D30" w:rsidRPr="00C471B8" w:rsidRDefault="00CC0D30" w:rsidP="009C0C83">
            <w:pPr>
              <w:widowControl w:val="0"/>
              <w:autoSpaceDE w:val="0"/>
              <w:autoSpaceDN w:val="0"/>
              <w:adjustRightInd w:val="0"/>
              <w:rPr>
                <w:rFonts w:cstheme="minorHAnsi"/>
                <w:sz w:val="13"/>
                <w:szCs w:val="15"/>
                <w:lang w:val="en-US"/>
              </w:rPr>
            </w:pPr>
            <w:r w:rsidRPr="00C471B8">
              <w:rPr>
                <w:rFonts w:cstheme="minorHAnsi"/>
                <w:sz w:val="13"/>
                <w:szCs w:val="15"/>
                <w:lang w:val="en-US"/>
              </w:rPr>
              <w:t>Cluster RCT with fixed doses (15 mg)</w:t>
            </w:r>
            <w:r>
              <w:rPr>
                <w:rFonts w:cstheme="minorHAnsi"/>
                <w:sz w:val="13"/>
                <w:szCs w:val="15"/>
                <w:lang w:val="en-US"/>
              </w:rPr>
              <w:t xml:space="preserve"> comparing fast vs. slow switching</w:t>
            </w:r>
          </w:p>
        </w:tc>
        <w:tc>
          <w:tcPr>
            <w:tcW w:w="2979" w:type="dxa"/>
            <w:vAlign w:val="center"/>
          </w:tcPr>
          <w:p w14:paraId="3DA7211F" w14:textId="5E55632C" w:rsidR="00CC0D30" w:rsidRPr="00C471B8" w:rsidRDefault="00CC0D30" w:rsidP="009C0C83">
            <w:pPr>
              <w:rPr>
                <w:rFonts w:cstheme="minorHAnsi"/>
                <w:sz w:val="13"/>
                <w:szCs w:val="15"/>
                <w:lang w:val="en-US"/>
              </w:rPr>
            </w:pPr>
            <w:r>
              <w:rPr>
                <w:rFonts w:cstheme="minorHAnsi"/>
                <w:sz w:val="13"/>
                <w:szCs w:val="15"/>
                <w:lang w:val="en-US"/>
              </w:rPr>
              <w:t>N=</w:t>
            </w:r>
            <w:r w:rsidRPr="00C471B8">
              <w:rPr>
                <w:rFonts w:cstheme="minorHAnsi"/>
                <w:sz w:val="13"/>
                <w:szCs w:val="15"/>
                <w:lang w:val="en-US"/>
              </w:rPr>
              <w:t xml:space="preserve">79,  </w:t>
            </w:r>
            <w:r w:rsidRPr="00C471B8">
              <w:rPr>
                <w:rFonts w:cstheme="minorHAnsi"/>
                <w:color w:val="000000" w:themeColor="text1"/>
                <w:sz w:val="13"/>
                <w:szCs w:val="16"/>
                <w:lang w:val="en-US"/>
              </w:rPr>
              <w:t>SCZ or SD</w:t>
            </w:r>
            <w:r>
              <w:rPr>
                <w:rFonts w:cstheme="minorHAnsi"/>
                <w:color w:val="000000" w:themeColor="text1"/>
                <w:sz w:val="13"/>
                <w:szCs w:val="16"/>
                <w:lang w:val="en-US"/>
              </w:rPr>
              <w:t xml:space="preserve"> (clinically stable; PANNS &lt;55)</w:t>
            </w:r>
            <w:r w:rsidRPr="00C471B8">
              <w:rPr>
                <w:rFonts w:cstheme="minorHAnsi"/>
                <w:sz w:val="13"/>
                <w:szCs w:val="15"/>
                <w:lang w:val="en-US"/>
              </w:rPr>
              <w:t>, 40.5% Males, age 39.5</w:t>
            </w:r>
          </w:p>
        </w:tc>
        <w:tc>
          <w:tcPr>
            <w:tcW w:w="992" w:type="dxa"/>
            <w:vAlign w:val="center"/>
          </w:tcPr>
          <w:p w14:paraId="64F61DE3" w14:textId="66636A05"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15</w:t>
            </w:r>
          </w:p>
        </w:tc>
        <w:tc>
          <w:tcPr>
            <w:tcW w:w="992" w:type="dxa"/>
            <w:vAlign w:val="center"/>
          </w:tcPr>
          <w:p w14:paraId="50E57A7C" w14:textId="0F75C80A" w:rsidR="00CC0D30" w:rsidRPr="00C471B8" w:rsidRDefault="00CC0D30" w:rsidP="007241FA">
            <w:pPr>
              <w:rPr>
                <w:rFonts w:cstheme="minorHAnsi"/>
                <w:color w:val="000000" w:themeColor="text1"/>
                <w:sz w:val="13"/>
                <w:szCs w:val="16"/>
                <w:lang w:val="en-US"/>
              </w:rPr>
            </w:pPr>
            <w:r>
              <w:rPr>
                <w:rFonts w:cstheme="minorHAnsi"/>
                <w:color w:val="000000" w:themeColor="text1"/>
                <w:sz w:val="13"/>
                <w:szCs w:val="16"/>
                <w:lang w:val="en-US"/>
              </w:rPr>
              <w:t>20</w:t>
            </w:r>
            <w:ins w:id="12" w:author="Hart, Xenia" w:date="2022-09-19T12:57:00Z">
              <w:r w:rsidR="007241FA">
                <w:rPr>
                  <w:rFonts w:cstheme="minorHAnsi"/>
                  <w:color w:val="000000" w:themeColor="text1"/>
                  <w:sz w:val="13"/>
                  <w:szCs w:val="16"/>
                  <w:lang w:val="en-US"/>
                </w:rPr>
                <w:t>6</w:t>
              </w:r>
            </w:ins>
            <w:del w:id="13" w:author="Hart, Xenia" w:date="2022-09-19T12:57:00Z">
              <w:r w:rsidDel="007241FA">
                <w:rPr>
                  <w:rFonts w:cstheme="minorHAnsi"/>
                  <w:color w:val="000000" w:themeColor="text1"/>
                  <w:sz w:val="13"/>
                  <w:szCs w:val="16"/>
                  <w:lang w:val="en-US"/>
                </w:rPr>
                <w:delText>5.9</w:delText>
              </w:r>
            </w:del>
            <w:r>
              <w:rPr>
                <w:rFonts w:cstheme="minorHAnsi"/>
                <w:color w:val="000000" w:themeColor="text1"/>
                <w:sz w:val="13"/>
                <w:szCs w:val="16"/>
                <w:lang w:val="en-US"/>
              </w:rPr>
              <w:t>±11</w:t>
            </w:r>
            <w:ins w:id="14" w:author="Hart, Xenia" w:date="2022-09-19T12:57:00Z">
              <w:r w:rsidR="007241FA">
                <w:rPr>
                  <w:rFonts w:cstheme="minorHAnsi"/>
                  <w:color w:val="000000" w:themeColor="text1"/>
                  <w:sz w:val="13"/>
                  <w:szCs w:val="16"/>
                  <w:lang w:val="en-US"/>
                </w:rPr>
                <w:t>4</w:t>
              </w:r>
            </w:ins>
            <w:del w:id="15" w:author="Hart, Xenia" w:date="2022-09-19T12:57:00Z">
              <w:r w:rsidDel="007241FA">
                <w:rPr>
                  <w:rFonts w:cstheme="minorHAnsi"/>
                  <w:color w:val="000000" w:themeColor="text1"/>
                  <w:sz w:val="13"/>
                  <w:szCs w:val="16"/>
                  <w:lang w:val="en-US"/>
                </w:rPr>
                <w:delText>3.7</w:delText>
              </w:r>
            </w:del>
            <w:r>
              <w:rPr>
                <w:rFonts w:cstheme="minorHAnsi"/>
                <w:color w:val="000000" w:themeColor="text1"/>
                <w:sz w:val="13"/>
                <w:szCs w:val="16"/>
                <w:lang w:val="en-US"/>
              </w:rPr>
              <w:t>*</w:t>
            </w:r>
          </w:p>
        </w:tc>
        <w:tc>
          <w:tcPr>
            <w:tcW w:w="918" w:type="dxa"/>
            <w:vAlign w:val="center"/>
          </w:tcPr>
          <w:p w14:paraId="3CF76408" w14:textId="677627CF"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
          <w:p w14:paraId="79C565D6" w14:textId="296A24E4" w:rsidR="00CC0D30" w:rsidRPr="00C471B8" w:rsidRDefault="00CC0D30" w:rsidP="009C0C83">
            <w:pPr>
              <w:rPr>
                <w:rFonts w:cstheme="minorHAnsi"/>
                <w:sz w:val="13"/>
                <w:szCs w:val="15"/>
                <w:lang w:val="en-US"/>
              </w:rPr>
            </w:pPr>
            <w:r w:rsidRPr="00C471B8">
              <w:rPr>
                <w:rFonts w:cstheme="minorHAnsi"/>
                <w:sz w:val="13"/>
                <w:szCs w:val="15"/>
                <w:lang w:val="en-US"/>
              </w:rPr>
              <w:t>Higher ARI BL correlated with greater reduction in BARS on day 56</w:t>
            </w:r>
            <w:r>
              <w:rPr>
                <w:rFonts w:cstheme="minorHAnsi"/>
                <w:sz w:val="13"/>
                <w:szCs w:val="15"/>
                <w:lang w:val="en-US"/>
              </w:rPr>
              <w:t>. Conc. diff. between CYP2D6*2/*10 genotypes.</w:t>
            </w:r>
          </w:p>
        </w:tc>
      </w:tr>
      <w:tr w:rsidR="009C0C83" w:rsidRPr="00CC0D30" w14:paraId="4308DF24" w14:textId="77777777" w:rsidTr="009C0C83">
        <w:trPr>
          <w:trHeight w:val="111"/>
        </w:trPr>
        <w:tc>
          <w:tcPr>
            <w:tcW w:w="1418" w:type="dxa"/>
            <w:vAlign w:val="center"/>
          </w:tcPr>
          <w:p w14:paraId="0EB72FF3" w14:textId="08FEA4AD" w:rsidR="00CC0D30" w:rsidRPr="00C471B8" w:rsidRDefault="00CC0D30" w:rsidP="009C0C83">
            <w:pPr>
              <w:rPr>
                <w:rFonts w:cstheme="minorHAnsi"/>
                <w:sz w:val="13"/>
                <w:szCs w:val="15"/>
                <w:lang w:val="en-US"/>
              </w:rPr>
            </w:pPr>
            <w:r w:rsidRPr="00B924EC">
              <w:rPr>
                <w:rFonts w:cstheme="minorHAnsi"/>
                <w:b/>
                <w:bCs/>
                <w:color w:val="000000"/>
                <w:sz w:val="13"/>
                <w:szCs w:val="15"/>
                <w:lang w:val="en-US"/>
              </w:rPr>
              <w:t>Hoekstra 2021</w:t>
            </w:r>
          </w:p>
        </w:tc>
        <w:tc>
          <w:tcPr>
            <w:tcW w:w="794" w:type="dxa"/>
            <w:vAlign w:val="center"/>
          </w:tcPr>
          <w:p w14:paraId="2B961960" w14:textId="0CF642B0" w:rsidR="00CC0D30" w:rsidRPr="00C471B8" w:rsidRDefault="00CC0D30" w:rsidP="009C0C83">
            <w:pPr>
              <w:rPr>
                <w:rFonts w:cstheme="minorHAnsi"/>
                <w:sz w:val="13"/>
                <w:szCs w:val="15"/>
                <w:lang w:val="en-US"/>
              </w:rPr>
            </w:pPr>
            <w:r w:rsidRPr="00C471B8">
              <w:rPr>
                <w:rFonts w:cstheme="minorHAnsi"/>
                <w:sz w:val="13"/>
                <w:szCs w:val="15"/>
                <w:lang w:val="en-US"/>
              </w:rPr>
              <w:t>Norway</w:t>
            </w:r>
          </w:p>
        </w:tc>
        <w:tc>
          <w:tcPr>
            <w:tcW w:w="3118" w:type="dxa"/>
            <w:vAlign w:val="center"/>
          </w:tcPr>
          <w:p w14:paraId="24B74416" w14:textId="799BB4F4" w:rsidR="00CC0D30" w:rsidRPr="00C471B8" w:rsidRDefault="00CC0D30" w:rsidP="009C0C83">
            <w:pPr>
              <w:rPr>
                <w:rFonts w:cstheme="minorHAnsi"/>
                <w:sz w:val="13"/>
                <w:szCs w:val="15"/>
                <w:lang w:val="en-US"/>
              </w:rPr>
            </w:pPr>
            <w:r w:rsidRPr="00C471B8">
              <w:rPr>
                <w:rFonts w:cstheme="minorHAnsi"/>
                <w:sz w:val="13"/>
                <w:szCs w:val="15"/>
                <w:lang w:val="en-US"/>
              </w:rPr>
              <w:t>RCT</w:t>
            </w:r>
            <w:r>
              <w:rPr>
                <w:rFonts w:cstheme="minorHAnsi"/>
                <w:sz w:val="13"/>
                <w:szCs w:val="15"/>
                <w:lang w:val="en-US"/>
              </w:rPr>
              <w:t>, efficacy a</w:t>
            </w:r>
            <w:r w:rsidR="009C0C83">
              <w:rPr>
                <w:rFonts w:cstheme="minorHAnsi"/>
                <w:sz w:val="13"/>
                <w:szCs w:val="15"/>
                <w:lang w:val="en-US"/>
              </w:rPr>
              <w:t xml:space="preserve">nd side effects compared to olanzapine and </w:t>
            </w:r>
            <w:proofErr w:type="spellStart"/>
            <w:r w:rsidR="009C0C83">
              <w:rPr>
                <w:rFonts w:cstheme="minorHAnsi"/>
                <w:sz w:val="13"/>
                <w:szCs w:val="15"/>
                <w:lang w:val="en-US"/>
              </w:rPr>
              <w:t>a</w:t>
            </w:r>
            <w:r w:rsidR="009C0C83" w:rsidRPr="007D78B1">
              <w:rPr>
                <w:rFonts w:cstheme="minorHAnsi"/>
                <w:sz w:val="13"/>
                <w:szCs w:val="15"/>
                <w:lang w:val="en-US"/>
              </w:rPr>
              <w:t>misulpride</w:t>
            </w:r>
            <w:proofErr w:type="spellEnd"/>
          </w:p>
        </w:tc>
        <w:tc>
          <w:tcPr>
            <w:tcW w:w="2979" w:type="dxa"/>
            <w:vAlign w:val="center"/>
          </w:tcPr>
          <w:p w14:paraId="25BBCC6C" w14:textId="5D2DB5A9" w:rsidR="00CC0D30" w:rsidRPr="00C471B8" w:rsidRDefault="00CC0D30" w:rsidP="009C0C83">
            <w:pPr>
              <w:rPr>
                <w:rFonts w:cstheme="minorHAnsi"/>
                <w:sz w:val="13"/>
                <w:szCs w:val="15"/>
                <w:lang w:val="en-US"/>
              </w:rPr>
            </w:pPr>
            <w:r w:rsidRPr="00C471B8">
              <w:rPr>
                <w:rFonts w:cstheme="minorHAnsi"/>
                <w:sz w:val="13"/>
                <w:szCs w:val="15"/>
                <w:lang w:val="en-US"/>
              </w:rPr>
              <w:t>N</w:t>
            </w:r>
            <w:r>
              <w:rPr>
                <w:rFonts w:cstheme="minorHAnsi"/>
                <w:sz w:val="13"/>
                <w:szCs w:val="15"/>
                <w:lang w:val="en-US"/>
              </w:rPr>
              <w:t>=</w:t>
            </w:r>
            <w:r w:rsidRPr="00C471B8">
              <w:rPr>
                <w:rFonts w:cstheme="minorHAnsi"/>
                <w:sz w:val="13"/>
                <w:szCs w:val="15"/>
                <w:lang w:val="en-US"/>
              </w:rPr>
              <w:t xml:space="preserve">51 (ARI), </w:t>
            </w:r>
            <w:r w:rsidR="009C0C83">
              <w:rPr>
                <w:rFonts w:cstheme="minorHAnsi"/>
                <w:sz w:val="13"/>
                <w:szCs w:val="15"/>
                <w:lang w:val="en-US"/>
              </w:rPr>
              <w:t>SCZ</w:t>
            </w:r>
            <w:r w:rsidRPr="00C471B8">
              <w:rPr>
                <w:rFonts w:cstheme="minorHAnsi"/>
                <w:sz w:val="13"/>
                <w:szCs w:val="15"/>
                <w:lang w:val="en-US"/>
              </w:rPr>
              <w:t xml:space="preserve"> spectrum disorders, age 32.1</w:t>
            </w:r>
          </w:p>
        </w:tc>
        <w:tc>
          <w:tcPr>
            <w:tcW w:w="992" w:type="dxa"/>
            <w:vAlign w:val="center"/>
          </w:tcPr>
          <w:p w14:paraId="0D39D078" w14:textId="1F17124B"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15.7</w:t>
            </w:r>
          </w:p>
        </w:tc>
        <w:tc>
          <w:tcPr>
            <w:tcW w:w="992" w:type="dxa"/>
            <w:vAlign w:val="center"/>
          </w:tcPr>
          <w:p w14:paraId="7DFF418A" w14:textId="708C2BF4"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918" w:type="dxa"/>
            <w:vAlign w:val="center"/>
          </w:tcPr>
          <w:p w14:paraId="761EBD83" w14:textId="3AE22CE1"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
          <w:p w14:paraId="14593777" w14:textId="2827695C" w:rsidR="00CC0D30" w:rsidRPr="00C471B8" w:rsidRDefault="00CC0D30" w:rsidP="009C0C83">
            <w:pPr>
              <w:widowControl w:val="0"/>
              <w:autoSpaceDE w:val="0"/>
              <w:autoSpaceDN w:val="0"/>
              <w:adjustRightInd w:val="0"/>
              <w:rPr>
                <w:rFonts w:cstheme="minorHAnsi"/>
                <w:sz w:val="13"/>
                <w:szCs w:val="15"/>
                <w:lang w:val="en-US"/>
              </w:rPr>
            </w:pPr>
            <w:r>
              <w:rPr>
                <w:rFonts w:cstheme="minorHAnsi"/>
                <w:sz w:val="13"/>
                <w:szCs w:val="15"/>
                <w:lang w:val="en-US"/>
              </w:rPr>
              <w:t xml:space="preserve">Only in men, </w:t>
            </w:r>
            <w:proofErr w:type="spellStart"/>
            <w:r>
              <w:rPr>
                <w:rFonts w:cstheme="minorHAnsi"/>
                <w:sz w:val="13"/>
                <w:szCs w:val="15"/>
                <w:lang w:val="en-US"/>
              </w:rPr>
              <w:t>a</w:t>
            </w:r>
            <w:r w:rsidRPr="007D78B1">
              <w:rPr>
                <w:rFonts w:cstheme="minorHAnsi"/>
                <w:sz w:val="13"/>
                <w:szCs w:val="15"/>
                <w:lang w:val="en-US"/>
              </w:rPr>
              <w:t>misulpride</w:t>
            </w:r>
            <w:proofErr w:type="spellEnd"/>
            <w:r w:rsidRPr="007D78B1">
              <w:rPr>
                <w:rFonts w:cstheme="minorHAnsi"/>
                <w:sz w:val="13"/>
                <w:szCs w:val="15"/>
                <w:lang w:val="en-US"/>
              </w:rPr>
              <w:t xml:space="preserve"> superior to </w:t>
            </w:r>
            <w:r>
              <w:rPr>
                <w:rFonts w:cstheme="minorHAnsi"/>
                <w:sz w:val="13"/>
                <w:szCs w:val="15"/>
                <w:lang w:val="en-US"/>
              </w:rPr>
              <w:t>ARI (PANSS)</w:t>
            </w:r>
            <w:r w:rsidRPr="007D78B1">
              <w:rPr>
                <w:rFonts w:cstheme="minorHAnsi"/>
                <w:sz w:val="13"/>
                <w:szCs w:val="15"/>
                <w:lang w:val="en-US"/>
              </w:rPr>
              <w:t>.</w:t>
            </w:r>
            <w:r>
              <w:rPr>
                <w:rFonts w:cstheme="minorHAnsi"/>
                <w:sz w:val="13"/>
                <w:szCs w:val="15"/>
                <w:lang w:val="en-US"/>
              </w:rPr>
              <w:t xml:space="preserve"> Conc.</w:t>
            </w:r>
            <w:r w:rsidRPr="00C471B8">
              <w:rPr>
                <w:rFonts w:cstheme="minorHAnsi"/>
                <w:sz w:val="13"/>
                <w:szCs w:val="15"/>
                <w:lang w:val="en-US"/>
              </w:rPr>
              <w:t xml:space="preserve"> reported in </w:t>
            </w:r>
            <w:r>
              <w:rPr>
                <w:rFonts w:cstheme="minorHAnsi"/>
                <w:sz w:val="13"/>
                <w:szCs w:val="15"/>
                <w:lang w:val="en-US"/>
              </w:rPr>
              <w:t xml:space="preserve">DDD. </w:t>
            </w:r>
            <w:r w:rsidRPr="007D78B1">
              <w:rPr>
                <w:lang w:val="en-US"/>
              </w:rPr>
              <w:t xml:space="preserve"> </w:t>
            </w:r>
          </w:p>
        </w:tc>
      </w:tr>
      <w:tr w:rsidR="009C0C83" w:rsidRPr="009F7AC8" w14:paraId="75038FA5" w14:textId="77777777" w:rsidTr="009C0C83">
        <w:trPr>
          <w:trHeight w:val="98"/>
        </w:trPr>
        <w:tc>
          <w:tcPr>
            <w:tcW w:w="1418" w:type="dxa"/>
            <w:vAlign w:val="center"/>
          </w:tcPr>
          <w:p w14:paraId="377EB072" w14:textId="7B4F039D" w:rsidR="00CC0D30" w:rsidRPr="00C471B8" w:rsidRDefault="00CC0D30" w:rsidP="009C0C83">
            <w:pPr>
              <w:rPr>
                <w:rFonts w:cstheme="minorHAnsi"/>
                <w:sz w:val="13"/>
                <w:szCs w:val="15"/>
                <w:lang w:val="en-US"/>
              </w:rPr>
            </w:pPr>
            <w:r w:rsidRPr="007D78B1">
              <w:rPr>
                <w:rFonts w:cstheme="minorHAnsi"/>
                <w:b/>
                <w:bCs/>
                <w:color w:val="000000"/>
                <w:sz w:val="13"/>
                <w:szCs w:val="15"/>
                <w:lang w:val="en-US"/>
              </w:rPr>
              <w:t>Lin et al., 2011</w:t>
            </w:r>
          </w:p>
        </w:tc>
        <w:tc>
          <w:tcPr>
            <w:tcW w:w="794" w:type="dxa"/>
            <w:vAlign w:val="center"/>
          </w:tcPr>
          <w:p w14:paraId="2E8BB36E" w14:textId="2D621D20" w:rsidR="00CC0D30" w:rsidRPr="00C471B8" w:rsidRDefault="00CC0D30" w:rsidP="009C0C83">
            <w:pPr>
              <w:rPr>
                <w:rFonts w:cstheme="minorHAnsi"/>
                <w:sz w:val="13"/>
                <w:szCs w:val="15"/>
                <w:lang w:val="en-US"/>
              </w:rPr>
            </w:pPr>
            <w:r w:rsidRPr="00C471B8">
              <w:rPr>
                <w:rFonts w:cstheme="minorHAnsi"/>
                <w:sz w:val="13"/>
                <w:szCs w:val="15"/>
                <w:lang w:val="en-US"/>
              </w:rPr>
              <w:t>Taiwan</w:t>
            </w:r>
          </w:p>
        </w:tc>
        <w:tc>
          <w:tcPr>
            <w:tcW w:w="3118" w:type="dxa"/>
            <w:vAlign w:val="center"/>
          </w:tcPr>
          <w:p w14:paraId="1243E121" w14:textId="38584CEB" w:rsidR="00CC0D30" w:rsidRPr="00C471B8" w:rsidRDefault="00CC0D30" w:rsidP="009C0C83">
            <w:pPr>
              <w:rPr>
                <w:rFonts w:cstheme="minorHAnsi"/>
                <w:sz w:val="13"/>
                <w:szCs w:val="15"/>
                <w:lang w:val="en-US"/>
              </w:rPr>
            </w:pPr>
            <w:r w:rsidRPr="00C471B8">
              <w:rPr>
                <w:rFonts w:cstheme="minorHAnsi"/>
                <w:sz w:val="13"/>
                <w:szCs w:val="15"/>
                <w:lang w:val="en-US"/>
              </w:rPr>
              <w:t>Prospective CS with flexible doses (mean 15mg)</w:t>
            </w:r>
          </w:p>
        </w:tc>
        <w:tc>
          <w:tcPr>
            <w:tcW w:w="2979" w:type="dxa"/>
            <w:vAlign w:val="center"/>
          </w:tcPr>
          <w:p w14:paraId="51206F0D" w14:textId="14FCD4BA" w:rsidR="00CC0D30" w:rsidRPr="00C471B8" w:rsidRDefault="00CC0D30" w:rsidP="009C0C83">
            <w:pPr>
              <w:rPr>
                <w:rFonts w:cstheme="minorHAnsi"/>
                <w:sz w:val="13"/>
                <w:szCs w:val="15"/>
                <w:lang w:val="en-US"/>
              </w:rPr>
            </w:pPr>
            <w:r>
              <w:rPr>
                <w:rFonts w:cstheme="minorHAnsi"/>
                <w:sz w:val="13"/>
                <w:szCs w:val="15"/>
                <w:lang w:val="en-US"/>
              </w:rPr>
              <w:t>N=</w:t>
            </w:r>
            <w:r w:rsidRPr="00C471B8">
              <w:rPr>
                <w:rFonts w:cstheme="minorHAnsi"/>
                <w:sz w:val="13"/>
                <w:szCs w:val="15"/>
                <w:lang w:val="en-US"/>
              </w:rPr>
              <w:t xml:space="preserve">45, </w:t>
            </w:r>
            <w:r w:rsidRPr="00C471B8">
              <w:rPr>
                <w:rFonts w:cstheme="minorHAnsi"/>
                <w:color w:val="000000" w:themeColor="text1"/>
                <w:sz w:val="13"/>
                <w:szCs w:val="16"/>
                <w:lang w:val="en-US"/>
              </w:rPr>
              <w:t xml:space="preserve"> SCZ or SD</w:t>
            </w:r>
            <w:r w:rsidRPr="00C471B8">
              <w:rPr>
                <w:rFonts w:cstheme="minorHAnsi"/>
                <w:sz w:val="13"/>
                <w:szCs w:val="15"/>
                <w:lang w:val="en-US"/>
              </w:rPr>
              <w:t xml:space="preserve"> , 42.2% Males, age 39.6±</w:t>
            </w:r>
            <w:r>
              <w:rPr>
                <w:rFonts w:cstheme="minorHAnsi"/>
                <w:sz w:val="13"/>
                <w:szCs w:val="15"/>
                <w:lang w:val="en-US"/>
              </w:rPr>
              <w:t>10.7 (19-59)</w:t>
            </w:r>
          </w:p>
        </w:tc>
        <w:tc>
          <w:tcPr>
            <w:tcW w:w="992" w:type="dxa"/>
            <w:vAlign w:val="center"/>
          </w:tcPr>
          <w:p w14:paraId="1EE5C1FE" w14:textId="251CEFCC"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14.2±</w:t>
            </w:r>
            <w:r w:rsidRPr="00C471B8">
              <w:rPr>
                <w:rFonts w:cstheme="minorHAnsi"/>
                <w:color w:val="000000" w:themeColor="text1"/>
                <w:sz w:val="13"/>
                <w:szCs w:val="16"/>
                <w:lang w:val="en-US"/>
              </w:rPr>
              <w:t>6.3</w:t>
            </w:r>
          </w:p>
        </w:tc>
        <w:tc>
          <w:tcPr>
            <w:tcW w:w="992" w:type="dxa"/>
            <w:vAlign w:val="center"/>
          </w:tcPr>
          <w:p w14:paraId="6F4FE8D7" w14:textId="7CE5769B" w:rsidR="00CC0D30" w:rsidRPr="00C471B8" w:rsidRDefault="00CC0D30" w:rsidP="007241FA">
            <w:pPr>
              <w:rPr>
                <w:rFonts w:cstheme="minorHAnsi"/>
                <w:color w:val="000000" w:themeColor="text1"/>
                <w:sz w:val="13"/>
                <w:szCs w:val="16"/>
                <w:lang w:val="en-US"/>
              </w:rPr>
            </w:pPr>
            <w:r>
              <w:rPr>
                <w:rFonts w:cstheme="minorHAnsi"/>
                <w:color w:val="000000" w:themeColor="text1"/>
                <w:sz w:val="13"/>
                <w:szCs w:val="16"/>
                <w:lang w:val="en-US"/>
              </w:rPr>
              <w:t>20</w:t>
            </w:r>
            <w:ins w:id="16" w:author="Hart, Xenia" w:date="2022-09-19T12:57:00Z">
              <w:r w:rsidR="007241FA">
                <w:rPr>
                  <w:rFonts w:cstheme="minorHAnsi"/>
                  <w:color w:val="000000" w:themeColor="text1"/>
                  <w:sz w:val="13"/>
                  <w:szCs w:val="16"/>
                  <w:lang w:val="en-US"/>
                </w:rPr>
                <w:t>8</w:t>
              </w:r>
            </w:ins>
            <w:del w:id="17" w:author="Hart, Xenia" w:date="2022-09-19T12:57:00Z">
              <w:r w:rsidDel="007241FA">
                <w:rPr>
                  <w:rFonts w:cstheme="minorHAnsi"/>
                  <w:color w:val="000000" w:themeColor="text1"/>
                  <w:sz w:val="13"/>
                  <w:szCs w:val="16"/>
                  <w:lang w:val="en-US"/>
                </w:rPr>
                <w:delText>7.6</w:delText>
              </w:r>
            </w:del>
            <w:r>
              <w:rPr>
                <w:rFonts w:cstheme="minorHAnsi"/>
                <w:color w:val="000000" w:themeColor="text1"/>
                <w:sz w:val="13"/>
                <w:szCs w:val="16"/>
                <w:lang w:val="en-US"/>
              </w:rPr>
              <w:t>±</w:t>
            </w:r>
            <w:r w:rsidRPr="00C471B8">
              <w:rPr>
                <w:rFonts w:cstheme="minorHAnsi"/>
                <w:color w:val="000000" w:themeColor="text1"/>
                <w:sz w:val="13"/>
                <w:szCs w:val="16"/>
                <w:lang w:val="en-US"/>
              </w:rPr>
              <w:t>13</w:t>
            </w:r>
            <w:ins w:id="18" w:author="Hart, Xenia" w:date="2022-09-19T12:57:00Z">
              <w:r w:rsidR="007241FA">
                <w:rPr>
                  <w:rFonts w:cstheme="minorHAnsi"/>
                  <w:color w:val="000000" w:themeColor="text1"/>
                  <w:sz w:val="13"/>
                  <w:szCs w:val="16"/>
                  <w:lang w:val="en-US"/>
                </w:rPr>
                <w:t>6</w:t>
              </w:r>
            </w:ins>
            <w:del w:id="19" w:author="Hart, Xenia" w:date="2022-09-19T12:57:00Z">
              <w:r w:rsidRPr="00C471B8" w:rsidDel="007241FA">
                <w:rPr>
                  <w:rFonts w:cstheme="minorHAnsi"/>
                  <w:color w:val="000000" w:themeColor="text1"/>
                  <w:sz w:val="13"/>
                  <w:szCs w:val="16"/>
                  <w:lang w:val="en-US"/>
                </w:rPr>
                <w:delText>5.8</w:delText>
              </w:r>
            </w:del>
          </w:p>
        </w:tc>
        <w:tc>
          <w:tcPr>
            <w:tcW w:w="918" w:type="dxa"/>
            <w:vAlign w:val="center"/>
          </w:tcPr>
          <w:p w14:paraId="445FBB15" w14:textId="08997940" w:rsidR="00CC0D30" w:rsidRPr="00C471B8" w:rsidRDefault="00CC0D30" w:rsidP="007241FA">
            <w:pPr>
              <w:rPr>
                <w:rFonts w:cstheme="minorHAnsi"/>
                <w:color w:val="000000" w:themeColor="text1"/>
                <w:sz w:val="13"/>
                <w:szCs w:val="16"/>
                <w:lang w:val="en-US"/>
              </w:rPr>
              <w:pPrChange w:id="20" w:author="Hart, Xenia" w:date="2022-09-19T12:58:00Z">
                <w:pPr>
                  <w:framePr w:hSpace="141" w:wrap="around" w:vAnchor="text" w:hAnchor="page" w:x="730" w:y="293"/>
                </w:pPr>
              </w:pPrChange>
            </w:pPr>
            <w:r w:rsidRPr="00C471B8">
              <w:rPr>
                <w:rFonts w:cstheme="minorHAnsi"/>
                <w:color w:val="000000" w:themeColor="text1"/>
                <w:sz w:val="13"/>
                <w:szCs w:val="16"/>
                <w:lang w:val="en-US"/>
              </w:rPr>
              <w:t>29</w:t>
            </w:r>
            <w:ins w:id="21" w:author="Hart, Xenia" w:date="2022-09-19T12:58:00Z">
              <w:r w:rsidR="007241FA">
                <w:rPr>
                  <w:rFonts w:cstheme="minorHAnsi"/>
                  <w:color w:val="000000" w:themeColor="text1"/>
                  <w:sz w:val="13"/>
                  <w:szCs w:val="16"/>
                  <w:lang w:val="en-US"/>
                </w:rPr>
                <w:t>6</w:t>
              </w:r>
            </w:ins>
            <w:del w:id="22" w:author="Hart, Xenia" w:date="2022-09-19T12:58:00Z">
              <w:r w:rsidRPr="00C471B8" w:rsidDel="007241FA">
                <w:rPr>
                  <w:rFonts w:cstheme="minorHAnsi"/>
                  <w:color w:val="000000" w:themeColor="text1"/>
                  <w:sz w:val="13"/>
                  <w:szCs w:val="16"/>
                  <w:lang w:val="en-US"/>
                </w:rPr>
                <w:delText xml:space="preserve">5.8 </w:delText>
              </w:r>
            </w:del>
            <w:r w:rsidRPr="00C471B8">
              <w:rPr>
                <w:rFonts w:cstheme="minorHAnsi"/>
                <w:color w:val="000000" w:themeColor="text1"/>
                <w:sz w:val="13"/>
                <w:szCs w:val="16"/>
                <w:lang w:val="en-US"/>
              </w:rPr>
              <w:t>±</w:t>
            </w:r>
            <w:del w:id="23" w:author="Hart, Xenia" w:date="2022-09-19T12:58: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188</w:t>
            </w:r>
            <w:del w:id="24" w:author="Hart, Xenia" w:date="2022-09-19T12:58:00Z">
              <w:r w:rsidRPr="00C471B8" w:rsidDel="007241FA">
                <w:rPr>
                  <w:rFonts w:cstheme="minorHAnsi"/>
                  <w:color w:val="000000" w:themeColor="text1"/>
                  <w:sz w:val="13"/>
                  <w:szCs w:val="16"/>
                  <w:lang w:val="en-US"/>
                </w:rPr>
                <w:delText>.1</w:delText>
              </w:r>
            </w:del>
          </w:p>
        </w:tc>
        <w:tc>
          <w:tcPr>
            <w:tcW w:w="4255" w:type="dxa"/>
            <w:vAlign w:val="center"/>
          </w:tcPr>
          <w:p w14:paraId="2798E10F" w14:textId="6DC9F892" w:rsidR="00CC0D30" w:rsidRPr="00B122E4" w:rsidRDefault="00CC0D30" w:rsidP="009C0C83">
            <w:pPr>
              <w:autoSpaceDE w:val="0"/>
              <w:autoSpaceDN w:val="0"/>
              <w:adjustRightInd w:val="0"/>
              <w:rPr>
                <w:rFonts w:ascii="AdvTT7c3c51d9" w:eastAsiaTheme="minorHAnsi" w:hAnsi="AdvTT7c3c51d9" w:cs="AdvTT7c3c51d9"/>
                <w:sz w:val="18"/>
                <w:szCs w:val="18"/>
                <w:lang w:val="en-US" w:eastAsia="en-US"/>
              </w:rPr>
            </w:pPr>
            <w:r w:rsidRPr="00C471B8">
              <w:rPr>
                <w:rFonts w:cstheme="minorHAnsi"/>
                <w:sz w:val="13"/>
                <w:szCs w:val="15"/>
                <w:lang w:val="en-US"/>
              </w:rPr>
              <w:t>Higher ARI BL in responders (20% decrease in PANSS score</w:t>
            </w:r>
            <w:r>
              <w:rPr>
                <w:rFonts w:cstheme="minorHAnsi"/>
                <w:sz w:val="13"/>
                <w:szCs w:val="15"/>
                <w:lang w:val="en-US"/>
              </w:rPr>
              <w:t>, p .05</w:t>
            </w:r>
            <w:r w:rsidRPr="00C471B8">
              <w:rPr>
                <w:rFonts w:cstheme="minorHAnsi"/>
                <w:sz w:val="13"/>
                <w:szCs w:val="15"/>
                <w:lang w:val="en-US"/>
              </w:rPr>
              <w:t>)</w:t>
            </w:r>
            <w:r>
              <w:rPr>
                <w:rFonts w:cstheme="minorHAnsi"/>
                <w:sz w:val="13"/>
                <w:szCs w:val="15"/>
                <w:lang w:val="en-US"/>
              </w:rPr>
              <w:t xml:space="preserve">. Higher baseline PANNS in responders. Response rate 62.2%. </w:t>
            </w:r>
            <w:r w:rsidRPr="009F7AC8">
              <w:rPr>
                <w:rFonts w:cstheme="minorHAnsi"/>
                <w:sz w:val="13"/>
                <w:szCs w:val="15"/>
                <w:lang w:val="en-US"/>
              </w:rPr>
              <w:t>225 ng/</w:t>
            </w:r>
            <w:r>
              <w:rPr>
                <w:rFonts w:cstheme="minorHAnsi"/>
                <w:sz w:val="13"/>
                <w:szCs w:val="15"/>
                <w:lang w:val="en-US"/>
              </w:rPr>
              <w:t>ml</w:t>
            </w:r>
            <w:r w:rsidRPr="009F7AC8">
              <w:rPr>
                <w:rFonts w:cstheme="minorHAnsi"/>
                <w:sz w:val="13"/>
                <w:szCs w:val="15"/>
                <w:lang w:val="en-US"/>
              </w:rPr>
              <w:t xml:space="preserve"> found as </w:t>
            </w:r>
            <w:r w:rsidR="009C0C83" w:rsidRPr="009F7AC8">
              <w:rPr>
                <w:rFonts w:cstheme="minorHAnsi"/>
                <w:sz w:val="13"/>
                <w:szCs w:val="15"/>
                <w:lang w:val="en-US"/>
              </w:rPr>
              <w:t>cut</w:t>
            </w:r>
            <w:r w:rsidRPr="009F7AC8">
              <w:rPr>
                <w:rFonts w:cstheme="minorHAnsi"/>
                <w:sz w:val="13"/>
                <w:szCs w:val="15"/>
                <w:lang w:val="en-US"/>
              </w:rPr>
              <w:t>-off</w:t>
            </w:r>
            <w:r>
              <w:rPr>
                <w:rFonts w:cstheme="minorHAnsi"/>
                <w:sz w:val="13"/>
                <w:szCs w:val="15"/>
                <w:lang w:val="en-US"/>
              </w:rPr>
              <w:t>. Higher conc. in o</w:t>
            </w:r>
            <w:r w:rsidRPr="00B122E4">
              <w:rPr>
                <w:rFonts w:cstheme="minorHAnsi"/>
                <w:sz w:val="13"/>
                <w:szCs w:val="15"/>
                <w:lang w:val="en-US"/>
              </w:rPr>
              <w:t xml:space="preserve">riental (50%-100%) than in </w:t>
            </w:r>
            <w:r>
              <w:rPr>
                <w:rFonts w:cstheme="minorHAnsi"/>
                <w:sz w:val="13"/>
                <w:szCs w:val="15"/>
                <w:lang w:val="en-US"/>
              </w:rPr>
              <w:t>w</w:t>
            </w:r>
            <w:r w:rsidRPr="00B122E4">
              <w:rPr>
                <w:rFonts w:cstheme="minorHAnsi"/>
                <w:sz w:val="13"/>
                <w:szCs w:val="15"/>
                <w:lang w:val="en-US"/>
              </w:rPr>
              <w:t>estern patients</w:t>
            </w:r>
          </w:p>
        </w:tc>
      </w:tr>
      <w:tr w:rsidR="009C0C83" w:rsidRPr="007241FA" w14:paraId="5BFD7955" w14:textId="77777777" w:rsidTr="009C0C83">
        <w:trPr>
          <w:trHeight w:val="45"/>
        </w:trPr>
        <w:tc>
          <w:tcPr>
            <w:tcW w:w="1418" w:type="dxa"/>
            <w:vAlign w:val="center"/>
          </w:tcPr>
          <w:p w14:paraId="4322F1CB" w14:textId="214AA908" w:rsidR="00CC0D30" w:rsidRPr="00C471B8" w:rsidRDefault="00CC0D30" w:rsidP="009C0C83">
            <w:pPr>
              <w:rPr>
                <w:rFonts w:cstheme="minorHAnsi"/>
                <w:sz w:val="13"/>
                <w:szCs w:val="15"/>
                <w:lang w:val="en-US"/>
              </w:rPr>
            </w:pPr>
            <w:r w:rsidRPr="009F7AC8">
              <w:rPr>
                <w:rFonts w:cstheme="minorHAnsi"/>
                <w:b/>
                <w:bCs/>
                <w:color w:val="000000"/>
                <w:sz w:val="13"/>
                <w:szCs w:val="15"/>
                <w:lang w:val="en-US"/>
              </w:rPr>
              <w:t>Nemoto et al., 2012</w:t>
            </w:r>
          </w:p>
        </w:tc>
        <w:tc>
          <w:tcPr>
            <w:tcW w:w="794" w:type="dxa"/>
            <w:vAlign w:val="center"/>
          </w:tcPr>
          <w:p w14:paraId="0A7EBF33" w14:textId="28041810" w:rsidR="00CC0D30" w:rsidRPr="00C471B8" w:rsidRDefault="00CC0D30" w:rsidP="009C0C83">
            <w:pPr>
              <w:rPr>
                <w:rFonts w:cstheme="minorHAnsi"/>
                <w:sz w:val="13"/>
                <w:szCs w:val="15"/>
                <w:lang w:val="en-US"/>
              </w:rPr>
            </w:pPr>
            <w:r w:rsidRPr="00C471B8">
              <w:rPr>
                <w:rFonts w:cstheme="minorHAnsi"/>
                <w:sz w:val="13"/>
                <w:szCs w:val="15"/>
                <w:lang w:val="en-US"/>
              </w:rPr>
              <w:t>Japan</w:t>
            </w:r>
          </w:p>
        </w:tc>
        <w:tc>
          <w:tcPr>
            <w:tcW w:w="3118" w:type="dxa"/>
            <w:vAlign w:val="center"/>
          </w:tcPr>
          <w:p w14:paraId="2EA2C014" w14:textId="406F578E" w:rsidR="00CC0D30" w:rsidRPr="00C471B8" w:rsidRDefault="00CC0D30" w:rsidP="009C0C83">
            <w:pPr>
              <w:rPr>
                <w:rFonts w:cstheme="minorHAnsi"/>
                <w:sz w:val="13"/>
                <w:szCs w:val="15"/>
                <w:lang w:val="en-US"/>
              </w:rPr>
            </w:pPr>
            <w:r w:rsidRPr="00C471B8">
              <w:rPr>
                <w:rFonts w:cstheme="minorHAnsi"/>
                <w:sz w:val="13"/>
                <w:szCs w:val="15"/>
                <w:lang w:val="en-US"/>
              </w:rPr>
              <w:t>Prospective CS; PK after paroxetine add-on;  fixed ARI doses (mean 14.6 mg)</w:t>
            </w:r>
          </w:p>
        </w:tc>
        <w:tc>
          <w:tcPr>
            <w:tcW w:w="2979" w:type="dxa"/>
            <w:vAlign w:val="center"/>
          </w:tcPr>
          <w:p w14:paraId="34AF961C" w14:textId="5C7F211C" w:rsidR="00CC0D30" w:rsidRPr="00C471B8" w:rsidRDefault="00CC0D30" w:rsidP="009C0C83">
            <w:pPr>
              <w:rPr>
                <w:rFonts w:cstheme="minorHAnsi"/>
                <w:sz w:val="13"/>
                <w:szCs w:val="15"/>
                <w:lang w:val="en-US"/>
              </w:rPr>
            </w:pPr>
            <w:r>
              <w:rPr>
                <w:rFonts w:cstheme="minorHAnsi"/>
                <w:sz w:val="13"/>
                <w:szCs w:val="15"/>
                <w:lang w:val="en-US"/>
              </w:rPr>
              <w:t xml:space="preserve">N=14,  SCZ, 40% Males, </w:t>
            </w:r>
            <w:r w:rsidRPr="00C471B8">
              <w:rPr>
                <w:rFonts w:cstheme="minorHAnsi"/>
                <w:sz w:val="13"/>
                <w:szCs w:val="15"/>
                <w:lang w:val="en-US"/>
              </w:rPr>
              <w:t>age 31.1±</w:t>
            </w:r>
            <w:r>
              <w:rPr>
                <w:rFonts w:cstheme="minorHAnsi"/>
                <w:sz w:val="13"/>
                <w:szCs w:val="15"/>
                <w:lang w:val="en-US"/>
              </w:rPr>
              <w:t>13.0 (20-67)</w:t>
            </w:r>
          </w:p>
        </w:tc>
        <w:tc>
          <w:tcPr>
            <w:tcW w:w="992" w:type="dxa"/>
            <w:vAlign w:val="center"/>
          </w:tcPr>
          <w:p w14:paraId="7E8CC903" w14:textId="2EBBBE00"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14.6</w:t>
            </w:r>
          </w:p>
        </w:tc>
        <w:tc>
          <w:tcPr>
            <w:tcW w:w="992" w:type="dxa"/>
            <w:vAlign w:val="center"/>
          </w:tcPr>
          <w:p w14:paraId="7A0883FA" w14:textId="241929E1" w:rsidR="00CC0D30" w:rsidRPr="00C471B8" w:rsidRDefault="00CC0D30" w:rsidP="007241FA">
            <w:pPr>
              <w:rPr>
                <w:rFonts w:cstheme="minorHAnsi"/>
                <w:color w:val="000000" w:themeColor="text1"/>
                <w:sz w:val="13"/>
                <w:szCs w:val="16"/>
                <w:lang w:val="en-US"/>
              </w:rPr>
            </w:pPr>
            <w:r>
              <w:rPr>
                <w:rFonts w:cstheme="minorHAnsi"/>
                <w:color w:val="000000" w:themeColor="text1"/>
                <w:sz w:val="13"/>
                <w:szCs w:val="16"/>
                <w:lang w:val="en-US"/>
              </w:rPr>
              <w:t>18</w:t>
            </w:r>
            <w:ins w:id="25" w:author="Hart, Xenia" w:date="2022-09-19T12:56:00Z">
              <w:r w:rsidR="007241FA">
                <w:rPr>
                  <w:rFonts w:cstheme="minorHAnsi"/>
                  <w:color w:val="000000" w:themeColor="text1"/>
                  <w:sz w:val="13"/>
                  <w:szCs w:val="16"/>
                  <w:lang w:val="en-US"/>
                </w:rPr>
                <w:t>9</w:t>
              </w:r>
            </w:ins>
            <w:del w:id="26" w:author="Hart, Xenia" w:date="2022-09-19T12:56:00Z">
              <w:r w:rsidDel="007241FA">
                <w:rPr>
                  <w:rFonts w:cstheme="minorHAnsi"/>
                  <w:color w:val="000000" w:themeColor="text1"/>
                  <w:sz w:val="13"/>
                  <w:szCs w:val="16"/>
                  <w:lang w:val="en-US"/>
                </w:rPr>
                <w:delText>8.5</w:delText>
              </w:r>
            </w:del>
            <w:r>
              <w:rPr>
                <w:rFonts w:cstheme="minorHAnsi"/>
                <w:color w:val="000000" w:themeColor="text1"/>
                <w:sz w:val="13"/>
                <w:szCs w:val="16"/>
                <w:lang w:val="en-US"/>
              </w:rPr>
              <w:t>±</w:t>
            </w:r>
            <w:r w:rsidRPr="00C471B8">
              <w:rPr>
                <w:rFonts w:cstheme="minorHAnsi"/>
                <w:color w:val="000000" w:themeColor="text1"/>
                <w:sz w:val="13"/>
                <w:szCs w:val="16"/>
                <w:lang w:val="en-US"/>
              </w:rPr>
              <w:t>14</w:t>
            </w:r>
            <w:ins w:id="27" w:author="Hart, Xenia" w:date="2022-09-19T12:57:00Z">
              <w:r w:rsidR="007241FA">
                <w:rPr>
                  <w:rFonts w:cstheme="minorHAnsi"/>
                  <w:color w:val="000000" w:themeColor="text1"/>
                  <w:sz w:val="13"/>
                  <w:szCs w:val="16"/>
                  <w:lang w:val="en-US"/>
                </w:rPr>
                <w:t>9</w:t>
              </w:r>
            </w:ins>
            <w:del w:id="28" w:author="Hart, Xenia" w:date="2022-09-19T12:57:00Z">
              <w:r w:rsidRPr="00C471B8" w:rsidDel="007241FA">
                <w:rPr>
                  <w:rFonts w:cstheme="minorHAnsi"/>
                  <w:color w:val="000000" w:themeColor="text1"/>
                  <w:sz w:val="13"/>
                  <w:szCs w:val="16"/>
                  <w:lang w:val="en-US"/>
                </w:rPr>
                <w:delText>8.5</w:delText>
              </w:r>
            </w:del>
          </w:p>
        </w:tc>
        <w:tc>
          <w:tcPr>
            <w:tcW w:w="918" w:type="dxa"/>
            <w:vAlign w:val="center"/>
          </w:tcPr>
          <w:p w14:paraId="5C1AA895" w14:textId="002C059B" w:rsidR="00CC0D30" w:rsidRPr="00C471B8" w:rsidRDefault="00CC0D30" w:rsidP="007241FA">
            <w:pPr>
              <w:rPr>
                <w:rFonts w:cstheme="minorHAnsi"/>
                <w:color w:val="000000" w:themeColor="text1"/>
                <w:sz w:val="13"/>
                <w:szCs w:val="16"/>
                <w:lang w:val="en-US"/>
              </w:rPr>
              <w:pPrChange w:id="29" w:author="Hart, Xenia" w:date="2022-09-19T12:58:00Z">
                <w:pPr>
                  <w:framePr w:hSpace="141" w:wrap="around" w:vAnchor="text" w:hAnchor="page" w:x="730" w:y="293"/>
                </w:pPr>
              </w:pPrChange>
            </w:pPr>
            <w:r w:rsidRPr="00C471B8">
              <w:rPr>
                <w:rFonts w:cstheme="minorHAnsi"/>
                <w:color w:val="000000" w:themeColor="text1"/>
                <w:sz w:val="13"/>
                <w:szCs w:val="16"/>
                <w:lang w:val="en-US"/>
              </w:rPr>
              <w:t>273</w:t>
            </w:r>
            <w:del w:id="30" w:author="Hart, Xenia" w:date="2022-09-19T12:58:00Z">
              <w:r w:rsidRPr="00C471B8" w:rsidDel="007241FA">
                <w:rPr>
                  <w:rFonts w:cstheme="minorHAnsi"/>
                  <w:color w:val="000000" w:themeColor="text1"/>
                  <w:sz w:val="13"/>
                  <w:szCs w:val="16"/>
                  <w:lang w:val="en-US"/>
                </w:rPr>
                <w:delText>.1</w:delText>
              </w:r>
            </w:del>
            <w:r w:rsidRPr="00C471B8">
              <w:rPr>
                <w:rFonts w:cstheme="minorHAnsi"/>
                <w:color w:val="000000" w:themeColor="text1"/>
                <w:sz w:val="13"/>
                <w:szCs w:val="16"/>
                <w:lang w:val="en-US"/>
              </w:rPr>
              <w:t>± 201</w:t>
            </w:r>
            <w:del w:id="31" w:author="Hart, Xenia" w:date="2022-09-19T12:58:00Z">
              <w:r w:rsidRPr="00C471B8" w:rsidDel="007241FA">
                <w:rPr>
                  <w:rFonts w:cstheme="minorHAnsi"/>
                  <w:color w:val="000000" w:themeColor="text1"/>
                  <w:sz w:val="13"/>
                  <w:szCs w:val="16"/>
                  <w:lang w:val="en-US"/>
                </w:rPr>
                <w:delText>.4</w:delText>
              </w:r>
            </w:del>
          </w:p>
        </w:tc>
        <w:tc>
          <w:tcPr>
            <w:tcW w:w="4255" w:type="dxa"/>
            <w:vAlign w:val="center"/>
          </w:tcPr>
          <w:p w14:paraId="05C2537E" w14:textId="78BB8FBF" w:rsidR="00CC0D30" w:rsidRPr="00FF0946" w:rsidRDefault="00CC0D30" w:rsidP="009C0C83">
            <w:pPr>
              <w:rPr>
                <w:rFonts w:cstheme="minorHAnsi"/>
                <w:sz w:val="13"/>
                <w:szCs w:val="15"/>
                <w:lang w:val="en-US"/>
              </w:rPr>
            </w:pPr>
            <w:r w:rsidRPr="00C471B8">
              <w:rPr>
                <w:rFonts w:cstheme="minorHAnsi"/>
                <w:sz w:val="13"/>
                <w:szCs w:val="15"/>
                <w:lang w:val="en-US"/>
              </w:rPr>
              <w:t xml:space="preserve">CGI decreased with increasing ARI BL; </w:t>
            </w:r>
            <w:r>
              <w:rPr>
                <w:rFonts w:cstheme="minorHAnsi"/>
                <w:sz w:val="13"/>
                <w:szCs w:val="15"/>
                <w:lang w:val="en-US"/>
              </w:rPr>
              <w:t>P</w:t>
            </w:r>
            <w:r w:rsidRPr="00C471B8">
              <w:rPr>
                <w:rFonts w:cstheme="minorHAnsi"/>
                <w:sz w:val="13"/>
                <w:szCs w:val="15"/>
                <w:lang w:val="en-US"/>
              </w:rPr>
              <w:t>aroxetine</w:t>
            </w:r>
            <w:r>
              <w:rPr>
                <w:rFonts w:cstheme="minorHAnsi"/>
                <w:sz w:val="13"/>
                <w:szCs w:val="15"/>
                <w:lang w:val="en-US"/>
              </w:rPr>
              <w:t xml:space="preserve"> increased ARI and AM conc. up to </w:t>
            </w:r>
            <w:r w:rsidRPr="00FF0946">
              <w:rPr>
                <w:rFonts w:cstheme="minorHAnsi"/>
                <w:sz w:val="13"/>
                <w:szCs w:val="15"/>
                <w:lang w:val="en-US"/>
              </w:rPr>
              <w:t>1.7- and 1.4-fold</w:t>
            </w:r>
            <w:r>
              <w:rPr>
                <w:rFonts w:cstheme="minorHAnsi"/>
                <w:sz w:val="13"/>
                <w:szCs w:val="15"/>
                <w:lang w:val="en-US"/>
              </w:rPr>
              <w:t xml:space="preserve"> (not D-ARI)</w:t>
            </w:r>
          </w:p>
        </w:tc>
      </w:tr>
      <w:tr w:rsidR="009C0C83" w:rsidRPr="009C0C83" w14:paraId="1C894102" w14:textId="77777777" w:rsidTr="009C0C83">
        <w:trPr>
          <w:trHeight w:val="45"/>
        </w:trPr>
        <w:tc>
          <w:tcPr>
            <w:tcW w:w="1418" w:type="dxa"/>
            <w:vAlign w:val="center"/>
          </w:tcPr>
          <w:p w14:paraId="65BD04BC" w14:textId="48434949" w:rsidR="00CC0D30" w:rsidRPr="00C471B8" w:rsidRDefault="00CC0D30" w:rsidP="009C0C83">
            <w:pPr>
              <w:rPr>
                <w:rFonts w:cstheme="minorHAnsi"/>
                <w:sz w:val="13"/>
                <w:szCs w:val="15"/>
                <w:lang w:val="en-US"/>
              </w:rPr>
            </w:pPr>
            <w:r w:rsidRPr="00FF0946">
              <w:rPr>
                <w:rFonts w:cstheme="minorHAnsi"/>
                <w:b/>
                <w:bCs/>
                <w:color w:val="000000"/>
                <w:sz w:val="13"/>
                <w:szCs w:val="15"/>
                <w:lang w:val="en-US"/>
              </w:rPr>
              <w:t>Nemoto et al., 2014</w:t>
            </w:r>
          </w:p>
        </w:tc>
        <w:tc>
          <w:tcPr>
            <w:tcW w:w="794" w:type="dxa"/>
            <w:vAlign w:val="center"/>
          </w:tcPr>
          <w:p w14:paraId="4AF34569" w14:textId="401BE392" w:rsidR="00CC0D30" w:rsidRPr="00C471B8" w:rsidRDefault="00CC0D30" w:rsidP="009C0C83">
            <w:pPr>
              <w:rPr>
                <w:rFonts w:cstheme="minorHAnsi"/>
                <w:sz w:val="13"/>
                <w:szCs w:val="15"/>
                <w:lang w:val="en-US"/>
              </w:rPr>
            </w:pPr>
            <w:r w:rsidRPr="00C471B8">
              <w:rPr>
                <w:rFonts w:cstheme="minorHAnsi"/>
                <w:sz w:val="13"/>
                <w:szCs w:val="15"/>
                <w:lang w:val="en-US"/>
              </w:rPr>
              <w:t>Japan</w:t>
            </w:r>
          </w:p>
        </w:tc>
        <w:tc>
          <w:tcPr>
            <w:tcW w:w="3118" w:type="dxa"/>
            <w:vAlign w:val="center"/>
          </w:tcPr>
          <w:p w14:paraId="1F6B8A53" w14:textId="1BF41DD0" w:rsidR="00CC0D30" w:rsidRPr="00C471B8" w:rsidRDefault="00CC0D30" w:rsidP="009C0C83">
            <w:pPr>
              <w:rPr>
                <w:rFonts w:cstheme="minorHAnsi"/>
                <w:sz w:val="13"/>
                <w:szCs w:val="15"/>
                <w:lang w:val="en-US"/>
              </w:rPr>
            </w:pPr>
            <w:r>
              <w:rPr>
                <w:rFonts w:cstheme="minorHAnsi"/>
                <w:sz w:val="13"/>
                <w:szCs w:val="15"/>
                <w:lang w:val="en-US"/>
              </w:rPr>
              <w:t>Prospective CS; PK after Paroxetine and escitalopram</w:t>
            </w:r>
            <w:r w:rsidR="009C0C83">
              <w:rPr>
                <w:rFonts w:cstheme="minorHAnsi"/>
                <w:sz w:val="13"/>
                <w:szCs w:val="15"/>
                <w:lang w:val="en-US"/>
              </w:rPr>
              <w:t xml:space="preserve"> (ESC)</w:t>
            </w:r>
            <w:r>
              <w:rPr>
                <w:rFonts w:cstheme="minorHAnsi"/>
                <w:sz w:val="13"/>
                <w:szCs w:val="15"/>
                <w:lang w:val="en-US"/>
              </w:rPr>
              <w:t xml:space="preserve"> add-on</w:t>
            </w:r>
          </w:p>
        </w:tc>
        <w:tc>
          <w:tcPr>
            <w:tcW w:w="2979" w:type="dxa"/>
            <w:vAlign w:val="center"/>
          </w:tcPr>
          <w:p w14:paraId="7BA64673" w14:textId="5E278799" w:rsidR="00CC0D30" w:rsidRPr="00C471B8" w:rsidRDefault="00CC0D30" w:rsidP="009C0C83">
            <w:pPr>
              <w:rPr>
                <w:rFonts w:cstheme="minorHAnsi"/>
                <w:sz w:val="13"/>
                <w:szCs w:val="15"/>
                <w:lang w:val="en-US"/>
              </w:rPr>
            </w:pPr>
            <w:r>
              <w:rPr>
                <w:rFonts w:cstheme="minorHAnsi"/>
                <w:sz w:val="13"/>
                <w:szCs w:val="15"/>
                <w:lang w:val="en-US"/>
              </w:rPr>
              <w:t>N</w:t>
            </w:r>
            <w:r w:rsidRPr="00C471B8">
              <w:rPr>
                <w:rFonts w:cstheme="minorHAnsi"/>
                <w:sz w:val="13"/>
                <w:szCs w:val="15"/>
                <w:lang w:val="en-US"/>
              </w:rPr>
              <w:t>=13,  SCZ or pervasive developmental disorders, 61.5% Males, age 34.5</w:t>
            </w:r>
            <w:r>
              <w:rPr>
                <w:rFonts w:cstheme="minorHAnsi"/>
                <w:sz w:val="13"/>
                <w:szCs w:val="15"/>
                <w:lang w:val="en-US"/>
              </w:rPr>
              <w:t xml:space="preserve"> </w:t>
            </w:r>
          </w:p>
        </w:tc>
        <w:tc>
          <w:tcPr>
            <w:tcW w:w="992" w:type="dxa"/>
            <w:vAlign w:val="center"/>
          </w:tcPr>
          <w:p w14:paraId="3ACFB1D9" w14:textId="7374CADB"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17</w:t>
            </w:r>
          </w:p>
        </w:tc>
        <w:tc>
          <w:tcPr>
            <w:tcW w:w="992" w:type="dxa"/>
            <w:vAlign w:val="center"/>
          </w:tcPr>
          <w:p w14:paraId="4CE69917" w14:textId="19A76314"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514±</w:t>
            </w:r>
            <w:r w:rsidR="009C0C83">
              <w:rPr>
                <w:rFonts w:cstheme="minorHAnsi"/>
                <w:color w:val="000000" w:themeColor="text1"/>
                <w:sz w:val="13"/>
                <w:szCs w:val="16"/>
                <w:lang w:val="en-US"/>
              </w:rPr>
              <w:t>156</w:t>
            </w:r>
          </w:p>
        </w:tc>
        <w:tc>
          <w:tcPr>
            <w:tcW w:w="918" w:type="dxa"/>
            <w:vAlign w:val="center"/>
          </w:tcPr>
          <w:p w14:paraId="2814401C" w14:textId="7393A777"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774±</w:t>
            </w:r>
            <w:r w:rsidR="009C0C83">
              <w:rPr>
                <w:rFonts w:cstheme="minorHAnsi"/>
                <w:color w:val="000000" w:themeColor="text1"/>
                <w:sz w:val="13"/>
                <w:szCs w:val="16"/>
                <w:lang w:val="en-US"/>
              </w:rPr>
              <w:t>231</w:t>
            </w:r>
          </w:p>
        </w:tc>
        <w:tc>
          <w:tcPr>
            <w:tcW w:w="4255" w:type="dxa"/>
            <w:vAlign w:val="center"/>
          </w:tcPr>
          <w:p w14:paraId="2BEC34DC" w14:textId="0AD7B467" w:rsidR="00CC0D30" w:rsidRPr="00C471B8" w:rsidRDefault="009C0C83" w:rsidP="009C0C83">
            <w:pPr>
              <w:rPr>
                <w:rFonts w:cstheme="minorHAnsi"/>
                <w:sz w:val="13"/>
                <w:szCs w:val="15"/>
                <w:lang w:val="en-US"/>
              </w:rPr>
            </w:pPr>
            <w:r>
              <w:rPr>
                <w:rFonts w:cstheme="minorHAnsi"/>
                <w:sz w:val="13"/>
                <w:szCs w:val="15"/>
                <w:lang w:val="en-US"/>
              </w:rPr>
              <w:t xml:space="preserve">No change in DIEPS or </w:t>
            </w:r>
            <w:r w:rsidR="00CC0D30" w:rsidRPr="00C471B8">
              <w:rPr>
                <w:rFonts w:cstheme="minorHAnsi"/>
                <w:sz w:val="13"/>
                <w:szCs w:val="15"/>
                <w:lang w:val="en-US"/>
              </w:rPr>
              <w:t xml:space="preserve">CGI. </w:t>
            </w:r>
            <w:r w:rsidR="00CC0D30">
              <w:rPr>
                <w:rFonts w:cstheme="minorHAnsi"/>
                <w:sz w:val="13"/>
                <w:szCs w:val="15"/>
                <w:lang w:val="en-US"/>
              </w:rPr>
              <w:t>Paroxetine increased Ari and AM conc</w:t>
            </w:r>
            <w:r>
              <w:rPr>
                <w:rFonts w:cstheme="minorHAnsi"/>
                <w:sz w:val="13"/>
                <w:szCs w:val="15"/>
                <w:lang w:val="en-US"/>
              </w:rPr>
              <w:t>.</w:t>
            </w:r>
            <w:r w:rsidR="00CC0D30">
              <w:rPr>
                <w:rFonts w:cstheme="minorHAnsi"/>
                <w:sz w:val="13"/>
                <w:szCs w:val="15"/>
                <w:lang w:val="en-US"/>
              </w:rPr>
              <w:t xml:space="preserve"> by 1.7- and 1.5-fold (not D-ARI).</w:t>
            </w:r>
            <w:r w:rsidR="00CC0D30" w:rsidRPr="00C471B8">
              <w:rPr>
                <w:rFonts w:cstheme="minorHAnsi"/>
                <w:sz w:val="13"/>
                <w:szCs w:val="15"/>
                <w:lang w:val="en-US"/>
              </w:rPr>
              <w:t xml:space="preserve"> </w:t>
            </w:r>
            <w:r>
              <w:rPr>
                <w:rFonts w:cstheme="minorHAnsi"/>
                <w:sz w:val="13"/>
                <w:szCs w:val="15"/>
                <w:lang w:val="en-US"/>
              </w:rPr>
              <w:t>No effect of ESC</w:t>
            </w:r>
            <w:r w:rsidR="00CC0D30">
              <w:rPr>
                <w:rFonts w:cstheme="minorHAnsi"/>
                <w:sz w:val="13"/>
                <w:szCs w:val="15"/>
                <w:lang w:val="en-US"/>
              </w:rPr>
              <w:t>.</w:t>
            </w:r>
            <w:r>
              <w:rPr>
                <w:rFonts w:cstheme="minorHAnsi"/>
                <w:sz w:val="13"/>
                <w:szCs w:val="15"/>
                <w:lang w:val="en-US"/>
              </w:rPr>
              <w:t xml:space="preserve"> Conc. </w:t>
            </w:r>
            <w:r w:rsidRPr="00C471B8">
              <w:rPr>
                <w:rFonts w:cstheme="minorHAnsi"/>
                <w:color w:val="000000" w:themeColor="text1"/>
                <w:sz w:val="13"/>
                <w:szCs w:val="16"/>
                <w:lang w:val="en-US"/>
              </w:rPr>
              <w:t xml:space="preserve"> normalized to </w:t>
            </w:r>
            <w:r>
              <w:rPr>
                <w:rFonts w:cstheme="minorHAnsi"/>
                <w:color w:val="000000" w:themeColor="text1"/>
                <w:sz w:val="13"/>
                <w:szCs w:val="16"/>
                <w:lang w:val="en-US"/>
              </w:rPr>
              <w:t>24</w:t>
            </w:r>
            <w:r w:rsidRPr="00C471B8">
              <w:rPr>
                <w:rFonts w:cstheme="minorHAnsi"/>
                <w:color w:val="000000" w:themeColor="text1"/>
                <w:sz w:val="13"/>
                <w:szCs w:val="16"/>
                <w:lang w:val="en-US"/>
              </w:rPr>
              <w:t>mg/d</w:t>
            </w:r>
          </w:p>
        </w:tc>
      </w:tr>
      <w:tr w:rsidR="009C0C83" w:rsidRPr="007241FA" w14:paraId="04DA61E9" w14:textId="77777777" w:rsidTr="009C0C83">
        <w:trPr>
          <w:trHeight w:val="45"/>
        </w:trPr>
        <w:tc>
          <w:tcPr>
            <w:tcW w:w="1418" w:type="dxa"/>
            <w:vAlign w:val="center"/>
          </w:tcPr>
          <w:p w14:paraId="188EA591" w14:textId="585F43E5" w:rsidR="00CC0D30" w:rsidRPr="00C471B8" w:rsidRDefault="00CC0D30" w:rsidP="009C0C83">
            <w:pPr>
              <w:rPr>
                <w:rFonts w:cstheme="minorHAnsi"/>
                <w:sz w:val="13"/>
                <w:szCs w:val="15"/>
                <w:lang w:val="en-US"/>
              </w:rPr>
            </w:pPr>
            <w:r w:rsidRPr="009C0C83">
              <w:rPr>
                <w:rFonts w:cstheme="minorHAnsi"/>
                <w:b/>
                <w:bCs/>
                <w:color w:val="000000"/>
                <w:sz w:val="13"/>
                <w:szCs w:val="15"/>
                <w:lang w:val="en-US"/>
              </w:rPr>
              <w:t>Nakamura et al., 2009</w:t>
            </w:r>
          </w:p>
        </w:tc>
        <w:tc>
          <w:tcPr>
            <w:tcW w:w="794" w:type="dxa"/>
            <w:vAlign w:val="center"/>
          </w:tcPr>
          <w:p w14:paraId="20FB1F57" w14:textId="08F63601" w:rsidR="00CC0D30" w:rsidRPr="00C471B8" w:rsidRDefault="00CC0D30" w:rsidP="009C0C83">
            <w:pPr>
              <w:rPr>
                <w:rFonts w:cstheme="minorHAnsi"/>
                <w:sz w:val="13"/>
                <w:szCs w:val="15"/>
                <w:lang w:val="en-US"/>
              </w:rPr>
            </w:pPr>
            <w:r w:rsidRPr="00C471B8">
              <w:rPr>
                <w:rFonts w:cstheme="minorHAnsi"/>
                <w:sz w:val="13"/>
                <w:szCs w:val="15"/>
                <w:lang w:val="en-US"/>
              </w:rPr>
              <w:t>Japan</w:t>
            </w:r>
          </w:p>
        </w:tc>
        <w:tc>
          <w:tcPr>
            <w:tcW w:w="3118" w:type="dxa"/>
            <w:vAlign w:val="center"/>
          </w:tcPr>
          <w:p w14:paraId="33725EB4" w14:textId="71BAA93B" w:rsidR="00CC0D30" w:rsidRPr="00C471B8" w:rsidRDefault="00CC0D30" w:rsidP="009C0C83">
            <w:pPr>
              <w:rPr>
                <w:rFonts w:cstheme="minorHAnsi"/>
                <w:sz w:val="13"/>
                <w:szCs w:val="15"/>
                <w:lang w:val="en-US"/>
              </w:rPr>
            </w:pPr>
            <w:r w:rsidRPr="00C471B8">
              <w:rPr>
                <w:rFonts w:cstheme="minorHAnsi"/>
                <w:sz w:val="13"/>
                <w:szCs w:val="15"/>
                <w:lang w:val="en-US"/>
              </w:rPr>
              <w:t>Prospective CS with fixed doses (mean 22); PK after carbamazepine add-on</w:t>
            </w:r>
          </w:p>
        </w:tc>
        <w:tc>
          <w:tcPr>
            <w:tcW w:w="2979" w:type="dxa"/>
            <w:vAlign w:val="center"/>
          </w:tcPr>
          <w:p w14:paraId="45A7ED9E" w14:textId="58F51A3C" w:rsidR="00CC0D30" w:rsidRPr="00C471B8" w:rsidRDefault="00CC0D30" w:rsidP="009C0C83">
            <w:pPr>
              <w:rPr>
                <w:rFonts w:cstheme="minorHAnsi"/>
                <w:sz w:val="13"/>
                <w:szCs w:val="15"/>
                <w:lang w:val="en-US"/>
              </w:rPr>
            </w:pPr>
            <w:r w:rsidRPr="00C471B8">
              <w:rPr>
                <w:rFonts w:cstheme="minorHAnsi"/>
                <w:sz w:val="13"/>
                <w:szCs w:val="15"/>
                <w:lang w:val="en-US"/>
              </w:rPr>
              <w:t>N=18,  SCZ, 66.7% Males, age 35.8 ± 13.2</w:t>
            </w:r>
          </w:p>
        </w:tc>
        <w:tc>
          <w:tcPr>
            <w:tcW w:w="992" w:type="dxa"/>
            <w:vAlign w:val="center"/>
          </w:tcPr>
          <w:p w14:paraId="1D97A253" w14:textId="629730FD"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22</w:t>
            </w:r>
          </w:p>
        </w:tc>
        <w:tc>
          <w:tcPr>
            <w:tcW w:w="992" w:type="dxa"/>
            <w:vAlign w:val="center"/>
          </w:tcPr>
          <w:p w14:paraId="40148221" w14:textId="291846CF"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274±</w:t>
            </w:r>
            <w:r w:rsidRPr="00C471B8">
              <w:rPr>
                <w:rFonts w:cstheme="minorHAnsi"/>
                <w:color w:val="000000" w:themeColor="text1"/>
                <w:sz w:val="13"/>
                <w:szCs w:val="16"/>
                <w:lang w:val="en-US"/>
              </w:rPr>
              <w:t>113</w:t>
            </w:r>
          </w:p>
        </w:tc>
        <w:tc>
          <w:tcPr>
            <w:tcW w:w="918" w:type="dxa"/>
            <w:vAlign w:val="center"/>
          </w:tcPr>
          <w:p w14:paraId="013C27F2" w14:textId="67A4E1DF" w:rsidR="00CC0D30" w:rsidRPr="00C471B8" w:rsidRDefault="00CC0D30" w:rsidP="007241FA">
            <w:pPr>
              <w:rPr>
                <w:rFonts w:cstheme="minorHAnsi"/>
                <w:color w:val="000000" w:themeColor="text1"/>
                <w:sz w:val="13"/>
                <w:szCs w:val="16"/>
                <w:lang w:val="en-US"/>
              </w:rPr>
              <w:pPrChange w:id="32" w:author="Hart, Xenia" w:date="2022-09-19T12:57:00Z">
                <w:pPr>
                  <w:framePr w:hSpace="141" w:wrap="around" w:vAnchor="text" w:hAnchor="page" w:x="730" w:y="293"/>
                </w:pPr>
              </w:pPrChange>
            </w:pPr>
            <w:r w:rsidRPr="00C471B8">
              <w:rPr>
                <w:rFonts w:cstheme="minorHAnsi"/>
                <w:color w:val="000000" w:themeColor="text1"/>
                <w:sz w:val="13"/>
                <w:szCs w:val="16"/>
                <w:lang w:val="en-US"/>
              </w:rPr>
              <w:t>39</w:t>
            </w:r>
            <w:ins w:id="33" w:author="Hart, Xenia" w:date="2022-09-19T12:57:00Z">
              <w:r w:rsidR="007241FA">
                <w:rPr>
                  <w:rFonts w:cstheme="minorHAnsi"/>
                  <w:color w:val="000000" w:themeColor="text1"/>
                  <w:sz w:val="13"/>
                  <w:szCs w:val="16"/>
                  <w:lang w:val="en-US"/>
                </w:rPr>
                <w:t>7</w:t>
              </w:r>
            </w:ins>
            <w:del w:id="34" w:author="Hart, Xenia" w:date="2022-09-19T12:57:00Z">
              <w:r w:rsidRPr="00C471B8" w:rsidDel="007241FA">
                <w:rPr>
                  <w:rFonts w:cstheme="minorHAnsi"/>
                  <w:color w:val="000000" w:themeColor="text1"/>
                  <w:sz w:val="13"/>
                  <w:szCs w:val="16"/>
                  <w:lang w:val="en-US"/>
                </w:rPr>
                <w:delText>6.8</w:delText>
              </w:r>
            </w:del>
            <w:r>
              <w:rPr>
                <w:rFonts w:cstheme="minorHAnsi"/>
                <w:color w:val="000000" w:themeColor="text1"/>
                <w:sz w:val="13"/>
                <w:szCs w:val="16"/>
                <w:lang w:val="en-US"/>
              </w:rPr>
              <w:t>±</w:t>
            </w:r>
            <w:r w:rsidRPr="00C471B8">
              <w:rPr>
                <w:rFonts w:cstheme="minorHAnsi"/>
                <w:color w:val="000000" w:themeColor="text1"/>
                <w:sz w:val="13"/>
                <w:szCs w:val="16"/>
                <w:lang w:val="en-US"/>
              </w:rPr>
              <w:t>15</w:t>
            </w:r>
            <w:ins w:id="35" w:author="Hart, Xenia" w:date="2022-09-19T12:57:00Z">
              <w:r w:rsidR="007241FA">
                <w:rPr>
                  <w:rFonts w:cstheme="minorHAnsi"/>
                  <w:color w:val="000000" w:themeColor="text1"/>
                  <w:sz w:val="13"/>
                  <w:szCs w:val="16"/>
                  <w:lang w:val="en-US"/>
                </w:rPr>
                <w:t>5</w:t>
              </w:r>
            </w:ins>
            <w:del w:id="36" w:author="Hart, Xenia" w:date="2022-09-19T12:57:00Z">
              <w:r w:rsidRPr="00C471B8" w:rsidDel="007241FA">
                <w:rPr>
                  <w:rFonts w:cstheme="minorHAnsi"/>
                  <w:color w:val="000000" w:themeColor="text1"/>
                  <w:sz w:val="13"/>
                  <w:szCs w:val="16"/>
                  <w:lang w:val="en-US"/>
                </w:rPr>
                <w:delText>4.8</w:delText>
              </w:r>
            </w:del>
          </w:p>
        </w:tc>
        <w:tc>
          <w:tcPr>
            <w:tcW w:w="4255" w:type="dxa"/>
            <w:vAlign w:val="center"/>
          </w:tcPr>
          <w:p w14:paraId="3A530AFA" w14:textId="690C23EB" w:rsidR="00CC0D30" w:rsidRPr="00FF0946" w:rsidRDefault="00CC0D30" w:rsidP="009C0C83">
            <w:pPr>
              <w:rPr>
                <w:rFonts w:cstheme="minorHAnsi"/>
                <w:sz w:val="13"/>
                <w:szCs w:val="15"/>
                <w:lang w:val="en-US"/>
              </w:rPr>
            </w:pPr>
            <w:r w:rsidRPr="00C471B8">
              <w:rPr>
                <w:rFonts w:cstheme="minorHAnsi"/>
                <w:sz w:val="13"/>
                <w:szCs w:val="15"/>
                <w:lang w:val="en-US"/>
              </w:rPr>
              <w:t xml:space="preserve">Higher response and less </w:t>
            </w:r>
            <w:proofErr w:type="gramStart"/>
            <w:r w:rsidRPr="00C471B8">
              <w:rPr>
                <w:rFonts w:cstheme="minorHAnsi"/>
                <w:sz w:val="13"/>
                <w:szCs w:val="15"/>
                <w:lang w:val="en-US"/>
              </w:rPr>
              <w:t>neurological  AEs</w:t>
            </w:r>
            <w:proofErr w:type="gramEnd"/>
            <w:r w:rsidRPr="00C471B8">
              <w:rPr>
                <w:rFonts w:cstheme="minorHAnsi"/>
                <w:sz w:val="13"/>
                <w:szCs w:val="15"/>
                <w:lang w:val="en-US"/>
              </w:rPr>
              <w:t xml:space="preserve"> with decreasing ARI BL; </w:t>
            </w:r>
            <w:r>
              <w:rPr>
                <w:rFonts w:cstheme="minorHAnsi"/>
                <w:sz w:val="13"/>
                <w:szCs w:val="15"/>
                <w:lang w:val="en-US"/>
              </w:rPr>
              <w:t>C</w:t>
            </w:r>
            <w:r w:rsidRPr="00C471B8">
              <w:rPr>
                <w:rFonts w:cstheme="minorHAnsi"/>
                <w:sz w:val="13"/>
                <w:szCs w:val="15"/>
                <w:lang w:val="en-US"/>
              </w:rPr>
              <w:t xml:space="preserve">arbamazepine </w:t>
            </w:r>
            <w:r>
              <w:rPr>
                <w:rFonts w:cstheme="minorHAnsi"/>
                <w:sz w:val="13"/>
                <w:szCs w:val="15"/>
                <w:lang w:val="en-US"/>
              </w:rPr>
              <w:t xml:space="preserve">add-on decreased ARI and D-ARI conc. by </w:t>
            </w:r>
            <w:r w:rsidRPr="00FF0946">
              <w:rPr>
                <w:rFonts w:cstheme="minorHAnsi"/>
                <w:sz w:val="13"/>
                <w:szCs w:val="15"/>
                <w:lang w:val="en-US"/>
              </w:rPr>
              <w:t>64%</w:t>
            </w:r>
            <w:r>
              <w:rPr>
                <w:rFonts w:cstheme="minorHAnsi"/>
                <w:sz w:val="13"/>
                <w:szCs w:val="15"/>
                <w:lang w:val="en-US"/>
              </w:rPr>
              <w:t xml:space="preserve"> and 68%.</w:t>
            </w:r>
          </w:p>
        </w:tc>
      </w:tr>
      <w:tr w:rsidR="009C0C83" w:rsidRPr="007241FA" w14:paraId="6A662607" w14:textId="77777777" w:rsidTr="009C0C83">
        <w:trPr>
          <w:trHeight w:val="93"/>
        </w:trPr>
        <w:tc>
          <w:tcPr>
            <w:tcW w:w="1418" w:type="dxa"/>
            <w:vAlign w:val="center"/>
          </w:tcPr>
          <w:p w14:paraId="720DDDA5" w14:textId="59BC81E1" w:rsidR="00CC0D30" w:rsidRPr="00C471B8" w:rsidRDefault="00CC0D30" w:rsidP="009C0C83">
            <w:pPr>
              <w:rPr>
                <w:rFonts w:cstheme="minorHAnsi"/>
                <w:sz w:val="13"/>
                <w:szCs w:val="15"/>
                <w:lang w:val="en-US"/>
              </w:rPr>
            </w:pPr>
            <w:proofErr w:type="spellStart"/>
            <w:r w:rsidRPr="00C471B8">
              <w:rPr>
                <w:rFonts w:cstheme="minorHAnsi"/>
                <w:b/>
                <w:bCs/>
                <w:color w:val="000000"/>
                <w:sz w:val="13"/>
                <w:szCs w:val="15"/>
                <w:lang w:val="en-US"/>
              </w:rPr>
              <w:t>Citrome</w:t>
            </w:r>
            <w:proofErr w:type="spellEnd"/>
            <w:r w:rsidRPr="00C471B8">
              <w:rPr>
                <w:rFonts w:cstheme="minorHAnsi"/>
                <w:b/>
                <w:bCs/>
                <w:color w:val="000000"/>
                <w:sz w:val="13"/>
                <w:szCs w:val="15"/>
                <w:lang w:val="en-US"/>
              </w:rPr>
              <w:t xml:space="preserve"> et al., 2007</w:t>
            </w:r>
          </w:p>
        </w:tc>
        <w:tc>
          <w:tcPr>
            <w:tcW w:w="794" w:type="dxa"/>
            <w:vAlign w:val="center"/>
          </w:tcPr>
          <w:p w14:paraId="35ECC49B" w14:textId="68826F4C" w:rsidR="00CC0D30" w:rsidRPr="00C471B8" w:rsidRDefault="00CC0D30" w:rsidP="009C0C83">
            <w:pPr>
              <w:rPr>
                <w:rFonts w:cstheme="minorHAnsi"/>
                <w:sz w:val="13"/>
                <w:szCs w:val="15"/>
                <w:lang w:val="en-US"/>
              </w:rPr>
            </w:pPr>
            <w:r w:rsidRPr="00C471B8">
              <w:rPr>
                <w:rFonts w:cstheme="minorHAnsi"/>
                <w:sz w:val="13"/>
                <w:szCs w:val="15"/>
                <w:lang w:val="en-US"/>
              </w:rPr>
              <w:t>US</w:t>
            </w:r>
          </w:p>
        </w:tc>
        <w:tc>
          <w:tcPr>
            <w:tcW w:w="3118" w:type="dxa"/>
            <w:vAlign w:val="center"/>
          </w:tcPr>
          <w:p w14:paraId="18FCF12A" w14:textId="107757B0" w:rsidR="00CC0D30" w:rsidRPr="00C471B8" w:rsidRDefault="00CC0D30" w:rsidP="009C0C83">
            <w:pPr>
              <w:rPr>
                <w:rFonts w:cstheme="minorHAnsi"/>
                <w:sz w:val="13"/>
                <w:szCs w:val="15"/>
                <w:lang w:val="en-US"/>
              </w:rPr>
            </w:pPr>
            <w:r>
              <w:rPr>
                <w:rFonts w:cstheme="minorHAnsi"/>
                <w:sz w:val="13"/>
                <w:szCs w:val="15"/>
                <w:lang w:val="en-US"/>
              </w:rPr>
              <w:t>Prospective PK CS with carbamazepine add-on</w:t>
            </w:r>
          </w:p>
        </w:tc>
        <w:tc>
          <w:tcPr>
            <w:tcW w:w="2979" w:type="dxa"/>
            <w:vAlign w:val="center"/>
          </w:tcPr>
          <w:p w14:paraId="3ABC933A" w14:textId="51E5763A" w:rsidR="00CC0D30" w:rsidRPr="00C471B8" w:rsidRDefault="00CC0D30" w:rsidP="009C0C83">
            <w:pPr>
              <w:rPr>
                <w:rFonts w:cstheme="minorHAnsi"/>
                <w:sz w:val="13"/>
                <w:szCs w:val="15"/>
                <w:lang w:val="en-US"/>
              </w:rPr>
            </w:pPr>
            <w:r>
              <w:rPr>
                <w:rFonts w:cstheme="minorHAnsi"/>
                <w:sz w:val="13"/>
                <w:szCs w:val="15"/>
                <w:lang w:val="en-US"/>
              </w:rPr>
              <w:t>N</w:t>
            </w:r>
            <w:r w:rsidRPr="00C471B8">
              <w:rPr>
                <w:rFonts w:cstheme="minorHAnsi"/>
                <w:sz w:val="13"/>
                <w:szCs w:val="15"/>
                <w:lang w:val="en-US"/>
              </w:rPr>
              <w:t>=6,   SCZ or SD, 100% Males, age 39</w:t>
            </w:r>
            <w:r>
              <w:rPr>
                <w:rFonts w:cstheme="minorHAnsi"/>
                <w:sz w:val="13"/>
                <w:szCs w:val="15"/>
                <w:lang w:val="en-US"/>
              </w:rPr>
              <w:t xml:space="preserve"> (</w:t>
            </w:r>
            <w:r w:rsidRPr="000609FC">
              <w:rPr>
                <w:rFonts w:cstheme="minorHAnsi"/>
                <w:sz w:val="13"/>
                <w:szCs w:val="15"/>
                <w:lang w:val="en-US"/>
              </w:rPr>
              <w:t>25–53</w:t>
            </w:r>
            <w:r>
              <w:rPr>
                <w:rFonts w:cstheme="minorHAnsi"/>
                <w:sz w:val="13"/>
                <w:szCs w:val="15"/>
                <w:lang w:val="en-US"/>
              </w:rPr>
              <w:t>)</w:t>
            </w:r>
          </w:p>
        </w:tc>
        <w:tc>
          <w:tcPr>
            <w:tcW w:w="992" w:type="dxa"/>
            <w:vAlign w:val="center"/>
          </w:tcPr>
          <w:p w14:paraId="0ECA2AA0" w14:textId="5D3F3672"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30</w:t>
            </w:r>
          </w:p>
        </w:tc>
        <w:tc>
          <w:tcPr>
            <w:tcW w:w="992" w:type="dxa"/>
            <w:vAlign w:val="center"/>
          </w:tcPr>
          <w:p w14:paraId="7CD207F3" w14:textId="4BDBE1D4"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360±</w:t>
            </w:r>
            <w:r w:rsidRPr="00C471B8">
              <w:rPr>
                <w:rFonts w:cstheme="minorHAnsi"/>
                <w:color w:val="000000" w:themeColor="text1"/>
                <w:sz w:val="13"/>
                <w:szCs w:val="16"/>
                <w:lang w:val="en-US"/>
              </w:rPr>
              <w:t>65</w:t>
            </w:r>
          </w:p>
        </w:tc>
        <w:tc>
          <w:tcPr>
            <w:tcW w:w="918" w:type="dxa"/>
            <w:vAlign w:val="center"/>
          </w:tcPr>
          <w:p w14:paraId="2D49EB61" w14:textId="4C2804E6"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466</w:t>
            </w:r>
          </w:p>
        </w:tc>
        <w:tc>
          <w:tcPr>
            <w:tcW w:w="4255" w:type="dxa"/>
            <w:vAlign w:val="center"/>
          </w:tcPr>
          <w:p w14:paraId="07D7B63E" w14:textId="03D357A5" w:rsidR="00CC0D30" w:rsidRPr="00C471B8" w:rsidRDefault="00CC0D30" w:rsidP="009C0C83">
            <w:pPr>
              <w:widowControl w:val="0"/>
              <w:autoSpaceDE w:val="0"/>
              <w:autoSpaceDN w:val="0"/>
              <w:adjustRightInd w:val="0"/>
              <w:rPr>
                <w:rFonts w:cstheme="minorHAnsi"/>
                <w:sz w:val="13"/>
                <w:szCs w:val="15"/>
                <w:lang w:val="en-US"/>
              </w:rPr>
            </w:pPr>
            <w:r w:rsidRPr="00C471B8">
              <w:rPr>
                <w:rFonts w:cstheme="minorHAnsi"/>
                <w:sz w:val="13"/>
                <w:szCs w:val="15"/>
                <w:lang w:val="en-US"/>
              </w:rPr>
              <w:t xml:space="preserve">BL ARI decreased after </w:t>
            </w:r>
            <w:proofErr w:type="spellStart"/>
            <w:r w:rsidRPr="00C471B8">
              <w:rPr>
                <w:rFonts w:cstheme="minorHAnsi"/>
                <w:sz w:val="13"/>
                <w:szCs w:val="15"/>
                <w:lang w:val="en-US"/>
              </w:rPr>
              <w:t>carbamazepin</w:t>
            </w:r>
            <w:proofErr w:type="spellEnd"/>
            <w:r w:rsidRPr="00C471B8">
              <w:rPr>
                <w:rFonts w:cstheme="minorHAnsi"/>
                <w:sz w:val="13"/>
                <w:szCs w:val="15"/>
                <w:lang w:val="en-US"/>
              </w:rPr>
              <w:t>. No change in clinical effects</w:t>
            </w:r>
          </w:p>
        </w:tc>
      </w:tr>
      <w:tr w:rsidR="009C0C83" w:rsidRPr="009D4F00" w14:paraId="0A56DDB5" w14:textId="77777777" w:rsidTr="009C0C83">
        <w:trPr>
          <w:trHeight w:val="108"/>
        </w:trPr>
        <w:tc>
          <w:tcPr>
            <w:tcW w:w="1418" w:type="dxa"/>
            <w:vAlign w:val="center"/>
          </w:tcPr>
          <w:p w14:paraId="4F627031" w14:textId="2FCF7ED7" w:rsidR="00CC0D30" w:rsidRPr="00C471B8" w:rsidRDefault="00CC0D30" w:rsidP="009C0C83">
            <w:pPr>
              <w:rPr>
                <w:rFonts w:cstheme="minorHAnsi"/>
                <w:sz w:val="13"/>
                <w:szCs w:val="15"/>
                <w:lang w:val="en-US"/>
              </w:rPr>
            </w:pPr>
            <w:proofErr w:type="spellStart"/>
            <w:r w:rsidRPr="00C471B8">
              <w:rPr>
                <w:rFonts w:cstheme="minorHAnsi"/>
                <w:b/>
                <w:bCs/>
                <w:color w:val="000000"/>
                <w:sz w:val="13"/>
                <w:szCs w:val="15"/>
                <w:lang w:val="en-US"/>
              </w:rPr>
              <w:t>Veselin</w:t>
            </w:r>
            <w:r w:rsidRPr="00D531F8">
              <w:rPr>
                <w:rFonts w:cstheme="minorHAnsi"/>
                <w:b/>
                <w:bCs/>
                <w:color w:val="000000"/>
                <w:sz w:val="13"/>
                <w:szCs w:val="15"/>
                <w:lang w:val="en-US"/>
              </w:rPr>
              <w:t>ovic</w:t>
            </w:r>
            <w:proofErr w:type="spellEnd"/>
            <w:r w:rsidRPr="00D531F8">
              <w:rPr>
                <w:rFonts w:cstheme="minorHAnsi"/>
                <w:b/>
                <w:bCs/>
                <w:color w:val="000000"/>
                <w:sz w:val="13"/>
                <w:szCs w:val="15"/>
                <w:lang w:val="en-US"/>
              </w:rPr>
              <w:t xml:space="preserve"> et al., 2019</w:t>
            </w:r>
          </w:p>
        </w:tc>
        <w:tc>
          <w:tcPr>
            <w:tcW w:w="794" w:type="dxa"/>
            <w:vAlign w:val="center"/>
          </w:tcPr>
          <w:p w14:paraId="310D737F" w14:textId="6EF49385" w:rsidR="00CC0D30" w:rsidRPr="00C471B8" w:rsidRDefault="00CC0D30" w:rsidP="009C0C83">
            <w:pPr>
              <w:rPr>
                <w:rFonts w:cstheme="minorHAnsi"/>
                <w:sz w:val="13"/>
                <w:szCs w:val="15"/>
                <w:lang w:val="en-US"/>
              </w:rPr>
            </w:pPr>
            <w:r w:rsidRPr="00C471B8">
              <w:rPr>
                <w:rFonts w:cstheme="minorHAnsi"/>
                <w:sz w:val="13"/>
                <w:szCs w:val="15"/>
                <w:lang w:val="en-US"/>
              </w:rPr>
              <w:t>Germany</w:t>
            </w:r>
          </w:p>
        </w:tc>
        <w:tc>
          <w:tcPr>
            <w:tcW w:w="3118" w:type="dxa"/>
            <w:vAlign w:val="center"/>
          </w:tcPr>
          <w:p w14:paraId="0E76F413" w14:textId="40BC94DF" w:rsidR="00CC0D30" w:rsidRPr="00C471B8" w:rsidRDefault="00CC0D30" w:rsidP="009C0C83">
            <w:pPr>
              <w:rPr>
                <w:rFonts w:cstheme="minorHAnsi"/>
                <w:sz w:val="13"/>
                <w:szCs w:val="15"/>
                <w:lang w:val="en-US"/>
              </w:rPr>
            </w:pPr>
            <w:r w:rsidRPr="00C471B8">
              <w:rPr>
                <w:rFonts w:cstheme="minorHAnsi"/>
                <w:sz w:val="13"/>
                <w:szCs w:val="15"/>
                <w:lang w:val="en-US"/>
              </w:rPr>
              <w:t xml:space="preserve">Cohort nested in RCT; flexible design (mean 15.5); </w:t>
            </w:r>
            <w:proofErr w:type="spellStart"/>
            <w:r w:rsidRPr="00C471B8">
              <w:rPr>
                <w:rFonts w:cstheme="minorHAnsi"/>
                <w:sz w:val="13"/>
                <w:szCs w:val="15"/>
                <w:lang w:val="en-US"/>
              </w:rPr>
              <w:t>Comed</w:t>
            </w:r>
            <w:proofErr w:type="spellEnd"/>
            <w:r w:rsidR="009C0C83">
              <w:rPr>
                <w:rFonts w:cstheme="minorHAnsi"/>
                <w:sz w:val="13"/>
                <w:szCs w:val="15"/>
                <w:lang w:val="en-US"/>
              </w:rPr>
              <w:t>.</w:t>
            </w:r>
            <w:r w:rsidRPr="00C471B8">
              <w:rPr>
                <w:rFonts w:cstheme="minorHAnsi"/>
                <w:sz w:val="13"/>
                <w:szCs w:val="15"/>
                <w:lang w:val="en-US"/>
              </w:rPr>
              <w:t xml:space="preserve"> with other AP allowed</w:t>
            </w:r>
          </w:p>
        </w:tc>
        <w:tc>
          <w:tcPr>
            <w:tcW w:w="2979" w:type="dxa"/>
            <w:vAlign w:val="center"/>
          </w:tcPr>
          <w:p w14:paraId="047E4271" w14:textId="3D192F97" w:rsidR="00CC0D30" w:rsidRPr="00C471B8" w:rsidRDefault="00CC0D30" w:rsidP="009C0C83">
            <w:pPr>
              <w:rPr>
                <w:rFonts w:cstheme="minorHAnsi"/>
                <w:sz w:val="13"/>
                <w:szCs w:val="15"/>
                <w:lang w:val="en-US"/>
              </w:rPr>
            </w:pPr>
            <w:r w:rsidRPr="00C471B8">
              <w:rPr>
                <w:rFonts w:cstheme="minorHAnsi"/>
                <w:sz w:val="13"/>
                <w:szCs w:val="15"/>
                <w:lang w:val="en-US"/>
              </w:rPr>
              <w:t>N=11, SCZ, 72.7% Males, age 34.9</w:t>
            </w:r>
          </w:p>
        </w:tc>
        <w:tc>
          <w:tcPr>
            <w:tcW w:w="992" w:type="dxa"/>
            <w:vAlign w:val="center"/>
          </w:tcPr>
          <w:p w14:paraId="093A7684" w14:textId="47EF7ABC"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15.5±</w:t>
            </w:r>
            <w:r w:rsidRPr="00C471B8">
              <w:rPr>
                <w:rFonts w:cstheme="minorHAnsi"/>
                <w:color w:val="000000" w:themeColor="text1"/>
                <w:sz w:val="13"/>
                <w:szCs w:val="16"/>
                <w:lang w:val="en-US"/>
              </w:rPr>
              <w:t>6.0</w:t>
            </w:r>
          </w:p>
        </w:tc>
        <w:tc>
          <w:tcPr>
            <w:tcW w:w="992" w:type="dxa"/>
            <w:vAlign w:val="center"/>
          </w:tcPr>
          <w:p w14:paraId="22E15490" w14:textId="3B55D9AE"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205</w:t>
            </w:r>
            <w:r>
              <w:rPr>
                <w:rFonts w:cstheme="minorHAnsi"/>
                <w:color w:val="000000" w:themeColor="text1"/>
                <w:sz w:val="13"/>
                <w:szCs w:val="16"/>
                <w:lang w:val="en-US"/>
              </w:rPr>
              <w:t>±</w:t>
            </w:r>
            <w:r w:rsidRPr="00C471B8">
              <w:rPr>
                <w:rFonts w:cstheme="minorHAnsi"/>
                <w:color w:val="000000" w:themeColor="text1"/>
                <w:sz w:val="13"/>
                <w:szCs w:val="16"/>
                <w:lang w:val="en-US"/>
              </w:rPr>
              <w:t>196</w:t>
            </w:r>
          </w:p>
        </w:tc>
        <w:tc>
          <w:tcPr>
            <w:tcW w:w="918" w:type="dxa"/>
            <w:vAlign w:val="center"/>
          </w:tcPr>
          <w:p w14:paraId="19BB8D92" w14:textId="3650B822"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
          <w:p w14:paraId="4B32E498" w14:textId="20E8ED7C" w:rsidR="00CC0D30" w:rsidRPr="00C471B8" w:rsidRDefault="00CC0D30" w:rsidP="009C0C83">
            <w:pPr>
              <w:widowControl w:val="0"/>
              <w:autoSpaceDE w:val="0"/>
              <w:autoSpaceDN w:val="0"/>
              <w:adjustRightInd w:val="0"/>
              <w:rPr>
                <w:rFonts w:cstheme="minorHAnsi"/>
                <w:sz w:val="13"/>
                <w:szCs w:val="15"/>
                <w:lang w:val="en-US"/>
              </w:rPr>
            </w:pPr>
            <w:r w:rsidRPr="00C471B8">
              <w:rPr>
                <w:rFonts w:cstheme="minorHAnsi"/>
                <w:sz w:val="13"/>
                <w:szCs w:val="15"/>
                <w:lang w:val="en-US"/>
              </w:rPr>
              <w:t xml:space="preserve">Physical and mental well-being corr. </w:t>
            </w:r>
            <w:r>
              <w:rPr>
                <w:rFonts w:cstheme="minorHAnsi"/>
                <w:sz w:val="13"/>
                <w:szCs w:val="15"/>
                <w:lang w:val="en-US"/>
              </w:rPr>
              <w:t xml:space="preserve">neg. </w:t>
            </w:r>
            <w:r w:rsidRPr="00C471B8">
              <w:rPr>
                <w:rFonts w:cstheme="minorHAnsi"/>
                <w:sz w:val="13"/>
                <w:szCs w:val="15"/>
                <w:lang w:val="en-US"/>
              </w:rPr>
              <w:t>with estimated D2 receptor occupancy. No correlation with EPS scores</w:t>
            </w:r>
            <w:r>
              <w:rPr>
                <w:rFonts w:cstheme="minorHAnsi"/>
                <w:sz w:val="13"/>
                <w:szCs w:val="15"/>
                <w:lang w:val="en-US"/>
              </w:rPr>
              <w:t>.</w:t>
            </w:r>
          </w:p>
        </w:tc>
      </w:tr>
      <w:tr w:rsidR="009C0C83" w:rsidRPr="004B5A24" w14:paraId="373B191A" w14:textId="77777777" w:rsidTr="009C0C83">
        <w:trPr>
          <w:trHeight w:val="79"/>
        </w:trPr>
        <w:tc>
          <w:tcPr>
            <w:tcW w:w="1418" w:type="dxa"/>
            <w:vAlign w:val="center"/>
          </w:tcPr>
          <w:p w14:paraId="075AF128" w14:textId="4641B960" w:rsidR="00CC0D30" w:rsidRPr="00C471B8" w:rsidRDefault="00CC0D30" w:rsidP="009C0C83">
            <w:pPr>
              <w:rPr>
                <w:rFonts w:cstheme="minorHAnsi"/>
                <w:sz w:val="13"/>
                <w:szCs w:val="15"/>
                <w:lang w:val="en-US"/>
              </w:rPr>
            </w:pPr>
            <w:proofErr w:type="spellStart"/>
            <w:r w:rsidRPr="00C471B8">
              <w:rPr>
                <w:rFonts w:cstheme="minorHAnsi"/>
                <w:b/>
                <w:bCs/>
                <w:color w:val="000000"/>
                <w:sz w:val="13"/>
                <w:szCs w:val="15"/>
                <w:lang w:val="en-US"/>
              </w:rPr>
              <w:t>Findling</w:t>
            </w:r>
            <w:proofErr w:type="spellEnd"/>
            <w:r w:rsidRPr="00C471B8">
              <w:rPr>
                <w:rFonts w:cstheme="minorHAnsi"/>
                <w:b/>
                <w:bCs/>
                <w:color w:val="000000"/>
                <w:sz w:val="13"/>
                <w:szCs w:val="15"/>
                <w:lang w:val="en-US"/>
              </w:rPr>
              <w:t xml:space="preserve"> et al., 2008</w:t>
            </w:r>
          </w:p>
        </w:tc>
        <w:tc>
          <w:tcPr>
            <w:tcW w:w="794" w:type="dxa"/>
            <w:vAlign w:val="center"/>
          </w:tcPr>
          <w:p w14:paraId="6D9DE7C5" w14:textId="37CC3826" w:rsidR="00CC0D30" w:rsidRPr="00C471B8" w:rsidRDefault="00CC0D30" w:rsidP="009C0C83">
            <w:pPr>
              <w:rPr>
                <w:rFonts w:cstheme="minorHAnsi"/>
                <w:sz w:val="13"/>
                <w:szCs w:val="15"/>
                <w:lang w:val="en-US"/>
              </w:rPr>
            </w:pPr>
            <w:r w:rsidRPr="00C471B8">
              <w:rPr>
                <w:rFonts w:cstheme="minorHAnsi"/>
                <w:sz w:val="13"/>
                <w:szCs w:val="15"/>
                <w:lang w:val="en-US"/>
              </w:rPr>
              <w:t xml:space="preserve"> US</w:t>
            </w:r>
          </w:p>
        </w:tc>
        <w:tc>
          <w:tcPr>
            <w:tcW w:w="3118" w:type="dxa"/>
            <w:vAlign w:val="center"/>
          </w:tcPr>
          <w:p w14:paraId="46E243CD" w14:textId="1F6942DA" w:rsidR="00CC0D30" w:rsidRPr="00C471B8" w:rsidRDefault="00CC0D30" w:rsidP="009C0C83">
            <w:pPr>
              <w:rPr>
                <w:rFonts w:cstheme="minorHAnsi"/>
                <w:sz w:val="13"/>
                <w:szCs w:val="15"/>
                <w:lang w:val="en-US"/>
              </w:rPr>
            </w:pPr>
            <w:r>
              <w:rPr>
                <w:rFonts w:cstheme="minorHAnsi"/>
                <w:sz w:val="13"/>
                <w:szCs w:val="15"/>
                <w:lang w:val="en-US"/>
              </w:rPr>
              <w:t>Prospective CS</w:t>
            </w:r>
          </w:p>
        </w:tc>
        <w:tc>
          <w:tcPr>
            <w:tcW w:w="2979" w:type="dxa"/>
            <w:vAlign w:val="center"/>
          </w:tcPr>
          <w:p w14:paraId="714FF91E" w14:textId="7C787793" w:rsidR="00CC0D30" w:rsidRPr="00C471B8" w:rsidRDefault="00CC0D30" w:rsidP="009C0C83">
            <w:pPr>
              <w:rPr>
                <w:rFonts w:cstheme="minorHAnsi"/>
                <w:sz w:val="13"/>
                <w:szCs w:val="15"/>
                <w:lang w:val="en-US"/>
              </w:rPr>
            </w:pPr>
            <w:r>
              <w:rPr>
                <w:rFonts w:cstheme="minorHAnsi"/>
                <w:sz w:val="13"/>
                <w:szCs w:val="15"/>
                <w:lang w:val="en-US"/>
              </w:rPr>
              <w:t>N</w:t>
            </w:r>
            <w:r w:rsidRPr="00C471B8">
              <w:rPr>
                <w:rFonts w:cstheme="minorHAnsi"/>
                <w:sz w:val="13"/>
                <w:szCs w:val="15"/>
                <w:lang w:val="en-US"/>
              </w:rPr>
              <w:t xml:space="preserve">=17,  multiple psychiatric </w:t>
            </w:r>
            <w:proofErr w:type="spellStart"/>
            <w:r w:rsidRPr="00C471B8">
              <w:rPr>
                <w:rFonts w:cstheme="minorHAnsi"/>
                <w:sz w:val="13"/>
                <w:szCs w:val="15"/>
                <w:lang w:val="en-US"/>
              </w:rPr>
              <w:t>Dx</w:t>
            </w:r>
            <w:proofErr w:type="spellEnd"/>
            <w:r w:rsidRPr="00C471B8">
              <w:rPr>
                <w:rFonts w:cstheme="minorHAnsi"/>
                <w:sz w:val="13"/>
                <w:szCs w:val="15"/>
                <w:lang w:val="en-US"/>
              </w:rPr>
              <w:t>, 66.7% Males, age 12.2</w:t>
            </w:r>
            <w:r>
              <w:rPr>
                <w:rFonts w:cstheme="minorHAnsi"/>
                <w:sz w:val="13"/>
                <w:szCs w:val="15"/>
                <w:lang w:val="en-US"/>
              </w:rPr>
              <w:t xml:space="preserve"> (10-17)</w:t>
            </w:r>
          </w:p>
        </w:tc>
        <w:tc>
          <w:tcPr>
            <w:tcW w:w="992" w:type="dxa"/>
            <w:vAlign w:val="center"/>
          </w:tcPr>
          <w:p w14:paraId="3FDC44D1" w14:textId="11B95D14"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25</w:t>
            </w:r>
            <w:r w:rsidRPr="00C471B8">
              <w:rPr>
                <w:rFonts w:cstheme="minorHAnsi"/>
                <w:color w:val="000000" w:themeColor="text1"/>
                <w:sz w:val="13"/>
                <w:szCs w:val="16"/>
                <w:lang w:val="en-US"/>
              </w:rPr>
              <w:t>±4.3</w:t>
            </w:r>
          </w:p>
        </w:tc>
        <w:tc>
          <w:tcPr>
            <w:tcW w:w="992" w:type="dxa"/>
            <w:vAlign w:val="center"/>
          </w:tcPr>
          <w:p w14:paraId="0048E5C3" w14:textId="26A31856" w:rsidR="00CC0D30" w:rsidRPr="00C471B8" w:rsidRDefault="00CC0D30" w:rsidP="007241FA">
            <w:pPr>
              <w:rPr>
                <w:rFonts w:cstheme="minorHAnsi"/>
                <w:color w:val="000000" w:themeColor="text1"/>
                <w:sz w:val="13"/>
                <w:szCs w:val="16"/>
                <w:lang w:val="en-US"/>
              </w:rPr>
            </w:pPr>
            <w:r>
              <w:rPr>
                <w:rFonts w:cstheme="minorHAnsi"/>
                <w:color w:val="000000" w:themeColor="text1"/>
                <w:sz w:val="13"/>
                <w:szCs w:val="16"/>
                <w:lang w:val="en-US"/>
              </w:rPr>
              <w:t>38</w:t>
            </w:r>
            <w:ins w:id="37" w:author="Hart, Xenia" w:date="2022-09-19T12:56:00Z">
              <w:r w:rsidR="007241FA">
                <w:rPr>
                  <w:rFonts w:cstheme="minorHAnsi"/>
                  <w:color w:val="000000" w:themeColor="text1"/>
                  <w:sz w:val="13"/>
                  <w:szCs w:val="16"/>
                  <w:lang w:val="en-US"/>
                </w:rPr>
                <w:t>5</w:t>
              </w:r>
            </w:ins>
            <w:del w:id="38" w:author="Hart, Xenia" w:date="2022-09-19T12:56:00Z">
              <w:r w:rsidDel="007241FA">
                <w:rPr>
                  <w:rFonts w:cstheme="minorHAnsi"/>
                  <w:color w:val="000000" w:themeColor="text1"/>
                  <w:sz w:val="13"/>
                  <w:szCs w:val="16"/>
                  <w:lang w:val="en-US"/>
                </w:rPr>
                <w:delText>4.7</w:delText>
              </w:r>
            </w:del>
            <w:r>
              <w:rPr>
                <w:rFonts w:cstheme="minorHAnsi"/>
                <w:color w:val="000000" w:themeColor="text1"/>
                <w:sz w:val="13"/>
                <w:szCs w:val="16"/>
                <w:lang w:val="en-US"/>
              </w:rPr>
              <w:t>±</w:t>
            </w:r>
            <w:r w:rsidRPr="00C471B8">
              <w:rPr>
                <w:rFonts w:cstheme="minorHAnsi"/>
                <w:color w:val="000000" w:themeColor="text1"/>
                <w:sz w:val="13"/>
                <w:szCs w:val="16"/>
                <w:lang w:val="en-US"/>
              </w:rPr>
              <w:t>12</w:t>
            </w:r>
            <w:ins w:id="39" w:author="Hart, Xenia" w:date="2022-09-19T12:56:00Z">
              <w:r w:rsidR="007241FA">
                <w:rPr>
                  <w:rFonts w:cstheme="minorHAnsi"/>
                  <w:color w:val="000000" w:themeColor="text1"/>
                  <w:sz w:val="13"/>
                  <w:szCs w:val="16"/>
                  <w:lang w:val="en-US"/>
                </w:rPr>
                <w:t>2</w:t>
              </w:r>
            </w:ins>
            <w:del w:id="40" w:author="Hart, Xenia" w:date="2022-09-19T12:56:00Z">
              <w:r w:rsidRPr="00C471B8" w:rsidDel="007241FA">
                <w:rPr>
                  <w:rFonts w:cstheme="minorHAnsi"/>
                  <w:color w:val="000000" w:themeColor="text1"/>
                  <w:sz w:val="13"/>
                  <w:szCs w:val="16"/>
                  <w:lang w:val="en-US"/>
                </w:rPr>
                <w:delText>1.9</w:delText>
              </w:r>
            </w:del>
            <w:r w:rsidRPr="00C471B8">
              <w:rPr>
                <w:rFonts w:cstheme="minorHAnsi"/>
                <w:color w:val="000000" w:themeColor="text1"/>
                <w:sz w:val="13"/>
                <w:szCs w:val="16"/>
                <w:lang w:val="en-US"/>
              </w:rPr>
              <w:t>*</w:t>
            </w:r>
          </w:p>
        </w:tc>
        <w:tc>
          <w:tcPr>
            <w:tcW w:w="918" w:type="dxa"/>
            <w:vAlign w:val="center"/>
          </w:tcPr>
          <w:p w14:paraId="6CCFD906" w14:textId="479D258D" w:rsidR="00CC0D30" w:rsidRPr="00C471B8" w:rsidRDefault="00CC0D30" w:rsidP="007241FA">
            <w:pPr>
              <w:rPr>
                <w:rFonts w:cstheme="minorHAnsi"/>
                <w:color w:val="000000" w:themeColor="text1"/>
                <w:sz w:val="13"/>
                <w:szCs w:val="16"/>
                <w:lang w:val="en-US"/>
              </w:rPr>
              <w:pPrChange w:id="41" w:author="Hart, Xenia" w:date="2022-09-19T12:57:00Z">
                <w:pPr>
                  <w:framePr w:hSpace="141" w:wrap="around" w:vAnchor="text" w:hAnchor="page" w:x="730" w:y="293"/>
                </w:pPr>
              </w:pPrChange>
            </w:pPr>
            <w:r w:rsidRPr="00C471B8">
              <w:rPr>
                <w:rFonts w:cstheme="minorHAnsi"/>
                <w:color w:val="000000" w:themeColor="text1"/>
                <w:sz w:val="13"/>
                <w:szCs w:val="16"/>
                <w:lang w:val="en-US"/>
              </w:rPr>
              <w:t>50</w:t>
            </w:r>
            <w:ins w:id="42" w:author="Hart, Xenia" w:date="2022-09-19T12:57:00Z">
              <w:r w:rsidR="007241FA">
                <w:rPr>
                  <w:rFonts w:cstheme="minorHAnsi"/>
                  <w:color w:val="000000" w:themeColor="text1"/>
                  <w:sz w:val="13"/>
                  <w:szCs w:val="16"/>
                  <w:lang w:val="en-US"/>
                </w:rPr>
                <w:t>9</w:t>
              </w:r>
            </w:ins>
            <w:del w:id="43" w:author="Hart, Xenia" w:date="2022-09-19T12:57:00Z">
              <w:r w:rsidRPr="00C471B8" w:rsidDel="007241FA">
                <w:rPr>
                  <w:rFonts w:cstheme="minorHAnsi"/>
                  <w:color w:val="000000" w:themeColor="text1"/>
                  <w:sz w:val="13"/>
                  <w:szCs w:val="16"/>
                  <w:lang w:val="en-US"/>
                </w:rPr>
                <w:delText>8.5</w:delText>
              </w:r>
            </w:del>
            <w:r w:rsidRPr="00C471B8">
              <w:rPr>
                <w:rFonts w:cstheme="minorHAnsi"/>
                <w:color w:val="000000" w:themeColor="text1"/>
                <w:sz w:val="13"/>
                <w:szCs w:val="16"/>
                <w:lang w:val="en-US"/>
              </w:rPr>
              <w:t>*</w:t>
            </w:r>
          </w:p>
        </w:tc>
        <w:tc>
          <w:tcPr>
            <w:tcW w:w="4255" w:type="dxa"/>
            <w:vAlign w:val="center"/>
          </w:tcPr>
          <w:p w14:paraId="7CC5B26D" w14:textId="44E63266" w:rsidR="00CC0D30" w:rsidRPr="004B5A24" w:rsidRDefault="00CC0D30" w:rsidP="009C0C83">
            <w:pPr>
              <w:autoSpaceDE w:val="0"/>
              <w:autoSpaceDN w:val="0"/>
              <w:adjustRightInd w:val="0"/>
              <w:rPr>
                <w:rFonts w:cstheme="minorHAnsi"/>
                <w:sz w:val="13"/>
                <w:szCs w:val="15"/>
                <w:lang w:val="en-US"/>
              </w:rPr>
            </w:pPr>
            <w:r w:rsidRPr="00C471B8">
              <w:rPr>
                <w:rFonts w:cstheme="minorHAnsi"/>
                <w:sz w:val="13"/>
                <w:szCs w:val="15"/>
                <w:lang w:val="en-US"/>
              </w:rPr>
              <w:t xml:space="preserve">BL after 12h and after 24h did not </w:t>
            </w:r>
            <w:proofErr w:type="spellStart"/>
            <w:r w:rsidRPr="00C471B8">
              <w:rPr>
                <w:rFonts w:cstheme="minorHAnsi"/>
                <w:sz w:val="13"/>
                <w:szCs w:val="15"/>
                <w:lang w:val="en-US"/>
              </w:rPr>
              <w:t>vary</w:t>
            </w:r>
            <w:proofErr w:type="spellEnd"/>
            <w:r w:rsidRPr="00C471B8">
              <w:rPr>
                <w:rFonts w:cstheme="minorHAnsi"/>
                <w:sz w:val="13"/>
                <w:szCs w:val="15"/>
                <w:lang w:val="en-US"/>
              </w:rPr>
              <w:t xml:space="preserve"> much, no correlations for CGI changes and BL</w:t>
            </w:r>
            <w:r>
              <w:rPr>
                <w:rFonts w:cstheme="minorHAnsi"/>
                <w:sz w:val="13"/>
                <w:szCs w:val="15"/>
                <w:lang w:val="en-US"/>
              </w:rPr>
              <w:t>. N</w:t>
            </w:r>
            <w:r w:rsidRPr="004B5A24">
              <w:rPr>
                <w:rFonts w:cstheme="minorHAnsi"/>
                <w:sz w:val="13"/>
                <w:szCs w:val="15"/>
                <w:lang w:val="en-US"/>
              </w:rPr>
              <w:t>o change</w:t>
            </w:r>
            <w:r>
              <w:rPr>
                <w:rFonts w:cstheme="minorHAnsi"/>
                <w:sz w:val="13"/>
                <w:szCs w:val="15"/>
                <w:lang w:val="en-US"/>
              </w:rPr>
              <w:t xml:space="preserve"> </w:t>
            </w:r>
            <w:r w:rsidRPr="004B5A24">
              <w:rPr>
                <w:rFonts w:cstheme="minorHAnsi"/>
                <w:sz w:val="13"/>
                <w:szCs w:val="15"/>
                <w:lang w:val="en-US"/>
              </w:rPr>
              <w:t>in d</w:t>
            </w:r>
            <w:r>
              <w:rPr>
                <w:rFonts w:cstheme="minorHAnsi"/>
                <w:sz w:val="13"/>
                <w:szCs w:val="15"/>
                <w:lang w:val="en-US"/>
              </w:rPr>
              <w:t>yskinesia or akathisia symptoms.</w:t>
            </w:r>
          </w:p>
        </w:tc>
      </w:tr>
      <w:tr w:rsidR="009C0C83" w:rsidRPr="00C471B8" w14:paraId="24C4457E" w14:textId="77777777" w:rsidTr="009C0C83">
        <w:trPr>
          <w:trHeight w:val="79"/>
        </w:trPr>
        <w:tc>
          <w:tcPr>
            <w:tcW w:w="1418" w:type="dxa"/>
            <w:vAlign w:val="center"/>
          </w:tcPr>
          <w:p w14:paraId="63C1B967" w14:textId="6D855A2C" w:rsidR="00CC0D30" w:rsidRPr="00C471B8" w:rsidRDefault="00CC0D30" w:rsidP="009C0C83">
            <w:pPr>
              <w:rPr>
                <w:rFonts w:cstheme="minorHAnsi"/>
                <w:sz w:val="13"/>
                <w:szCs w:val="15"/>
                <w:lang w:val="en-US"/>
              </w:rPr>
            </w:pPr>
            <w:proofErr w:type="spellStart"/>
            <w:r>
              <w:rPr>
                <w:rFonts w:cstheme="minorHAnsi"/>
                <w:b/>
                <w:bCs/>
                <w:color w:val="000000"/>
                <w:sz w:val="12"/>
                <w:szCs w:val="15"/>
                <w:lang w:val="en-US"/>
              </w:rPr>
              <w:t>Zuo</w:t>
            </w:r>
            <w:proofErr w:type="spellEnd"/>
            <w:r>
              <w:rPr>
                <w:rFonts w:cstheme="minorHAnsi"/>
                <w:b/>
                <w:bCs/>
                <w:color w:val="000000"/>
                <w:sz w:val="12"/>
                <w:szCs w:val="15"/>
                <w:lang w:val="en-US"/>
              </w:rPr>
              <w:t xml:space="preserve"> et al., 2006</w:t>
            </w:r>
          </w:p>
        </w:tc>
        <w:tc>
          <w:tcPr>
            <w:tcW w:w="794" w:type="dxa"/>
            <w:vAlign w:val="center"/>
          </w:tcPr>
          <w:p w14:paraId="430333CD" w14:textId="00608FA9" w:rsidR="00CC0D30" w:rsidRPr="00C471B8" w:rsidRDefault="009C0C83" w:rsidP="009C0C83">
            <w:pPr>
              <w:rPr>
                <w:rFonts w:cstheme="minorHAnsi"/>
                <w:sz w:val="13"/>
                <w:szCs w:val="15"/>
                <w:lang w:val="en-US"/>
              </w:rPr>
            </w:pPr>
            <w:r>
              <w:rPr>
                <w:rFonts w:cstheme="minorHAnsi"/>
                <w:sz w:val="13"/>
                <w:szCs w:val="15"/>
                <w:lang w:val="en-US"/>
              </w:rPr>
              <w:t xml:space="preserve">China </w:t>
            </w:r>
            <w:r w:rsidR="00CC0D30" w:rsidRPr="00C471B8">
              <w:rPr>
                <w:rFonts w:cstheme="minorHAnsi"/>
                <w:sz w:val="13"/>
                <w:szCs w:val="15"/>
                <w:lang w:val="en-US"/>
              </w:rPr>
              <w:t>(Han)</w:t>
            </w:r>
          </w:p>
        </w:tc>
        <w:tc>
          <w:tcPr>
            <w:tcW w:w="3118" w:type="dxa"/>
            <w:vAlign w:val="center"/>
          </w:tcPr>
          <w:p w14:paraId="19F292CA" w14:textId="13AE997E" w:rsidR="00CC0D30" w:rsidRPr="00C471B8" w:rsidRDefault="009C0C83" w:rsidP="009C0C83">
            <w:pPr>
              <w:rPr>
                <w:rFonts w:cstheme="minorHAnsi"/>
                <w:sz w:val="13"/>
                <w:szCs w:val="15"/>
                <w:lang w:val="en-US"/>
              </w:rPr>
            </w:pPr>
            <w:r>
              <w:rPr>
                <w:rFonts w:cstheme="minorHAnsi"/>
                <w:sz w:val="13"/>
                <w:szCs w:val="15"/>
                <w:lang w:val="en-US"/>
              </w:rPr>
              <w:t>Prospective CS on ARI PK (12h)</w:t>
            </w:r>
          </w:p>
        </w:tc>
        <w:tc>
          <w:tcPr>
            <w:tcW w:w="2979" w:type="dxa"/>
            <w:vAlign w:val="center"/>
          </w:tcPr>
          <w:p w14:paraId="09F61837" w14:textId="5ECBCF0A" w:rsidR="00CC0D30" w:rsidRPr="00C471B8" w:rsidRDefault="00CC0D30" w:rsidP="009C0C83">
            <w:pPr>
              <w:rPr>
                <w:rFonts w:cstheme="minorHAnsi"/>
                <w:sz w:val="13"/>
                <w:szCs w:val="15"/>
                <w:lang w:val="en-US"/>
              </w:rPr>
            </w:pPr>
            <w:r>
              <w:rPr>
                <w:rFonts w:cstheme="minorHAnsi"/>
                <w:sz w:val="13"/>
                <w:szCs w:val="15"/>
                <w:lang w:val="en-US"/>
              </w:rPr>
              <w:t>N</w:t>
            </w:r>
            <w:r w:rsidRPr="00C471B8">
              <w:rPr>
                <w:rFonts w:cstheme="minorHAnsi"/>
                <w:sz w:val="13"/>
                <w:szCs w:val="15"/>
                <w:lang w:val="en-US"/>
              </w:rPr>
              <w:t>=12, SCZ, 50% Males, age 26.1±</w:t>
            </w:r>
            <w:r>
              <w:rPr>
                <w:rFonts w:cstheme="minorHAnsi"/>
                <w:sz w:val="13"/>
                <w:szCs w:val="15"/>
                <w:lang w:val="en-US"/>
              </w:rPr>
              <w:t>7.0 (18-45)</w:t>
            </w:r>
          </w:p>
        </w:tc>
        <w:tc>
          <w:tcPr>
            <w:tcW w:w="992" w:type="dxa"/>
            <w:vAlign w:val="center"/>
          </w:tcPr>
          <w:p w14:paraId="118073B0" w14:textId="05F296B9"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1</w:t>
            </w:r>
            <w:r>
              <w:rPr>
                <w:rFonts w:cstheme="minorHAnsi"/>
                <w:color w:val="000000" w:themeColor="text1"/>
                <w:sz w:val="13"/>
                <w:szCs w:val="16"/>
                <w:lang w:val="en-US"/>
              </w:rPr>
              <w:t>0</w:t>
            </w:r>
          </w:p>
        </w:tc>
        <w:tc>
          <w:tcPr>
            <w:tcW w:w="992" w:type="dxa"/>
            <w:vAlign w:val="center"/>
          </w:tcPr>
          <w:p w14:paraId="07E2EC8D" w14:textId="2E4582B9" w:rsidR="00CC0D30" w:rsidRPr="00C471B8" w:rsidRDefault="00CC0D30" w:rsidP="007241FA">
            <w:pPr>
              <w:rPr>
                <w:rFonts w:cstheme="minorHAnsi"/>
                <w:color w:val="000000" w:themeColor="text1"/>
                <w:sz w:val="13"/>
                <w:szCs w:val="16"/>
                <w:lang w:val="en-US"/>
              </w:rPr>
            </w:pPr>
            <w:r>
              <w:rPr>
                <w:rFonts w:cstheme="minorHAnsi"/>
                <w:color w:val="000000" w:themeColor="text1"/>
                <w:sz w:val="13"/>
                <w:szCs w:val="16"/>
                <w:lang w:val="en-US"/>
              </w:rPr>
              <w:t>388</w:t>
            </w:r>
            <w:del w:id="44" w:author="Hart, Xenia" w:date="2022-09-19T12:56:00Z">
              <w:r w:rsidDel="007241FA">
                <w:rPr>
                  <w:rFonts w:cstheme="minorHAnsi"/>
                  <w:color w:val="000000" w:themeColor="text1"/>
                  <w:sz w:val="13"/>
                  <w:szCs w:val="16"/>
                  <w:lang w:val="en-US"/>
                </w:rPr>
                <w:delText>.4</w:delText>
              </w:r>
            </w:del>
            <w:r>
              <w:rPr>
                <w:rFonts w:cstheme="minorHAnsi"/>
                <w:color w:val="000000" w:themeColor="text1"/>
                <w:sz w:val="13"/>
                <w:szCs w:val="16"/>
                <w:lang w:val="en-US"/>
              </w:rPr>
              <w:t>±</w:t>
            </w:r>
            <w:r w:rsidRPr="00C471B8">
              <w:rPr>
                <w:rFonts w:cstheme="minorHAnsi"/>
                <w:color w:val="000000" w:themeColor="text1"/>
                <w:sz w:val="13"/>
                <w:szCs w:val="16"/>
                <w:lang w:val="en-US"/>
              </w:rPr>
              <w:t>10</w:t>
            </w:r>
            <w:ins w:id="45" w:author="Hart, Xenia" w:date="2022-09-19T12:56:00Z">
              <w:r w:rsidR="007241FA">
                <w:rPr>
                  <w:rFonts w:cstheme="minorHAnsi"/>
                  <w:color w:val="000000" w:themeColor="text1"/>
                  <w:sz w:val="13"/>
                  <w:szCs w:val="16"/>
                  <w:lang w:val="en-US"/>
                </w:rPr>
                <w:t>9</w:t>
              </w:r>
            </w:ins>
            <w:del w:id="46" w:author="Hart, Xenia" w:date="2022-09-19T12:56:00Z">
              <w:r w:rsidRPr="00C471B8" w:rsidDel="007241FA">
                <w:rPr>
                  <w:rFonts w:cstheme="minorHAnsi"/>
                  <w:color w:val="000000" w:themeColor="text1"/>
                  <w:sz w:val="13"/>
                  <w:szCs w:val="16"/>
                  <w:lang w:val="en-US"/>
                </w:rPr>
                <w:delText>8.7</w:delText>
              </w:r>
            </w:del>
          </w:p>
        </w:tc>
        <w:tc>
          <w:tcPr>
            <w:tcW w:w="918" w:type="dxa"/>
            <w:vAlign w:val="center"/>
          </w:tcPr>
          <w:p w14:paraId="53C020BD" w14:textId="1DA6E388"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
          <w:p w14:paraId="0CB4DC8A" w14:textId="4E8D5DCB" w:rsidR="00CC0D30" w:rsidRPr="00C471B8" w:rsidRDefault="00CC0D30" w:rsidP="009C0C83">
            <w:pPr>
              <w:rPr>
                <w:rFonts w:cstheme="minorHAnsi"/>
                <w:sz w:val="13"/>
                <w:szCs w:val="15"/>
                <w:lang w:val="en-US"/>
              </w:rPr>
            </w:pPr>
            <w:r w:rsidRPr="00C471B8">
              <w:rPr>
                <w:rFonts w:cstheme="minorHAnsi"/>
                <w:sz w:val="13"/>
                <w:szCs w:val="15"/>
                <w:lang w:val="en-US"/>
              </w:rPr>
              <w:t>Special dose regimen used in study. Baseline PANNS</w:t>
            </w:r>
          </w:p>
        </w:tc>
      </w:tr>
      <w:tr w:rsidR="009C0C83" w:rsidRPr="007241FA" w14:paraId="724704A3" w14:textId="77777777" w:rsidTr="009C0C83">
        <w:trPr>
          <w:trHeight w:val="79"/>
        </w:trPr>
        <w:tc>
          <w:tcPr>
            <w:tcW w:w="1418" w:type="dxa"/>
            <w:vAlign w:val="center"/>
          </w:tcPr>
          <w:p w14:paraId="4CC06E63" w14:textId="06ADC687" w:rsidR="00CC0D30" w:rsidRPr="00C471B8" w:rsidRDefault="00CC0D30" w:rsidP="009C0C83">
            <w:pPr>
              <w:rPr>
                <w:rFonts w:cstheme="minorHAnsi"/>
                <w:sz w:val="13"/>
                <w:szCs w:val="15"/>
                <w:lang w:val="en-US"/>
              </w:rPr>
            </w:pPr>
            <w:r w:rsidRPr="00C471B8">
              <w:rPr>
                <w:rFonts w:cstheme="minorHAnsi"/>
                <w:b/>
                <w:bCs/>
                <w:color w:val="000000"/>
                <w:sz w:val="13"/>
                <w:szCs w:val="15"/>
              </w:rPr>
              <w:t>Kirschbaum et al., 2008</w:t>
            </w:r>
          </w:p>
        </w:tc>
        <w:tc>
          <w:tcPr>
            <w:tcW w:w="794" w:type="dxa"/>
            <w:vAlign w:val="center"/>
          </w:tcPr>
          <w:p w14:paraId="7977FB95" w14:textId="4568A590" w:rsidR="00CC0D30" w:rsidRPr="00C471B8" w:rsidRDefault="00CC0D30" w:rsidP="009C0C83">
            <w:pPr>
              <w:rPr>
                <w:rFonts w:cstheme="minorHAnsi"/>
                <w:sz w:val="13"/>
                <w:szCs w:val="15"/>
                <w:lang w:val="en-US"/>
              </w:rPr>
            </w:pPr>
            <w:r w:rsidRPr="00C471B8">
              <w:rPr>
                <w:rFonts w:cstheme="minorHAnsi"/>
                <w:sz w:val="13"/>
                <w:szCs w:val="15"/>
                <w:lang w:val="en-US"/>
              </w:rPr>
              <w:t>Germany</w:t>
            </w:r>
          </w:p>
        </w:tc>
        <w:tc>
          <w:tcPr>
            <w:tcW w:w="3118" w:type="dxa"/>
            <w:vAlign w:val="center"/>
          </w:tcPr>
          <w:p w14:paraId="0D5797CC" w14:textId="15856C9C" w:rsidR="00CC0D30" w:rsidRPr="00C471B8" w:rsidRDefault="00CC0D30" w:rsidP="009C0C83">
            <w:pPr>
              <w:rPr>
                <w:rFonts w:cstheme="minorHAnsi"/>
                <w:sz w:val="13"/>
                <w:szCs w:val="15"/>
                <w:lang w:val="en-US"/>
              </w:rPr>
            </w:pPr>
            <w:r>
              <w:rPr>
                <w:rFonts w:cstheme="minorHAnsi"/>
                <w:sz w:val="13"/>
                <w:szCs w:val="15"/>
                <w:lang w:val="en-US"/>
              </w:rPr>
              <w:t>CSS</w:t>
            </w:r>
            <w:r w:rsidRPr="00C471B8">
              <w:rPr>
                <w:rFonts w:cstheme="minorHAnsi"/>
                <w:sz w:val="13"/>
                <w:szCs w:val="15"/>
                <w:lang w:val="en-US"/>
              </w:rPr>
              <w:t xml:space="preserve">, </w:t>
            </w:r>
            <w:r>
              <w:rPr>
                <w:rFonts w:cstheme="minorHAnsi"/>
                <w:sz w:val="13"/>
                <w:szCs w:val="15"/>
                <w:lang w:val="en-US"/>
              </w:rPr>
              <w:t>TDM study on ARI response and side-effects</w:t>
            </w:r>
          </w:p>
        </w:tc>
        <w:tc>
          <w:tcPr>
            <w:tcW w:w="2979" w:type="dxa"/>
            <w:vAlign w:val="center"/>
          </w:tcPr>
          <w:p w14:paraId="746719B0" w14:textId="4D3A8A41" w:rsidR="00CC0D30" w:rsidRPr="00C471B8" w:rsidRDefault="00CC0D30" w:rsidP="009C0C83">
            <w:pPr>
              <w:rPr>
                <w:rFonts w:cstheme="minorHAnsi"/>
                <w:sz w:val="13"/>
                <w:szCs w:val="15"/>
                <w:lang w:val="en-US"/>
              </w:rPr>
            </w:pPr>
            <w:r w:rsidRPr="000609FC">
              <w:rPr>
                <w:rFonts w:cstheme="minorHAnsi"/>
                <w:sz w:val="13"/>
                <w:szCs w:val="15"/>
                <w:lang w:val="en-US"/>
              </w:rPr>
              <w:t>N=159 (SCZ) (67% Males, age 33.8</w:t>
            </w:r>
            <w:r w:rsidRPr="00C471B8">
              <w:rPr>
                <w:rFonts w:cstheme="minorHAnsi"/>
                <w:sz w:val="13"/>
                <w:szCs w:val="15"/>
                <w:lang w:val="en-US"/>
              </w:rPr>
              <w:t>±</w:t>
            </w:r>
            <w:r>
              <w:rPr>
                <w:rFonts w:cstheme="minorHAnsi"/>
                <w:sz w:val="13"/>
                <w:szCs w:val="15"/>
                <w:lang w:val="en-US"/>
              </w:rPr>
              <w:t>10.8</w:t>
            </w:r>
            <w:r w:rsidRPr="000609FC">
              <w:rPr>
                <w:rFonts w:cstheme="minorHAnsi"/>
                <w:sz w:val="13"/>
                <w:szCs w:val="15"/>
                <w:lang w:val="en-US"/>
              </w:rPr>
              <w:t xml:space="preserve"> (19-66)</w:t>
            </w:r>
          </w:p>
        </w:tc>
        <w:tc>
          <w:tcPr>
            <w:tcW w:w="992" w:type="dxa"/>
            <w:vAlign w:val="center"/>
          </w:tcPr>
          <w:p w14:paraId="61E0FB9D" w14:textId="20864C1F"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19.9±8.12</w:t>
            </w:r>
          </w:p>
        </w:tc>
        <w:tc>
          <w:tcPr>
            <w:tcW w:w="992" w:type="dxa"/>
            <w:vAlign w:val="center"/>
          </w:tcPr>
          <w:p w14:paraId="0F21B125" w14:textId="67E6539C" w:rsidR="00CC0D30" w:rsidRPr="00C471B8" w:rsidRDefault="00CC0D30" w:rsidP="007241FA">
            <w:pPr>
              <w:rPr>
                <w:rFonts w:cstheme="minorHAnsi"/>
                <w:color w:val="000000" w:themeColor="text1"/>
                <w:sz w:val="13"/>
                <w:szCs w:val="16"/>
                <w:lang w:val="en-US"/>
              </w:rPr>
            </w:pPr>
            <w:r>
              <w:rPr>
                <w:rFonts w:cstheme="minorHAnsi"/>
                <w:color w:val="000000" w:themeColor="text1"/>
                <w:sz w:val="13"/>
                <w:szCs w:val="16"/>
                <w:lang w:val="en-US"/>
              </w:rPr>
              <w:t>21</w:t>
            </w:r>
            <w:ins w:id="47" w:author="Hart, Xenia" w:date="2022-09-19T12:56:00Z">
              <w:r w:rsidR="007241FA">
                <w:rPr>
                  <w:rFonts w:cstheme="minorHAnsi"/>
                  <w:color w:val="000000" w:themeColor="text1"/>
                  <w:sz w:val="13"/>
                  <w:szCs w:val="16"/>
                  <w:lang w:val="en-US"/>
                </w:rPr>
                <w:t>6</w:t>
              </w:r>
            </w:ins>
            <w:del w:id="48" w:author="Hart, Xenia" w:date="2022-09-19T12:56:00Z">
              <w:r w:rsidDel="007241FA">
                <w:rPr>
                  <w:rFonts w:cstheme="minorHAnsi"/>
                  <w:color w:val="000000" w:themeColor="text1"/>
                  <w:sz w:val="13"/>
                  <w:szCs w:val="16"/>
                  <w:lang w:val="en-US"/>
                </w:rPr>
                <w:delText>5</w:delText>
              </w:r>
            </w:del>
            <w:del w:id="49" w:author="Hart, Xenia" w:date="2022-09-19T12:54:00Z">
              <w:r w:rsidDel="007241FA">
                <w:rPr>
                  <w:rFonts w:cstheme="minorHAnsi"/>
                  <w:color w:val="000000" w:themeColor="text1"/>
                  <w:sz w:val="13"/>
                  <w:szCs w:val="16"/>
                  <w:lang w:val="en-US"/>
                </w:rPr>
                <w:delText>,</w:delText>
              </w:r>
            </w:del>
            <w:del w:id="50" w:author="Hart, Xenia" w:date="2022-09-19T12:56:00Z">
              <w:r w:rsidDel="007241FA">
                <w:rPr>
                  <w:rFonts w:cstheme="minorHAnsi"/>
                  <w:color w:val="000000" w:themeColor="text1"/>
                  <w:sz w:val="13"/>
                  <w:szCs w:val="16"/>
                  <w:lang w:val="en-US"/>
                </w:rPr>
                <w:delText>8</w:delText>
              </w:r>
            </w:del>
            <w:r>
              <w:rPr>
                <w:rFonts w:cstheme="minorHAnsi"/>
                <w:color w:val="000000" w:themeColor="text1"/>
                <w:sz w:val="13"/>
                <w:szCs w:val="16"/>
                <w:lang w:val="en-US"/>
              </w:rPr>
              <w:t>±</w:t>
            </w:r>
            <w:r w:rsidRPr="00C471B8">
              <w:rPr>
                <w:rFonts w:cstheme="minorHAnsi"/>
                <w:color w:val="000000" w:themeColor="text1"/>
                <w:sz w:val="13"/>
                <w:szCs w:val="16"/>
                <w:lang w:val="en-US"/>
              </w:rPr>
              <w:t>139</w:t>
            </w:r>
            <w:del w:id="51" w:author="Hart, Xenia" w:date="2022-09-19T12:54:00Z">
              <w:r w:rsidRPr="00C471B8" w:rsidDel="007241FA">
                <w:rPr>
                  <w:rFonts w:cstheme="minorHAnsi"/>
                  <w:color w:val="000000" w:themeColor="text1"/>
                  <w:sz w:val="13"/>
                  <w:szCs w:val="16"/>
                  <w:lang w:val="en-US"/>
                </w:rPr>
                <w:delText>,</w:delText>
              </w:r>
            </w:del>
            <w:del w:id="52" w:author="Hart, Xenia" w:date="2022-09-19T12:56:00Z">
              <w:r w:rsidRPr="00C471B8" w:rsidDel="007241FA">
                <w:rPr>
                  <w:rFonts w:cstheme="minorHAnsi"/>
                  <w:color w:val="000000" w:themeColor="text1"/>
                  <w:sz w:val="13"/>
                  <w:szCs w:val="16"/>
                  <w:lang w:val="en-US"/>
                </w:rPr>
                <w:delText>2</w:delText>
              </w:r>
            </w:del>
          </w:p>
        </w:tc>
        <w:tc>
          <w:tcPr>
            <w:tcW w:w="918" w:type="dxa"/>
            <w:vAlign w:val="center"/>
          </w:tcPr>
          <w:p w14:paraId="28372501" w14:textId="1778C5E3" w:rsidR="00CC0D30" w:rsidRPr="00C471B8" w:rsidRDefault="00CC0D30" w:rsidP="007241FA">
            <w:pPr>
              <w:rPr>
                <w:rFonts w:cstheme="minorHAnsi"/>
                <w:color w:val="000000" w:themeColor="text1"/>
                <w:sz w:val="13"/>
                <w:szCs w:val="16"/>
                <w:lang w:val="en-US"/>
              </w:rPr>
              <w:pPrChange w:id="53" w:author="Hart, Xenia" w:date="2022-09-19T12:57:00Z">
                <w:pPr>
                  <w:framePr w:hSpace="141" w:wrap="around" w:vAnchor="text" w:hAnchor="page" w:x="730" w:y="293"/>
                </w:pPr>
              </w:pPrChange>
            </w:pPr>
            <w:r w:rsidRPr="00C471B8">
              <w:rPr>
                <w:rFonts w:cstheme="minorHAnsi"/>
                <w:color w:val="000000" w:themeColor="text1"/>
                <w:sz w:val="13"/>
                <w:szCs w:val="16"/>
                <w:lang w:val="en-US"/>
              </w:rPr>
              <w:t>292</w:t>
            </w:r>
            <w:del w:id="54" w:author="Hart, Xenia" w:date="2022-09-19T12:57: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w:t>
            </w:r>
            <w:del w:id="55" w:author="Hart, Xenia" w:date="2022-09-19T12:57: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17</w:t>
            </w:r>
            <w:ins w:id="56" w:author="Hart, Xenia" w:date="2022-09-19T12:57:00Z">
              <w:r w:rsidR="007241FA">
                <w:rPr>
                  <w:rFonts w:cstheme="minorHAnsi"/>
                  <w:color w:val="000000" w:themeColor="text1"/>
                  <w:sz w:val="13"/>
                  <w:szCs w:val="16"/>
                  <w:lang w:val="en-US"/>
                </w:rPr>
                <w:t>2</w:t>
              </w:r>
            </w:ins>
            <w:del w:id="57" w:author="Hart, Xenia" w:date="2022-09-19T12:57:00Z">
              <w:r w:rsidRPr="00C471B8" w:rsidDel="007241FA">
                <w:rPr>
                  <w:rFonts w:cstheme="minorHAnsi"/>
                  <w:color w:val="000000" w:themeColor="text1"/>
                  <w:sz w:val="13"/>
                  <w:szCs w:val="16"/>
                  <w:lang w:val="en-US"/>
                </w:rPr>
                <w:delText>1</w:delText>
              </w:r>
            </w:del>
            <w:del w:id="58" w:author="Hart, Xenia" w:date="2022-09-19T12:54:00Z">
              <w:r w:rsidRPr="00C471B8" w:rsidDel="007241FA">
                <w:rPr>
                  <w:rFonts w:cstheme="minorHAnsi"/>
                  <w:color w:val="000000" w:themeColor="text1"/>
                  <w:sz w:val="13"/>
                  <w:szCs w:val="16"/>
                  <w:lang w:val="en-US"/>
                </w:rPr>
                <w:delText>,</w:delText>
              </w:r>
            </w:del>
            <w:del w:id="59" w:author="Hart, Xenia" w:date="2022-09-19T12:57:00Z">
              <w:r w:rsidRPr="00C471B8" w:rsidDel="007241FA">
                <w:rPr>
                  <w:rFonts w:cstheme="minorHAnsi"/>
                  <w:color w:val="000000" w:themeColor="text1"/>
                  <w:sz w:val="13"/>
                  <w:szCs w:val="16"/>
                  <w:lang w:val="en-US"/>
                </w:rPr>
                <w:delText>7</w:delText>
              </w:r>
            </w:del>
          </w:p>
        </w:tc>
        <w:tc>
          <w:tcPr>
            <w:tcW w:w="4255" w:type="dxa"/>
            <w:vAlign w:val="center"/>
          </w:tcPr>
          <w:p w14:paraId="66936C68" w14:textId="436AB6A6" w:rsidR="00CC0D30" w:rsidRPr="00C471B8" w:rsidRDefault="00CC0D30" w:rsidP="009C0C83">
            <w:pPr>
              <w:rPr>
                <w:rFonts w:cstheme="minorHAnsi"/>
                <w:sz w:val="13"/>
                <w:szCs w:val="15"/>
                <w:lang w:val="en-US"/>
              </w:rPr>
            </w:pPr>
            <w:r w:rsidRPr="00C471B8">
              <w:rPr>
                <w:rFonts w:cstheme="minorHAnsi"/>
                <w:sz w:val="13"/>
                <w:szCs w:val="15"/>
                <w:lang w:val="en-US"/>
              </w:rPr>
              <w:t xml:space="preserve">Low </w:t>
            </w:r>
            <w:proofErr w:type="spellStart"/>
            <w:r w:rsidRPr="00C471B8">
              <w:rPr>
                <w:rFonts w:cstheme="minorHAnsi"/>
                <w:sz w:val="13"/>
                <w:szCs w:val="15"/>
                <w:lang w:val="en-US"/>
              </w:rPr>
              <w:t>occurence</w:t>
            </w:r>
            <w:proofErr w:type="spellEnd"/>
            <w:r w:rsidRPr="00C471B8">
              <w:rPr>
                <w:rFonts w:cstheme="minorHAnsi"/>
                <w:sz w:val="13"/>
                <w:szCs w:val="15"/>
                <w:lang w:val="en-US"/>
              </w:rPr>
              <w:t xml:space="preserve"> of EPS (7%, comparable with placebo).</w:t>
            </w:r>
            <w:r>
              <w:rPr>
                <w:rFonts w:cstheme="minorHAnsi"/>
                <w:sz w:val="13"/>
                <w:szCs w:val="15"/>
                <w:lang w:val="en-US"/>
              </w:rPr>
              <w:t xml:space="preserve"> </w:t>
            </w:r>
            <w:r w:rsidRPr="000276A3">
              <w:rPr>
                <w:rFonts w:cstheme="minorHAnsi"/>
                <w:sz w:val="13"/>
                <w:szCs w:val="15"/>
                <w:lang w:val="en-US"/>
              </w:rPr>
              <w:t>IQ</w:t>
            </w:r>
            <w:r>
              <w:rPr>
                <w:rFonts w:cstheme="minorHAnsi"/>
                <w:sz w:val="13"/>
                <w:szCs w:val="15"/>
                <w:lang w:val="en-US"/>
              </w:rPr>
              <w:t>R</w:t>
            </w:r>
            <w:r w:rsidRPr="000276A3">
              <w:rPr>
                <w:rFonts w:cstheme="minorHAnsi"/>
                <w:sz w:val="13"/>
                <w:szCs w:val="15"/>
                <w:lang w:val="en-US"/>
              </w:rPr>
              <w:t xml:space="preserve"> of responders: </w:t>
            </w:r>
            <w:r>
              <w:rPr>
                <w:rFonts w:cstheme="minorHAnsi"/>
                <w:sz w:val="13"/>
                <w:szCs w:val="15"/>
                <w:lang w:val="en-US"/>
              </w:rPr>
              <w:t>124-</w:t>
            </w:r>
            <w:r w:rsidRPr="000276A3">
              <w:rPr>
                <w:rFonts w:cstheme="minorHAnsi"/>
                <w:sz w:val="13"/>
                <w:szCs w:val="15"/>
                <w:lang w:val="en-US"/>
              </w:rPr>
              <w:t>286 ng/</w:t>
            </w:r>
            <w:r>
              <w:rPr>
                <w:rFonts w:cstheme="minorHAnsi"/>
                <w:sz w:val="13"/>
                <w:szCs w:val="15"/>
                <w:lang w:val="en-US"/>
              </w:rPr>
              <w:t>ml</w:t>
            </w:r>
            <w:r w:rsidRPr="000276A3">
              <w:rPr>
                <w:rFonts w:cstheme="minorHAnsi"/>
                <w:sz w:val="13"/>
                <w:szCs w:val="15"/>
                <w:lang w:val="en-US"/>
              </w:rPr>
              <w:t xml:space="preserve"> (AR) and 173</w:t>
            </w:r>
            <w:r>
              <w:rPr>
                <w:rFonts w:cstheme="minorHAnsi"/>
                <w:sz w:val="13"/>
                <w:szCs w:val="15"/>
                <w:lang w:val="en-US"/>
              </w:rPr>
              <w:t xml:space="preserve">-367 </w:t>
            </w:r>
            <w:r w:rsidRPr="000276A3">
              <w:rPr>
                <w:rFonts w:cstheme="minorHAnsi"/>
                <w:sz w:val="13"/>
                <w:szCs w:val="15"/>
                <w:lang w:val="en-US"/>
              </w:rPr>
              <w:t>ng/</w:t>
            </w:r>
            <w:r>
              <w:rPr>
                <w:rFonts w:cstheme="minorHAnsi"/>
                <w:sz w:val="13"/>
                <w:szCs w:val="15"/>
                <w:lang w:val="en-US"/>
              </w:rPr>
              <w:t>ml</w:t>
            </w:r>
            <w:r w:rsidRPr="000276A3">
              <w:rPr>
                <w:rFonts w:cstheme="minorHAnsi"/>
                <w:sz w:val="13"/>
                <w:szCs w:val="15"/>
                <w:lang w:val="en-US"/>
              </w:rPr>
              <w:t xml:space="preserve"> (AM), </w:t>
            </w:r>
            <w:r w:rsidRPr="00C471B8">
              <w:rPr>
                <w:rFonts w:cstheme="minorHAnsi"/>
                <w:sz w:val="13"/>
                <w:szCs w:val="15"/>
                <w:lang w:val="en-US"/>
              </w:rPr>
              <w:t>IQR</w:t>
            </w:r>
            <w:r>
              <w:rPr>
                <w:rFonts w:cstheme="minorHAnsi"/>
                <w:sz w:val="13"/>
                <w:szCs w:val="15"/>
                <w:lang w:val="en-US"/>
              </w:rPr>
              <w:t xml:space="preserve"> of patients with ADRs: </w:t>
            </w:r>
            <w:r w:rsidRPr="00E559B5">
              <w:rPr>
                <w:rFonts w:cstheme="minorHAnsi"/>
                <w:sz w:val="13"/>
                <w:szCs w:val="15"/>
                <w:lang w:val="en-US"/>
              </w:rPr>
              <w:t>210- 335 ng/</w:t>
            </w:r>
            <w:r>
              <w:rPr>
                <w:rFonts w:cstheme="minorHAnsi"/>
                <w:sz w:val="13"/>
                <w:szCs w:val="15"/>
                <w:lang w:val="en-US"/>
              </w:rPr>
              <w:t>ml</w:t>
            </w:r>
            <w:r w:rsidRPr="00E559B5">
              <w:rPr>
                <w:rFonts w:cstheme="minorHAnsi"/>
                <w:sz w:val="13"/>
                <w:szCs w:val="15"/>
                <w:lang w:val="en-US"/>
              </w:rPr>
              <w:t xml:space="preserve"> (ARI) and</w:t>
            </w:r>
            <w:r>
              <w:rPr>
                <w:rFonts w:cstheme="minorHAnsi"/>
                <w:sz w:val="13"/>
                <w:szCs w:val="15"/>
                <w:lang w:val="en-US"/>
              </w:rPr>
              <w:t xml:space="preserve"> 245-375 </w:t>
            </w:r>
            <w:r w:rsidRPr="000276A3">
              <w:rPr>
                <w:rFonts w:cstheme="minorHAnsi"/>
                <w:sz w:val="13"/>
                <w:szCs w:val="15"/>
                <w:lang w:val="en-US"/>
              </w:rPr>
              <w:t>ng/</w:t>
            </w:r>
            <w:r>
              <w:rPr>
                <w:rFonts w:cstheme="minorHAnsi"/>
                <w:sz w:val="13"/>
                <w:szCs w:val="15"/>
                <w:lang w:val="en-US"/>
              </w:rPr>
              <w:t xml:space="preserve">ml (AM). </w:t>
            </w:r>
          </w:p>
        </w:tc>
      </w:tr>
      <w:tr w:rsidR="009C0C83" w:rsidRPr="00854549" w14:paraId="665FDA16" w14:textId="77777777" w:rsidTr="009C0C83">
        <w:trPr>
          <w:trHeight w:val="79"/>
        </w:trPr>
        <w:tc>
          <w:tcPr>
            <w:tcW w:w="1418" w:type="dxa"/>
            <w:vAlign w:val="center"/>
          </w:tcPr>
          <w:p w14:paraId="0DC03730" w14:textId="53A5E369" w:rsidR="00CC0D30" w:rsidRPr="00C471B8" w:rsidRDefault="00CC0D30" w:rsidP="009C0C83">
            <w:pPr>
              <w:rPr>
                <w:rFonts w:cstheme="minorHAnsi"/>
                <w:sz w:val="13"/>
                <w:szCs w:val="15"/>
                <w:lang w:val="en-US"/>
              </w:rPr>
            </w:pPr>
            <w:r w:rsidRPr="001B0EF7">
              <w:rPr>
                <w:rFonts w:cstheme="minorHAnsi"/>
                <w:b/>
                <w:bCs/>
                <w:color w:val="000000"/>
                <w:sz w:val="13"/>
                <w:szCs w:val="15"/>
                <w:lang w:val="en-US"/>
              </w:rPr>
              <w:t>Egberts et al., 2020</w:t>
            </w:r>
          </w:p>
        </w:tc>
        <w:tc>
          <w:tcPr>
            <w:tcW w:w="794" w:type="dxa"/>
            <w:vAlign w:val="center"/>
          </w:tcPr>
          <w:p w14:paraId="6F31D6E1" w14:textId="5AA46F7C" w:rsidR="00CC0D30" w:rsidRPr="00C471B8" w:rsidRDefault="00CC0D30" w:rsidP="009C0C83">
            <w:pPr>
              <w:rPr>
                <w:rFonts w:cstheme="minorHAnsi"/>
                <w:sz w:val="13"/>
                <w:szCs w:val="15"/>
                <w:lang w:val="en-US"/>
              </w:rPr>
            </w:pPr>
            <w:r w:rsidRPr="00C471B8">
              <w:rPr>
                <w:rFonts w:cstheme="minorHAnsi"/>
                <w:sz w:val="13"/>
                <w:szCs w:val="15"/>
                <w:lang w:val="en-US"/>
              </w:rPr>
              <w:t xml:space="preserve">Germany and Austria </w:t>
            </w:r>
          </w:p>
        </w:tc>
        <w:tc>
          <w:tcPr>
            <w:tcW w:w="3118" w:type="dxa"/>
            <w:vAlign w:val="center"/>
          </w:tcPr>
          <w:p w14:paraId="2211DAF8" w14:textId="283FDFFD" w:rsidR="00CC0D30" w:rsidRPr="00C471B8" w:rsidRDefault="00CC0D30" w:rsidP="009C0C83">
            <w:pPr>
              <w:rPr>
                <w:rFonts w:cstheme="minorHAnsi"/>
                <w:sz w:val="13"/>
                <w:szCs w:val="15"/>
                <w:lang w:val="en-US"/>
              </w:rPr>
            </w:pPr>
            <w:r>
              <w:rPr>
                <w:rFonts w:cstheme="minorHAnsi"/>
                <w:sz w:val="13"/>
                <w:szCs w:val="15"/>
                <w:lang w:val="en-US"/>
              </w:rPr>
              <w:t xml:space="preserve">CSS with children and </w:t>
            </w:r>
            <w:r w:rsidR="009C0C83">
              <w:rPr>
                <w:rFonts w:cstheme="minorHAnsi"/>
                <w:sz w:val="13"/>
                <w:szCs w:val="15"/>
                <w:lang w:val="en-US"/>
              </w:rPr>
              <w:t>adolescents</w:t>
            </w:r>
          </w:p>
        </w:tc>
        <w:tc>
          <w:tcPr>
            <w:tcW w:w="2979" w:type="dxa"/>
            <w:vAlign w:val="center"/>
          </w:tcPr>
          <w:p w14:paraId="220A2E38" w14:textId="5EC414D4" w:rsidR="00CC0D30" w:rsidRPr="00C471B8" w:rsidRDefault="00CC0D30" w:rsidP="009C0C83">
            <w:pPr>
              <w:rPr>
                <w:rFonts w:cstheme="minorHAnsi"/>
                <w:sz w:val="13"/>
                <w:szCs w:val="15"/>
                <w:lang w:val="en-US"/>
              </w:rPr>
            </w:pPr>
            <w:r>
              <w:rPr>
                <w:rFonts w:cstheme="minorHAnsi"/>
                <w:sz w:val="13"/>
                <w:szCs w:val="15"/>
                <w:lang w:val="en-US"/>
              </w:rPr>
              <w:t>N=</w:t>
            </w:r>
            <w:r w:rsidRPr="00C471B8">
              <w:rPr>
                <w:rFonts w:cstheme="minorHAnsi"/>
                <w:sz w:val="13"/>
                <w:szCs w:val="15"/>
                <w:lang w:val="en-US"/>
              </w:rPr>
              <w:t xml:space="preserve">130, </w:t>
            </w:r>
            <w:r>
              <w:rPr>
                <w:rFonts w:cstheme="minorHAnsi"/>
                <w:sz w:val="13"/>
                <w:szCs w:val="15"/>
                <w:lang w:val="en-US"/>
              </w:rPr>
              <w:t>59.2% M</w:t>
            </w:r>
            <w:r w:rsidRPr="00C471B8">
              <w:rPr>
                <w:rFonts w:cstheme="minorHAnsi"/>
                <w:sz w:val="13"/>
                <w:szCs w:val="15"/>
                <w:lang w:val="en-US"/>
              </w:rPr>
              <w:t xml:space="preserve">ales, multiple </w:t>
            </w:r>
            <w:proofErr w:type="spellStart"/>
            <w:r w:rsidRPr="00C471B8">
              <w:rPr>
                <w:rFonts w:cstheme="minorHAnsi"/>
                <w:sz w:val="13"/>
                <w:szCs w:val="15"/>
                <w:lang w:val="en-US"/>
              </w:rPr>
              <w:t>Dx</w:t>
            </w:r>
            <w:proofErr w:type="spellEnd"/>
            <w:r w:rsidRPr="00C471B8">
              <w:rPr>
                <w:rFonts w:cstheme="minorHAnsi"/>
                <w:sz w:val="13"/>
                <w:szCs w:val="15"/>
                <w:lang w:val="en-US"/>
              </w:rPr>
              <w:t xml:space="preserve">, </w:t>
            </w:r>
            <w:r w:rsidR="00D872B7">
              <w:rPr>
                <w:rFonts w:cstheme="minorHAnsi"/>
                <w:sz w:val="13"/>
                <w:szCs w:val="15"/>
                <w:lang w:val="en-US"/>
              </w:rPr>
              <w:t>age 15</w:t>
            </w:r>
            <w:r>
              <w:rPr>
                <w:rFonts w:cstheme="minorHAnsi"/>
                <w:sz w:val="13"/>
                <w:szCs w:val="15"/>
                <w:lang w:val="en-US"/>
              </w:rPr>
              <w:t xml:space="preserve"> (7-19)</w:t>
            </w:r>
          </w:p>
        </w:tc>
        <w:tc>
          <w:tcPr>
            <w:tcW w:w="992" w:type="dxa"/>
            <w:vAlign w:val="center"/>
          </w:tcPr>
          <w:p w14:paraId="4ECBBC88" w14:textId="4CC79D14"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15.1</w:t>
            </w:r>
            <w:r>
              <w:rPr>
                <w:rFonts w:cstheme="minorHAnsi"/>
                <w:color w:val="000000" w:themeColor="text1"/>
                <w:sz w:val="13"/>
                <w:szCs w:val="16"/>
                <w:lang w:val="en-US"/>
              </w:rPr>
              <w:t>±</w:t>
            </w:r>
            <w:r w:rsidRPr="00C471B8">
              <w:rPr>
                <w:rFonts w:cstheme="minorHAnsi"/>
                <w:color w:val="000000" w:themeColor="text1"/>
                <w:sz w:val="13"/>
                <w:szCs w:val="16"/>
                <w:lang w:val="en-US"/>
              </w:rPr>
              <w:t xml:space="preserve">5.4 </w:t>
            </w:r>
            <w:r>
              <w:rPr>
                <w:rFonts w:cstheme="minorHAnsi"/>
                <w:color w:val="000000" w:themeColor="text1"/>
                <w:sz w:val="13"/>
                <w:szCs w:val="16"/>
                <w:lang w:val="en-US"/>
              </w:rPr>
              <w:t>(</w:t>
            </w:r>
            <w:r w:rsidRPr="00C471B8">
              <w:rPr>
                <w:rFonts w:cstheme="minorHAnsi"/>
                <w:color w:val="000000" w:themeColor="text1"/>
                <w:sz w:val="13"/>
                <w:szCs w:val="16"/>
                <w:lang w:val="en-US"/>
              </w:rPr>
              <w:t>SCZ</w:t>
            </w:r>
            <w:r>
              <w:rPr>
                <w:rFonts w:cstheme="minorHAnsi"/>
                <w:color w:val="000000" w:themeColor="text1"/>
                <w:sz w:val="13"/>
                <w:szCs w:val="16"/>
                <w:lang w:val="en-US"/>
              </w:rPr>
              <w:t>)</w:t>
            </w:r>
          </w:p>
        </w:tc>
        <w:tc>
          <w:tcPr>
            <w:tcW w:w="992" w:type="dxa"/>
            <w:vAlign w:val="center"/>
          </w:tcPr>
          <w:p w14:paraId="790C988D" w14:textId="4C46480D" w:rsidR="00CC0D30" w:rsidRPr="00C471B8" w:rsidRDefault="00CC0D30" w:rsidP="007241FA">
            <w:pPr>
              <w:rPr>
                <w:rFonts w:cstheme="minorHAnsi"/>
                <w:color w:val="000000" w:themeColor="text1"/>
                <w:sz w:val="13"/>
                <w:szCs w:val="16"/>
                <w:lang w:val="en-US"/>
              </w:rPr>
              <w:pPrChange w:id="60" w:author="Hart, Xenia" w:date="2022-09-19T12:56:00Z">
                <w:pPr>
                  <w:framePr w:hSpace="141" w:wrap="around" w:vAnchor="text" w:hAnchor="page" w:x="730" w:y="293"/>
                </w:pPr>
              </w:pPrChange>
            </w:pPr>
            <w:r>
              <w:rPr>
                <w:rFonts w:cstheme="minorHAnsi"/>
                <w:color w:val="000000" w:themeColor="text1"/>
                <w:sz w:val="13"/>
                <w:szCs w:val="16"/>
                <w:lang w:val="en-US"/>
              </w:rPr>
              <w:t>24</w:t>
            </w:r>
            <w:ins w:id="61" w:author="Hart, Xenia" w:date="2022-09-19T12:56:00Z">
              <w:r w:rsidR="007241FA">
                <w:rPr>
                  <w:rFonts w:cstheme="minorHAnsi"/>
                  <w:color w:val="000000" w:themeColor="text1"/>
                  <w:sz w:val="13"/>
                  <w:szCs w:val="16"/>
                  <w:lang w:val="en-US"/>
                </w:rPr>
                <w:t>3</w:t>
              </w:r>
            </w:ins>
            <w:del w:id="62" w:author="Hart, Xenia" w:date="2022-09-19T12:56:00Z">
              <w:r w:rsidDel="007241FA">
                <w:rPr>
                  <w:rFonts w:cstheme="minorHAnsi"/>
                  <w:color w:val="000000" w:themeColor="text1"/>
                  <w:sz w:val="13"/>
                  <w:szCs w:val="16"/>
                  <w:lang w:val="en-US"/>
                </w:rPr>
                <w:delText>2.9</w:delText>
              </w:r>
            </w:del>
            <w:r>
              <w:rPr>
                <w:rFonts w:cstheme="minorHAnsi"/>
                <w:color w:val="000000" w:themeColor="text1"/>
                <w:sz w:val="13"/>
                <w:szCs w:val="16"/>
                <w:lang w:val="en-US"/>
              </w:rPr>
              <w:t>±138</w:t>
            </w:r>
            <w:del w:id="63" w:author="Hart, Xenia" w:date="2022-09-19T12:56:00Z">
              <w:r w:rsidDel="007241FA">
                <w:rPr>
                  <w:rFonts w:cstheme="minorHAnsi"/>
                  <w:color w:val="000000" w:themeColor="text1"/>
                  <w:sz w:val="13"/>
                  <w:szCs w:val="16"/>
                  <w:lang w:val="en-US"/>
                </w:rPr>
                <w:delText>.</w:delText>
              </w:r>
              <w:r w:rsidRPr="00C471B8" w:rsidDel="007241FA">
                <w:rPr>
                  <w:rFonts w:cstheme="minorHAnsi"/>
                  <w:color w:val="000000" w:themeColor="text1"/>
                  <w:sz w:val="13"/>
                  <w:szCs w:val="16"/>
                  <w:lang w:val="en-US"/>
                </w:rPr>
                <w:delText>4</w:delText>
              </w:r>
            </w:del>
            <w:r>
              <w:rPr>
                <w:rFonts w:cstheme="minorHAnsi"/>
                <w:color w:val="000000" w:themeColor="text1"/>
                <w:sz w:val="13"/>
                <w:szCs w:val="16"/>
                <w:lang w:val="en-US"/>
              </w:rPr>
              <w:t xml:space="preserve"> (</w:t>
            </w:r>
            <w:r w:rsidRPr="00C471B8">
              <w:rPr>
                <w:rFonts w:cstheme="minorHAnsi"/>
                <w:color w:val="000000" w:themeColor="text1"/>
                <w:sz w:val="13"/>
                <w:szCs w:val="16"/>
                <w:lang w:val="en-US"/>
              </w:rPr>
              <w:t>SCZ</w:t>
            </w:r>
            <w:r>
              <w:rPr>
                <w:rFonts w:cstheme="minorHAnsi"/>
                <w:color w:val="000000" w:themeColor="text1"/>
                <w:sz w:val="13"/>
                <w:szCs w:val="16"/>
                <w:lang w:val="en-US"/>
              </w:rPr>
              <w:t>)</w:t>
            </w:r>
          </w:p>
        </w:tc>
        <w:tc>
          <w:tcPr>
            <w:tcW w:w="918" w:type="dxa"/>
            <w:vAlign w:val="center"/>
          </w:tcPr>
          <w:p w14:paraId="63E1569D" w14:textId="580FCC7E"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
          <w:p w14:paraId="56C4B221" w14:textId="7AFFE52A" w:rsidR="00CC0D30" w:rsidRPr="00C471B8" w:rsidRDefault="00CC0D30" w:rsidP="009C0C83">
            <w:pPr>
              <w:rPr>
                <w:rFonts w:cstheme="minorHAnsi"/>
                <w:sz w:val="13"/>
                <w:szCs w:val="15"/>
                <w:lang w:val="en-US"/>
              </w:rPr>
            </w:pPr>
            <w:r>
              <w:rPr>
                <w:rFonts w:cstheme="minorHAnsi"/>
                <w:sz w:val="13"/>
                <w:szCs w:val="15"/>
                <w:lang w:val="en-US"/>
              </w:rPr>
              <w:t xml:space="preserve">Doses and conc. comparable to adult range. </w:t>
            </w:r>
            <w:r w:rsidRPr="00C471B8">
              <w:rPr>
                <w:rFonts w:cstheme="minorHAnsi"/>
                <w:sz w:val="13"/>
                <w:szCs w:val="15"/>
                <w:lang w:val="en-US"/>
              </w:rPr>
              <w:t>Conc</w:t>
            </w:r>
            <w:r>
              <w:rPr>
                <w:rFonts w:cstheme="minorHAnsi"/>
                <w:sz w:val="13"/>
                <w:szCs w:val="15"/>
                <w:lang w:val="en-US"/>
              </w:rPr>
              <w:t>.</w:t>
            </w:r>
            <w:r w:rsidRPr="00C471B8">
              <w:rPr>
                <w:rFonts w:cstheme="minorHAnsi"/>
                <w:sz w:val="13"/>
                <w:szCs w:val="15"/>
                <w:lang w:val="en-US"/>
              </w:rPr>
              <w:t xml:space="preserve"> of pat</w:t>
            </w:r>
            <w:r>
              <w:rPr>
                <w:rFonts w:cstheme="minorHAnsi"/>
                <w:sz w:val="13"/>
                <w:szCs w:val="15"/>
                <w:lang w:val="en-US"/>
              </w:rPr>
              <w:t>i</w:t>
            </w:r>
            <w:r w:rsidRPr="00C471B8">
              <w:rPr>
                <w:rFonts w:cstheme="minorHAnsi"/>
                <w:sz w:val="13"/>
                <w:szCs w:val="15"/>
                <w:lang w:val="en-US"/>
              </w:rPr>
              <w:t>ents with and without EPS did not differ</w:t>
            </w:r>
            <w:r>
              <w:rPr>
                <w:rFonts w:cstheme="minorHAnsi"/>
                <w:sz w:val="13"/>
                <w:szCs w:val="15"/>
                <w:lang w:val="en-US"/>
              </w:rPr>
              <w:t xml:space="preserve">. </w:t>
            </w:r>
            <w:r w:rsidRPr="00C471B8">
              <w:rPr>
                <w:rFonts w:cstheme="minorHAnsi"/>
                <w:sz w:val="13"/>
                <w:szCs w:val="15"/>
                <w:lang w:val="en-US"/>
              </w:rPr>
              <w:t xml:space="preserve">IQR </w:t>
            </w:r>
            <w:r>
              <w:rPr>
                <w:rFonts w:cstheme="minorHAnsi"/>
                <w:sz w:val="13"/>
                <w:szCs w:val="15"/>
                <w:lang w:val="en-US"/>
              </w:rPr>
              <w:t xml:space="preserve">of </w:t>
            </w:r>
            <w:r w:rsidRPr="00C471B8">
              <w:rPr>
                <w:rFonts w:cstheme="minorHAnsi"/>
                <w:sz w:val="13"/>
                <w:szCs w:val="15"/>
                <w:lang w:val="en-US"/>
              </w:rPr>
              <w:t xml:space="preserve">responders with </w:t>
            </w:r>
            <w:r>
              <w:rPr>
                <w:rFonts w:cstheme="minorHAnsi"/>
                <w:sz w:val="13"/>
                <w:szCs w:val="15"/>
                <w:lang w:val="en-US"/>
              </w:rPr>
              <w:t>SCZ:</w:t>
            </w:r>
            <w:r w:rsidRPr="00C471B8">
              <w:rPr>
                <w:rFonts w:cstheme="minorHAnsi"/>
                <w:sz w:val="13"/>
                <w:szCs w:val="15"/>
                <w:lang w:val="en-US"/>
              </w:rPr>
              <w:t xml:space="preserve"> 106-375 ng/</w:t>
            </w:r>
            <w:r>
              <w:rPr>
                <w:rFonts w:cstheme="minorHAnsi"/>
                <w:sz w:val="13"/>
                <w:szCs w:val="15"/>
                <w:lang w:val="en-US"/>
              </w:rPr>
              <w:t>ml.</w:t>
            </w:r>
          </w:p>
        </w:tc>
      </w:tr>
      <w:tr w:rsidR="009C0C83" w:rsidRPr="007241FA" w14:paraId="4FFD8D3F" w14:textId="77777777" w:rsidTr="009C0C83">
        <w:trPr>
          <w:trHeight w:val="79"/>
        </w:trPr>
        <w:tc>
          <w:tcPr>
            <w:tcW w:w="1418" w:type="dxa"/>
            <w:vAlign w:val="center"/>
          </w:tcPr>
          <w:p w14:paraId="0BE34920" w14:textId="1E122018" w:rsidR="00CC0D30" w:rsidRPr="00C471B8" w:rsidRDefault="00CC0D30" w:rsidP="009C0C83">
            <w:pPr>
              <w:rPr>
                <w:rFonts w:cstheme="minorHAnsi"/>
                <w:sz w:val="13"/>
                <w:szCs w:val="15"/>
                <w:lang w:val="en-US"/>
              </w:rPr>
            </w:pPr>
            <w:r w:rsidRPr="0013152A">
              <w:rPr>
                <w:rFonts w:cstheme="minorHAnsi"/>
                <w:b/>
                <w:bCs/>
                <w:color w:val="000000"/>
                <w:sz w:val="13"/>
                <w:szCs w:val="15"/>
                <w:lang w:val="en-US"/>
              </w:rPr>
              <w:t>Steen 2017</w:t>
            </w:r>
          </w:p>
        </w:tc>
        <w:tc>
          <w:tcPr>
            <w:tcW w:w="794" w:type="dxa"/>
            <w:vAlign w:val="center"/>
          </w:tcPr>
          <w:p w14:paraId="2D025545" w14:textId="7155D0A5" w:rsidR="00CC0D30" w:rsidRPr="00C471B8" w:rsidRDefault="00CC0D30" w:rsidP="009C0C83">
            <w:pPr>
              <w:rPr>
                <w:rFonts w:cstheme="minorHAnsi"/>
                <w:sz w:val="13"/>
                <w:szCs w:val="15"/>
                <w:lang w:val="en-US"/>
              </w:rPr>
            </w:pPr>
            <w:r w:rsidRPr="00C471B8">
              <w:rPr>
                <w:rFonts w:cstheme="minorHAnsi"/>
                <w:sz w:val="13"/>
                <w:szCs w:val="15"/>
                <w:lang w:val="en-US"/>
              </w:rPr>
              <w:t>Norway</w:t>
            </w:r>
          </w:p>
        </w:tc>
        <w:tc>
          <w:tcPr>
            <w:tcW w:w="3118" w:type="dxa"/>
            <w:vAlign w:val="center"/>
          </w:tcPr>
          <w:p w14:paraId="2978FAD0" w14:textId="36EC20FD" w:rsidR="00CC0D30" w:rsidRPr="00C471B8" w:rsidRDefault="00CC0D30" w:rsidP="009C0C83">
            <w:pPr>
              <w:rPr>
                <w:rFonts w:cstheme="minorHAnsi"/>
                <w:sz w:val="13"/>
                <w:szCs w:val="15"/>
                <w:lang w:val="en-US"/>
              </w:rPr>
            </w:pPr>
            <w:r>
              <w:rPr>
                <w:rFonts w:cstheme="minorHAnsi"/>
                <w:sz w:val="13"/>
                <w:szCs w:val="15"/>
                <w:lang w:val="en-US"/>
              </w:rPr>
              <w:t xml:space="preserve">Prospective </w:t>
            </w:r>
            <w:r w:rsidRPr="00C471B8">
              <w:rPr>
                <w:rFonts w:cstheme="minorHAnsi"/>
                <w:sz w:val="13"/>
                <w:szCs w:val="15"/>
                <w:lang w:val="en-US"/>
              </w:rPr>
              <w:t>CSS</w:t>
            </w:r>
            <w:r>
              <w:rPr>
                <w:rFonts w:cstheme="minorHAnsi"/>
                <w:sz w:val="13"/>
                <w:szCs w:val="15"/>
                <w:lang w:val="en-US"/>
              </w:rPr>
              <w:t xml:space="preserve"> on cognitive function (TOP study)</w:t>
            </w:r>
            <w:r w:rsidRPr="00C471B8">
              <w:rPr>
                <w:rFonts w:cstheme="minorHAnsi"/>
                <w:sz w:val="13"/>
                <w:szCs w:val="15"/>
                <w:lang w:val="en-US"/>
              </w:rPr>
              <w:t xml:space="preserve">; flexible doses, multiple </w:t>
            </w:r>
            <w:proofErr w:type="spellStart"/>
            <w:r w:rsidRPr="00C471B8">
              <w:rPr>
                <w:rFonts w:cstheme="minorHAnsi"/>
                <w:sz w:val="13"/>
                <w:szCs w:val="15"/>
                <w:lang w:val="en-US"/>
              </w:rPr>
              <w:t>Dx</w:t>
            </w:r>
            <w:proofErr w:type="spellEnd"/>
            <w:r w:rsidRPr="00C471B8">
              <w:rPr>
                <w:rFonts w:cstheme="minorHAnsi"/>
                <w:sz w:val="13"/>
                <w:szCs w:val="15"/>
                <w:lang w:val="en-US"/>
              </w:rPr>
              <w:t>; N=373</w:t>
            </w:r>
          </w:p>
        </w:tc>
        <w:tc>
          <w:tcPr>
            <w:tcW w:w="2979" w:type="dxa"/>
            <w:vAlign w:val="center"/>
          </w:tcPr>
          <w:p w14:paraId="213ABB28" w14:textId="69C8D651" w:rsidR="00CC0D30" w:rsidRPr="00C471B8" w:rsidRDefault="00CC0D30" w:rsidP="009C0C83">
            <w:pPr>
              <w:rPr>
                <w:rFonts w:cstheme="minorHAnsi"/>
                <w:sz w:val="13"/>
                <w:szCs w:val="15"/>
                <w:lang w:val="en-US"/>
              </w:rPr>
            </w:pPr>
            <w:r>
              <w:rPr>
                <w:rFonts w:cstheme="minorHAnsi"/>
                <w:sz w:val="13"/>
                <w:szCs w:val="15"/>
                <w:lang w:val="en-US"/>
              </w:rPr>
              <w:t>N=</w:t>
            </w:r>
            <w:r w:rsidRPr="00C471B8">
              <w:rPr>
                <w:rFonts w:cstheme="minorHAnsi"/>
                <w:sz w:val="13"/>
                <w:szCs w:val="15"/>
                <w:lang w:val="en-US"/>
              </w:rPr>
              <w:t>76 (SCZ)</w:t>
            </w:r>
            <w:r>
              <w:rPr>
                <w:rFonts w:cstheme="minorHAnsi"/>
                <w:sz w:val="13"/>
                <w:szCs w:val="15"/>
                <w:lang w:val="en-US"/>
              </w:rPr>
              <w:t>, naturalistic, median age 28</w:t>
            </w:r>
          </w:p>
        </w:tc>
        <w:tc>
          <w:tcPr>
            <w:tcW w:w="992" w:type="dxa"/>
            <w:vAlign w:val="center"/>
          </w:tcPr>
          <w:p w14:paraId="771ECC2A" w14:textId="2625DD91"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992" w:type="dxa"/>
            <w:vAlign w:val="center"/>
          </w:tcPr>
          <w:p w14:paraId="738B70AC" w14:textId="2D760B47"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918" w:type="dxa"/>
            <w:vAlign w:val="center"/>
          </w:tcPr>
          <w:p w14:paraId="4136AD7F" w14:textId="7124D6B6"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
          <w:p w14:paraId="69AAC4DD" w14:textId="2D2B6E84" w:rsidR="00CC0D30" w:rsidRPr="00C471B8" w:rsidRDefault="009C0C83" w:rsidP="009C0C83">
            <w:pPr>
              <w:rPr>
                <w:rFonts w:cstheme="minorHAnsi"/>
                <w:sz w:val="13"/>
                <w:szCs w:val="15"/>
                <w:lang w:val="en-US"/>
              </w:rPr>
            </w:pPr>
            <w:r>
              <w:rPr>
                <w:rFonts w:cstheme="minorHAnsi"/>
                <w:sz w:val="13"/>
                <w:szCs w:val="15"/>
                <w:lang w:val="en-US"/>
              </w:rPr>
              <w:t xml:space="preserve">Better attention/ </w:t>
            </w:r>
            <w:r w:rsidR="00CC0D30" w:rsidRPr="00C471B8">
              <w:rPr>
                <w:rFonts w:cstheme="minorHAnsi"/>
                <w:sz w:val="13"/>
                <w:szCs w:val="15"/>
                <w:lang w:val="en-US"/>
              </w:rPr>
              <w:t>working memory n</w:t>
            </w:r>
            <w:r>
              <w:rPr>
                <w:rFonts w:cstheme="minorHAnsi"/>
                <w:sz w:val="13"/>
                <w:szCs w:val="15"/>
                <w:lang w:val="en-US"/>
              </w:rPr>
              <w:t xml:space="preserve">ominally associated with higher </w:t>
            </w:r>
            <w:r w:rsidR="00CC0D30" w:rsidRPr="00C471B8">
              <w:rPr>
                <w:rFonts w:cstheme="minorHAnsi"/>
                <w:sz w:val="13"/>
                <w:szCs w:val="15"/>
                <w:lang w:val="en-US"/>
              </w:rPr>
              <w:t>BL.</w:t>
            </w:r>
          </w:p>
        </w:tc>
      </w:tr>
      <w:tr w:rsidR="009C0C83" w:rsidRPr="007241FA" w14:paraId="5AA4453D" w14:textId="77777777" w:rsidTr="009C0C83">
        <w:trPr>
          <w:trHeight w:val="87"/>
        </w:trPr>
        <w:tc>
          <w:tcPr>
            <w:tcW w:w="1418" w:type="dxa"/>
            <w:vAlign w:val="center"/>
          </w:tcPr>
          <w:p w14:paraId="22F22CB1" w14:textId="5016DC7C" w:rsidR="00CC0D30" w:rsidRPr="00C471B8" w:rsidRDefault="00CC0D30" w:rsidP="009C0C83">
            <w:pPr>
              <w:rPr>
                <w:rFonts w:cstheme="minorHAnsi"/>
                <w:b/>
                <w:bCs/>
                <w:color w:val="000000"/>
                <w:sz w:val="13"/>
                <w:szCs w:val="15"/>
              </w:rPr>
            </w:pPr>
            <w:proofErr w:type="spellStart"/>
            <w:r w:rsidRPr="00C471B8">
              <w:rPr>
                <w:rFonts w:cstheme="minorHAnsi"/>
                <w:b/>
                <w:bCs/>
                <w:color w:val="000000"/>
                <w:sz w:val="13"/>
                <w:szCs w:val="15"/>
              </w:rPr>
              <w:t>Nagai</w:t>
            </w:r>
            <w:proofErr w:type="spellEnd"/>
            <w:r w:rsidRPr="00C471B8">
              <w:rPr>
                <w:rFonts w:cstheme="minorHAnsi"/>
                <w:b/>
                <w:bCs/>
                <w:color w:val="000000"/>
                <w:sz w:val="13"/>
                <w:szCs w:val="15"/>
              </w:rPr>
              <w:t xml:space="preserve"> 2012</w:t>
            </w:r>
          </w:p>
        </w:tc>
        <w:tc>
          <w:tcPr>
            <w:tcW w:w="794" w:type="dxa"/>
            <w:vAlign w:val="center"/>
          </w:tcPr>
          <w:p w14:paraId="59979966" w14:textId="7FB9BDC1" w:rsidR="00CC0D30" w:rsidRPr="00C471B8" w:rsidRDefault="00CC0D30" w:rsidP="009C0C83">
            <w:pPr>
              <w:rPr>
                <w:rFonts w:cstheme="minorHAnsi"/>
                <w:sz w:val="13"/>
                <w:szCs w:val="15"/>
                <w:lang w:val="en-US"/>
              </w:rPr>
            </w:pPr>
            <w:r w:rsidRPr="00C471B8">
              <w:rPr>
                <w:rFonts w:cstheme="minorHAnsi"/>
                <w:sz w:val="13"/>
                <w:szCs w:val="15"/>
                <w:lang w:val="en-US"/>
              </w:rPr>
              <w:t>Japan</w:t>
            </w:r>
          </w:p>
        </w:tc>
        <w:tc>
          <w:tcPr>
            <w:tcW w:w="3118" w:type="dxa"/>
            <w:vAlign w:val="center"/>
          </w:tcPr>
          <w:p w14:paraId="3FA93C5F" w14:textId="133D9CAA" w:rsidR="00CC0D30" w:rsidRPr="00C471B8" w:rsidRDefault="00CC0D30" w:rsidP="009C0C83">
            <w:pPr>
              <w:rPr>
                <w:rFonts w:cstheme="minorHAnsi"/>
                <w:sz w:val="13"/>
                <w:szCs w:val="15"/>
                <w:lang w:val="en-US"/>
              </w:rPr>
            </w:pPr>
            <w:r w:rsidRPr="00C471B8">
              <w:rPr>
                <w:rFonts w:cstheme="minorHAnsi"/>
                <w:sz w:val="13"/>
                <w:szCs w:val="15"/>
                <w:lang w:val="en-US"/>
              </w:rPr>
              <w:t>Prospective CS</w:t>
            </w:r>
            <w:r>
              <w:rPr>
                <w:rFonts w:cstheme="minorHAnsi"/>
                <w:sz w:val="13"/>
                <w:szCs w:val="15"/>
                <w:lang w:val="en-US"/>
              </w:rPr>
              <w:t xml:space="preserve"> after fixed doses of ARI</w:t>
            </w:r>
          </w:p>
        </w:tc>
        <w:tc>
          <w:tcPr>
            <w:tcW w:w="2979" w:type="dxa"/>
            <w:vAlign w:val="center"/>
          </w:tcPr>
          <w:p w14:paraId="5A7DD995" w14:textId="37FF7948" w:rsidR="00CC0D30" w:rsidRPr="00C471B8" w:rsidRDefault="00CC0D30" w:rsidP="009C0C83">
            <w:pPr>
              <w:rPr>
                <w:rFonts w:cstheme="minorHAnsi"/>
                <w:sz w:val="13"/>
                <w:szCs w:val="15"/>
                <w:lang w:val="en-US"/>
              </w:rPr>
            </w:pPr>
            <w:r>
              <w:rPr>
                <w:rFonts w:cstheme="minorHAnsi"/>
                <w:sz w:val="13"/>
                <w:szCs w:val="15"/>
                <w:lang w:val="en-US"/>
              </w:rPr>
              <w:t xml:space="preserve">N=70, </w:t>
            </w:r>
            <w:r w:rsidRPr="00C471B8">
              <w:rPr>
                <w:rFonts w:cstheme="minorHAnsi"/>
                <w:sz w:val="13"/>
                <w:szCs w:val="15"/>
                <w:lang w:val="en-US"/>
              </w:rPr>
              <w:t>51.4</w:t>
            </w:r>
            <w:r>
              <w:rPr>
                <w:rFonts w:cstheme="minorHAnsi"/>
                <w:sz w:val="13"/>
                <w:szCs w:val="15"/>
                <w:lang w:val="en-US"/>
              </w:rPr>
              <w:t>% Males,</w:t>
            </w:r>
            <w:r w:rsidRPr="00C471B8">
              <w:rPr>
                <w:rFonts w:cstheme="minorHAnsi"/>
                <w:sz w:val="13"/>
                <w:szCs w:val="15"/>
                <w:lang w:val="en-US"/>
              </w:rPr>
              <w:t xml:space="preserve"> SCZ</w:t>
            </w:r>
            <w:r>
              <w:rPr>
                <w:rFonts w:cstheme="minorHAnsi"/>
                <w:sz w:val="13"/>
                <w:szCs w:val="15"/>
                <w:lang w:val="en-US"/>
              </w:rPr>
              <w:t>, age 38.7</w:t>
            </w:r>
            <w:r w:rsidRPr="00C471B8">
              <w:rPr>
                <w:rFonts w:cstheme="minorHAnsi"/>
                <w:sz w:val="13"/>
                <w:szCs w:val="15"/>
                <w:lang w:val="en-US"/>
              </w:rPr>
              <w:t>±</w:t>
            </w:r>
            <w:r>
              <w:rPr>
                <w:rFonts w:cstheme="minorHAnsi"/>
                <w:sz w:val="13"/>
                <w:szCs w:val="15"/>
                <w:lang w:val="en-US"/>
              </w:rPr>
              <w:t>15.16</w:t>
            </w:r>
          </w:p>
        </w:tc>
        <w:tc>
          <w:tcPr>
            <w:tcW w:w="992" w:type="dxa"/>
            <w:vAlign w:val="center"/>
          </w:tcPr>
          <w:p w14:paraId="39C64FA3" w14:textId="79967B21"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12.2</w:t>
            </w:r>
          </w:p>
        </w:tc>
        <w:tc>
          <w:tcPr>
            <w:tcW w:w="992" w:type="dxa"/>
            <w:vAlign w:val="center"/>
          </w:tcPr>
          <w:p w14:paraId="07E9E201" w14:textId="2E68ED22"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231±</w:t>
            </w:r>
            <w:r w:rsidRPr="00C471B8">
              <w:rPr>
                <w:rFonts w:cstheme="minorHAnsi"/>
                <w:color w:val="000000" w:themeColor="text1"/>
                <w:sz w:val="13"/>
                <w:szCs w:val="16"/>
                <w:lang w:val="en-US"/>
              </w:rPr>
              <w:t>147</w:t>
            </w:r>
          </w:p>
        </w:tc>
        <w:tc>
          <w:tcPr>
            <w:tcW w:w="918" w:type="dxa"/>
            <w:vAlign w:val="center"/>
          </w:tcPr>
          <w:p w14:paraId="67F37CC9" w14:textId="182FBB0F"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339±</w:t>
            </w:r>
            <w:r w:rsidRPr="00C471B8">
              <w:rPr>
                <w:rFonts w:cstheme="minorHAnsi"/>
                <w:color w:val="000000" w:themeColor="text1"/>
                <w:sz w:val="13"/>
                <w:szCs w:val="16"/>
                <w:lang w:val="en-US"/>
              </w:rPr>
              <w:t>16</w:t>
            </w:r>
            <w:ins w:id="64" w:author="Hart, Xenia" w:date="2022-09-19T12:54:00Z">
              <w:r w:rsidR="007241FA">
                <w:rPr>
                  <w:rFonts w:cstheme="minorHAnsi"/>
                  <w:color w:val="000000" w:themeColor="text1"/>
                  <w:sz w:val="13"/>
                  <w:szCs w:val="16"/>
                  <w:lang w:val="en-US"/>
                </w:rPr>
                <w:t>2</w:t>
              </w:r>
            </w:ins>
            <w:del w:id="65" w:author="Hart, Xenia" w:date="2022-09-19T12:54:00Z">
              <w:r w:rsidRPr="00C471B8" w:rsidDel="007241FA">
                <w:rPr>
                  <w:rFonts w:cstheme="minorHAnsi"/>
                  <w:color w:val="000000" w:themeColor="text1"/>
                  <w:sz w:val="13"/>
                  <w:szCs w:val="16"/>
                  <w:lang w:val="en-US"/>
                </w:rPr>
                <w:delText>1.97</w:delText>
              </w:r>
            </w:del>
          </w:p>
        </w:tc>
        <w:tc>
          <w:tcPr>
            <w:tcW w:w="4255" w:type="dxa"/>
            <w:vAlign w:val="center"/>
          </w:tcPr>
          <w:p w14:paraId="030708AF" w14:textId="6624E6DE" w:rsidR="00CC0D30" w:rsidRPr="000A70AF" w:rsidRDefault="00CC0D30" w:rsidP="009C0C83">
            <w:pPr>
              <w:rPr>
                <w:rFonts w:cstheme="minorHAnsi"/>
                <w:sz w:val="13"/>
                <w:szCs w:val="18"/>
                <w:lang w:val="en-US"/>
              </w:rPr>
            </w:pPr>
            <w:r w:rsidRPr="000A70AF">
              <w:rPr>
                <w:rFonts w:cstheme="minorHAnsi"/>
                <w:sz w:val="13"/>
                <w:szCs w:val="18"/>
                <w:lang w:val="en-US"/>
              </w:rPr>
              <w:t xml:space="preserve">Prolactin conc. </w:t>
            </w:r>
            <w:r>
              <w:rPr>
                <w:rFonts w:cstheme="minorHAnsi"/>
                <w:sz w:val="13"/>
                <w:szCs w:val="18"/>
                <w:lang w:val="en-US"/>
              </w:rPr>
              <w:t>not conc.- but sex-dependent</w:t>
            </w:r>
          </w:p>
        </w:tc>
      </w:tr>
      <w:tr w:rsidR="009C0C83" w:rsidRPr="007241FA" w14:paraId="5A41F160" w14:textId="77777777" w:rsidTr="009C0C83">
        <w:trPr>
          <w:trHeight w:val="44"/>
        </w:trPr>
        <w:tc>
          <w:tcPr>
            <w:tcW w:w="1418" w:type="dxa"/>
            <w:vAlign w:val="center"/>
          </w:tcPr>
          <w:p w14:paraId="09C2E72A" w14:textId="18155173" w:rsidR="00CC0D30" w:rsidRPr="000A70AF" w:rsidRDefault="00CC0D30" w:rsidP="009C0C83">
            <w:pPr>
              <w:rPr>
                <w:rFonts w:cstheme="minorHAnsi"/>
                <w:b/>
                <w:bCs/>
                <w:color w:val="000000"/>
                <w:sz w:val="13"/>
                <w:szCs w:val="15"/>
                <w:lang w:val="en-US"/>
              </w:rPr>
            </w:pPr>
            <w:r w:rsidRPr="000A70AF">
              <w:rPr>
                <w:rFonts w:cstheme="minorHAnsi"/>
                <w:b/>
                <w:bCs/>
                <w:color w:val="000000"/>
                <w:sz w:val="13"/>
                <w:szCs w:val="15"/>
                <w:lang w:val="en-US"/>
              </w:rPr>
              <w:t>Kim 2008</w:t>
            </w:r>
          </w:p>
        </w:tc>
        <w:tc>
          <w:tcPr>
            <w:tcW w:w="794" w:type="dxa"/>
            <w:vAlign w:val="center"/>
          </w:tcPr>
          <w:p w14:paraId="0DA8EFC5" w14:textId="13B190D3" w:rsidR="00CC0D30" w:rsidRPr="00C471B8" w:rsidRDefault="00CC0D30" w:rsidP="009C0C83">
            <w:pPr>
              <w:rPr>
                <w:rFonts w:cstheme="minorHAnsi"/>
                <w:sz w:val="13"/>
                <w:szCs w:val="15"/>
                <w:lang w:val="en-US"/>
              </w:rPr>
            </w:pPr>
            <w:r w:rsidRPr="00C471B8">
              <w:rPr>
                <w:rFonts w:cstheme="minorHAnsi"/>
                <w:sz w:val="13"/>
                <w:szCs w:val="15"/>
                <w:lang w:val="en-US"/>
              </w:rPr>
              <w:t>Korea</w:t>
            </w:r>
          </w:p>
        </w:tc>
        <w:tc>
          <w:tcPr>
            <w:tcW w:w="3118" w:type="dxa"/>
            <w:vAlign w:val="center"/>
          </w:tcPr>
          <w:p w14:paraId="152AF25A" w14:textId="24894EC6" w:rsidR="00CC0D30" w:rsidRPr="00C471B8" w:rsidRDefault="00CC0D30" w:rsidP="009C0C83">
            <w:pPr>
              <w:rPr>
                <w:rFonts w:cstheme="minorHAnsi"/>
                <w:sz w:val="13"/>
                <w:szCs w:val="15"/>
                <w:lang w:val="en-US"/>
              </w:rPr>
            </w:pPr>
            <w:r>
              <w:rPr>
                <w:rFonts w:cstheme="minorHAnsi"/>
                <w:sz w:val="13"/>
                <w:szCs w:val="15"/>
                <w:lang w:val="en-US"/>
              </w:rPr>
              <w:t>Population model from p</w:t>
            </w:r>
            <w:r w:rsidRPr="00C471B8">
              <w:rPr>
                <w:rFonts w:cstheme="minorHAnsi"/>
                <w:sz w:val="13"/>
                <w:szCs w:val="15"/>
                <w:lang w:val="en-US"/>
              </w:rPr>
              <w:t xml:space="preserve">rospective </w:t>
            </w:r>
            <w:r>
              <w:rPr>
                <w:rFonts w:cstheme="minorHAnsi"/>
                <w:sz w:val="13"/>
                <w:szCs w:val="15"/>
                <w:lang w:val="en-US"/>
              </w:rPr>
              <w:t>genotyping</w:t>
            </w:r>
            <w:r w:rsidRPr="00C471B8">
              <w:rPr>
                <w:rFonts w:cstheme="minorHAnsi"/>
                <w:sz w:val="13"/>
                <w:szCs w:val="15"/>
                <w:lang w:val="en-US"/>
              </w:rPr>
              <w:t xml:space="preserve"> CS</w:t>
            </w:r>
          </w:p>
        </w:tc>
        <w:tc>
          <w:tcPr>
            <w:tcW w:w="2979" w:type="dxa"/>
            <w:vAlign w:val="center"/>
          </w:tcPr>
          <w:p w14:paraId="2BA03419" w14:textId="5A7195C1" w:rsidR="00CC0D30" w:rsidRPr="00C471B8" w:rsidRDefault="00CC0D30" w:rsidP="009C0C83">
            <w:pPr>
              <w:rPr>
                <w:rFonts w:cstheme="minorHAnsi"/>
                <w:sz w:val="13"/>
                <w:szCs w:val="15"/>
              </w:rPr>
            </w:pPr>
            <w:r w:rsidRPr="00C526D6">
              <w:rPr>
                <w:rFonts w:cstheme="minorHAnsi"/>
                <w:sz w:val="13"/>
                <w:szCs w:val="15"/>
              </w:rPr>
              <w:t xml:space="preserve">N=80, 42,5% Males, SCZ, SD, schizophreniform </w:t>
            </w:r>
            <w:r w:rsidRPr="00C471B8">
              <w:rPr>
                <w:rFonts w:cstheme="minorHAnsi"/>
                <w:sz w:val="13"/>
                <w:szCs w:val="15"/>
              </w:rPr>
              <w:t>disorder</w:t>
            </w:r>
            <w:r>
              <w:rPr>
                <w:rFonts w:cstheme="minorHAnsi"/>
                <w:sz w:val="13"/>
                <w:szCs w:val="15"/>
              </w:rPr>
              <w:t xml:space="preserve">, </w:t>
            </w:r>
            <w:proofErr w:type="spellStart"/>
            <w:r w:rsidR="009C0C83">
              <w:rPr>
                <w:rFonts w:cstheme="minorHAnsi"/>
                <w:sz w:val="13"/>
                <w:szCs w:val="15"/>
              </w:rPr>
              <w:t>age</w:t>
            </w:r>
            <w:proofErr w:type="spellEnd"/>
            <w:r>
              <w:rPr>
                <w:rFonts w:cstheme="minorHAnsi"/>
                <w:sz w:val="13"/>
                <w:szCs w:val="15"/>
              </w:rPr>
              <w:t xml:space="preserve"> 35.2</w:t>
            </w:r>
            <w:r w:rsidRPr="00CC0D30">
              <w:rPr>
                <w:rFonts w:cstheme="minorHAnsi"/>
                <w:sz w:val="13"/>
                <w:szCs w:val="15"/>
              </w:rPr>
              <w:t>±9.8</w:t>
            </w:r>
          </w:p>
        </w:tc>
        <w:tc>
          <w:tcPr>
            <w:tcW w:w="992" w:type="dxa"/>
            <w:vAlign w:val="center"/>
          </w:tcPr>
          <w:p w14:paraId="5C28849E" w14:textId="40FEC2A4"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24.3±</w:t>
            </w:r>
            <w:r w:rsidRPr="00C471B8">
              <w:rPr>
                <w:rFonts w:cstheme="minorHAnsi"/>
                <w:color w:val="000000" w:themeColor="text1"/>
                <w:sz w:val="13"/>
                <w:szCs w:val="16"/>
                <w:lang w:val="en-US"/>
              </w:rPr>
              <w:t>6.7</w:t>
            </w:r>
          </w:p>
        </w:tc>
        <w:tc>
          <w:tcPr>
            <w:tcW w:w="992" w:type="dxa"/>
            <w:vAlign w:val="center"/>
          </w:tcPr>
          <w:p w14:paraId="1974764B" w14:textId="5A1C56F0" w:rsidR="00CC0D30" w:rsidRPr="00C471B8" w:rsidRDefault="00CC0D30" w:rsidP="007241FA">
            <w:pPr>
              <w:rPr>
                <w:rFonts w:cstheme="minorHAnsi"/>
                <w:color w:val="000000" w:themeColor="text1"/>
                <w:sz w:val="13"/>
                <w:szCs w:val="16"/>
                <w:lang w:val="en-US"/>
              </w:rPr>
              <w:pPrChange w:id="66" w:author="Hart, Xenia" w:date="2022-09-19T12:56:00Z">
                <w:pPr>
                  <w:framePr w:hSpace="141" w:wrap="around" w:vAnchor="text" w:hAnchor="page" w:x="730" w:y="293"/>
                </w:pPr>
              </w:pPrChange>
            </w:pPr>
            <w:r>
              <w:rPr>
                <w:rFonts w:cstheme="minorHAnsi"/>
                <w:color w:val="000000" w:themeColor="text1"/>
                <w:sz w:val="13"/>
                <w:szCs w:val="16"/>
                <w:lang w:val="en-US"/>
              </w:rPr>
              <w:t>44</w:t>
            </w:r>
            <w:ins w:id="67" w:author="Hart, Xenia" w:date="2022-09-19T12:56:00Z">
              <w:r w:rsidR="007241FA">
                <w:rPr>
                  <w:rFonts w:cstheme="minorHAnsi"/>
                  <w:color w:val="000000" w:themeColor="text1"/>
                  <w:sz w:val="13"/>
                  <w:szCs w:val="16"/>
                  <w:lang w:val="en-US"/>
                </w:rPr>
                <w:t>6</w:t>
              </w:r>
            </w:ins>
            <w:del w:id="68" w:author="Hart, Xenia" w:date="2022-09-19T12:56:00Z">
              <w:r w:rsidDel="007241FA">
                <w:rPr>
                  <w:rFonts w:cstheme="minorHAnsi"/>
                  <w:color w:val="000000" w:themeColor="text1"/>
                  <w:sz w:val="13"/>
                  <w:szCs w:val="16"/>
                  <w:lang w:val="en-US"/>
                </w:rPr>
                <w:delText>5.6</w:delText>
              </w:r>
            </w:del>
            <w:r>
              <w:rPr>
                <w:rFonts w:cstheme="minorHAnsi"/>
                <w:color w:val="000000" w:themeColor="text1"/>
                <w:sz w:val="13"/>
                <w:szCs w:val="16"/>
                <w:lang w:val="en-US"/>
              </w:rPr>
              <w:t>±</w:t>
            </w:r>
            <w:r w:rsidRPr="00C471B8">
              <w:rPr>
                <w:rFonts w:cstheme="minorHAnsi"/>
                <w:color w:val="000000" w:themeColor="text1"/>
                <w:sz w:val="13"/>
                <w:szCs w:val="16"/>
                <w:lang w:val="en-US"/>
              </w:rPr>
              <w:t>22</w:t>
            </w:r>
            <w:ins w:id="69" w:author="Hart, Xenia" w:date="2022-09-19T12:56:00Z">
              <w:r w:rsidR="007241FA">
                <w:rPr>
                  <w:rFonts w:cstheme="minorHAnsi"/>
                  <w:color w:val="000000" w:themeColor="text1"/>
                  <w:sz w:val="13"/>
                  <w:szCs w:val="16"/>
                  <w:lang w:val="en-US"/>
                </w:rPr>
                <w:t>1</w:t>
              </w:r>
            </w:ins>
            <w:del w:id="70" w:author="Hart, Xenia" w:date="2022-09-19T12:56:00Z">
              <w:r w:rsidRPr="00C471B8" w:rsidDel="007241FA">
                <w:rPr>
                  <w:rFonts w:cstheme="minorHAnsi"/>
                  <w:color w:val="000000" w:themeColor="text1"/>
                  <w:sz w:val="13"/>
                  <w:szCs w:val="16"/>
                  <w:lang w:val="en-US"/>
                </w:rPr>
                <w:delText>0.9</w:delText>
              </w:r>
            </w:del>
          </w:p>
        </w:tc>
        <w:tc>
          <w:tcPr>
            <w:tcW w:w="918" w:type="dxa"/>
            <w:vAlign w:val="center"/>
          </w:tcPr>
          <w:p w14:paraId="6B559E68" w14:textId="3E87470D"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56</w:t>
            </w:r>
            <w:ins w:id="71" w:author="Hart, Xenia" w:date="2022-09-19T12:54:00Z">
              <w:r w:rsidR="007241FA">
                <w:rPr>
                  <w:rFonts w:cstheme="minorHAnsi"/>
                  <w:color w:val="000000" w:themeColor="text1"/>
                  <w:sz w:val="13"/>
                  <w:szCs w:val="16"/>
                  <w:lang w:val="en-US"/>
                </w:rPr>
                <w:t>6</w:t>
              </w:r>
            </w:ins>
            <w:del w:id="72" w:author="Hart, Xenia" w:date="2022-09-19T12:54:00Z">
              <w:r w:rsidDel="007241FA">
                <w:rPr>
                  <w:rFonts w:cstheme="minorHAnsi"/>
                  <w:color w:val="000000" w:themeColor="text1"/>
                  <w:sz w:val="13"/>
                  <w:szCs w:val="16"/>
                  <w:lang w:val="en-US"/>
                </w:rPr>
                <w:delText>5.6</w:delText>
              </w:r>
            </w:del>
            <w:r>
              <w:rPr>
                <w:rFonts w:cstheme="minorHAnsi"/>
                <w:color w:val="000000" w:themeColor="text1"/>
                <w:sz w:val="13"/>
                <w:szCs w:val="16"/>
                <w:lang w:val="en-US"/>
              </w:rPr>
              <w:t>±</w:t>
            </w:r>
            <w:r w:rsidRPr="00C471B8">
              <w:rPr>
                <w:rFonts w:cstheme="minorHAnsi"/>
                <w:color w:val="000000" w:themeColor="text1"/>
                <w:sz w:val="13"/>
                <w:szCs w:val="16"/>
                <w:lang w:val="en-US"/>
              </w:rPr>
              <w:t>229</w:t>
            </w:r>
            <w:del w:id="73" w:author="Hart, Xenia" w:date="2022-09-19T12:54:00Z">
              <w:r w:rsidRPr="00C471B8" w:rsidDel="007241FA">
                <w:rPr>
                  <w:rFonts w:cstheme="minorHAnsi"/>
                  <w:color w:val="000000" w:themeColor="text1"/>
                  <w:sz w:val="13"/>
                  <w:szCs w:val="16"/>
                  <w:lang w:val="en-US"/>
                </w:rPr>
                <w:delText>.0</w:delText>
              </w:r>
            </w:del>
          </w:p>
        </w:tc>
        <w:tc>
          <w:tcPr>
            <w:tcW w:w="4255" w:type="dxa"/>
            <w:vAlign w:val="center"/>
          </w:tcPr>
          <w:p w14:paraId="4EAAF025" w14:textId="4BAA6FB9" w:rsidR="00CC0D30" w:rsidRPr="0041677B" w:rsidRDefault="00CC0D30" w:rsidP="009C0C83">
            <w:pPr>
              <w:rPr>
                <w:rFonts w:cstheme="minorHAnsi"/>
                <w:sz w:val="13"/>
                <w:szCs w:val="18"/>
                <w:lang w:val="en-US"/>
              </w:rPr>
            </w:pPr>
            <w:r w:rsidRPr="0041677B">
              <w:rPr>
                <w:rFonts w:cstheme="minorHAnsi"/>
                <w:sz w:val="13"/>
                <w:szCs w:val="18"/>
                <w:lang w:val="en-US"/>
              </w:rPr>
              <w:t xml:space="preserve">PK model for ARI and </w:t>
            </w:r>
            <w:r>
              <w:rPr>
                <w:rFonts w:cstheme="minorHAnsi"/>
                <w:sz w:val="13"/>
                <w:szCs w:val="18"/>
                <w:lang w:val="en-US"/>
              </w:rPr>
              <w:t>D-ARI to explain interindividual PK diff., CYP2D6 genotypes influenced ARI but no DARI BL</w:t>
            </w:r>
          </w:p>
        </w:tc>
      </w:tr>
      <w:tr w:rsidR="009C0C83" w:rsidRPr="00C471B8" w14:paraId="26C18EDD" w14:textId="77777777" w:rsidTr="009C0C83">
        <w:trPr>
          <w:trHeight w:val="79"/>
        </w:trPr>
        <w:tc>
          <w:tcPr>
            <w:tcW w:w="1418" w:type="dxa"/>
            <w:vAlign w:val="center"/>
          </w:tcPr>
          <w:p w14:paraId="621DACA3" w14:textId="04E25870" w:rsidR="00CC0D30" w:rsidRPr="0041677B" w:rsidRDefault="00CC0D30" w:rsidP="009C0C83">
            <w:pPr>
              <w:rPr>
                <w:rFonts w:cstheme="minorHAnsi"/>
                <w:b/>
                <w:bCs/>
                <w:color w:val="000000"/>
                <w:sz w:val="13"/>
                <w:szCs w:val="15"/>
                <w:lang w:val="en-US"/>
              </w:rPr>
            </w:pPr>
            <w:r w:rsidRPr="0041677B">
              <w:rPr>
                <w:rFonts w:cstheme="minorHAnsi"/>
                <w:b/>
                <w:bCs/>
                <w:color w:val="000000"/>
                <w:sz w:val="13"/>
                <w:szCs w:val="15"/>
                <w:lang w:val="en-US"/>
              </w:rPr>
              <w:t>Nakamura 2014</w:t>
            </w:r>
          </w:p>
        </w:tc>
        <w:tc>
          <w:tcPr>
            <w:tcW w:w="794" w:type="dxa"/>
            <w:vAlign w:val="center"/>
          </w:tcPr>
          <w:p w14:paraId="028CE12E" w14:textId="1E0D9DEF" w:rsidR="00CC0D30" w:rsidRPr="00C471B8" w:rsidRDefault="00CC0D30" w:rsidP="009C0C83">
            <w:pPr>
              <w:rPr>
                <w:rFonts w:cstheme="minorHAnsi"/>
                <w:sz w:val="13"/>
                <w:szCs w:val="15"/>
                <w:lang w:val="en-US"/>
              </w:rPr>
            </w:pPr>
            <w:r w:rsidRPr="00C471B8">
              <w:rPr>
                <w:rFonts w:cstheme="minorHAnsi"/>
                <w:sz w:val="13"/>
                <w:szCs w:val="15"/>
                <w:lang w:val="en-US"/>
              </w:rPr>
              <w:t>Japan</w:t>
            </w:r>
          </w:p>
        </w:tc>
        <w:tc>
          <w:tcPr>
            <w:tcW w:w="3118" w:type="dxa"/>
            <w:vAlign w:val="center"/>
          </w:tcPr>
          <w:p w14:paraId="2774CA53" w14:textId="6A5290D9" w:rsidR="00CC0D30" w:rsidRPr="00C471B8" w:rsidRDefault="00CC0D30" w:rsidP="009C0C83">
            <w:pPr>
              <w:rPr>
                <w:rFonts w:cstheme="minorHAnsi"/>
                <w:sz w:val="13"/>
                <w:szCs w:val="15"/>
                <w:lang w:val="en-US"/>
              </w:rPr>
            </w:pPr>
            <w:r w:rsidRPr="00C471B8">
              <w:rPr>
                <w:rFonts w:cstheme="minorHAnsi"/>
                <w:sz w:val="13"/>
                <w:szCs w:val="15"/>
                <w:lang w:val="en-US"/>
              </w:rPr>
              <w:t>Prospective CS</w:t>
            </w:r>
            <w:r>
              <w:rPr>
                <w:rFonts w:cstheme="minorHAnsi"/>
                <w:sz w:val="13"/>
                <w:szCs w:val="15"/>
                <w:lang w:val="en-US"/>
              </w:rPr>
              <w:t xml:space="preserve"> on PK after haloperidol add-on</w:t>
            </w:r>
          </w:p>
        </w:tc>
        <w:tc>
          <w:tcPr>
            <w:tcW w:w="2979" w:type="dxa"/>
            <w:vAlign w:val="center"/>
          </w:tcPr>
          <w:p w14:paraId="46829537" w14:textId="2FB8E450" w:rsidR="00CC0D30" w:rsidRPr="00C471B8" w:rsidRDefault="00CC0D30" w:rsidP="009C0C83">
            <w:pPr>
              <w:rPr>
                <w:rFonts w:cstheme="minorHAnsi"/>
                <w:sz w:val="13"/>
                <w:szCs w:val="15"/>
                <w:lang w:val="en-US"/>
              </w:rPr>
            </w:pPr>
            <w:r>
              <w:rPr>
                <w:rFonts w:cstheme="minorHAnsi"/>
                <w:sz w:val="13"/>
                <w:szCs w:val="15"/>
                <w:lang w:val="en-US"/>
              </w:rPr>
              <w:t xml:space="preserve">N=19, </w:t>
            </w:r>
            <w:r w:rsidRPr="00C471B8">
              <w:rPr>
                <w:rFonts w:cstheme="minorHAnsi"/>
                <w:sz w:val="13"/>
                <w:szCs w:val="15"/>
                <w:lang w:val="en-US"/>
              </w:rPr>
              <w:t>47.4</w:t>
            </w:r>
            <w:r>
              <w:rPr>
                <w:rFonts w:cstheme="minorHAnsi"/>
                <w:sz w:val="13"/>
                <w:szCs w:val="15"/>
                <w:lang w:val="en-US"/>
              </w:rPr>
              <w:t>% Males,,</w:t>
            </w:r>
            <w:r w:rsidRPr="00C471B8">
              <w:rPr>
                <w:rFonts w:cstheme="minorHAnsi"/>
                <w:sz w:val="13"/>
                <w:szCs w:val="15"/>
                <w:lang w:val="en-US"/>
              </w:rPr>
              <w:t xml:space="preserve"> SCZ</w:t>
            </w:r>
            <w:r>
              <w:rPr>
                <w:rFonts w:cstheme="minorHAnsi"/>
                <w:sz w:val="13"/>
                <w:szCs w:val="15"/>
                <w:lang w:val="en-US"/>
              </w:rPr>
              <w:t xml:space="preserve">, age </w:t>
            </w:r>
            <w:r w:rsidRPr="005A3CFF">
              <w:rPr>
                <w:rFonts w:cstheme="minorHAnsi"/>
                <w:sz w:val="13"/>
                <w:szCs w:val="15"/>
                <w:lang w:val="en-US"/>
              </w:rPr>
              <w:t>42.4</w:t>
            </w:r>
            <w:r w:rsidRPr="00C471B8">
              <w:rPr>
                <w:rFonts w:cstheme="minorHAnsi"/>
                <w:sz w:val="13"/>
                <w:szCs w:val="15"/>
                <w:lang w:val="en-US"/>
              </w:rPr>
              <w:t>±</w:t>
            </w:r>
            <w:r w:rsidRPr="005A3CFF">
              <w:rPr>
                <w:rFonts w:cstheme="minorHAnsi"/>
                <w:sz w:val="13"/>
                <w:szCs w:val="15"/>
                <w:lang w:val="en-US"/>
              </w:rPr>
              <w:t>14.7</w:t>
            </w:r>
          </w:p>
        </w:tc>
        <w:tc>
          <w:tcPr>
            <w:tcW w:w="992" w:type="dxa"/>
            <w:vAlign w:val="center"/>
          </w:tcPr>
          <w:p w14:paraId="0CD3C9EC" w14:textId="2FAA473E"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24</w:t>
            </w:r>
          </w:p>
        </w:tc>
        <w:tc>
          <w:tcPr>
            <w:tcW w:w="992" w:type="dxa"/>
            <w:vAlign w:val="center"/>
          </w:tcPr>
          <w:p w14:paraId="33F62AE5" w14:textId="3CB50B93" w:rsidR="00CC0D30" w:rsidRPr="00C471B8" w:rsidRDefault="00CC0D30" w:rsidP="007241FA">
            <w:pPr>
              <w:rPr>
                <w:rFonts w:cstheme="minorHAnsi"/>
                <w:color w:val="000000" w:themeColor="text1"/>
                <w:sz w:val="13"/>
                <w:szCs w:val="16"/>
                <w:lang w:val="en-US"/>
              </w:rPr>
              <w:pPrChange w:id="74" w:author="Hart, Xenia" w:date="2022-09-19T12:56:00Z">
                <w:pPr>
                  <w:framePr w:hSpace="141" w:wrap="around" w:vAnchor="text" w:hAnchor="page" w:x="730" w:y="293"/>
                </w:pPr>
              </w:pPrChange>
            </w:pPr>
            <w:r>
              <w:rPr>
                <w:rFonts w:cstheme="minorHAnsi"/>
                <w:color w:val="000000" w:themeColor="text1"/>
                <w:sz w:val="13"/>
                <w:szCs w:val="16"/>
                <w:lang w:val="en-US"/>
              </w:rPr>
              <w:t>346</w:t>
            </w:r>
            <w:del w:id="75" w:author="Hart, Xenia" w:date="2022-09-19T12:56:00Z">
              <w:r w:rsidDel="007241FA">
                <w:rPr>
                  <w:rFonts w:cstheme="minorHAnsi"/>
                  <w:color w:val="000000" w:themeColor="text1"/>
                  <w:sz w:val="13"/>
                  <w:szCs w:val="16"/>
                  <w:lang w:val="en-US"/>
                </w:rPr>
                <w:delText>.1</w:delText>
              </w:r>
            </w:del>
            <w:r>
              <w:rPr>
                <w:rFonts w:cstheme="minorHAnsi"/>
                <w:color w:val="000000" w:themeColor="text1"/>
                <w:sz w:val="13"/>
                <w:szCs w:val="16"/>
                <w:lang w:val="en-US"/>
              </w:rPr>
              <w:t>±</w:t>
            </w:r>
            <w:r w:rsidRPr="00C471B8">
              <w:rPr>
                <w:rFonts w:cstheme="minorHAnsi"/>
                <w:color w:val="000000" w:themeColor="text1"/>
                <w:sz w:val="13"/>
                <w:szCs w:val="16"/>
                <w:lang w:val="en-US"/>
              </w:rPr>
              <w:t>1</w:t>
            </w:r>
            <w:del w:id="76" w:author="Hart, Xenia" w:date="2022-09-19T12:56:00Z">
              <w:r w:rsidRPr="00C471B8" w:rsidDel="007241FA">
                <w:rPr>
                  <w:rFonts w:cstheme="minorHAnsi"/>
                  <w:color w:val="000000" w:themeColor="text1"/>
                  <w:sz w:val="13"/>
                  <w:szCs w:val="16"/>
                  <w:lang w:val="en-US"/>
                </w:rPr>
                <w:delText>49.6</w:delText>
              </w:r>
            </w:del>
            <w:ins w:id="77" w:author="Hart, Xenia" w:date="2022-09-19T12:56:00Z">
              <w:r w:rsidR="007241FA">
                <w:rPr>
                  <w:rFonts w:cstheme="minorHAnsi"/>
                  <w:color w:val="000000" w:themeColor="text1"/>
                  <w:sz w:val="13"/>
                  <w:szCs w:val="16"/>
                  <w:lang w:val="en-US"/>
                </w:rPr>
                <w:t>50</w:t>
              </w:r>
            </w:ins>
          </w:p>
        </w:tc>
        <w:tc>
          <w:tcPr>
            <w:tcW w:w="918" w:type="dxa"/>
            <w:vAlign w:val="center"/>
          </w:tcPr>
          <w:p w14:paraId="27254C60" w14:textId="0FE662AE" w:rsidR="00CC0D30" w:rsidRPr="00C471B8" w:rsidRDefault="00CC0D30" w:rsidP="007241FA">
            <w:pPr>
              <w:rPr>
                <w:rFonts w:cstheme="minorHAnsi"/>
                <w:color w:val="000000" w:themeColor="text1"/>
                <w:sz w:val="13"/>
                <w:szCs w:val="16"/>
                <w:lang w:val="en-US"/>
              </w:rPr>
              <w:pPrChange w:id="78" w:author="Hart, Xenia" w:date="2022-09-19T12:54:00Z">
                <w:pPr>
                  <w:framePr w:hSpace="141" w:wrap="around" w:vAnchor="text" w:hAnchor="page" w:x="730" w:y="293"/>
                </w:pPr>
              </w:pPrChange>
            </w:pPr>
            <w:r>
              <w:rPr>
                <w:rFonts w:cstheme="minorHAnsi"/>
                <w:color w:val="000000" w:themeColor="text1"/>
                <w:sz w:val="13"/>
                <w:szCs w:val="16"/>
                <w:lang w:val="en-US"/>
              </w:rPr>
              <w:t>52</w:t>
            </w:r>
            <w:ins w:id="79" w:author="Hart, Xenia" w:date="2022-09-19T12:54:00Z">
              <w:r w:rsidR="007241FA">
                <w:rPr>
                  <w:rFonts w:cstheme="minorHAnsi"/>
                  <w:color w:val="000000" w:themeColor="text1"/>
                  <w:sz w:val="13"/>
                  <w:szCs w:val="16"/>
                  <w:lang w:val="en-US"/>
                </w:rPr>
                <w:t>4</w:t>
              </w:r>
            </w:ins>
            <w:del w:id="80" w:author="Hart, Xenia" w:date="2022-09-19T12:54:00Z">
              <w:r w:rsidDel="007241FA">
                <w:rPr>
                  <w:rFonts w:cstheme="minorHAnsi"/>
                  <w:color w:val="000000" w:themeColor="text1"/>
                  <w:sz w:val="13"/>
                  <w:szCs w:val="16"/>
                  <w:lang w:val="en-US"/>
                </w:rPr>
                <w:delText>3.7</w:delText>
              </w:r>
            </w:del>
            <w:r w:rsidRPr="00C471B8">
              <w:rPr>
                <w:rFonts w:cstheme="minorHAnsi"/>
                <w:color w:val="000000" w:themeColor="text1"/>
                <w:sz w:val="13"/>
                <w:szCs w:val="16"/>
                <w:lang w:val="en-US"/>
              </w:rPr>
              <w:t>±24</w:t>
            </w:r>
            <w:ins w:id="81" w:author="Hart, Xenia" w:date="2022-09-19T12:54:00Z">
              <w:r w:rsidR="007241FA">
                <w:rPr>
                  <w:rFonts w:cstheme="minorHAnsi"/>
                  <w:color w:val="000000" w:themeColor="text1"/>
                  <w:sz w:val="13"/>
                  <w:szCs w:val="16"/>
                  <w:lang w:val="en-US"/>
                </w:rPr>
                <w:t>4</w:t>
              </w:r>
            </w:ins>
            <w:del w:id="82" w:author="Hart, Xenia" w:date="2022-09-19T12:54:00Z">
              <w:r w:rsidRPr="00C471B8" w:rsidDel="007241FA">
                <w:rPr>
                  <w:rFonts w:cstheme="minorHAnsi"/>
                  <w:color w:val="000000" w:themeColor="text1"/>
                  <w:sz w:val="13"/>
                  <w:szCs w:val="16"/>
                  <w:lang w:val="en-US"/>
                </w:rPr>
                <w:delText>3.6</w:delText>
              </w:r>
            </w:del>
          </w:p>
        </w:tc>
        <w:tc>
          <w:tcPr>
            <w:tcW w:w="4255" w:type="dxa"/>
            <w:vAlign w:val="center"/>
          </w:tcPr>
          <w:p w14:paraId="5CEFC6CE" w14:textId="2598FFCF" w:rsidR="00CC0D30" w:rsidRPr="00EE0C1F" w:rsidRDefault="00CC0D30" w:rsidP="009C0C83">
            <w:pPr>
              <w:rPr>
                <w:rFonts w:cstheme="minorHAnsi"/>
                <w:sz w:val="13"/>
                <w:szCs w:val="18"/>
                <w:lang w:val="en-US"/>
              </w:rPr>
            </w:pPr>
          </w:p>
        </w:tc>
      </w:tr>
      <w:tr w:rsidR="009C0C83" w:rsidRPr="00CC0D30" w14:paraId="2F175F60" w14:textId="77777777" w:rsidTr="009C0C83">
        <w:trPr>
          <w:trHeight w:val="79"/>
        </w:trPr>
        <w:tc>
          <w:tcPr>
            <w:tcW w:w="1418" w:type="dxa"/>
            <w:vAlign w:val="center"/>
          </w:tcPr>
          <w:p w14:paraId="71C5DF44" w14:textId="7A6761E1" w:rsidR="00CC0D30" w:rsidRPr="00C471B8" w:rsidRDefault="00CC0D30" w:rsidP="009C0C83">
            <w:pPr>
              <w:rPr>
                <w:rFonts w:cstheme="minorHAnsi"/>
                <w:b/>
                <w:bCs/>
                <w:color w:val="000000"/>
                <w:sz w:val="13"/>
                <w:szCs w:val="15"/>
              </w:rPr>
            </w:pPr>
            <w:proofErr w:type="spellStart"/>
            <w:r w:rsidRPr="00C471B8">
              <w:rPr>
                <w:rFonts w:cstheme="minorHAnsi"/>
                <w:b/>
                <w:bCs/>
                <w:color w:val="000000"/>
                <w:sz w:val="13"/>
                <w:szCs w:val="15"/>
              </w:rPr>
              <w:t>Nagai</w:t>
            </w:r>
            <w:proofErr w:type="spellEnd"/>
            <w:r w:rsidRPr="00C471B8">
              <w:rPr>
                <w:rFonts w:cstheme="minorHAnsi"/>
                <w:b/>
                <w:bCs/>
                <w:color w:val="000000"/>
                <w:sz w:val="13"/>
                <w:szCs w:val="15"/>
              </w:rPr>
              <w:t xml:space="preserve"> 2017</w:t>
            </w:r>
          </w:p>
        </w:tc>
        <w:tc>
          <w:tcPr>
            <w:tcW w:w="794" w:type="dxa"/>
            <w:vAlign w:val="center"/>
          </w:tcPr>
          <w:p w14:paraId="3956DCD0" w14:textId="0B70A4E8" w:rsidR="00CC0D30" w:rsidRPr="00C471B8" w:rsidRDefault="00CC0D30" w:rsidP="009C0C83">
            <w:pPr>
              <w:rPr>
                <w:rFonts w:cstheme="minorHAnsi"/>
                <w:sz w:val="13"/>
                <w:szCs w:val="15"/>
                <w:lang w:val="en-US"/>
              </w:rPr>
            </w:pPr>
            <w:r w:rsidRPr="00C471B8">
              <w:rPr>
                <w:rFonts w:cstheme="minorHAnsi"/>
                <w:sz w:val="13"/>
                <w:szCs w:val="15"/>
                <w:lang w:val="en-US"/>
              </w:rPr>
              <w:t>Japan</w:t>
            </w:r>
          </w:p>
        </w:tc>
        <w:tc>
          <w:tcPr>
            <w:tcW w:w="3118" w:type="dxa"/>
            <w:vAlign w:val="center"/>
          </w:tcPr>
          <w:p w14:paraId="4F132D29" w14:textId="00F68EF0" w:rsidR="00CC0D30" w:rsidRPr="00C471B8" w:rsidRDefault="00CC0D30" w:rsidP="009C0C83">
            <w:pPr>
              <w:rPr>
                <w:rFonts w:cstheme="minorHAnsi"/>
                <w:sz w:val="13"/>
                <w:szCs w:val="15"/>
                <w:lang w:val="en-US"/>
              </w:rPr>
            </w:pPr>
            <w:r w:rsidRPr="00C471B8">
              <w:rPr>
                <w:rFonts w:cstheme="minorHAnsi"/>
                <w:sz w:val="13"/>
                <w:szCs w:val="15"/>
                <w:lang w:val="en-US"/>
              </w:rPr>
              <w:t>Prospective CS</w:t>
            </w:r>
            <w:r>
              <w:rPr>
                <w:rFonts w:cstheme="minorHAnsi"/>
                <w:sz w:val="13"/>
                <w:szCs w:val="15"/>
                <w:lang w:val="en-US"/>
              </w:rPr>
              <w:t xml:space="preserve"> on BL week 1 and 3</w:t>
            </w:r>
          </w:p>
        </w:tc>
        <w:tc>
          <w:tcPr>
            <w:tcW w:w="2979" w:type="dxa"/>
            <w:vAlign w:val="center"/>
          </w:tcPr>
          <w:p w14:paraId="2DB868AB" w14:textId="117518E5" w:rsidR="00CC0D30" w:rsidRPr="00C471B8" w:rsidRDefault="00CC0D30" w:rsidP="009C0C83">
            <w:pPr>
              <w:rPr>
                <w:rFonts w:cstheme="minorHAnsi"/>
                <w:sz w:val="13"/>
                <w:szCs w:val="15"/>
                <w:lang w:val="en-US"/>
              </w:rPr>
            </w:pPr>
            <w:r>
              <w:rPr>
                <w:rFonts w:cstheme="minorHAnsi"/>
                <w:sz w:val="13"/>
                <w:szCs w:val="15"/>
                <w:lang w:val="en-US"/>
              </w:rPr>
              <w:t xml:space="preserve">N=26, </w:t>
            </w:r>
            <w:r w:rsidRPr="00C471B8">
              <w:rPr>
                <w:rFonts w:cstheme="minorHAnsi"/>
                <w:sz w:val="13"/>
                <w:szCs w:val="15"/>
                <w:lang w:val="en-US"/>
              </w:rPr>
              <w:t>50</w:t>
            </w:r>
            <w:r>
              <w:rPr>
                <w:rFonts w:cstheme="minorHAnsi"/>
                <w:sz w:val="13"/>
                <w:szCs w:val="15"/>
                <w:lang w:val="en-US"/>
              </w:rPr>
              <w:t>% Males,</w:t>
            </w:r>
            <w:r w:rsidRPr="00C471B8">
              <w:rPr>
                <w:rFonts w:cstheme="minorHAnsi"/>
                <w:sz w:val="13"/>
                <w:szCs w:val="15"/>
                <w:lang w:val="en-US"/>
              </w:rPr>
              <w:t xml:space="preserve"> SCZ</w:t>
            </w:r>
            <w:r>
              <w:rPr>
                <w:rFonts w:cstheme="minorHAnsi"/>
                <w:sz w:val="13"/>
                <w:szCs w:val="15"/>
                <w:lang w:val="en-US"/>
              </w:rPr>
              <w:t>, age 37.7</w:t>
            </w:r>
            <w:r w:rsidRPr="00C471B8">
              <w:rPr>
                <w:rFonts w:cstheme="minorHAnsi"/>
                <w:sz w:val="13"/>
                <w:szCs w:val="15"/>
                <w:lang w:val="en-US"/>
              </w:rPr>
              <w:t>±</w:t>
            </w:r>
            <w:r>
              <w:rPr>
                <w:rFonts w:cstheme="minorHAnsi"/>
                <w:sz w:val="13"/>
                <w:szCs w:val="15"/>
                <w:lang w:val="en-US"/>
              </w:rPr>
              <w:t>12.8</w:t>
            </w:r>
          </w:p>
        </w:tc>
        <w:tc>
          <w:tcPr>
            <w:tcW w:w="992" w:type="dxa"/>
            <w:vAlign w:val="center"/>
          </w:tcPr>
          <w:p w14:paraId="48A4A019" w14:textId="327BDBF5"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24</w:t>
            </w:r>
          </w:p>
        </w:tc>
        <w:tc>
          <w:tcPr>
            <w:tcW w:w="992" w:type="dxa"/>
            <w:vAlign w:val="center"/>
          </w:tcPr>
          <w:p w14:paraId="6E9EB493" w14:textId="1C0C923E" w:rsidR="00CC0D30" w:rsidRPr="00C471B8" w:rsidRDefault="00CC0D30" w:rsidP="007241FA">
            <w:pPr>
              <w:rPr>
                <w:rFonts w:cstheme="minorHAnsi"/>
                <w:color w:val="000000" w:themeColor="text1"/>
                <w:sz w:val="13"/>
                <w:szCs w:val="16"/>
                <w:lang w:val="en-US"/>
              </w:rPr>
              <w:pPrChange w:id="83" w:author="Hart, Xenia" w:date="2022-09-19T12:56:00Z">
                <w:pPr>
                  <w:framePr w:hSpace="141" w:wrap="around" w:vAnchor="text" w:hAnchor="page" w:x="730" w:y="293"/>
                </w:pPr>
              </w:pPrChange>
            </w:pPr>
            <w:r w:rsidRPr="00C471B8">
              <w:rPr>
                <w:rFonts w:cstheme="minorHAnsi"/>
                <w:color w:val="000000" w:themeColor="text1"/>
                <w:sz w:val="13"/>
                <w:szCs w:val="16"/>
                <w:lang w:val="en-US"/>
              </w:rPr>
              <w:t>373</w:t>
            </w:r>
            <w:del w:id="84" w:author="Hart, Xenia" w:date="2022-09-19T12:56:00Z">
              <w:r w:rsidRPr="00C471B8" w:rsidDel="007241FA">
                <w:rPr>
                  <w:rFonts w:cstheme="minorHAnsi"/>
                  <w:color w:val="000000" w:themeColor="text1"/>
                  <w:sz w:val="13"/>
                  <w:szCs w:val="16"/>
                  <w:lang w:val="en-US"/>
                </w:rPr>
                <w:delText>.3</w:delText>
              </w:r>
            </w:del>
          </w:p>
        </w:tc>
        <w:tc>
          <w:tcPr>
            <w:tcW w:w="918" w:type="dxa"/>
            <w:vAlign w:val="center"/>
          </w:tcPr>
          <w:p w14:paraId="3AF90C73" w14:textId="0FEB4915"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544</w:t>
            </w:r>
            <w:del w:id="85" w:author="Hart, Xenia" w:date="2022-09-19T12:54:00Z">
              <w:r w:rsidRPr="00C471B8" w:rsidDel="007241FA">
                <w:rPr>
                  <w:rFonts w:cstheme="minorHAnsi"/>
                  <w:color w:val="000000" w:themeColor="text1"/>
                  <w:sz w:val="13"/>
                  <w:szCs w:val="16"/>
                  <w:lang w:val="en-US"/>
                </w:rPr>
                <w:delText>.2</w:delText>
              </w:r>
            </w:del>
          </w:p>
        </w:tc>
        <w:tc>
          <w:tcPr>
            <w:tcW w:w="4255" w:type="dxa"/>
            <w:vAlign w:val="center"/>
          </w:tcPr>
          <w:p w14:paraId="7F5F701D" w14:textId="7C248781" w:rsidR="00CC0D30" w:rsidRPr="00EE0C1F" w:rsidRDefault="00CC0D30" w:rsidP="009C0C83">
            <w:pPr>
              <w:rPr>
                <w:rFonts w:cstheme="minorHAnsi"/>
                <w:sz w:val="13"/>
                <w:szCs w:val="18"/>
                <w:lang w:val="en-US"/>
              </w:rPr>
            </w:pPr>
          </w:p>
        </w:tc>
      </w:tr>
      <w:tr w:rsidR="009C0C83" w:rsidRPr="007241FA" w14:paraId="1AEF86AC" w14:textId="77777777" w:rsidTr="009C0C83">
        <w:trPr>
          <w:trHeight w:val="79"/>
        </w:trPr>
        <w:tc>
          <w:tcPr>
            <w:tcW w:w="1418" w:type="dxa"/>
            <w:vAlign w:val="center"/>
          </w:tcPr>
          <w:p w14:paraId="21724FFC" w14:textId="6B22E07C" w:rsidR="00CC0D30" w:rsidRPr="00C471B8" w:rsidRDefault="00CC0D30" w:rsidP="009C0C83">
            <w:pPr>
              <w:rPr>
                <w:rFonts w:cstheme="minorHAnsi"/>
                <w:b/>
                <w:bCs/>
                <w:color w:val="000000"/>
                <w:sz w:val="13"/>
                <w:szCs w:val="15"/>
              </w:rPr>
            </w:pPr>
            <w:r w:rsidRPr="00C471B8">
              <w:rPr>
                <w:rFonts w:cstheme="minorHAnsi"/>
                <w:b/>
                <w:bCs/>
                <w:color w:val="000000"/>
                <w:sz w:val="13"/>
                <w:szCs w:val="15"/>
              </w:rPr>
              <w:t>Bachmann et al., 2008</w:t>
            </w:r>
          </w:p>
        </w:tc>
        <w:tc>
          <w:tcPr>
            <w:tcW w:w="794" w:type="dxa"/>
            <w:vAlign w:val="center"/>
          </w:tcPr>
          <w:p w14:paraId="4D12071B" w14:textId="215B5B84" w:rsidR="00CC0D30" w:rsidRPr="00C471B8" w:rsidRDefault="00CC0D30" w:rsidP="009C0C83">
            <w:pPr>
              <w:rPr>
                <w:rFonts w:cstheme="minorHAnsi"/>
                <w:sz w:val="13"/>
                <w:szCs w:val="15"/>
                <w:lang w:val="en-US"/>
              </w:rPr>
            </w:pPr>
            <w:r w:rsidRPr="00C471B8">
              <w:rPr>
                <w:rFonts w:cstheme="minorHAnsi"/>
                <w:sz w:val="13"/>
                <w:szCs w:val="15"/>
                <w:lang w:val="en-US"/>
              </w:rPr>
              <w:t>Germany</w:t>
            </w:r>
          </w:p>
        </w:tc>
        <w:tc>
          <w:tcPr>
            <w:tcW w:w="3118" w:type="dxa"/>
            <w:vAlign w:val="center"/>
          </w:tcPr>
          <w:p w14:paraId="397334F6" w14:textId="39D3DF29" w:rsidR="00CC0D30" w:rsidRPr="00C471B8" w:rsidRDefault="00CC0D30" w:rsidP="009C0C83">
            <w:pPr>
              <w:rPr>
                <w:rFonts w:cstheme="minorHAnsi"/>
                <w:sz w:val="13"/>
                <w:szCs w:val="15"/>
                <w:lang w:val="en-US"/>
              </w:rPr>
            </w:pPr>
            <w:r w:rsidRPr="00C471B8">
              <w:rPr>
                <w:rFonts w:cstheme="minorHAnsi"/>
                <w:sz w:val="13"/>
                <w:szCs w:val="15"/>
                <w:lang w:val="en-US"/>
              </w:rPr>
              <w:t>Prospective CS</w:t>
            </w:r>
            <w:r>
              <w:rPr>
                <w:rFonts w:cstheme="minorHAnsi"/>
                <w:sz w:val="13"/>
                <w:szCs w:val="15"/>
                <w:lang w:val="en-US"/>
              </w:rPr>
              <w:t xml:space="preserve"> in a naturalistic sample of adolescent patients</w:t>
            </w:r>
          </w:p>
        </w:tc>
        <w:tc>
          <w:tcPr>
            <w:tcW w:w="2979" w:type="dxa"/>
            <w:vAlign w:val="center"/>
          </w:tcPr>
          <w:p w14:paraId="13C3A6F9" w14:textId="21A21783" w:rsidR="00CC0D30" w:rsidRPr="00C471B8" w:rsidRDefault="00CC0D30" w:rsidP="009C0C83">
            <w:pPr>
              <w:rPr>
                <w:rFonts w:cstheme="minorHAnsi"/>
                <w:sz w:val="13"/>
                <w:szCs w:val="15"/>
                <w:lang w:val="en-US"/>
              </w:rPr>
            </w:pPr>
            <w:r>
              <w:rPr>
                <w:rFonts w:cstheme="minorHAnsi"/>
                <w:sz w:val="13"/>
                <w:szCs w:val="15"/>
                <w:lang w:val="en-US"/>
              </w:rPr>
              <w:t xml:space="preserve">N=33, </w:t>
            </w:r>
            <w:r w:rsidRPr="00C471B8">
              <w:rPr>
                <w:rFonts w:cstheme="minorHAnsi"/>
                <w:sz w:val="13"/>
                <w:szCs w:val="15"/>
                <w:lang w:val="en-US"/>
              </w:rPr>
              <w:t>54.5</w:t>
            </w:r>
            <w:r>
              <w:rPr>
                <w:rFonts w:cstheme="minorHAnsi"/>
                <w:sz w:val="13"/>
                <w:szCs w:val="15"/>
                <w:lang w:val="en-US"/>
              </w:rPr>
              <w:t>% Males,</w:t>
            </w:r>
            <w:r w:rsidRPr="00C471B8">
              <w:rPr>
                <w:rFonts w:cstheme="minorHAnsi"/>
                <w:sz w:val="13"/>
                <w:szCs w:val="15"/>
                <w:lang w:val="en-US"/>
              </w:rPr>
              <w:t xml:space="preserve"> </w:t>
            </w:r>
            <w:r>
              <w:rPr>
                <w:rFonts w:cstheme="minorHAnsi"/>
                <w:sz w:val="13"/>
                <w:szCs w:val="15"/>
                <w:lang w:val="en-US"/>
              </w:rPr>
              <w:t>s</w:t>
            </w:r>
            <w:r w:rsidRPr="00C471B8">
              <w:rPr>
                <w:rFonts w:cstheme="minorHAnsi"/>
                <w:sz w:val="13"/>
                <w:szCs w:val="15"/>
                <w:lang w:val="en-US"/>
              </w:rPr>
              <w:t>chizophrenia spectrum disorders</w:t>
            </w:r>
            <w:r>
              <w:rPr>
                <w:rFonts w:cstheme="minorHAnsi"/>
                <w:sz w:val="13"/>
                <w:szCs w:val="15"/>
                <w:lang w:val="en-US"/>
              </w:rPr>
              <w:t>, age 18.7</w:t>
            </w:r>
            <w:r w:rsidRPr="00C471B8">
              <w:rPr>
                <w:rFonts w:cstheme="minorHAnsi"/>
                <w:sz w:val="13"/>
                <w:szCs w:val="15"/>
                <w:lang w:val="en-US"/>
              </w:rPr>
              <w:t>±</w:t>
            </w:r>
            <w:r>
              <w:rPr>
                <w:rFonts w:cstheme="minorHAnsi"/>
                <w:sz w:val="13"/>
                <w:szCs w:val="15"/>
                <w:lang w:val="en-US"/>
              </w:rPr>
              <w:t>1.7 (13.5-21.6)</w:t>
            </w:r>
          </w:p>
        </w:tc>
        <w:tc>
          <w:tcPr>
            <w:tcW w:w="992" w:type="dxa"/>
            <w:vAlign w:val="center"/>
          </w:tcPr>
          <w:p w14:paraId="78BCDB77" w14:textId="1CB33344" w:rsidR="00CC0D30" w:rsidRPr="00C471B8" w:rsidRDefault="009C0C83" w:rsidP="009C0C83">
            <w:pPr>
              <w:rPr>
                <w:rFonts w:cstheme="minorHAnsi"/>
                <w:color w:val="000000" w:themeColor="text1"/>
                <w:sz w:val="13"/>
                <w:szCs w:val="16"/>
                <w:lang w:val="en-US"/>
              </w:rPr>
            </w:pPr>
            <w:r>
              <w:rPr>
                <w:rFonts w:cstheme="minorHAnsi"/>
                <w:color w:val="000000" w:themeColor="text1"/>
                <w:sz w:val="13"/>
                <w:szCs w:val="16"/>
                <w:lang w:val="en-US"/>
              </w:rPr>
              <w:t>12.9±</w:t>
            </w:r>
            <w:r w:rsidR="00CC0D30" w:rsidRPr="00C471B8">
              <w:rPr>
                <w:rFonts w:cstheme="minorHAnsi"/>
                <w:color w:val="000000" w:themeColor="text1"/>
                <w:sz w:val="13"/>
                <w:szCs w:val="16"/>
                <w:lang w:val="en-US"/>
              </w:rPr>
              <w:t>6.4</w:t>
            </w:r>
          </w:p>
        </w:tc>
        <w:tc>
          <w:tcPr>
            <w:tcW w:w="992" w:type="dxa"/>
            <w:vAlign w:val="center"/>
          </w:tcPr>
          <w:p w14:paraId="003C6CE7" w14:textId="347BEAC8" w:rsidR="00CC0D30" w:rsidRPr="00C471B8" w:rsidRDefault="00CC0D30" w:rsidP="007241FA">
            <w:pPr>
              <w:rPr>
                <w:rFonts w:cstheme="minorHAnsi"/>
                <w:color w:val="000000" w:themeColor="text1"/>
                <w:sz w:val="13"/>
                <w:szCs w:val="16"/>
                <w:lang w:val="en-US"/>
              </w:rPr>
              <w:pPrChange w:id="86" w:author="Hart, Xenia" w:date="2022-09-19T12:56:00Z">
                <w:pPr>
                  <w:framePr w:hSpace="141" w:wrap="around" w:vAnchor="text" w:hAnchor="page" w:x="730" w:y="293"/>
                </w:pPr>
              </w:pPrChange>
            </w:pPr>
            <w:r>
              <w:rPr>
                <w:rFonts w:cstheme="minorHAnsi"/>
                <w:color w:val="000000" w:themeColor="text1"/>
                <w:sz w:val="13"/>
                <w:szCs w:val="16"/>
                <w:lang w:val="en-US"/>
              </w:rPr>
              <w:t>142</w:t>
            </w:r>
            <w:del w:id="87" w:author="Hart, Xenia" w:date="2022-09-19T12:56:00Z">
              <w:r w:rsidDel="007241FA">
                <w:rPr>
                  <w:rFonts w:cstheme="minorHAnsi"/>
                  <w:color w:val="000000" w:themeColor="text1"/>
                  <w:sz w:val="13"/>
                  <w:szCs w:val="16"/>
                  <w:lang w:val="en-US"/>
                </w:rPr>
                <w:delText>.0</w:delText>
              </w:r>
            </w:del>
            <w:r>
              <w:rPr>
                <w:rFonts w:cstheme="minorHAnsi"/>
                <w:color w:val="000000" w:themeColor="text1"/>
                <w:sz w:val="13"/>
                <w:szCs w:val="16"/>
                <w:lang w:val="en-US"/>
              </w:rPr>
              <w:t>±</w:t>
            </w:r>
            <w:r w:rsidRPr="00C471B8">
              <w:rPr>
                <w:rFonts w:cstheme="minorHAnsi"/>
                <w:color w:val="000000" w:themeColor="text1"/>
                <w:sz w:val="13"/>
                <w:szCs w:val="16"/>
                <w:lang w:val="en-US"/>
              </w:rPr>
              <w:t>12</w:t>
            </w:r>
            <w:ins w:id="88" w:author="Hart, Xenia" w:date="2022-09-19T12:56:00Z">
              <w:r w:rsidR="007241FA">
                <w:rPr>
                  <w:rFonts w:cstheme="minorHAnsi"/>
                  <w:color w:val="000000" w:themeColor="text1"/>
                  <w:sz w:val="13"/>
                  <w:szCs w:val="16"/>
                  <w:lang w:val="en-US"/>
                </w:rPr>
                <w:t>3</w:t>
              </w:r>
            </w:ins>
            <w:del w:id="89" w:author="Hart, Xenia" w:date="2022-09-19T12:56:00Z">
              <w:r w:rsidRPr="00C471B8" w:rsidDel="007241FA">
                <w:rPr>
                  <w:rFonts w:cstheme="minorHAnsi"/>
                  <w:color w:val="000000" w:themeColor="text1"/>
                  <w:sz w:val="13"/>
                  <w:szCs w:val="16"/>
                  <w:lang w:val="en-US"/>
                </w:rPr>
                <w:delText>2.7</w:delText>
              </w:r>
            </w:del>
          </w:p>
        </w:tc>
        <w:tc>
          <w:tcPr>
            <w:tcW w:w="918" w:type="dxa"/>
            <w:vAlign w:val="center"/>
          </w:tcPr>
          <w:p w14:paraId="75FE5F10" w14:textId="1B97F5AF" w:rsidR="00CC0D30" w:rsidRPr="00C471B8" w:rsidRDefault="00CC0D30" w:rsidP="007241FA">
            <w:pPr>
              <w:rPr>
                <w:rFonts w:cstheme="minorHAnsi"/>
                <w:color w:val="000000" w:themeColor="text1"/>
                <w:sz w:val="13"/>
                <w:szCs w:val="16"/>
                <w:lang w:val="en-US"/>
              </w:rPr>
              <w:pPrChange w:id="90" w:author="Hart, Xenia" w:date="2022-09-19T12:54:00Z">
                <w:pPr>
                  <w:framePr w:hSpace="141" w:wrap="around" w:vAnchor="text" w:hAnchor="page" w:x="730" w:y="293"/>
                </w:pPr>
              </w:pPrChange>
            </w:pPr>
            <w:r>
              <w:rPr>
                <w:rFonts w:cstheme="minorHAnsi"/>
                <w:color w:val="000000" w:themeColor="text1"/>
                <w:sz w:val="13"/>
                <w:szCs w:val="16"/>
                <w:lang w:val="en-US"/>
              </w:rPr>
              <w:t>19</w:t>
            </w:r>
            <w:ins w:id="91" w:author="Hart, Xenia" w:date="2022-09-19T12:54:00Z">
              <w:r w:rsidR="007241FA">
                <w:rPr>
                  <w:rFonts w:cstheme="minorHAnsi"/>
                  <w:color w:val="000000" w:themeColor="text1"/>
                  <w:sz w:val="13"/>
                  <w:szCs w:val="16"/>
                  <w:lang w:val="en-US"/>
                </w:rPr>
                <w:t>4</w:t>
              </w:r>
            </w:ins>
            <w:del w:id="92" w:author="Hart, Xenia" w:date="2022-09-19T12:54:00Z">
              <w:r w:rsidDel="007241FA">
                <w:rPr>
                  <w:rFonts w:cstheme="minorHAnsi"/>
                  <w:color w:val="000000" w:themeColor="text1"/>
                  <w:sz w:val="13"/>
                  <w:szCs w:val="16"/>
                  <w:lang w:val="en-US"/>
                </w:rPr>
                <w:delText>3.6</w:delText>
              </w:r>
            </w:del>
            <w:r>
              <w:rPr>
                <w:rFonts w:cstheme="minorHAnsi"/>
                <w:color w:val="000000" w:themeColor="text1"/>
                <w:sz w:val="13"/>
                <w:szCs w:val="16"/>
                <w:lang w:val="en-US"/>
              </w:rPr>
              <w:t>±</w:t>
            </w:r>
            <w:r w:rsidRPr="00C471B8">
              <w:rPr>
                <w:rFonts w:cstheme="minorHAnsi"/>
                <w:color w:val="000000" w:themeColor="text1"/>
                <w:sz w:val="13"/>
                <w:szCs w:val="16"/>
                <w:lang w:val="en-US"/>
              </w:rPr>
              <w:t>12</w:t>
            </w:r>
            <w:ins w:id="93" w:author="Hart, Xenia" w:date="2022-09-19T12:54:00Z">
              <w:r w:rsidR="007241FA">
                <w:rPr>
                  <w:rFonts w:cstheme="minorHAnsi"/>
                  <w:color w:val="000000" w:themeColor="text1"/>
                  <w:sz w:val="13"/>
                  <w:szCs w:val="16"/>
                  <w:lang w:val="en-US"/>
                </w:rPr>
                <w:t>5</w:t>
              </w:r>
            </w:ins>
            <w:del w:id="94" w:author="Hart, Xenia" w:date="2022-09-19T12:54:00Z">
              <w:r w:rsidRPr="00C471B8" w:rsidDel="007241FA">
                <w:rPr>
                  <w:rFonts w:cstheme="minorHAnsi"/>
                  <w:color w:val="000000" w:themeColor="text1"/>
                  <w:sz w:val="13"/>
                  <w:szCs w:val="16"/>
                  <w:lang w:val="en-US"/>
                </w:rPr>
                <w:delText>4.7</w:delText>
              </w:r>
            </w:del>
          </w:p>
        </w:tc>
        <w:tc>
          <w:tcPr>
            <w:tcW w:w="4255" w:type="dxa"/>
            <w:vAlign w:val="center"/>
          </w:tcPr>
          <w:p w14:paraId="3A91EE2F" w14:textId="1BDD5502" w:rsidR="00CC0D30" w:rsidRPr="00BC473A" w:rsidRDefault="00CC0D30" w:rsidP="009C0C83">
            <w:pPr>
              <w:rPr>
                <w:rFonts w:cstheme="minorHAnsi"/>
                <w:sz w:val="13"/>
                <w:szCs w:val="18"/>
                <w:lang w:val="en-US"/>
              </w:rPr>
            </w:pPr>
            <w:r w:rsidRPr="00BC473A">
              <w:rPr>
                <w:rFonts w:cstheme="minorHAnsi"/>
                <w:sz w:val="13"/>
                <w:szCs w:val="18"/>
                <w:lang w:val="en-US"/>
              </w:rPr>
              <w:t>TDM in adolescents, no gender, age, smoking or sex-related</w:t>
            </w:r>
            <w:r>
              <w:rPr>
                <w:rFonts w:cstheme="minorHAnsi"/>
                <w:sz w:val="13"/>
                <w:szCs w:val="18"/>
                <w:lang w:val="en-US"/>
              </w:rPr>
              <w:t xml:space="preserve"> PK diff. found.</w:t>
            </w:r>
          </w:p>
        </w:tc>
      </w:tr>
      <w:tr w:rsidR="009C0C83" w:rsidRPr="007241FA" w14:paraId="73CD8485" w14:textId="77777777" w:rsidTr="007241FA">
        <w:tblPrEx>
          <w:tblW w:w="15466" w:type="dxa"/>
          <w:tblBorders>
            <w:insideH w:val="single" w:sz="4" w:space="0" w:color="000000" w:themeColor="text1"/>
          </w:tblBorders>
          <w:tblLayout w:type="fixed"/>
          <w:tblPrExChange w:id="95" w:author="Hart, Xenia" w:date="2022-09-19T13:00:00Z">
            <w:tblPrEx>
              <w:tblW w:w="15466" w:type="dxa"/>
              <w:tblBorders>
                <w:insideH w:val="single" w:sz="4" w:space="0" w:color="000000" w:themeColor="text1"/>
              </w:tblBorders>
              <w:tblLayout w:type="fixed"/>
            </w:tblPrEx>
          </w:tblPrExChange>
        </w:tblPrEx>
        <w:trPr>
          <w:trHeight w:val="166"/>
          <w:trPrChange w:id="96" w:author="Hart, Xenia" w:date="2022-09-19T13:00:00Z">
            <w:trPr>
              <w:trHeight w:val="79"/>
            </w:trPr>
          </w:trPrChange>
        </w:trPr>
        <w:tc>
          <w:tcPr>
            <w:tcW w:w="1418" w:type="dxa"/>
            <w:vAlign w:val="center"/>
            <w:tcPrChange w:id="97" w:author="Hart, Xenia" w:date="2022-09-19T13:00:00Z">
              <w:tcPr>
                <w:tcW w:w="1418" w:type="dxa"/>
                <w:vAlign w:val="center"/>
              </w:tcPr>
            </w:tcPrChange>
          </w:tcPr>
          <w:p w14:paraId="1DC2A31D" w14:textId="340AD6AE" w:rsidR="00CC0D30" w:rsidRPr="00BC473A" w:rsidRDefault="00CC0D30" w:rsidP="009C0C83">
            <w:pPr>
              <w:rPr>
                <w:rFonts w:cstheme="minorHAnsi"/>
                <w:b/>
                <w:bCs/>
                <w:color w:val="000000"/>
                <w:sz w:val="13"/>
                <w:szCs w:val="15"/>
                <w:lang w:val="en-US"/>
              </w:rPr>
            </w:pPr>
            <w:r w:rsidRPr="00BC473A">
              <w:rPr>
                <w:rFonts w:cstheme="minorHAnsi"/>
                <w:b/>
                <w:bCs/>
                <w:color w:val="000000"/>
                <w:sz w:val="13"/>
                <w:szCs w:val="15"/>
                <w:lang w:val="en-US"/>
              </w:rPr>
              <w:t>Castberg et al., 2007</w:t>
            </w:r>
          </w:p>
        </w:tc>
        <w:tc>
          <w:tcPr>
            <w:tcW w:w="794" w:type="dxa"/>
            <w:vAlign w:val="center"/>
            <w:tcPrChange w:id="98" w:author="Hart, Xenia" w:date="2022-09-19T13:00:00Z">
              <w:tcPr>
                <w:tcW w:w="794" w:type="dxa"/>
                <w:vAlign w:val="center"/>
              </w:tcPr>
            </w:tcPrChange>
          </w:tcPr>
          <w:p w14:paraId="7EAD558F" w14:textId="48D2A34E" w:rsidR="00CC0D30" w:rsidRPr="00C471B8" w:rsidRDefault="00CC0D30" w:rsidP="009C0C83">
            <w:pPr>
              <w:rPr>
                <w:rFonts w:cstheme="minorHAnsi"/>
                <w:sz w:val="13"/>
                <w:szCs w:val="15"/>
                <w:lang w:val="en-US"/>
              </w:rPr>
            </w:pPr>
            <w:r w:rsidRPr="00C471B8">
              <w:rPr>
                <w:rFonts w:cstheme="minorHAnsi"/>
                <w:sz w:val="13"/>
                <w:szCs w:val="15"/>
                <w:lang w:val="en-US"/>
              </w:rPr>
              <w:t>Norway</w:t>
            </w:r>
          </w:p>
        </w:tc>
        <w:tc>
          <w:tcPr>
            <w:tcW w:w="3118" w:type="dxa"/>
            <w:vAlign w:val="center"/>
            <w:tcPrChange w:id="99" w:author="Hart, Xenia" w:date="2022-09-19T13:00:00Z">
              <w:tcPr>
                <w:tcW w:w="3118" w:type="dxa"/>
                <w:vAlign w:val="center"/>
              </w:tcPr>
            </w:tcPrChange>
          </w:tcPr>
          <w:p w14:paraId="4EF84376" w14:textId="16187D8C" w:rsidR="00CC0D30" w:rsidRPr="00C471B8" w:rsidRDefault="00CC0D30" w:rsidP="009C0C83">
            <w:pPr>
              <w:rPr>
                <w:rFonts w:cstheme="minorHAnsi"/>
                <w:sz w:val="13"/>
                <w:szCs w:val="15"/>
                <w:lang w:val="en-US"/>
              </w:rPr>
            </w:pPr>
            <w:r w:rsidRPr="00C471B8">
              <w:rPr>
                <w:rFonts w:cstheme="minorHAnsi"/>
                <w:sz w:val="13"/>
                <w:szCs w:val="15"/>
                <w:lang w:val="en-US"/>
              </w:rPr>
              <w:t xml:space="preserve">Prospective </w:t>
            </w:r>
            <w:r>
              <w:rPr>
                <w:rFonts w:cstheme="minorHAnsi"/>
                <w:sz w:val="13"/>
                <w:szCs w:val="15"/>
                <w:lang w:val="en-US"/>
              </w:rPr>
              <w:t xml:space="preserve">PK </w:t>
            </w:r>
            <w:r w:rsidRPr="00C471B8">
              <w:rPr>
                <w:rFonts w:cstheme="minorHAnsi"/>
                <w:sz w:val="13"/>
                <w:szCs w:val="15"/>
                <w:lang w:val="en-US"/>
              </w:rPr>
              <w:t>CS</w:t>
            </w:r>
            <w:r>
              <w:rPr>
                <w:rFonts w:cstheme="minorHAnsi"/>
                <w:sz w:val="13"/>
                <w:szCs w:val="15"/>
                <w:lang w:val="en-US"/>
              </w:rPr>
              <w:t xml:space="preserve"> on effects of comed</w:t>
            </w:r>
            <w:ins w:id="100" w:author="Hart, Xenia" w:date="2022-09-19T13:00:00Z">
              <w:r w:rsidR="007241FA">
                <w:rPr>
                  <w:rFonts w:cstheme="minorHAnsi"/>
                  <w:sz w:val="13"/>
                  <w:szCs w:val="15"/>
                  <w:lang w:val="en-US"/>
                </w:rPr>
                <w:t>ication</w:t>
              </w:r>
            </w:ins>
            <w:r>
              <w:rPr>
                <w:rFonts w:cstheme="minorHAnsi"/>
                <w:sz w:val="13"/>
                <w:szCs w:val="15"/>
                <w:lang w:val="en-US"/>
              </w:rPr>
              <w:t xml:space="preserve"> in naturalistic setting</w:t>
            </w:r>
          </w:p>
        </w:tc>
        <w:tc>
          <w:tcPr>
            <w:tcW w:w="2979" w:type="dxa"/>
            <w:vAlign w:val="center"/>
            <w:tcPrChange w:id="101" w:author="Hart, Xenia" w:date="2022-09-19T13:00:00Z">
              <w:tcPr>
                <w:tcW w:w="2979" w:type="dxa"/>
                <w:vAlign w:val="center"/>
              </w:tcPr>
            </w:tcPrChange>
          </w:tcPr>
          <w:p w14:paraId="2540DAFD" w14:textId="17DB4EA0" w:rsidR="00CC0D30" w:rsidRPr="00C471B8" w:rsidRDefault="00CC0D30" w:rsidP="009C0C83">
            <w:pPr>
              <w:rPr>
                <w:rFonts w:cstheme="minorHAnsi"/>
                <w:sz w:val="13"/>
                <w:szCs w:val="15"/>
                <w:lang w:val="en-US"/>
              </w:rPr>
            </w:pPr>
            <w:r>
              <w:rPr>
                <w:rFonts w:cstheme="minorHAnsi"/>
                <w:sz w:val="13"/>
                <w:szCs w:val="15"/>
                <w:lang w:val="en-US"/>
              </w:rPr>
              <w:t>N=</w:t>
            </w:r>
            <w:r w:rsidRPr="00C471B8">
              <w:rPr>
                <w:rFonts w:cstheme="minorHAnsi"/>
                <w:sz w:val="13"/>
                <w:szCs w:val="15"/>
                <w:lang w:val="en-US"/>
              </w:rPr>
              <w:t>81</w:t>
            </w:r>
            <w:r>
              <w:rPr>
                <w:rFonts w:cstheme="minorHAnsi"/>
                <w:sz w:val="13"/>
                <w:szCs w:val="15"/>
                <w:lang w:val="en-US"/>
              </w:rPr>
              <w:t xml:space="preserve">, </w:t>
            </w:r>
            <w:r w:rsidRPr="00C471B8">
              <w:rPr>
                <w:rFonts w:cstheme="minorHAnsi"/>
                <w:sz w:val="13"/>
                <w:szCs w:val="15"/>
                <w:lang w:val="en-US"/>
              </w:rPr>
              <w:t>56.8</w:t>
            </w:r>
            <w:r>
              <w:rPr>
                <w:rFonts w:cstheme="minorHAnsi"/>
                <w:sz w:val="13"/>
                <w:szCs w:val="15"/>
                <w:lang w:val="en-US"/>
              </w:rPr>
              <w:t>% Males,</w:t>
            </w:r>
            <w:r w:rsidRPr="00C471B8">
              <w:rPr>
                <w:rFonts w:cstheme="minorHAnsi"/>
                <w:sz w:val="13"/>
                <w:szCs w:val="15"/>
                <w:lang w:val="en-US"/>
              </w:rPr>
              <w:t xml:space="preserve"> multiple </w:t>
            </w:r>
            <w:proofErr w:type="spellStart"/>
            <w:r w:rsidRPr="00C471B8">
              <w:rPr>
                <w:rFonts w:cstheme="minorHAnsi"/>
                <w:sz w:val="13"/>
                <w:szCs w:val="15"/>
                <w:lang w:val="en-US"/>
              </w:rPr>
              <w:t>Dx</w:t>
            </w:r>
            <w:proofErr w:type="spellEnd"/>
            <w:r>
              <w:rPr>
                <w:rFonts w:cstheme="minorHAnsi"/>
                <w:sz w:val="13"/>
                <w:szCs w:val="15"/>
                <w:lang w:val="en-US"/>
              </w:rPr>
              <w:t>, age 34 (15-71)</w:t>
            </w:r>
          </w:p>
        </w:tc>
        <w:tc>
          <w:tcPr>
            <w:tcW w:w="992" w:type="dxa"/>
            <w:vAlign w:val="center"/>
            <w:tcPrChange w:id="102" w:author="Hart, Xenia" w:date="2022-09-19T13:00:00Z">
              <w:tcPr>
                <w:tcW w:w="992" w:type="dxa"/>
                <w:vAlign w:val="center"/>
              </w:tcPr>
            </w:tcPrChange>
          </w:tcPr>
          <w:p w14:paraId="4D9E455C" w14:textId="4F010436"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19.9</w:t>
            </w:r>
          </w:p>
        </w:tc>
        <w:tc>
          <w:tcPr>
            <w:tcW w:w="992" w:type="dxa"/>
            <w:vAlign w:val="center"/>
            <w:tcPrChange w:id="103" w:author="Hart, Xenia" w:date="2022-09-19T13:00:00Z">
              <w:tcPr>
                <w:tcW w:w="992" w:type="dxa"/>
                <w:vAlign w:val="center"/>
              </w:tcPr>
            </w:tcPrChange>
          </w:tcPr>
          <w:p w14:paraId="4BD7C438" w14:textId="3131EAAB"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274± 18</w:t>
            </w:r>
            <w:ins w:id="104" w:author="Hart, Xenia" w:date="2022-09-19T12:56:00Z">
              <w:r w:rsidR="007241FA">
                <w:rPr>
                  <w:rFonts w:cstheme="minorHAnsi"/>
                  <w:color w:val="000000" w:themeColor="text1"/>
                  <w:sz w:val="13"/>
                  <w:szCs w:val="16"/>
                  <w:lang w:val="en-US"/>
                </w:rPr>
                <w:t>5</w:t>
              </w:r>
            </w:ins>
            <w:del w:id="105" w:author="Hart, Xenia" w:date="2022-09-19T12:56:00Z">
              <w:r w:rsidRPr="00C471B8" w:rsidDel="007241FA">
                <w:rPr>
                  <w:rFonts w:cstheme="minorHAnsi"/>
                  <w:color w:val="000000" w:themeColor="text1"/>
                  <w:sz w:val="13"/>
                  <w:szCs w:val="16"/>
                  <w:lang w:val="en-US"/>
                </w:rPr>
                <w:delText>4.7</w:delText>
              </w:r>
            </w:del>
            <w:del w:id="106" w:author="Hart, Xenia" w:date="2022-09-19T12:55:00Z">
              <w:r w:rsidRPr="00C471B8" w:rsidDel="007241FA">
                <w:rPr>
                  <w:rFonts w:cstheme="minorHAnsi"/>
                  <w:color w:val="000000" w:themeColor="text1"/>
                  <w:sz w:val="13"/>
                  <w:szCs w:val="16"/>
                  <w:lang w:val="en-US"/>
                </w:rPr>
                <w:delText>5</w:delText>
              </w:r>
            </w:del>
            <w:r w:rsidRPr="00C471B8">
              <w:rPr>
                <w:rFonts w:cstheme="minorHAnsi"/>
                <w:color w:val="000000" w:themeColor="text1"/>
                <w:sz w:val="13"/>
                <w:szCs w:val="16"/>
                <w:lang w:val="en-US"/>
              </w:rPr>
              <w:t>*</w:t>
            </w:r>
          </w:p>
        </w:tc>
        <w:tc>
          <w:tcPr>
            <w:tcW w:w="918" w:type="dxa"/>
            <w:vAlign w:val="center"/>
            <w:tcPrChange w:id="107" w:author="Hart, Xenia" w:date="2022-09-19T13:00:00Z">
              <w:tcPr>
                <w:tcW w:w="918" w:type="dxa"/>
                <w:vAlign w:val="center"/>
              </w:tcPr>
            </w:tcPrChange>
          </w:tcPr>
          <w:p w14:paraId="4BEFD419" w14:textId="763F7CC1"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Change w:id="108" w:author="Hart, Xenia" w:date="2022-09-19T13:00:00Z">
              <w:tcPr>
                <w:tcW w:w="4255" w:type="dxa"/>
                <w:vAlign w:val="center"/>
              </w:tcPr>
            </w:tcPrChange>
          </w:tcPr>
          <w:p w14:paraId="4AA89FFE" w14:textId="302896BD" w:rsidR="00CC0D30" w:rsidRPr="002C43AF" w:rsidRDefault="00CC0D30" w:rsidP="009C0C83">
            <w:pPr>
              <w:rPr>
                <w:rFonts w:cstheme="minorHAnsi"/>
                <w:sz w:val="13"/>
                <w:szCs w:val="18"/>
                <w:lang w:val="en-US"/>
              </w:rPr>
            </w:pPr>
            <w:r w:rsidRPr="00BC473A">
              <w:rPr>
                <w:rFonts w:cstheme="minorHAnsi"/>
                <w:sz w:val="13"/>
                <w:szCs w:val="18"/>
                <w:lang w:val="en-US"/>
              </w:rPr>
              <w:t xml:space="preserve">Effect of </w:t>
            </w:r>
            <w:r>
              <w:rPr>
                <w:rFonts w:cstheme="minorHAnsi"/>
                <w:sz w:val="13"/>
                <w:szCs w:val="18"/>
                <w:lang w:val="en-US"/>
              </w:rPr>
              <w:t xml:space="preserve">CYP-interfering </w:t>
            </w:r>
            <w:proofErr w:type="spellStart"/>
            <w:r>
              <w:rPr>
                <w:rFonts w:cstheme="minorHAnsi"/>
                <w:sz w:val="13"/>
                <w:szCs w:val="18"/>
                <w:lang w:val="en-US"/>
              </w:rPr>
              <w:t>c</w:t>
            </w:r>
            <w:r w:rsidRPr="002C43AF">
              <w:rPr>
                <w:rFonts w:cstheme="minorHAnsi"/>
                <w:sz w:val="13"/>
                <w:szCs w:val="18"/>
                <w:lang w:val="en-US"/>
              </w:rPr>
              <w:t>omed</w:t>
            </w:r>
            <w:proofErr w:type="spellEnd"/>
            <w:r w:rsidR="009C0C83">
              <w:rPr>
                <w:rFonts w:cstheme="minorHAnsi"/>
                <w:sz w:val="13"/>
                <w:szCs w:val="18"/>
                <w:lang w:val="en-US"/>
              </w:rPr>
              <w:t>.</w:t>
            </w:r>
            <w:r w:rsidRPr="002C43AF">
              <w:rPr>
                <w:rFonts w:cstheme="minorHAnsi"/>
                <w:sz w:val="13"/>
                <w:szCs w:val="18"/>
                <w:lang w:val="en-US"/>
              </w:rPr>
              <w:t xml:space="preserve"> </w:t>
            </w:r>
            <w:proofErr w:type="gramStart"/>
            <w:r w:rsidRPr="002C43AF">
              <w:rPr>
                <w:rFonts w:cstheme="minorHAnsi"/>
                <w:sz w:val="13"/>
                <w:szCs w:val="18"/>
                <w:lang w:val="en-US"/>
              </w:rPr>
              <w:t>discussed</w:t>
            </w:r>
            <w:proofErr w:type="gramEnd"/>
            <w:r>
              <w:rPr>
                <w:rFonts w:cstheme="minorHAnsi"/>
                <w:sz w:val="13"/>
                <w:szCs w:val="18"/>
                <w:lang w:val="en-US"/>
              </w:rPr>
              <w:t>. No effect of gender or age</w:t>
            </w:r>
          </w:p>
        </w:tc>
      </w:tr>
      <w:tr w:rsidR="009C0C83" w:rsidRPr="007241FA" w14:paraId="33DD91C5" w14:textId="77777777" w:rsidTr="009C0C83">
        <w:trPr>
          <w:trHeight w:val="79"/>
        </w:trPr>
        <w:tc>
          <w:tcPr>
            <w:tcW w:w="1418" w:type="dxa"/>
            <w:vAlign w:val="center"/>
          </w:tcPr>
          <w:p w14:paraId="33FD4499" w14:textId="1EDA9EC4" w:rsidR="00CC0D30" w:rsidRPr="002C43AF" w:rsidRDefault="00CC0D30" w:rsidP="009C0C83">
            <w:pPr>
              <w:rPr>
                <w:rFonts w:cstheme="minorHAnsi"/>
                <w:b/>
                <w:bCs/>
                <w:color w:val="000000"/>
                <w:sz w:val="13"/>
                <w:szCs w:val="15"/>
                <w:lang w:val="en-US"/>
              </w:rPr>
            </w:pPr>
            <w:proofErr w:type="spellStart"/>
            <w:r w:rsidRPr="002C43AF">
              <w:rPr>
                <w:rFonts w:cstheme="minorHAnsi"/>
                <w:b/>
                <w:bCs/>
                <w:color w:val="000000"/>
                <w:sz w:val="13"/>
                <w:szCs w:val="15"/>
                <w:lang w:val="en-US"/>
              </w:rPr>
              <w:t>Pozzi</w:t>
            </w:r>
            <w:proofErr w:type="spellEnd"/>
            <w:r w:rsidRPr="002C43AF">
              <w:rPr>
                <w:rFonts w:cstheme="minorHAnsi"/>
                <w:b/>
                <w:bCs/>
                <w:color w:val="000000"/>
                <w:sz w:val="13"/>
                <w:szCs w:val="15"/>
                <w:lang w:val="en-US"/>
              </w:rPr>
              <w:t xml:space="preserve"> et al., 2016</w:t>
            </w:r>
          </w:p>
        </w:tc>
        <w:tc>
          <w:tcPr>
            <w:tcW w:w="794" w:type="dxa"/>
            <w:vAlign w:val="center"/>
          </w:tcPr>
          <w:p w14:paraId="69E43261" w14:textId="53CFC4B2" w:rsidR="00CC0D30" w:rsidRPr="00C471B8" w:rsidRDefault="00CC0D30" w:rsidP="009C0C83">
            <w:pPr>
              <w:rPr>
                <w:rFonts w:cstheme="minorHAnsi"/>
                <w:sz w:val="13"/>
                <w:szCs w:val="15"/>
                <w:lang w:val="en-US"/>
              </w:rPr>
            </w:pPr>
            <w:r w:rsidRPr="00C471B8">
              <w:rPr>
                <w:rFonts w:cstheme="minorHAnsi"/>
                <w:sz w:val="13"/>
                <w:szCs w:val="15"/>
                <w:lang w:val="en-US"/>
              </w:rPr>
              <w:t>Italy</w:t>
            </w:r>
          </w:p>
        </w:tc>
        <w:tc>
          <w:tcPr>
            <w:tcW w:w="3118" w:type="dxa"/>
            <w:vAlign w:val="center"/>
          </w:tcPr>
          <w:p w14:paraId="163D8012" w14:textId="5AB842B6" w:rsidR="00CC0D30" w:rsidRPr="00C471B8" w:rsidRDefault="00CC0D30" w:rsidP="009C0C83">
            <w:pPr>
              <w:rPr>
                <w:rFonts w:cstheme="minorHAnsi"/>
                <w:sz w:val="13"/>
                <w:szCs w:val="15"/>
                <w:lang w:val="en-US"/>
              </w:rPr>
            </w:pPr>
            <w:r w:rsidRPr="00C471B8">
              <w:rPr>
                <w:rFonts w:cstheme="minorHAnsi"/>
                <w:sz w:val="13"/>
                <w:szCs w:val="15"/>
                <w:lang w:val="en-US"/>
              </w:rPr>
              <w:t>Retrospective CS</w:t>
            </w:r>
          </w:p>
        </w:tc>
        <w:tc>
          <w:tcPr>
            <w:tcW w:w="2979" w:type="dxa"/>
            <w:vAlign w:val="center"/>
          </w:tcPr>
          <w:p w14:paraId="5066E7E3" w14:textId="4B657925" w:rsidR="00CC0D30" w:rsidRPr="00C471B8" w:rsidRDefault="00CC0D30" w:rsidP="009C0C83">
            <w:pPr>
              <w:rPr>
                <w:rFonts w:cstheme="minorHAnsi"/>
                <w:sz w:val="13"/>
                <w:szCs w:val="15"/>
                <w:lang w:val="en-US"/>
              </w:rPr>
            </w:pPr>
            <w:r>
              <w:rPr>
                <w:rFonts w:cstheme="minorHAnsi"/>
                <w:sz w:val="13"/>
                <w:szCs w:val="15"/>
                <w:lang w:val="en-US"/>
              </w:rPr>
              <w:t>N=47, 59.6% Males,</w:t>
            </w:r>
            <w:r w:rsidRPr="00C471B8">
              <w:rPr>
                <w:rFonts w:cstheme="minorHAnsi"/>
                <w:sz w:val="13"/>
                <w:szCs w:val="15"/>
                <w:lang w:val="en-US"/>
              </w:rPr>
              <w:t xml:space="preserve"> multiple </w:t>
            </w:r>
            <w:proofErr w:type="spellStart"/>
            <w:r w:rsidRPr="00C471B8">
              <w:rPr>
                <w:rFonts w:cstheme="minorHAnsi"/>
                <w:sz w:val="13"/>
                <w:szCs w:val="15"/>
                <w:lang w:val="en-US"/>
              </w:rPr>
              <w:t>Dx</w:t>
            </w:r>
            <w:proofErr w:type="spellEnd"/>
            <w:r>
              <w:rPr>
                <w:rFonts w:cstheme="minorHAnsi"/>
                <w:sz w:val="13"/>
                <w:szCs w:val="15"/>
                <w:lang w:val="en-US"/>
              </w:rPr>
              <w:t>, age 15.5</w:t>
            </w:r>
            <w:r w:rsidRPr="003A0FB7">
              <w:rPr>
                <w:rFonts w:cstheme="minorHAnsi"/>
                <w:sz w:val="13"/>
                <w:szCs w:val="15"/>
                <w:lang w:val="en-US"/>
              </w:rPr>
              <w:t>±2.4</w:t>
            </w:r>
            <w:r>
              <w:rPr>
                <w:rFonts w:cstheme="minorHAnsi"/>
                <w:sz w:val="13"/>
                <w:szCs w:val="15"/>
                <w:lang w:val="en-US"/>
              </w:rPr>
              <w:t xml:space="preserve"> </w:t>
            </w:r>
          </w:p>
        </w:tc>
        <w:tc>
          <w:tcPr>
            <w:tcW w:w="992" w:type="dxa"/>
            <w:vAlign w:val="center"/>
          </w:tcPr>
          <w:p w14:paraId="63A2AEBF" w14:textId="6071CA2D" w:rsidR="00CC0D30" w:rsidRPr="00C471B8" w:rsidRDefault="009C0C83" w:rsidP="009C0C83">
            <w:pPr>
              <w:rPr>
                <w:rFonts w:cstheme="minorHAnsi"/>
                <w:color w:val="000000" w:themeColor="text1"/>
                <w:sz w:val="13"/>
                <w:szCs w:val="16"/>
                <w:lang w:val="en-US"/>
              </w:rPr>
            </w:pPr>
            <w:r>
              <w:rPr>
                <w:rFonts w:cstheme="minorHAnsi"/>
                <w:color w:val="000000" w:themeColor="text1"/>
                <w:sz w:val="13"/>
                <w:szCs w:val="16"/>
                <w:lang w:val="en-US"/>
              </w:rPr>
              <w:t>10.8±</w:t>
            </w:r>
            <w:r w:rsidR="00CC0D30" w:rsidRPr="00C471B8">
              <w:rPr>
                <w:rFonts w:cstheme="minorHAnsi"/>
                <w:color w:val="000000" w:themeColor="text1"/>
                <w:sz w:val="13"/>
                <w:szCs w:val="16"/>
                <w:lang w:val="en-US"/>
              </w:rPr>
              <w:t>6.6</w:t>
            </w:r>
          </w:p>
        </w:tc>
        <w:tc>
          <w:tcPr>
            <w:tcW w:w="992" w:type="dxa"/>
            <w:vAlign w:val="center"/>
          </w:tcPr>
          <w:p w14:paraId="7316BC2F" w14:textId="322A29EC" w:rsidR="00CC0D30" w:rsidRPr="00C471B8" w:rsidRDefault="00CC0D30" w:rsidP="007241FA">
            <w:pPr>
              <w:rPr>
                <w:rFonts w:cstheme="minorHAnsi"/>
                <w:color w:val="000000" w:themeColor="text1"/>
                <w:sz w:val="13"/>
                <w:szCs w:val="16"/>
                <w:lang w:val="en-US"/>
              </w:rPr>
              <w:pPrChange w:id="109" w:author="Hart, Xenia" w:date="2022-09-19T12:55:00Z">
                <w:pPr>
                  <w:framePr w:hSpace="141" w:wrap="around" w:vAnchor="text" w:hAnchor="page" w:x="730" w:y="293"/>
                </w:pPr>
              </w:pPrChange>
            </w:pPr>
            <w:r w:rsidRPr="00C471B8">
              <w:rPr>
                <w:rFonts w:cstheme="minorHAnsi"/>
                <w:color w:val="000000" w:themeColor="text1"/>
                <w:sz w:val="13"/>
                <w:szCs w:val="16"/>
                <w:lang w:val="en-US"/>
              </w:rPr>
              <w:t>187.0 ± 15</w:t>
            </w:r>
            <w:ins w:id="110" w:author="Hart, Xenia" w:date="2022-09-19T12:55:00Z">
              <w:r w:rsidR="007241FA">
                <w:rPr>
                  <w:rFonts w:cstheme="minorHAnsi"/>
                  <w:color w:val="000000" w:themeColor="text1"/>
                  <w:sz w:val="13"/>
                  <w:szCs w:val="16"/>
                  <w:lang w:val="en-US"/>
                </w:rPr>
                <w:t>2</w:t>
              </w:r>
            </w:ins>
            <w:del w:id="111" w:author="Hart, Xenia" w:date="2022-09-19T12:55:00Z">
              <w:r w:rsidRPr="00C471B8" w:rsidDel="007241FA">
                <w:rPr>
                  <w:rFonts w:cstheme="minorHAnsi"/>
                  <w:color w:val="000000" w:themeColor="text1"/>
                  <w:sz w:val="13"/>
                  <w:szCs w:val="16"/>
                  <w:lang w:val="en-US"/>
                </w:rPr>
                <w:delText>1.6</w:delText>
              </w:r>
            </w:del>
          </w:p>
        </w:tc>
        <w:tc>
          <w:tcPr>
            <w:tcW w:w="918" w:type="dxa"/>
            <w:vAlign w:val="center"/>
          </w:tcPr>
          <w:p w14:paraId="2DE70AAF" w14:textId="7CA1E162"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
          <w:p w14:paraId="1391A7C8" w14:textId="41E8BF3B" w:rsidR="00CC0D30" w:rsidRPr="00EE0C1F" w:rsidRDefault="00CC0D30" w:rsidP="009C0C83">
            <w:pPr>
              <w:rPr>
                <w:rFonts w:cstheme="minorHAnsi"/>
                <w:sz w:val="13"/>
                <w:szCs w:val="18"/>
                <w:lang w:val="en-US"/>
              </w:rPr>
            </w:pPr>
            <w:r w:rsidRPr="00EE0C1F">
              <w:rPr>
                <w:rFonts w:cstheme="minorHAnsi"/>
                <w:sz w:val="13"/>
                <w:szCs w:val="18"/>
                <w:lang w:val="en-US"/>
              </w:rPr>
              <w:t>TDM in pediatric patients, Ct wa</w:t>
            </w:r>
            <w:r>
              <w:rPr>
                <w:rFonts w:cstheme="minorHAnsi"/>
                <w:sz w:val="13"/>
                <w:szCs w:val="18"/>
                <w:lang w:val="en-US"/>
              </w:rPr>
              <w:t>s close to the adult reference range</w:t>
            </w:r>
          </w:p>
        </w:tc>
      </w:tr>
      <w:tr w:rsidR="009C0C83" w:rsidRPr="00C471B8" w14:paraId="2DCCD950" w14:textId="77777777" w:rsidTr="009C0C83">
        <w:trPr>
          <w:trHeight w:val="79"/>
        </w:trPr>
        <w:tc>
          <w:tcPr>
            <w:tcW w:w="1418" w:type="dxa"/>
            <w:vAlign w:val="center"/>
          </w:tcPr>
          <w:p w14:paraId="1DBC82E5" w14:textId="191CF20E" w:rsidR="00CC0D30" w:rsidRPr="00C471B8" w:rsidRDefault="009C0C83" w:rsidP="009C0C83">
            <w:pPr>
              <w:rPr>
                <w:rFonts w:cstheme="minorHAnsi"/>
                <w:b/>
                <w:bCs/>
                <w:color w:val="000000"/>
                <w:sz w:val="13"/>
                <w:szCs w:val="15"/>
              </w:rPr>
            </w:pPr>
            <w:r>
              <w:rPr>
                <w:rFonts w:cstheme="minorHAnsi"/>
                <w:b/>
                <w:bCs/>
                <w:color w:val="000000"/>
                <w:sz w:val="13"/>
                <w:szCs w:val="15"/>
              </w:rPr>
              <w:t>Gründer 2008</w:t>
            </w:r>
          </w:p>
        </w:tc>
        <w:tc>
          <w:tcPr>
            <w:tcW w:w="794" w:type="dxa"/>
            <w:vAlign w:val="center"/>
          </w:tcPr>
          <w:p w14:paraId="758CA797" w14:textId="64B9C6F0" w:rsidR="00CC0D30" w:rsidRPr="00C471B8" w:rsidRDefault="00CC0D30" w:rsidP="009C0C83">
            <w:pPr>
              <w:rPr>
                <w:rFonts w:cstheme="minorHAnsi"/>
                <w:sz w:val="13"/>
                <w:szCs w:val="15"/>
                <w:lang w:val="en-US"/>
              </w:rPr>
            </w:pPr>
            <w:r w:rsidRPr="00C471B8">
              <w:rPr>
                <w:rFonts w:cstheme="minorHAnsi"/>
                <w:sz w:val="13"/>
                <w:szCs w:val="15"/>
                <w:lang w:val="en-US"/>
              </w:rPr>
              <w:t>Germany</w:t>
            </w:r>
          </w:p>
        </w:tc>
        <w:tc>
          <w:tcPr>
            <w:tcW w:w="3118" w:type="dxa"/>
            <w:vAlign w:val="center"/>
          </w:tcPr>
          <w:p w14:paraId="63F6469C" w14:textId="63681ACE" w:rsidR="00CC0D30" w:rsidRPr="00C471B8" w:rsidRDefault="00CC0D30" w:rsidP="009C0C83">
            <w:pPr>
              <w:rPr>
                <w:rFonts w:cstheme="minorHAnsi"/>
                <w:sz w:val="13"/>
                <w:szCs w:val="15"/>
                <w:lang w:val="en-US"/>
              </w:rPr>
            </w:pPr>
            <w:r w:rsidRPr="00C471B8">
              <w:rPr>
                <w:rFonts w:cstheme="minorHAnsi"/>
                <w:sz w:val="13"/>
                <w:szCs w:val="15"/>
                <w:lang w:val="en-US"/>
              </w:rPr>
              <w:t xml:space="preserve">Prospective </w:t>
            </w:r>
            <w:r>
              <w:rPr>
                <w:rFonts w:cstheme="minorHAnsi"/>
                <w:sz w:val="13"/>
                <w:szCs w:val="15"/>
                <w:lang w:val="en-US"/>
              </w:rPr>
              <w:t>naturalistic cohort</w:t>
            </w:r>
          </w:p>
        </w:tc>
        <w:tc>
          <w:tcPr>
            <w:tcW w:w="2979" w:type="dxa"/>
            <w:vAlign w:val="center"/>
          </w:tcPr>
          <w:p w14:paraId="79FFAA15" w14:textId="54620614" w:rsidR="00CC0D30" w:rsidRPr="003A0FB7" w:rsidRDefault="00CC0D30" w:rsidP="009C0C83">
            <w:pPr>
              <w:rPr>
                <w:rFonts w:cstheme="minorHAnsi"/>
                <w:sz w:val="13"/>
                <w:szCs w:val="15"/>
                <w:lang w:val="en-US"/>
              </w:rPr>
            </w:pPr>
            <w:r w:rsidRPr="00C471B8">
              <w:rPr>
                <w:rFonts w:cstheme="minorHAnsi"/>
                <w:sz w:val="13"/>
                <w:szCs w:val="15"/>
                <w:lang w:val="en-US"/>
              </w:rPr>
              <w:t>N=128</w:t>
            </w:r>
            <w:r>
              <w:rPr>
                <w:rFonts w:cstheme="minorHAnsi"/>
                <w:sz w:val="13"/>
                <w:szCs w:val="15"/>
                <w:lang w:val="en-US"/>
              </w:rPr>
              <w:t xml:space="preserve">, </w:t>
            </w:r>
            <w:r w:rsidRPr="00C471B8">
              <w:rPr>
                <w:rFonts w:cstheme="minorHAnsi"/>
                <w:sz w:val="13"/>
                <w:szCs w:val="15"/>
                <w:lang w:val="en-US"/>
              </w:rPr>
              <w:t>66</w:t>
            </w:r>
            <w:r>
              <w:rPr>
                <w:rFonts w:cstheme="minorHAnsi"/>
                <w:sz w:val="13"/>
                <w:szCs w:val="15"/>
                <w:lang w:val="en-US"/>
              </w:rPr>
              <w:t>% Males,</w:t>
            </w:r>
            <w:r w:rsidRPr="00C471B8">
              <w:rPr>
                <w:rFonts w:cstheme="minorHAnsi"/>
                <w:sz w:val="13"/>
                <w:szCs w:val="15"/>
                <w:lang w:val="en-US"/>
              </w:rPr>
              <w:t xml:space="preserve"> </w:t>
            </w:r>
            <w:r>
              <w:rPr>
                <w:rFonts w:cstheme="minorHAnsi"/>
                <w:sz w:val="13"/>
                <w:szCs w:val="15"/>
                <w:lang w:val="en-US"/>
              </w:rPr>
              <w:t>SCZ</w:t>
            </w:r>
            <w:r w:rsidRPr="00C471B8">
              <w:rPr>
                <w:rFonts w:cstheme="minorHAnsi"/>
                <w:sz w:val="13"/>
                <w:szCs w:val="15"/>
                <w:lang w:val="en-US"/>
              </w:rPr>
              <w:t xml:space="preserve"> or </w:t>
            </w:r>
            <w:r>
              <w:rPr>
                <w:rFonts w:cstheme="minorHAnsi"/>
                <w:sz w:val="13"/>
                <w:szCs w:val="15"/>
                <w:lang w:val="en-US"/>
              </w:rPr>
              <w:t>SD, mean age 33.8</w:t>
            </w:r>
            <w:r w:rsidRPr="00C471B8">
              <w:rPr>
                <w:rFonts w:cstheme="minorHAnsi"/>
                <w:sz w:val="13"/>
                <w:szCs w:val="15"/>
                <w:lang w:val="en-US"/>
              </w:rPr>
              <w:t>±</w:t>
            </w:r>
            <w:r>
              <w:rPr>
                <w:rFonts w:cstheme="minorHAnsi"/>
                <w:sz w:val="13"/>
                <w:szCs w:val="15"/>
                <w:lang w:val="en-US"/>
              </w:rPr>
              <w:t>10.7</w:t>
            </w:r>
          </w:p>
        </w:tc>
        <w:tc>
          <w:tcPr>
            <w:tcW w:w="992" w:type="dxa"/>
            <w:vAlign w:val="center"/>
          </w:tcPr>
          <w:p w14:paraId="4110524A" w14:textId="5237400E"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20± 9</w:t>
            </w:r>
          </w:p>
        </w:tc>
        <w:tc>
          <w:tcPr>
            <w:tcW w:w="992" w:type="dxa"/>
            <w:vAlign w:val="center"/>
          </w:tcPr>
          <w:p w14:paraId="2A31AB4A" w14:textId="42B94FDD"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228 ± 142</w:t>
            </w:r>
          </w:p>
        </w:tc>
        <w:tc>
          <w:tcPr>
            <w:tcW w:w="918" w:type="dxa"/>
            <w:vAlign w:val="center"/>
          </w:tcPr>
          <w:p w14:paraId="6E18DF71" w14:textId="695074BE"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
          <w:p w14:paraId="4B40E0B8" w14:textId="63B7EAF3" w:rsidR="00CC0D30" w:rsidRPr="00C471B8" w:rsidRDefault="00CC0D30" w:rsidP="009C0C83">
            <w:pPr>
              <w:rPr>
                <w:rFonts w:cstheme="minorHAnsi"/>
                <w:sz w:val="13"/>
                <w:szCs w:val="18"/>
              </w:rPr>
            </w:pPr>
          </w:p>
        </w:tc>
      </w:tr>
      <w:tr w:rsidR="009C0C83" w:rsidRPr="00C471B8" w14:paraId="1A0514BD" w14:textId="77777777" w:rsidTr="009C0C83">
        <w:trPr>
          <w:trHeight w:val="79"/>
        </w:trPr>
        <w:tc>
          <w:tcPr>
            <w:tcW w:w="1418" w:type="dxa"/>
            <w:vAlign w:val="center"/>
          </w:tcPr>
          <w:p w14:paraId="01F1F2DB" w14:textId="5D0EB0E9" w:rsidR="00CC0D30" w:rsidRPr="00C471B8" w:rsidRDefault="00CC0D30" w:rsidP="009C0C83">
            <w:pPr>
              <w:rPr>
                <w:rFonts w:cstheme="minorHAnsi"/>
                <w:b/>
                <w:bCs/>
                <w:color w:val="000000"/>
                <w:sz w:val="13"/>
                <w:szCs w:val="15"/>
              </w:rPr>
            </w:pPr>
            <w:r w:rsidRPr="00C471B8">
              <w:rPr>
                <w:rFonts w:cstheme="minorHAnsi"/>
                <w:b/>
                <w:bCs/>
                <w:color w:val="000000"/>
                <w:sz w:val="13"/>
                <w:szCs w:val="15"/>
              </w:rPr>
              <w:t>Van der Weide et al., 2015</w:t>
            </w:r>
          </w:p>
        </w:tc>
        <w:tc>
          <w:tcPr>
            <w:tcW w:w="794" w:type="dxa"/>
            <w:vAlign w:val="center"/>
          </w:tcPr>
          <w:p w14:paraId="7BF434F4" w14:textId="7084828A" w:rsidR="00CC0D30" w:rsidRPr="00C471B8" w:rsidRDefault="00CC0D30" w:rsidP="009C0C83">
            <w:pPr>
              <w:rPr>
                <w:rFonts w:cstheme="minorHAnsi"/>
                <w:sz w:val="13"/>
                <w:szCs w:val="15"/>
                <w:lang w:val="en-US"/>
              </w:rPr>
            </w:pPr>
            <w:r w:rsidRPr="00C471B8">
              <w:rPr>
                <w:rFonts w:cstheme="minorHAnsi"/>
                <w:sz w:val="13"/>
                <w:szCs w:val="15"/>
                <w:lang w:val="en-US"/>
              </w:rPr>
              <w:t>Netherlands</w:t>
            </w:r>
          </w:p>
        </w:tc>
        <w:tc>
          <w:tcPr>
            <w:tcW w:w="3118" w:type="dxa"/>
            <w:vAlign w:val="center"/>
          </w:tcPr>
          <w:p w14:paraId="39FE6A17" w14:textId="30064790" w:rsidR="00CC0D30" w:rsidRPr="00C471B8" w:rsidRDefault="00CC0D30" w:rsidP="009C0C83">
            <w:pPr>
              <w:rPr>
                <w:rFonts w:cstheme="minorHAnsi"/>
                <w:sz w:val="13"/>
                <w:szCs w:val="15"/>
                <w:lang w:val="en-US"/>
              </w:rPr>
            </w:pPr>
            <w:r w:rsidRPr="00C471B8">
              <w:rPr>
                <w:rFonts w:cstheme="minorHAnsi"/>
                <w:sz w:val="13"/>
                <w:szCs w:val="15"/>
                <w:lang w:val="en-US"/>
              </w:rPr>
              <w:t>Retrospective CSS</w:t>
            </w:r>
          </w:p>
        </w:tc>
        <w:tc>
          <w:tcPr>
            <w:tcW w:w="2979" w:type="dxa"/>
            <w:vAlign w:val="center"/>
          </w:tcPr>
          <w:p w14:paraId="7038C67A" w14:textId="27AD632C" w:rsidR="00CC0D30" w:rsidRPr="00C471B8" w:rsidRDefault="00CC0D30" w:rsidP="009C0C83">
            <w:pPr>
              <w:rPr>
                <w:rFonts w:cstheme="minorHAnsi"/>
                <w:sz w:val="13"/>
                <w:szCs w:val="15"/>
                <w:lang w:val="en-US"/>
              </w:rPr>
            </w:pPr>
            <w:r>
              <w:rPr>
                <w:rFonts w:cstheme="minorHAnsi"/>
                <w:sz w:val="13"/>
                <w:szCs w:val="15"/>
                <w:lang w:val="en-US"/>
              </w:rPr>
              <w:t>N</w:t>
            </w:r>
            <w:r w:rsidRPr="00C471B8">
              <w:rPr>
                <w:rFonts w:cstheme="minorHAnsi"/>
                <w:sz w:val="13"/>
                <w:szCs w:val="15"/>
                <w:lang w:val="en-US"/>
              </w:rPr>
              <w:t>=130</w:t>
            </w:r>
            <w:r>
              <w:rPr>
                <w:rFonts w:cstheme="minorHAnsi"/>
                <w:sz w:val="13"/>
                <w:szCs w:val="15"/>
                <w:lang w:val="en-US"/>
              </w:rPr>
              <w:t>,</w:t>
            </w:r>
            <w:r w:rsidRPr="00C471B8">
              <w:rPr>
                <w:rFonts w:cstheme="minorHAnsi"/>
                <w:sz w:val="13"/>
                <w:szCs w:val="15"/>
                <w:lang w:val="en-US"/>
              </w:rPr>
              <w:t xml:space="preserve"> multiple </w:t>
            </w:r>
            <w:proofErr w:type="spellStart"/>
            <w:r w:rsidRPr="00C471B8">
              <w:rPr>
                <w:rFonts w:cstheme="minorHAnsi"/>
                <w:sz w:val="13"/>
                <w:szCs w:val="15"/>
                <w:lang w:val="en-US"/>
              </w:rPr>
              <w:t>Dx</w:t>
            </w:r>
            <w:proofErr w:type="spellEnd"/>
          </w:p>
        </w:tc>
        <w:tc>
          <w:tcPr>
            <w:tcW w:w="992" w:type="dxa"/>
            <w:vAlign w:val="center"/>
          </w:tcPr>
          <w:p w14:paraId="1E58C9DE" w14:textId="5CD7A6CB" w:rsidR="00CC0D30" w:rsidRPr="00C471B8" w:rsidRDefault="009C0C83" w:rsidP="009C0C83">
            <w:pPr>
              <w:rPr>
                <w:rFonts w:cstheme="minorHAnsi"/>
                <w:color w:val="000000" w:themeColor="text1"/>
                <w:sz w:val="13"/>
                <w:szCs w:val="16"/>
                <w:lang w:val="en-US"/>
              </w:rPr>
            </w:pPr>
            <w:r>
              <w:rPr>
                <w:rFonts w:cstheme="minorHAnsi"/>
                <w:color w:val="000000" w:themeColor="text1"/>
                <w:sz w:val="13"/>
                <w:szCs w:val="16"/>
                <w:lang w:val="en-US"/>
              </w:rPr>
              <w:t>17±</w:t>
            </w:r>
            <w:r w:rsidR="00CC0D30" w:rsidRPr="00C471B8">
              <w:rPr>
                <w:rFonts w:cstheme="minorHAnsi"/>
                <w:color w:val="000000" w:themeColor="text1"/>
                <w:sz w:val="13"/>
                <w:szCs w:val="16"/>
                <w:lang w:val="en-US"/>
              </w:rPr>
              <w:t>7.6</w:t>
            </w:r>
            <w:r w:rsidR="00CC0D30">
              <w:rPr>
                <w:rFonts w:cstheme="minorHAnsi"/>
                <w:color w:val="000000" w:themeColor="text1"/>
                <w:sz w:val="13"/>
                <w:szCs w:val="16"/>
                <w:lang w:val="en-US"/>
              </w:rPr>
              <w:t xml:space="preserve"> </w:t>
            </w:r>
            <w:r w:rsidR="00CC0D30" w:rsidRPr="00C471B8">
              <w:rPr>
                <w:rFonts w:cstheme="minorHAnsi"/>
                <w:color w:val="000000" w:themeColor="text1"/>
                <w:sz w:val="13"/>
                <w:szCs w:val="16"/>
                <w:lang w:val="en-US"/>
              </w:rPr>
              <w:t>A</w:t>
            </w:r>
          </w:p>
        </w:tc>
        <w:tc>
          <w:tcPr>
            <w:tcW w:w="992" w:type="dxa"/>
            <w:vAlign w:val="center"/>
          </w:tcPr>
          <w:p w14:paraId="4F451E8B" w14:textId="6EC2156F" w:rsidR="00CC0D30" w:rsidRPr="00C471B8" w:rsidRDefault="00CC0D30" w:rsidP="007241FA">
            <w:pPr>
              <w:rPr>
                <w:rFonts w:cstheme="minorHAnsi"/>
                <w:color w:val="000000" w:themeColor="text1"/>
                <w:sz w:val="13"/>
                <w:szCs w:val="16"/>
                <w:lang w:val="en-US"/>
              </w:rPr>
              <w:pPrChange w:id="112" w:author="Hart, Xenia" w:date="2022-09-19T12:58:00Z">
                <w:pPr>
                  <w:framePr w:hSpace="141" w:wrap="around" w:vAnchor="text" w:hAnchor="page" w:x="730" w:y="293"/>
                </w:pPr>
              </w:pPrChange>
            </w:pPr>
            <w:r w:rsidRPr="00C471B8">
              <w:rPr>
                <w:rFonts w:cstheme="minorHAnsi"/>
                <w:color w:val="000000" w:themeColor="text1"/>
                <w:sz w:val="13"/>
                <w:szCs w:val="16"/>
                <w:lang w:val="en-US"/>
              </w:rPr>
              <w:t>211</w:t>
            </w:r>
            <w:del w:id="113" w:author="Hart, Xenia" w:date="2022-09-19T12:58: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w:t>
            </w:r>
            <w:del w:id="114" w:author="Hart, Xenia" w:date="2022-09-19T12:58: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15</w:t>
            </w:r>
            <w:ins w:id="115" w:author="Hart, Xenia" w:date="2022-09-19T12:55:00Z">
              <w:r w:rsidR="007241FA">
                <w:rPr>
                  <w:rFonts w:cstheme="minorHAnsi"/>
                  <w:color w:val="000000" w:themeColor="text1"/>
                  <w:sz w:val="13"/>
                  <w:szCs w:val="16"/>
                  <w:lang w:val="en-US"/>
                </w:rPr>
                <w:t>3</w:t>
              </w:r>
            </w:ins>
            <w:del w:id="116" w:author="Hart, Xenia" w:date="2022-09-19T12:55:00Z">
              <w:r w:rsidRPr="00C471B8" w:rsidDel="007241FA">
                <w:rPr>
                  <w:rFonts w:cstheme="minorHAnsi"/>
                  <w:color w:val="000000" w:themeColor="text1"/>
                  <w:sz w:val="13"/>
                  <w:szCs w:val="16"/>
                  <w:lang w:val="en-US"/>
                </w:rPr>
                <w:delText>2.6</w:delText>
              </w:r>
            </w:del>
            <w:r w:rsidRPr="00C471B8">
              <w:rPr>
                <w:rFonts w:cstheme="minorHAnsi"/>
                <w:color w:val="000000" w:themeColor="text1"/>
                <w:sz w:val="13"/>
                <w:szCs w:val="16"/>
                <w:lang w:val="en-US"/>
              </w:rPr>
              <w:t>A</w:t>
            </w:r>
          </w:p>
        </w:tc>
        <w:tc>
          <w:tcPr>
            <w:tcW w:w="918" w:type="dxa"/>
            <w:vAlign w:val="center"/>
          </w:tcPr>
          <w:p w14:paraId="289AE7A9" w14:textId="28E322EF"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273</w:t>
            </w:r>
            <w:del w:id="117" w:author="Hart, Xenia" w:date="2022-09-19T12:58: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w:t>
            </w:r>
            <w:del w:id="118" w:author="Hart, Xenia" w:date="2022-09-19T12:58: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157</w:t>
            </w:r>
            <w:del w:id="119" w:author="Hart, Xenia" w:date="2022-09-19T12:54:00Z">
              <w:r w:rsidRPr="00C471B8" w:rsidDel="007241FA">
                <w:rPr>
                  <w:rFonts w:cstheme="minorHAnsi"/>
                  <w:color w:val="000000" w:themeColor="text1"/>
                  <w:sz w:val="13"/>
                  <w:szCs w:val="16"/>
                  <w:lang w:val="en-US"/>
                </w:rPr>
                <w:delText>.01</w:delText>
              </w:r>
            </w:del>
            <w:r w:rsidRPr="00C471B8">
              <w:rPr>
                <w:rFonts w:cstheme="minorHAnsi"/>
                <w:color w:val="000000" w:themeColor="text1"/>
                <w:sz w:val="13"/>
                <w:szCs w:val="16"/>
                <w:lang w:val="en-US"/>
              </w:rPr>
              <w:t>*</w:t>
            </w:r>
          </w:p>
        </w:tc>
        <w:tc>
          <w:tcPr>
            <w:tcW w:w="4255" w:type="dxa"/>
            <w:vAlign w:val="center"/>
          </w:tcPr>
          <w:p w14:paraId="59B60C65" w14:textId="074C2449" w:rsidR="00CC0D30" w:rsidRPr="00C471B8" w:rsidRDefault="00CC0D30" w:rsidP="009C0C83">
            <w:pPr>
              <w:rPr>
                <w:rFonts w:cstheme="minorHAnsi"/>
                <w:sz w:val="13"/>
                <w:szCs w:val="22"/>
              </w:rPr>
            </w:pPr>
            <w:r w:rsidRPr="00C471B8">
              <w:rPr>
                <w:rFonts w:cstheme="minorHAnsi"/>
                <w:sz w:val="13"/>
                <w:szCs w:val="18"/>
              </w:rPr>
              <w:t>CYP3A4*22 Polymorphism</w:t>
            </w:r>
          </w:p>
        </w:tc>
      </w:tr>
      <w:tr w:rsidR="009C0C83" w:rsidRPr="007241FA" w14:paraId="41FB8021" w14:textId="77777777" w:rsidTr="009C0C83">
        <w:trPr>
          <w:trHeight w:val="79"/>
        </w:trPr>
        <w:tc>
          <w:tcPr>
            <w:tcW w:w="1418" w:type="dxa"/>
            <w:vAlign w:val="center"/>
          </w:tcPr>
          <w:p w14:paraId="4FD22D90" w14:textId="17A5D169" w:rsidR="00CC0D30" w:rsidRPr="00C471B8" w:rsidRDefault="00CC0D30" w:rsidP="009C0C83">
            <w:pPr>
              <w:rPr>
                <w:rFonts w:cstheme="minorHAnsi"/>
                <w:b/>
                <w:bCs/>
                <w:color w:val="000000"/>
                <w:sz w:val="13"/>
                <w:szCs w:val="15"/>
              </w:rPr>
            </w:pPr>
            <w:r w:rsidRPr="00C471B8">
              <w:rPr>
                <w:rFonts w:cstheme="minorHAnsi"/>
                <w:b/>
                <w:bCs/>
                <w:color w:val="000000"/>
                <w:sz w:val="13"/>
                <w:szCs w:val="15"/>
              </w:rPr>
              <w:t>Jönsson et al., 2019</w:t>
            </w:r>
          </w:p>
        </w:tc>
        <w:tc>
          <w:tcPr>
            <w:tcW w:w="794" w:type="dxa"/>
            <w:vAlign w:val="center"/>
          </w:tcPr>
          <w:p w14:paraId="3E790DC5" w14:textId="2690D3CF" w:rsidR="00CC0D30" w:rsidRPr="00C471B8" w:rsidRDefault="00CC0D30" w:rsidP="009C0C83">
            <w:pPr>
              <w:rPr>
                <w:rFonts w:cstheme="minorHAnsi"/>
                <w:sz w:val="13"/>
                <w:szCs w:val="15"/>
                <w:lang w:val="en-US"/>
              </w:rPr>
            </w:pPr>
            <w:r w:rsidRPr="00C471B8">
              <w:rPr>
                <w:rFonts w:cstheme="minorHAnsi"/>
                <w:sz w:val="13"/>
                <w:szCs w:val="15"/>
                <w:lang w:val="en-US"/>
              </w:rPr>
              <w:t>Sweden</w:t>
            </w:r>
          </w:p>
        </w:tc>
        <w:tc>
          <w:tcPr>
            <w:tcW w:w="3118" w:type="dxa"/>
            <w:vAlign w:val="center"/>
          </w:tcPr>
          <w:p w14:paraId="4D2AD6D0" w14:textId="67B74306" w:rsidR="00CC0D30" w:rsidRPr="00C471B8" w:rsidRDefault="00CC0D30" w:rsidP="009C0C83">
            <w:pPr>
              <w:rPr>
                <w:rFonts w:cstheme="minorHAnsi"/>
                <w:sz w:val="13"/>
                <w:szCs w:val="15"/>
                <w:lang w:val="en-US"/>
              </w:rPr>
            </w:pPr>
            <w:r w:rsidRPr="00C471B8">
              <w:rPr>
                <w:rFonts w:cstheme="minorHAnsi"/>
                <w:sz w:val="13"/>
                <w:szCs w:val="15"/>
                <w:lang w:val="en-US"/>
              </w:rPr>
              <w:t xml:space="preserve">Retrospective </w:t>
            </w:r>
            <w:r>
              <w:rPr>
                <w:rFonts w:cstheme="minorHAnsi"/>
                <w:sz w:val="13"/>
                <w:szCs w:val="15"/>
                <w:lang w:val="en-US"/>
              </w:rPr>
              <w:t xml:space="preserve">TDM </w:t>
            </w:r>
            <w:r w:rsidRPr="00C471B8">
              <w:rPr>
                <w:rFonts w:cstheme="minorHAnsi"/>
                <w:sz w:val="13"/>
                <w:szCs w:val="15"/>
                <w:lang w:val="en-US"/>
              </w:rPr>
              <w:t>CSS</w:t>
            </w:r>
            <w:r>
              <w:rPr>
                <w:rFonts w:cstheme="minorHAnsi"/>
                <w:sz w:val="13"/>
                <w:szCs w:val="15"/>
                <w:lang w:val="en-US"/>
              </w:rPr>
              <w:t xml:space="preserve"> with 12 antipsychotics</w:t>
            </w:r>
          </w:p>
        </w:tc>
        <w:tc>
          <w:tcPr>
            <w:tcW w:w="2979" w:type="dxa"/>
            <w:vAlign w:val="center"/>
          </w:tcPr>
          <w:p w14:paraId="7F7FB9CF" w14:textId="32AA0ED9" w:rsidR="00CC0D30" w:rsidRPr="00C471B8" w:rsidRDefault="00CC0D30" w:rsidP="009C0C83">
            <w:pPr>
              <w:rPr>
                <w:rFonts w:cstheme="minorHAnsi"/>
                <w:sz w:val="13"/>
                <w:szCs w:val="15"/>
                <w:lang w:val="en-US"/>
              </w:rPr>
            </w:pPr>
            <w:r>
              <w:rPr>
                <w:rFonts w:cstheme="minorHAnsi"/>
                <w:sz w:val="13"/>
                <w:szCs w:val="15"/>
                <w:lang w:val="en-US"/>
              </w:rPr>
              <w:t>N=1610, 50% Males,</w:t>
            </w:r>
            <w:r w:rsidRPr="00C471B8">
              <w:rPr>
                <w:rFonts w:cstheme="minorHAnsi"/>
                <w:sz w:val="13"/>
                <w:szCs w:val="15"/>
                <w:lang w:val="en-US"/>
              </w:rPr>
              <w:t xml:space="preserve"> multiple </w:t>
            </w:r>
            <w:proofErr w:type="spellStart"/>
            <w:r w:rsidRPr="00C471B8">
              <w:rPr>
                <w:rFonts w:cstheme="minorHAnsi"/>
                <w:sz w:val="13"/>
                <w:szCs w:val="15"/>
                <w:lang w:val="en-US"/>
              </w:rPr>
              <w:t>Dx</w:t>
            </w:r>
            <w:proofErr w:type="spellEnd"/>
            <w:r>
              <w:rPr>
                <w:rFonts w:cstheme="minorHAnsi"/>
                <w:sz w:val="13"/>
                <w:szCs w:val="15"/>
                <w:lang w:val="en-US"/>
              </w:rPr>
              <w:t>, median age 33 (8-92)</w:t>
            </w:r>
          </w:p>
        </w:tc>
        <w:tc>
          <w:tcPr>
            <w:tcW w:w="992" w:type="dxa"/>
            <w:vAlign w:val="center"/>
          </w:tcPr>
          <w:p w14:paraId="60172A66" w14:textId="5D3A2384" w:rsidR="00CC0D30" w:rsidRPr="00C471B8" w:rsidRDefault="009C0C83" w:rsidP="009C0C83">
            <w:pPr>
              <w:rPr>
                <w:rFonts w:cstheme="minorHAnsi"/>
                <w:color w:val="000000" w:themeColor="text1"/>
                <w:sz w:val="13"/>
                <w:szCs w:val="16"/>
                <w:lang w:val="en-US"/>
              </w:rPr>
            </w:pPr>
            <w:r>
              <w:rPr>
                <w:rFonts w:cstheme="minorHAnsi"/>
                <w:color w:val="000000" w:themeColor="text1"/>
                <w:sz w:val="13"/>
                <w:szCs w:val="16"/>
                <w:lang w:val="en-US"/>
              </w:rPr>
              <w:t>15.8±</w:t>
            </w:r>
            <w:r w:rsidR="00CC0D30" w:rsidRPr="00C471B8">
              <w:rPr>
                <w:rFonts w:cstheme="minorHAnsi"/>
                <w:color w:val="000000" w:themeColor="text1"/>
                <w:sz w:val="13"/>
                <w:szCs w:val="16"/>
                <w:lang w:val="en-US"/>
              </w:rPr>
              <w:t>7.5</w:t>
            </w:r>
          </w:p>
        </w:tc>
        <w:tc>
          <w:tcPr>
            <w:tcW w:w="992" w:type="dxa"/>
            <w:vAlign w:val="center"/>
          </w:tcPr>
          <w:p w14:paraId="73C26B7C" w14:textId="378B9B0B" w:rsidR="00CC0D30" w:rsidRPr="00C471B8" w:rsidRDefault="00CC0D30" w:rsidP="007241FA">
            <w:pPr>
              <w:rPr>
                <w:rFonts w:cstheme="minorHAnsi"/>
                <w:color w:val="000000" w:themeColor="text1"/>
                <w:sz w:val="13"/>
                <w:szCs w:val="16"/>
                <w:lang w:val="en-US"/>
              </w:rPr>
              <w:pPrChange w:id="120" w:author="Hart, Xenia" w:date="2022-09-19T12:55:00Z">
                <w:pPr>
                  <w:framePr w:hSpace="141" w:wrap="around" w:vAnchor="text" w:hAnchor="page" w:x="730" w:y="293"/>
                </w:pPr>
              </w:pPrChange>
            </w:pPr>
            <w:r w:rsidRPr="00C471B8">
              <w:rPr>
                <w:rFonts w:cstheme="minorHAnsi"/>
                <w:color w:val="000000" w:themeColor="text1"/>
                <w:sz w:val="13"/>
                <w:szCs w:val="16"/>
                <w:lang w:val="en-US"/>
              </w:rPr>
              <w:t>214</w:t>
            </w:r>
            <w:del w:id="121" w:author="Hart, Xenia" w:date="2022-09-19T12:55:00Z">
              <w:r w:rsidRPr="00C471B8" w:rsidDel="007241FA">
                <w:rPr>
                  <w:rFonts w:cstheme="minorHAnsi"/>
                  <w:color w:val="000000" w:themeColor="text1"/>
                  <w:sz w:val="13"/>
                  <w:szCs w:val="16"/>
                  <w:lang w:val="en-US"/>
                </w:rPr>
                <w:delText>.26</w:delText>
              </w:r>
            </w:del>
            <w:del w:id="122" w:author="Hart, Xenia" w:date="2022-09-19T12:58: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w:t>
            </w:r>
            <w:del w:id="123" w:author="Hart, Xenia" w:date="2022-09-19T12:58: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14</w:t>
            </w:r>
            <w:ins w:id="124" w:author="Hart, Xenia" w:date="2022-09-19T12:55:00Z">
              <w:r w:rsidR="007241FA">
                <w:rPr>
                  <w:rFonts w:cstheme="minorHAnsi"/>
                  <w:color w:val="000000" w:themeColor="text1"/>
                  <w:sz w:val="13"/>
                  <w:szCs w:val="16"/>
                  <w:lang w:val="en-US"/>
                </w:rPr>
                <w:t xml:space="preserve">7 </w:t>
              </w:r>
            </w:ins>
            <w:del w:id="125" w:author="Hart, Xenia" w:date="2022-09-19T12:55:00Z">
              <w:r w:rsidRPr="00C471B8" w:rsidDel="007241FA">
                <w:rPr>
                  <w:rFonts w:cstheme="minorHAnsi"/>
                  <w:color w:val="000000" w:themeColor="text1"/>
                  <w:sz w:val="13"/>
                  <w:szCs w:val="16"/>
                  <w:lang w:val="en-US"/>
                </w:rPr>
                <w:delText>6.95</w:delText>
              </w:r>
            </w:del>
            <w:r w:rsidRPr="00C471B8">
              <w:rPr>
                <w:rFonts w:cstheme="minorHAnsi"/>
                <w:color w:val="000000" w:themeColor="text1"/>
                <w:sz w:val="13"/>
                <w:szCs w:val="16"/>
                <w:lang w:val="en-US"/>
              </w:rPr>
              <w:t>A*</w:t>
            </w:r>
          </w:p>
        </w:tc>
        <w:tc>
          <w:tcPr>
            <w:tcW w:w="918" w:type="dxa"/>
            <w:vAlign w:val="center"/>
          </w:tcPr>
          <w:p w14:paraId="7ECC6DA7" w14:textId="5A588ADA" w:rsidR="00CC0D30" w:rsidRPr="00C471B8" w:rsidRDefault="00CC0D30" w:rsidP="007241FA">
            <w:pPr>
              <w:rPr>
                <w:rFonts w:cstheme="minorHAnsi"/>
                <w:color w:val="000000" w:themeColor="text1"/>
                <w:sz w:val="13"/>
                <w:szCs w:val="16"/>
                <w:lang w:val="en-US"/>
              </w:rPr>
              <w:pPrChange w:id="126" w:author="Hart, Xenia" w:date="2022-09-19T12:55:00Z">
                <w:pPr>
                  <w:framePr w:hSpace="141" w:wrap="around" w:vAnchor="text" w:hAnchor="page" w:x="730" w:y="293"/>
                </w:pPr>
              </w:pPrChange>
            </w:pPr>
            <w:r w:rsidRPr="00C471B8">
              <w:rPr>
                <w:rFonts w:cstheme="minorHAnsi"/>
                <w:color w:val="000000" w:themeColor="text1"/>
                <w:sz w:val="13"/>
                <w:szCs w:val="16"/>
                <w:lang w:val="en-US"/>
              </w:rPr>
              <w:t>28</w:t>
            </w:r>
            <w:ins w:id="127" w:author="Hart, Xenia" w:date="2022-09-19T12:54:00Z">
              <w:r w:rsidR="007241FA">
                <w:rPr>
                  <w:rFonts w:cstheme="minorHAnsi"/>
                  <w:color w:val="000000" w:themeColor="text1"/>
                  <w:sz w:val="13"/>
                  <w:szCs w:val="16"/>
                  <w:lang w:val="en-US"/>
                </w:rPr>
                <w:t>1</w:t>
              </w:r>
            </w:ins>
            <w:del w:id="128" w:author="Hart, Xenia" w:date="2022-09-19T12:54:00Z">
              <w:r w:rsidRPr="00C471B8" w:rsidDel="007241FA">
                <w:rPr>
                  <w:rFonts w:cstheme="minorHAnsi"/>
                  <w:color w:val="000000" w:themeColor="text1"/>
                  <w:sz w:val="13"/>
                  <w:szCs w:val="16"/>
                  <w:lang w:val="en-US"/>
                </w:rPr>
                <w:delText xml:space="preserve">0.81 </w:delText>
              </w:r>
            </w:del>
            <w:r w:rsidRPr="00C471B8">
              <w:rPr>
                <w:rFonts w:cstheme="minorHAnsi"/>
                <w:color w:val="000000" w:themeColor="text1"/>
                <w:sz w:val="13"/>
                <w:szCs w:val="16"/>
                <w:lang w:val="en-US"/>
              </w:rPr>
              <w:t>±</w:t>
            </w:r>
            <w:del w:id="129" w:author="Hart, Xenia" w:date="2022-09-19T12:58: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15</w:t>
            </w:r>
            <w:ins w:id="130" w:author="Hart, Xenia" w:date="2022-09-19T12:55:00Z">
              <w:r w:rsidR="007241FA">
                <w:rPr>
                  <w:rFonts w:cstheme="minorHAnsi"/>
                  <w:color w:val="000000" w:themeColor="text1"/>
                  <w:sz w:val="13"/>
                  <w:szCs w:val="16"/>
                  <w:lang w:val="en-US"/>
                </w:rPr>
                <w:t>3</w:t>
              </w:r>
            </w:ins>
            <w:del w:id="131" w:author="Hart, Xenia" w:date="2022-09-19T12:55:00Z">
              <w:r w:rsidRPr="00C471B8" w:rsidDel="007241FA">
                <w:rPr>
                  <w:rFonts w:cstheme="minorHAnsi"/>
                  <w:color w:val="000000" w:themeColor="text1"/>
                  <w:sz w:val="13"/>
                  <w:szCs w:val="16"/>
                  <w:lang w:val="en-US"/>
                </w:rPr>
                <w:delText>2.83</w:delText>
              </w:r>
            </w:del>
            <w:ins w:id="132" w:author="Hart, Xenia" w:date="2022-09-19T12:55:00Z">
              <w:r w:rsidR="007241FA">
                <w:rPr>
                  <w:rFonts w:cstheme="minorHAnsi"/>
                  <w:color w:val="000000" w:themeColor="text1"/>
                  <w:sz w:val="13"/>
                  <w:szCs w:val="16"/>
                  <w:lang w:val="en-US"/>
                </w:rPr>
                <w:t xml:space="preserve"> </w:t>
              </w:r>
            </w:ins>
            <w:r w:rsidRPr="00C471B8">
              <w:rPr>
                <w:rFonts w:cstheme="minorHAnsi"/>
                <w:color w:val="000000" w:themeColor="text1"/>
                <w:sz w:val="13"/>
                <w:szCs w:val="16"/>
                <w:lang w:val="en-US"/>
              </w:rPr>
              <w:t>A*</w:t>
            </w:r>
          </w:p>
        </w:tc>
        <w:tc>
          <w:tcPr>
            <w:tcW w:w="4255" w:type="dxa"/>
            <w:vAlign w:val="center"/>
          </w:tcPr>
          <w:p w14:paraId="0397ACE9" w14:textId="6061A02F" w:rsidR="00CC0D30" w:rsidRPr="00C471B8" w:rsidRDefault="00CC0D30" w:rsidP="009C0C83">
            <w:pPr>
              <w:rPr>
                <w:rFonts w:cstheme="minorHAnsi"/>
                <w:sz w:val="13"/>
                <w:szCs w:val="22"/>
                <w:lang w:val="en-US"/>
              </w:rPr>
            </w:pPr>
            <w:r>
              <w:rPr>
                <w:rFonts w:cstheme="minorHAnsi"/>
                <w:sz w:val="13"/>
                <w:szCs w:val="18"/>
                <w:lang w:val="en-US"/>
              </w:rPr>
              <w:t>PK diff in gender and age (cut-off</w:t>
            </w:r>
            <w:r w:rsidRPr="00C471B8">
              <w:rPr>
                <w:rFonts w:cstheme="minorHAnsi"/>
                <w:sz w:val="13"/>
                <w:szCs w:val="18"/>
                <w:lang w:val="en-US"/>
              </w:rPr>
              <w:t xml:space="preserve"> 65 years</w:t>
            </w:r>
            <w:r>
              <w:rPr>
                <w:rFonts w:cstheme="minorHAnsi"/>
                <w:sz w:val="13"/>
                <w:szCs w:val="18"/>
                <w:lang w:val="en-US"/>
              </w:rPr>
              <w:t>)</w:t>
            </w:r>
          </w:p>
        </w:tc>
      </w:tr>
      <w:tr w:rsidR="009C0C83" w:rsidRPr="00E5478F" w14:paraId="3C94B170" w14:textId="77777777" w:rsidTr="009C0C83">
        <w:trPr>
          <w:trHeight w:val="79"/>
        </w:trPr>
        <w:tc>
          <w:tcPr>
            <w:tcW w:w="1418" w:type="dxa"/>
            <w:vAlign w:val="center"/>
          </w:tcPr>
          <w:p w14:paraId="305C585E" w14:textId="4F5F58CC" w:rsidR="00CC0D30" w:rsidRPr="00C471B8" w:rsidRDefault="00CC0D30" w:rsidP="009C0C83">
            <w:pPr>
              <w:rPr>
                <w:rFonts w:cstheme="minorHAnsi"/>
                <w:b/>
                <w:bCs/>
                <w:color w:val="000000"/>
                <w:sz w:val="13"/>
                <w:szCs w:val="15"/>
              </w:rPr>
            </w:pPr>
            <w:proofErr w:type="spellStart"/>
            <w:r w:rsidRPr="00C471B8">
              <w:rPr>
                <w:rFonts w:cstheme="minorHAnsi"/>
                <w:b/>
                <w:bCs/>
                <w:color w:val="000000"/>
                <w:sz w:val="13"/>
                <w:szCs w:val="15"/>
              </w:rPr>
              <w:t>Jukic</w:t>
            </w:r>
            <w:proofErr w:type="spellEnd"/>
            <w:r w:rsidRPr="00C471B8">
              <w:rPr>
                <w:rFonts w:cstheme="minorHAnsi"/>
                <w:b/>
                <w:bCs/>
                <w:color w:val="000000"/>
                <w:sz w:val="13"/>
                <w:szCs w:val="15"/>
              </w:rPr>
              <w:t xml:space="preserve"> et al., 2019</w:t>
            </w:r>
          </w:p>
        </w:tc>
        <w:tc>
          <w:tcPr>
            <w:tcW w:w="794" w:type="dxa"/>
            <w:vAlign w:val="center"/>
          </w:tcPr>
          <w:p w14:paraId="5F735FA7" w14:textId="1D1A606D" w:rsidR="00CC0D30" w:rsidRPr="00C471B8" w:rsidRDefault="00CC0D30" w:rsidP="009C0C83">
            <w:pPr>
              <w:rPr>
                <w:rFonts w:cstheme="minorHAnsi"/>
                <w:sz w:val="13"/>
                <w:szCs w:val="15"/>
                <w:lang w:val="en-US"/>
              </w:rPr>
            </w:pPr>
            <w:r w:rsidRPr="00C471B8">
              <w:rPr>
                <w:rFonts w:cstheme="minorHAnsi"/>
                <w:sz w:val="13"/>
                <w:szCs w:val="15"/>
                <w:lang w:val="en-US"/>
              </w:rPr>
              <w:t>Norway</w:t>
            </w:r>
          </w:p>
        </w:tc>
        <w:tc>
          <w:tcPr>
            <w:tcW w:w="3118" w:type="dxa"/>
            <w:vAlign w:val="center"/>
          </w:tcPr>
          <w:p w14:paraId="61B6DD92" w14:textId="59FDC5D5" w:rsidR="00CC0D30" w:rsidRPr="00C471B8" w:rsidRDefault="00CC0D30" w:rsidP="009C0C83">
            <w:pPr>
              <w:rPr>
                <w:rFonts w:cstheme="minorHAnsi"/>
                <w:sz w:val="13"/>
                <w:szCs w:val="15"/>
                <w:lang w:val="en-US"/>
              </w:rPr>
            </w:pPr>
            <w:r w:rsidRPr="00C471B8">
              <w:rPr>
                <w:rFonts w:cstheme="minorHAnsi"/>
                <w:sz w:val="13"/>
                <w:szCs w:val="15"/>
                <w:lang w:val="en-US"/>
              </w:rPr>
              <w:t>CSS</w:t>
            </w:r>
            <w:r>
              <w:rPr>
                <w:rFonts w:cstheme="minorHAnsi"/>
                <w:sz w:val="13"/>
                <w:szCs w:val="15"/>
                <w:lang w:val="en-US"/>
              </w:rPr>
              <w:t xml:space="preserve"> </w:t>
            </w:r>
            <w:r w:rsidRPr="00C471B8">
              <w:rPr>
                <w:rFonts w:cstheme="minorHAnsi"/>
                <w:sz w:val="13"/>
                <w:szCs w:val="18"/>
                <w:lang w:val="en-US"/>
              </w:rPr>
              <w:t xml:space="preserve"> CYP2D6 </w:t>
            </w:r>
            <w:r>
              <w:rPr>
                <w:rFonts w:cstheme="minorHAnsi"/>
                <w:sz w:val="13"/>
                <w:szCs w:val="15"/>
                <w:lang w:val="en-US"/>
              </w:rPr>
              <w:t>genotyping study</w:t>
            </w:r>
          </w:p>
        </w:tc>
        <w:tc>
          <w:tcPr>
            <w:tcW w:w="2979" w:type="dxa"/>
            <w:vAlign w:val="center"/>
          </w:tcPr>
          <w:p w14:paraId="3F5F188F" w14:textId="323DC8D9" w:rsidR="00CC0D30" w:rsidRPr="00C471B8" w:rsidRDefault="00CC0D30" w:rsidP="009C0C83">
            <w:pPr>
              <w:rPr>
                <w:rFonts w:cstheme="minorHAnsi"/>
                <w:sz w:val="13"/>
                <w:szCs w:val="15"/>
                <w:lang w:val="en-US"/>
              </w:rPr>
            </w:pPr>
            <w:r>
              <w:rPr>
                <w:rFonts w:cstheme="minorHAnsi"/>
                <w:sz w:val="13"/>
                <w:szCs w:val="15"/>
                <w:lang w:val="en-US"/>
              </w:rPr>
              <w:t xml:space="preserve">N=890, </w:t>
            </w:r>
            <w:r w:rsidRPr="00C471B8">
              <w:rPr>
                <w:rFonts w:cstheme="minorHAnsi"/>
                <w:sz w:val="13"/>
                <w:szCs w:val="15"/>
                <w:lang w:val="en-US"/>
              </w:rPr>
              <w:t>48.7</w:t>
            </w:r>
            <w:r>
              <w:rPr>
                <w:rFonts w:cstheme="minorHAnsi"/>
                <w:sz w:val="13"/>
                <w:szCs w:val="15"/>
                <w:lang w:val="en-US"/>
              </w:rPr>
              <w:t>% Males,</w:t>
            </w:r>
            <w:r w:rsidRPr="00C471B8">
              <w:rPr>
                <w:rFonts w:cstheme="minorHAnsi"/>
                <w:sz w:val="13"/>
                <w:szCs w:val="15"/>
                <w:lang w:val="en-US"/>
              </w:rPr>
              <w:t xml:space="preserve"> multiple </w:t>
            </w:r>
            <w:proofErr w:type="spellStart"/>
            <w:r w:rsidRPr="00C471B8">
              <w:rPr>
                <w:rFonts w:cstheme="minorHAnsi"/>
                <w:sz w:val="13"/>
                <w:szCs w:val="15"/>
                <w:lang w:val="en-US"/>
              </w:rPr>
              <w:t>Dx</w:t>
            </w:r>
            <w:proofErr w:type="spellEnd"/>
            <w:r>
              <w:rPr>
                <w:rFonts w:cstheme="minorHAnsi"/>
                <w:sz w:val="13"/>
                <w:szCs w:val="15"/>
                <w:lang w:val="en-US"/>
              </w:rPr>
              <w:t>, age 37.8</w:t>
            </w:r>
            <w:r w:rsidRPr="003A0FB7">
              <w:rPr>
                <w:rFonts w:cstheme="minorHAnsi"/>
                <w:sz w:val="13"/>
                <w:szCs w:val="15"/>
                <w:lang w:val="en-US"/>
              </w:rPr>
              <w:t>±</w:t>
            </w:r>
            <w:r>
              <w:rPr>
                <w:rFonts w:cstheme="minorHAnsi"/>
                <w:sz w:val="13"/>
                <w:szCs w:val="15"/>
                <w:lang w:val="en-US"/>
              </w:rPr>
              <w:t>16.8</w:t>
            </w:r>
          </w:p>
        </w:tc>
        <w:tc>
          <w:tcPr>
            <w:tcW w:w="992" w:type="dxa"/>
            <w:vAlign w:val="center"/>
          </w:tcPr>
          <w:p w14:paraId="1AC98EF6" w14:textId="3059D032"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14.</w:t>
            </w:r>
            <w:r w:rsidR="009C0C83">
              <w:rPr>
                <w:rFonts w:cstheme="minorHAnsi"/>
                <w:color w:val="000000" w:themeColor="text1"/>
                <w:sz w:val="13"/>
                <w:szCs w:val="16"/>
                <w:lang w:val="en-US"/>
              </w:rPr>
              <w:t>5</w:t>
            </w:r>
            <w:r>
              <w:rPr>
                <w:rFonts w:cstheme="minorHAnsi"/>
                <w:color w:val="000000" w:themeColor="text1"/>
                <w:sz w:val="13"/>
                <w:szCs w:val="16"/>
                <w:lang w:val="en-US"/>
              </w:rPr>
              <w:t>±7.7</w:t>
            </w:r>
          </w:p>
        </w:tc>
        <w:tc>
          <w:tcPr>
            <w:tcW w:w="992" w:type="dxa"/>
            <w:vAlign w:val="center"/>
          </w:tcPr>
          <w:p w14:paraId="417E323B" w14:textId="75FF4F84"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918" w:type="dxa"/>
            <w:vAlign w:val="center"/>
          </w:tcPr>
          <w:p w14:paraId="45545CA4" w14:textId="58DF74B6"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
          <w:p w14:paraId="5072CD21" w14:textId="5E91B309" w:rsidR="00CC0D30" w:rsidRPr="00E5478F" w:rsidRDefault="00CC0D30" w:rsidP="009C0C83">
            <w:pPr>
              <w:autoSpaceDE w:val="0"/>
              <w:autoSpaceDN w:val="0"/>
              <w:adjustRightInd w:val="0"/>
              <w:rPr>
                <w:rFonts w:cstheme="minorHAnsi"/>
                <w:sz w:val="13"/>
                <w:szCs w:val="18"/>
                <w:lang w:val="en-US"/>
              </w:rPr>
            </w:pPr>
            <w:r w:rsidRPr="00C471B8">
              <w:rPr>
                <w:rFonts w:cstheme="minorHAnsi"/>
                <w:sz w:val="13"/>
                <w:szCs w:val="18"/>
                <w:lang w:val="en-US"/>
              </w:rPr>
              <w:t xml:space="preserve">Increases in aripiprazole </w:t>
            </w:r>
            <w:r>
              <w:rPr>
                <w:rFonts w:cstheme="minorHAnsi"/>
                <w:sz w:val="13"/>
                <w:szCs w:val="18"/>
                <w:lang w:val="en-US"/>
              </w:rPr>
              <w:t xml:space="preserve">AM BL </w:t>
            </w:r>
            <w:r w:rsidRPr="00C471B8">
              <w:rPr>
                <w:rFonts w:cstheme="minorHAnsi"/>
                <w:sz w:val="13"/>
                <w:szCs w:val="18"/>
                <w:lang w:val="en-US"/>
              </w:rPr>
              <w:t xml:space="preserve">in poor and intermediate </w:t>
            </w:r>
            <w:r w:rsidR="009C0C83" w:rsidRPr="00C471B8">
              <w:rPr>
                <w:rFonts w:cstheme="minorHAnsi"/>
                <w:sz w:val="13"/>
                <w:szCs w:val="18"/>
                <w:lang w:val="en-US"/>
              </w:rPr>
              <w:t>metabolizers</w:t>
            </w:r>
            <w:r>
              <w:rPr>
                <w:rFonts w:cstheme="minorHAnsi"/>
                <w:sz w:val="13"/>
                <w:szCs w:val="18"/>
                <w:lang w:val="en-US"/>
              </w:rPr>
              <w:t xml:space="preserve"> (</w:t>
            </w:r>
            <w:r w:rsidRPr="00E5478F">
              <w:rPr>
                <w:rFonts w:cstheme="minorHAnsi"/>
                <w:sz w:val="13"/>
                <w:szCs w:val="18"/>
                <w:lang w:val="en-US"/>
              </w:rPr>
              <w:t>30% lower doses</w:t>
            </w:r>
            <w:r>
              <w:rPr>
                <w:rFonts w:cstheme="minorHAnsi"/>
                <w:sz w:val="13"/>
                <w:szCs w:val="18"/>
                <w:lang w:val="en-US"/>
              </w:rPr>
              <w:t>)</w:t>
            </w:r>
            <w:r w:rsidRPr="00C471B8">
              <w:rPr>
                <w:rFonts w:cstheme="minorHAnsi"/>
                <w:sz w:val="13"/>
                <w:szCs w:val="18"/>
                <w:lang w:val="en-US"/>
              </w:rPr>
              <w:t xml:space="preserve">. No effect of </w:t>
            </w:r>
            <w:r>
              <w:rPr>
                <w:rFonts w:cstheme="minorHAnsi"/>
                <w:sz w:val="13"/>
                <w:szCs w:val="18"/>
                <w:lang w:val="en-US"/>
              </w:rPr>
              <w:t>genotype on</w:t>
            </w:r>
            <w:r w:rsidRPr="00C471B8">
              <w:rPr>
                <w:rFonts w:cstheme="minorHAnsi"/>
                <w:sz w:val="13"/>
                <w:szCs w:val="18"/>
                <w:lang w:val="en-US"/>
              </w:rPr>
              <w:t xml:space="preserve"> treatment failure</w:t>
            </w:r>
            <w:r w:rsidR="009C0C83">
              <w:rPr>
                <w:rFonts w:cstheme="minorHAnsi"/>
                <w:sz w:val="13"/>
                <w:szCs w:val="18"/>
                <w:lang w:val="en-US"/>
              </w:rPr>
              <w:t xml:space="preserve"> (AP switch)</w:t>
            </w:r>
          </w:p>
        </w:tc>
      </w:tr>
      <w:tr w:rsidR="009C0C83" w:rsidRPr="007241FA" w14:paraId="11EFB7D8" w14:textId="77777777" w:rsidTr="009C0C83">
        <w:trPr>
          <w:trHeight w:val="79"/>
        </w:trPr>
        <w:tc>
          <w:tcPr>
            <w:tcW w:w="1418" w:type="dxa"/>
            <w:vAlign w:val="center"/>
          </w:tcPr>
          <w:p w14:paraId="3D58CA74" w14:textId="17DE7808" w:rsidR="00CC0D30" w:rsidRPr="00E5478F" w:rsidRDefault="00CC0D30" w:rsidP="009C0C83">
            <w:pPr>
              <w:rPr>
                <w:rFonts w:cstheme="minorHAnsi"/>
                <w:b/>
                <w:bCs/>
                <w:color w:val="000000"/>
                <w:sz w:val="13"/>
                <w:szCs w:val="15"/>
                <w:lang w:val="en-US"/>
              </w:rPr>
            </w:pPr>
            <w:proofErr w:type="spellStart"/>
            <w:r w:rsidRPr="00E5478F">
              <w:rPr>
                <w:rFonts w:cstheme="minorHAnsi"/>
                <w:b/>
                <w:bCs/>
                <w:color w:val="000000"/>
                <w:sz w:val="13"/>
                <w:szCs w:val="15"/>
                <w:lang w:val="en-US"/>
              </w:rPr>
              <w:t>Eryilmaz</w:t>
            </w:r>
            <w:proofErr w:type="spellEnd"/>
            <w:r w:rsidRPr="00E5478F">
              <w:rPr>
                <w:rFonts w:cstheme="minorHAnsi"/>
                <w:b/>
                <w:bCs/>
                <w:color w:val="000000"/>
                <w:sz w:val="13"/>
                <w:szCs w:val="15"/>
                <w:lang w:val="en-US"/>
              </w:rPr>
              <w:t xml:space="preserve"> et al., 2014</w:t>
            </w:r>
          </w:p>
        </w:tc>
        <w:tc>
          <w:tcPr>
            <w:tcW w:w="794" w:type="dxa"/>
            <w:vAlign w:val="center"/>
          </w:tcPr>
          <w:p w14:paraId="1B16F325" w14:textId="17F2003B" w:rsidR="00CC0D30" w:rsidRPr="00C471B8" w:rsidRDefault="00CC0D30" w:rsidP="009C0C83">
            <w:pPr>
              <w:rPr>
                <w:rFonts w:cstheme="minorHAnsi"/>
                <w:sz w:val="13"/>
                <w:szCs w:val="15"/>
                <w:lang w:val="en-US"/>
              </w:rPr>
            </w:pPr>
            <w:r w:rsidRPr="00C471B8">
              <w:rPr>
                <w:rFonts w:cstheme="minorHAnsi"/>
                <w:sz w:val="13"/>
                <w:szCs w:val="15"/>
                <w:lang w:val="en-US"/>
              </w:rPr>
              <w:t>Turkey</w:t>
            </w:r>
          </w:p>
        </w:tc>
        <w:tc>
          <w:tcPr>
            <w:tcW w:w="3118" w:type="dxa"/>
            <w:vAlign w:val="center"/>
          </w:tcPr>
          <w:p w14:paraId="125B996A" w14:textId="62C3F522" w:rsidR="00CC0D30" w:rsidRPr="00C471B8" w:rsidRDefault="00CC0D30" w:rsidP="009C0C83">
            <w:pPr>
              <w:rPr>
                <w:rFonts w:cstheme="minorHAnsi"/>
                <w:sz w:val="13"/>
                <w:szCs w:val="15"/>
                <w:lang w:val="en-US"/>
              </w:rPr>
            </w:pPr>
            <w:r w:rsidRPr="00C471B8">
              <w:rPr>
                <w:rFonts w:cstheme="minorHAnsi"/>
                <w:sz w:val="13"/>
                <w:szCs w:val="15"/>
                <w:lang w:val="en-US"/>
              </w:rPr>
              <w:t>Retrospective CSS</w:t>
            </w:r>
            <w:r>
              <w:rPr>
                <w:rFonts w:cstheme="minorHAnsi"/>
                <w:sz w:val="13"/>
                <w:szCs w:val="15"/>
                <w:lang w:val="en-US"/>
              </w:rPr>
              <w:t xml:space="preserve"> with valproate add-on after with electroconvulsive treatment (ECT)</w:t>
            </w:r>
          </w:p>
        </w:tc>
        <w:tc>
          <w:tcPr>
            <w:tcW w:w="2979" w:type="dxa"/>
            <w:vAlign w:val="center"/>
          </w:tcPr>
          <w:p w14:paraId="5F191FBE" w14:textId="69C7365B" w:rsidR="00CC0D30" w:rsidRPr="00C471B8" w:rsidRDefault="00CC0D30" w:rsidP="009C0C83">
            <w:pPr>
              <w:rPr>
                <w:rFonts w:cstheme="minorHAnsi"/>
                <w:sz w:val="13"/>
                <w:szCs w:val="15"/>
                <w:lang w:val="en-US"/>
              </w:rPr>
            </w:pPr>
            <w:r>
              <w:rPr>
                <w:rFonts w:cstheme="minorHAnsi"/>
                <w:sz w:val="13"/>
                <w:szCs w:val="15"/>
                <w:lang w:val="en-US"/>
              </w:rPr>
              <w:t>N=</w:t>
            </w:r>
            <w:r w:rsidRPr="00C471B8">
              <w:rPr>
                <w:rFonts w:cstheme="minorHAnsi"/>
                <w:sz w:val="13"/>
                <w:szCs w:val="15"/>
                <w:lang w:val="en-US"/>
              </w:rPr>
              <w:t>69</w:t>
            </w:r>
            <w:r>
              <w:rPr>
                <w:rFonts w:cstheme="minorHAnsi"/>
                <w:sz w:val="13"/>
                <w:szCs w:val="15"/>
                <w:lang w:val="en-US"/>
              </w:rPr>
              <w:t>, 34.8% Males,</w:t>
            </w:r>
            <w:r w:rsidRPr="00C471B8">
              <w:rPr>
                <w:rFonts w:cstheme="minorHAnsi"/>
                <w:sz w:val="13"/>
                <w:szCs w:val="15"/>
                <w:lang w:val="en-US"/>
              </w:rPr>
              <w:t xml:space="preserve"> BD</w:t>
            </w:r>
            <w:r>
              <w:rPr>
                <w:rFonts w:cstheme="minorHAnsi"/>
                <w:sz w:val="13"/>
                <w:szCs w:val="15"/>
                <w:lang w:val="en-US"/>
              </w:rPr>
              <w:t>, age 32.1</w:t>
            </w:r>
            <w:r w:rsidRPr="00C471B8">
              <w:rPr>
                <w:rFonts w:cstheme="minorHAnsi"/>
                <w:color w:val="000000" w:themeColor="text1"/>
                <w:sz w:val="13"/>
                <w:szCs w:val="16"/>
                <w:lang w:val="en-US"/>
              </w:rPr>
              <w:t>±</w:t>
            </w:r>
            <w:r>
              <w:rPr>
                <w:rFonts w:cstheme="minorHAnsi"/>
                <w:color w:val="000000" w:themeColor="text1"/>
                <w:sz w:val="13"/>
                <w:szCs w:val="16"/>
                <w:lang w:val="en-US"/>
              </w:rPr>
              <w:t>11.4</w:t>
            </w:r>
          </w:p>
        </w:tc>
        <w:tc>
          <w:tcPr>
            <w:tcW w:w="992" w:type="dxa"/>
            <w:vAlign w:val="center"/>
          </w:tcPr>
          <w:p w14:paraId="2A3CF41C" w14:textId="4AFCDB12"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20</w:t>
            </w:r>
          </w:p>
        </w:tc>
        <w:tc>
          <w:tcPr>
            <w:tcW w:w="992" w:type="dxa"/>
            <w:vAlign w:val="center"/>
          </w:tcPr>
          <w:p w14:paraId="7F6D993B" w14:textId="579D5E37" w:rsidR="00CC0D30" w:rsidRPr="00C471B8" w:rsidRDefault="00CC0D30" w:rsidP="007241FA">
            <w:pPr>
              <w:rPr>
                <w:rFonts w:cstheme="minorHAnsi"/>
                <w:color w:val="000000" w:themeColor="text1"/>
                <w:sz w:val="13"/>
                <w:szCs w:val="16"/>
                <w:lang w:val="en-US"/>
              </w:rPr>
              <w:pPrChange w:id="133" w:author="Hart, Xenia" w:date="2022-09-19T12:55:00Z">
                <w:pPr>
                  <w:framePr w:hSpace="141" w:wrap="around" w:vAnchor="text" w:hAnchor="page" w:x="730" w:y="293"/>
                </w:pPr>
              </w:pPrChange>
            </w:pPr>
            <w:r w:rsidRPr="00C471B8">
              <w:rPr>
                <w:rFonts w:cstheme="minorHAnsi"/>
                <w:color w:val="000000" w:themeColor="text1"/>
                <w:sz w:val="13"/>
                <w:szCs w:val="16"/>
                <w:lang w:val="en-US"/>
              </w:rPr>
              <w:t>25</w:t>
            </w:r>
            <w:ins w:id="134" w:author="Hart, Xenia" w:date="2022-09-19T12:55:00Z">
              <w:r w:rsidR="007241FA">
                <w:rPr>
                  <w:rFonts w:cstheme="minorHAnsi"/>
                  <w:color w:val="000000" w:themeColor="text1"/>
                  <w:sz w:val="13"/>
                  <w:szCs w:val="16"/>
                  <w:lang w:val="en-US"/>
                </w:rPr>
                <w:t>5</w:t>
              </w:r>
            </w:ins>
            <w:del w:id="135" w:author="Hart, Xenia" w:date="2022-09-19T12:55:00Z">
              <w:r w:rsidRPr="00C471B8" w:rsidDel="007241FA">
                <w:rPr>
                  <w:rFonts w:cstheme="minorHAnsi"/>
                  <w:color w:val="000000" w:themeColor="text1"/>
                  <w:sz w:val="13"/>
                  <w:szCs w:val="16"/>
                  <w:lang w:val="en-US"/>
                </w:rPr>
                <w:delText>4.88</w:delText>
              </w:r>
            </w:del>
            <w:del w:id="136" w:author="Hart, Xenia" w:date="2022-09-19T13:00: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w:t>
            </w:r>
            <w:del w:id="137" w:author="Hart, Xenia" w:date="2022-09-19T13:00: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13</w:t>
            </w:r>
            <w:ins w:id="138" w:author="Hart, Xenia" w:date="2022-09-19T12:55:00Z">
              <w:r w:rsidR="007241FA">
                <w:rPr>
                  <w:rFonts w:cstheme="minorHAnsi"/>
                  <w:color w:val="000000" w:themeColor="text1"/>
                  <w:sz w:val="13"/>
                  <w:szCs w:val="16"/>
                  <w:lang w:val="en-US"/>
                </w:rPr>
                <w:t>4</w:t>
              </w:r>
            </w:ins>
            <w:del w:id="139" w:author="Hart, Xenia" w:date="2022-09-19T12:55:00Z">
              <w:r w:rsidRPr="00C471B8" w:rsidDel="007241FA">
                <w:rPr>
                  <w:rFonts w:cstheme="minorHAnsi"/>
                  <w:color w:val="000000" w:themeColor="text1"/>
                  <w:sz w:val="13"/>
                  <w:szCs w:val="16"/>
                  <w:lang w:val="en-US"/>
                </w:rPr>
                <w:delText>3.65</w:delText>
              </w:r>
            </w:del>
            <w:r w:rsidRPr="00C471B8">
              <w:rPr>
                <w:rFonts w:cstheme="minorHAnsi"/>
                <w:color w:val="000000" w:themeColor="text1"/>
                <w:sz w:val="13"/>
                <w:szCs w:val="16"/>
                <w:lang w:val="en-US"/>
              </w:rPr>
              <w:t xml:space="preserve"> (121-389)</w:t>
            </w:r>
          </w:p>
        </w:tc>
        <w:tc>
          <w:tcPr>
            <w:tcW w:w="918" w:type="dxa"/>
            <w:vAlign w:val="center"/>
          </w:tcPr>
          <w:p w14:paraId="50B385C2" w14:textId="0F8D4D67"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
          <w:p w14:paraId="121F49C2" w14:textId="3829F512" w:rsidR="00CC0D30" w:rsidRPr="00C471B8" w:rsidRDefault="00CC0D30" w:rsidP="009C0C83">
            <w:pPr>
              <w:rPr>
                <w:rFonts w:cstheme="minorHAnsi"/>
                <w:sz w:val="13"/>
                <w:szCs w:val="22"/>
                <w:lang w:val="en-US"/>
              </w:rPr>
            </w:pPr>
            <w:r>
              <w:rPr>
                <w:rFonts w:cstheme="minorHAnsi"/>
                <w:sz w:val="13"/>
                <w:szCs w:val="18"/>
                <w:lang w:val="en-US"/>
              </w:rPr>
              <w:t>AM BL</w:t>
            </w:r>
            <w:r w:rsidRPr="00C471B8">
              <w:rPr>
                <w:rFonts w:cstheme="minorHAnsi"/>
                <w:sz w:val="13"/>
                <w:szCs w:val="18"/>
                <w:lang w:val="en-US"/>
              </w:rPr>
              <w:t xml:space="preserve"> after </w:t>
            </w:r>
            <w:r w:rsidR="009C0C83" w:rsidRPr="00C471B8">
              <w:rPr>
                <w:rFonts w:cstheme="minorHAnsi"/>
                <w:sz w:val="13"/>
                <w:szCs w:val="18"/>
                <w:lang w:val="en-US"/>
              </w:rPr>
              <w:t>valproate</w:t>
            </w:r>
            <w:r w:rsidRPr="00C471B8">
              <w:rPr>
                <w:rFonts w:cstheme="minorHAnsi"/>
                <w:sz w:val="13"/>
                <w:szCs w:val="18"/>
                <w:lang w:val="en-US"/>
              </w:rPr>
              <w:t xml:space="preserve"> coadministration ch</w:t>
            </w:r>
            <w:r>
              <w:rPr>
                <w:rFonts w:cstheme="minorHAnsi"/>
                <w:sz w:val="13"/>
                <w:szCs w:val="18"/>
                <w:lang w:val="en-US"/>
              </w:rPr>
              <w:t>anges by 23%</w:t>
            </w:r>
          </w:p>
        </w:tc>
      </w:tr>
      <w:tr w:rsidR="009C0C83" w:rsidRPr="007241FA" w14:paraId="258DC6EE" w14:textId="77777777" w:rsidTr="009C0C83">
        <w:trPr>
          <w:trHeight w:val="79"/>
        </w:trPr>
        <w:tc>
          <w:tcPr>
            <w:tcW w:w="1418" w:type="dxa"/>
            <w:vAlign w:val="center"/>
          </w:tcPr>
          <w:p w14:paraId="25B835CB" w14:textId="4CAF904A" w:rsidR="00CC0D30" w:rsidRPr="00C471B8" w:rsidRDefault="00CC0D30" w:rsidP="009C0C83">
            <w:pPr>
              <w:rPr>
                <w:rFonts w:cstheme="minorHAnsi"/>
                <w:b/>
                <w:bCs/>
                <w:color w:val="000000"/>
                <w:sz w:val="13"/>
                <w:szCs w:val="15"/>
              </w:rPr>
            </w:pPr>
            <w:proofErr w:type="spellStart"/>
            <w:r w:rsidRPr="00C471B8">
              <w:rPr>
                <w:rFonts w:cstheme="minorHAnsi"/>
                <w:b/>
                <w:bCs/>
                <w:color w:val="000000"/>
                <w:sz w:val="13"/>
                <w:szCs w:val="15"/>
              </w:rPr>
              <w:t>Hendset</w:t>
            </w:r>
            <w:proofErr w:type="spellEnd"/>
            <w:r w:rsidRPr="00C471B8">
              <w:rPr>
                <w:rFonts w:cstheme="minorHAnsi"/>
                <w:b/>
                <w:bCs/>
                <w:color w:val="000000"/>
                <w:sz w:val="13"/>
                <w:szCs w:val="15"/>
              </w:rPr>
              <w:t xml:space="preserve"> et al., 2007</w:t>
            </w:r>
          </w:p>
        </w:tc>
        <w:tc>
          <w:tcPr>
            <w:tcW w:w="794" w:type="dxa"/>
            <w:vAlign w:val="center"/>
          </w:tcPr>
          <w:p w14:paraId="2C41D995" w14:textId="39FF879D" w:rsidR="00CC0D30" w:rsidRPr="00C471B8" w:rsidRDefault="00CC0D30" w:rsidP="009C0C83">
            <w:pPr>
              <w:rPr>
                <w:rFonts w:cstheme="minorHAnsi"/>
                <w:sz w:val="13"/>
                <w:szCs w:val="15"/>
                <w:lang w:val="en-US"/>
              </w:rPr>
            </w:pPr>
            <w:r w:rsidRPr="00C471B8">
              <w:rPr>
                <w:rFonts w:cstheme="minorHAnsi"/>
                <w:sz w:val="13"/>
                <w:szCs w:val="15"/>
                <w:lang w:val="en-US"/>
              </w:rPr>
              <w:t>Norway</w:t>
            </w:r>
          </w:p>
        </w:tc>
        <w:tc>
          <w:tcPr>
            <w:tcW w:w="3118" w:type="dxa"/>
            <w:vAlign w:val="center"/>
          </w:tcPr>
          <w:p w14:paraId="26F47534" w14:textId="7174E05C" w:rsidR="00CC0D30" w:rsidRPr="00C471B8" w:rsidRDefault="00CC0D30" w:rsidP="009C0C83">
            <w:pPr>
              <w:rPr>
                <w:rFonts w:cstheme="minorHAnsi"/>
                <w:sz w:val="13"/>
                <w:szCs w:val="15"/>
                <w:lang w:val="en-US"/>
              </w:rPr>
            </w:pPr>
            <w:r w:rsidRPr="00C471B8">
              <w:rPr>
                <w:rFonts w:cstheme="minorHAnsi"/>
                <w:sz w:val="13"/>
                <w:szCs w:val="15"/>
                <w:lang w:val="en-US"/>
              </w:rPr>
              <w:t xml:space="preserve">Retrospective </w:t>
            </w:r>
            <w:r>
              <w:rPr>
                <w:rFonts w:cstheme="minorHAnsi"/>
                <w:sz w:val="13"/>
                <w:szCs w:val="15"/>
                <w:lang w:val="en-US"/>
              </w:rPr>
              <w:t xml:space="preserve">genotype (CYP 2D6) </w:t>
            </w:r>
            <w:r w:rsidRPr="00C471B8">
              <w:rPr>
                <w:rFonts w:cstheme="minorHAnsi"/>
                <w:sz w:val="13"/>
                <w:szCs w:val="15"/>
                <w:lang w:val="en-US"/>
              </w:rPr>
              <w:t>CSS</w:t>
            </w:r>
            <w:r>
              <w:rPr>
                <w:rFonts w:cstheme="minorHAnsi"/>
                <w:sz w:val="13"/>
                <w:szCs w:val="15"/>
                <w:lang w:val="en-US"/>
              </w:rPr>
              <w:t>, TDM database</w:t>
            </w:r>
          </w:p>
        </w:tc>
        <w:tc>
          <w:tcPr>
            <w:tcW w:w="2979" w:type="dxa"/>
            <w:vAlign w:val="center"/>
          </w:tcPr>
          <w:p w14:paraId="0B41182C" w14:textId="7BE7BDDC" w:rsidR="00CC0D30" w:rsidRPr="00C471B8" w:rsidRDefault="00CC0D30" w:rsidP="009C0C83">
            <w:pPr>
              <w:rPr>
                <w:rFonts w:cstheme="minorHAnsi"/>
                <w:sz w:val="13"/>
                <w:szCs w:val="15"/>
                <w:lang w:val="en-US"/>
              </w:rPr>
            </w:pPr>
            <w:r>
              <w:rPr>
                <w:rFonts w:cstheme="minorHAnsi"/>
                <w:sz w:val="13"/>
                <w:szCs w:val="15"/>
                <w:lang w:val="en-US"/>
              </w:rPr>
              <w:t xml:space="preserve">N=62, </w:t>
            </w:r>
            <w:r w:rsidRPr="00C471B8">
              <w:rPr>
                <w:rFonts w:cstheme="minorHAnsi"/>
                <w:sz w:val="13"/>
                <w:szCs w:val="15"/>
                <w:lang w:val="en-US"/>
              </w:rPr>
              <w:t>45.9</w:t>
            </w:r>
            <w:r>
              <w:rPr>
                <w:rFonts w:cstheme="minorHAnsi"/>
                <w:sz w:val="13"/>
                <w:szCs w:val="15"/>
                <w:lang w:val="en-US"/>
              </w:rPr>
              <w:t>% Males,</w:t>
            </w:r>
            <w:r w:rsidRPr="00C471B8">
              <w:rPr>
                <w:rFonts w:cstheme="minorHAnsi"/>
                <w:sz w:val="13"/>
                <w:szCs w:val="15"/>
                <w:lang w:val="en-US"/>
              </w:rPr>
              <w:t xml:space="preserve"> multiple </w:t>
            </w:r>
            <w:proofErr w:type="spellStart"/>
            <w:r w:rsidRPr="00C471B8">
              <w:rPr>
                <w:rFonts w:cstheme="minorHAnsi"/>
                <w:sz w:val="13"/>
                <w:szCs w:val="15"/>
                <w:lang w:val="en-US"/>
              </w:rPr>
              <w:t>Dx</w:t>
            </w:r>
            <w:proofErr w:type="spellEnd"/>
            <w:r>
              <w:rPr>
                <w:rFonts w:cstheme="minorHAnsi"/>
                <w:sz w:val="13"/>
                <w:szCs w:val="15"/>
                <w:lang w:val="en-US"/>
              </w:rPr>
              <w:t xml:space="preserve">, age </w:t>
            </w:r>
            <w:r w:rsidRPr="00C2781B">
              <w:rPr>
                <w:rFonts w:cstheme="minorHAnsi"/>
                <w:sz w:val="13"/>
                <w:szCs w:val="15"/>
                <w:lang w:val="en-US"/>
              </w:rPr>
              <w:t xml:space="preserve">31.3 </w:t>
            </w:r>
            <w:r>
              <w:rPr>
                <w:rFonts w:cstheme="minorHAnsi"/>
                <w:sz w:val="13"/>
                <w:szCs w:val="15"/>
                <w:lang w:val="en-US"/>
              </w:rPr>
              <w:t>(17-84)</w:t>
            </w:r>
          </w:p>
        </w:tc>
        <w:tc>
          <w:tcPr>
            <w:tcW w:w="992" w:type="dxa"/>
            <w:vAlign w:val="center"/>
          </w:tcPr>
          <w:p w14:paraId="7C195B8C" w14:textId="616D2D6F"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992" w:type="dxa"/>
            <w:vAlign w:val="center"/>
          </w:tcPr>
          <w:p w14:paraId="73DA1393" w14:textId="66D56650"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918" w:type="dxa"/>
            <w:vAlign w:val="center"/>
          </w:tcPr>
          <w:p w14:paraId="7BE76B50" w14:textId="3ADF0F62"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
          <w:p w14:paraId="780CD7EA" w14:textId="58F07B57" w:rsidR="00CC0D30" w:rsidRPr="008978E0" w:rsidRDefault="00CC0D30" w:rsidP="009C0C83">
            <w:pPr>
              <w:autoSpaceDE w:val="0"/>
              <w:autoSpaceDN w:val="0"/>
              <w:adjustRightInd w:val="0"/>
              <w:rPr>
                <w:rFonts w:cstheme="minorHAnsi"/>
                <w:sz w:val="13"/>
                <w:szCs w:val="18"/>
                <w:lang w:val="en-US"/>
              </w:rPr>
            </w:pPr>
            <w:r w:rsidRPr="00C471B8">
              <w:rPr>
                <w:rFonts w:cstheme="minorHAnsi"/>
                <w:sz w:val="13"/>
                <w:szCs w:val="18"/>
                <w:lang w:val="en-US"/>
              </w:rPr>
              <w:t xml:space="preserve">CYP2D6 has a significant impact on ARI and </w:t>
            </w:r>
            <w:r>
              <w:rPr>
                <w:rFonts w:cstheme="minorHAnsi"/>
                <w:sz w:val="13"/>
                <w:szCs w:val="18"/>
                <w:lang w:val="en-US"/>
              </w:rPr>
              <w:t>AM BL of</w:t>
            </w:r>
            <w:r w:rsidRPr="008978E0">
              <w:rPr>
                <w:rFonts w:cstheme="minorHAnsi"/>
                <w:sz w:val="13"/>
                <w:szCs w:val="18"/>
                <w:lang w:val="en-US"/>
              </w:rPr>
              <w:t xml:space="preserve"> 4.3-fold and 4.2-fold</w:t>
            </w:r>
            <w:r>
              <w:rPr>
                <w:rFonts w:cstheme="minorHAnsi"/>
                <w:sz w:val="13"/>
                <w:szCs w:val="18"/>
                <w:lang w:val="en-US"/>
              </w:rPr>
              <w:t xml:space="preserve">. PMs </w:t>
            </w:r>
            <w:r w:rsidRPr="008978E0">
              <w:rPr>
                <w:rFonts w:cstheme="minorHAnsi"/>
                <w:sz w:val="13"/>
                <w:szCs w:val="18"/>
                <w:lang w:val="en-US"/>
              </w:rPr>
              <w:t>need 30–40% lower doses</w:t>
            </w:r>
          </w:p>
        </w:tc>
      </w:tr>
      <w:tr w:rsidR="009C0C83" w:rsidRPr="007241FA" w14:paraId="0DF41020" w14:textId="77777777" w:rsidTr="009C0C83">
        <w:trPr>
          <w:trHeight w:val="79"/>
        </w:trPr>
        <w:tc>
          <w:tcPr>
            <w:tcW w:w="1418" w:type="dxa"/>
            <w:vAlign w:val="center"/>
          </w:tcPr>
          <w:p w14:paraId="4CC24B0A" w14:textId="063F485E" w:rsidR="00CC0D30" w:rsidRPr="008978E0" w:rsidRDefault="00CC0D30" w:rsidP="009C0C83">
            <w:pPr>
              <w:rPr>
                <w:rFonts w:cstheme="minorHAnsi"/>
                <w:b/>
                <w:bCs/>
                <w:color w:val="000000"/>
                <w:sz w:val="13"/>
                <w:szCs w:val="15"/>
                <w:lang w:val="en-US"/>
              </w:rPr>
            </w:pPr>
            <w:r w:rsidRPr="008978E0">
              <w:rPr>
                <w:rFonts w:cstheme="minorHAnsi"/>
                <w:b/>
                <w:bCs/>
                <w:color w:val="000000"/>
                <w:sz w:val="13"/>
                <w:szCs w:val="15"/>
                <w:lang w:val="en-US"/>
              </w:rPr>
              <w:t>Molden et al., 2006</w:t>
            </w:r>
          </w:p>
        </w:tc>
        <w:tc>
          <w:tcPr>
            <w:tcW w:w="794" w:type="dxa"/>
            <w:vAlign w:val="center"/>
          </w:tcPr>
          <w:p w14:paraId="73B51415" w14:textId="1B026402" w:rsidR="00CC0D30" w:rsidRPr="00C471B8" w:rsidRDefault="00CC0D30" w:rsidP="009C0C83">
            <w:pPr>
              <w:rPr>
                <w:rFonts w:cstheme="minorHAnsi"/>
                <w:sz w:val="13"/>
                <w:szCs w:val="15"/>
                <w:lang w:val="en-US"/>
              </w:rPr>
            </w:pPr>
            <w:r w:rsidRPr="00C471B8">
              <w:rPr>
                <w:rFonts w:cstheme="minorHAnsi"/>
                <w:sz w:val="13"/>
                <w:szCs w:val="15"/>
                <w:lang w:val="en-US"/>
              </w:rPr>
              <w:t>Norway</w:t>
            </w:r>
          </w:p>
        </w:tc>
        <w:tc>
          <w:tcPr>
            <w:tcW w:w="3118" w:type="dxa"/>
            <w:vAlign w:val="center"/>
          </w:tcPr>
          <w:p w14:paraId="54C58A02" w14:textId="32FB6C6E" w:rsidR="00CC0D30" w:rsidRPr="00C471B8" w:rsidRDefault="00CC0D30" w:rsidP="009C0C83">
            <w:pPr>
              <w:rPr>
                <w:rFonts w:cstheme="minorHAnsi"/>
                <w:sz w:val="13"/>
                <w:szCs w:val="15"/>
                <w:lang w:val="en-US"/>
              </w:rPr>
            </w:pPr>
            <w:r w:rsidRPr="00C471B8">
              <w:rPr>
                <w:rFonts w:cstheme="minorHAnsi"/>
                <w:sz w:val="13"/>
                <w:szCs w:val="15"/>
                <w:lang w:val="en-US"/>
              </w:rPr>
              <w:t>Retrospective</w:t>
            </w:r>
            <w:r>
              <w:rPr>
                <w:rFonts w:cstheme="minorHAnsi"/>
                <w:sz w:val="13"/>
                <w:szCs w:val="15"/>
                <w:lang w:val="en-US"/>
              </w:rPr>
              <w:t xml:space="preserve"> PK</w:t>
            </w:r>
            <w:r w:rsidRPr="00C471B8">
              <w:rPr>
                <w:rFonts w:cstheme="minorHAnsi"/>
                <w:sz w:val="13"/>
                <w:szCs w:val="15"/>
                <w:lang w:val="en-US"/>
              </w:rPr>
              <w:t xml:space="preserve"> CSS</w:t>
            </w:r>
          </w:p>
        </w:tc>
        <w:tc>
          <w:tcPr>
            <w:tcW w:w="2979" w:type="dxa"/>
            <w:vAlign w:val="center"/>
          </w:tcPr>
          <w:p w14:paraId="394C6497" w14:textId="201168B8" w:rsidR="00CC0D30" w:rsidRPr="00C471B8" w:rsidRDefault="00CC0D30" w:rsidP="009C0C83">
            <w:pPr>
              <w:rPr>
                <w:rFonts w:cstheme="minorHAnsi"/>
                <w:sz w:val="13"/>
                <w:szCs w:val="15"/>
                <w:lang w:val="en-US"/>
              </w:rPr>
            </w:pPr>
            <w:r>
              <w:rPr>
                <w:rFonts w:cstheme="minorHAnsi"/>
                <w:sz w:val="13"/>
                <w:szCs w:val="15"/>
                <w:lang w:val="en-US"/>
              </w:rPr>
              <w:t>N=118, 52.5% Males,</w:t>
            </w:r>
            <w:r w:rsidRPr="00C471B8">
              <w:rPr>
                <w:rFonts w:cstheme="minorHAnsi"/>
                <w:sz w:val="13"/>
                <w:szCs w:val="15"/>
                <w:lang w:val="en-US"/>
              </w:rPr>
              <w:t xml:space="preserve"> multiple </w:t>
            </w:r>
            <w:proofErr w:type="spellStart"/>
            <w:r w:rsidRPr="00C471B8">
              <w:rPr>
                <w:rFonts w:cstheme="minorHAnsi"/>
                <w:sz w:val="13"/>
                <w:szCs w:val="15"/>
                <w:lang w:val="en-US"/>
              </w:rPr>
              <w:t>Dx</w:t>
            </w:r>
            <w:proofErr w:type="spellEnd"/>
            <w:r>
              <w:rPr>
                <w:rFonts w:cstheme="minorHAnsi"/>
                <w:sz w:val="13"/>
                <w:szCs w:val="15"/>
                <w:lang w:val="en-US"/>
              </w:rPr>
              <w:t xml:space="preserve">, age </w:t>
            </w:r>
            <w:r w:rsidRPr="00C2781B">
              <w:rPr>
                <w:rFonts w:cstheme="minorHAnsi"/>
                <w:sz w:val="13"/>
                <w:szCs w:val="15"/>
                <w:lang w:val="en-US"/>
              </w:rPr>
              <w:t>32.8</w:t>
            </w:r>
            <w:r>
              <w:rPr>
                <w:rFonts w:cstheme="minorHAnsi"/>
                <w:sz w:val="13"/>
                <w:szCs w:val="15"/>
                <w:lang w:val="en-US"/>
              </w:rPr>
              <w:t xml:space="preserve"> (15-63)</w:t>
            </w:r>
          </w:p>
        </w:tc>
        <w:tc>
          <w:tcPr>
            <w:tcW w:w="992" w:type="dxa"/>
            <w:vAlign w:val="center"/>
          </w:tcPr>
          <w:p w14:paraId="7A5C1A43" w14:textId="3474EABE"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992" w:type="dxa"/>
            <w:vAlign w:val="center"/>
          </w:tcPr>
          <w:p w14:paraId="3A688815" w14:textId="23C3074C"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918" w:type="dxa"/>
            <w:vAlign w:val="center"/>
          </w:tcPr>
          <w:p w14:paraId="3043EB6F" w14:textId="1A5DE777"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
          <w:p w14:paraId="38ABC835" w14:textId="6A0E26F1" w:rsidR="00CC0D30" w:rsidRPr="00C471B8" w:rsidRDefault="00CC0D30" w:rsidP="009C0C83">
            <w:pPr>
              <w:rPr>
                <w:rFonts w:cstheme="minorHAnsi"/>
                <w:sz w:val="13"/>
                <w:szCs w:val="22"/>
                <w:lang w:val="en-US"/>
              </w:rPr>
            </w:pPr>
            <w:r w:rsidRPr="00C471B8">
              <w:rPr>
                <w:rFonts w:cstheme="minorHAnsi"/>
                <w:sz w:val="13"/>
                <w:szCs w:val="18"/>
                <w:lang w:val="en-US"/>
              </w:rPr>
              <w:t>PK (proportional dose-concentration relationship i</w:t>
            </w:r>
            <w:r>
              <w:rPr>
                <w:rFonts w:cstheme="minorHAnsi"/>
                <w:sz w:val="13"/>
                <w:szCs w:val="18"/>
                <w:lang w:val="en-US"/>
              </w:rPr>
              <w:t>n population)</w:t>
            </w:r>
          </w:p>
        </w:tc>
      </w:tr>
      <w:tr w:rsidR="009C0C83" w:rsidRPr="007241FA" w14:paraId="6F3D61C0" w14:textId="77777777" w:rsidTr="009C0C83">
        <w:trPr>
          <w:trHeight w:val="79"/>
        </w:trPr>
        <w:tc>
          <w:tcPr>
            <w:tcW w:w="1418" w:type="dxa"/>
            <w:vAlign w:val="center"/>
          </w:tcPr>
          <w:p w14:paraId="7B72C3EC" w14:textId="44C7FDB0" w:rsidR="00CC0D30" w:rsidRPr="00C471B8" w:rsidRDefault="00CC0D30" w:rsidP="009C0C83">
            <w:pPr>
              <w:rPr>
                <w:rFonts w:cstheme="minorHAnsi"/>
                <w:b/>
                <w:bCs/>
                <w:color w:val="000000"/>
                <w:sz w:val="13"/>
                <w:szCs w:val="15"/>
              </w:rPr>
            </w:pPr>
            <w:proofErr w:type="spellStart"/>
            <w:r w:rsidRPr="00C471B8">
              <w:rPr>
                <w:rFonts w:cstheme="minorHAnsi"/>
                <w:b/>
                <w:bCs/>
                <w:color w:val="000000"/>
                <w:sz w:val="13"/>
                <w:szCs w:val="15"/>
              </w:rPr>
              <w:t>Waade</w:t>
            </w:r>
            <w:proofErr w:type="spellEnd"/>
            <w:r w:rsidRPr="00C471B8">
              <w:rPr>
                <w:rFonts w:cstheme="minorHAnsi"/>
                <w:b/>
                <w:bCs/>
                <w:color w:val="000000"/>
                <w:sz w:val="13"/>
                <w:szCs w:val="15"/>
              </w:rPr>
              <w:t xml:space="preserve"> et al., 2009</w:t>
            </w:r>
          </w:p>
        </w:tc>
        <w:tc>
          <w:tcPr>
            <w:tcW w:w="794" w:type="dxa"/>
            <w:vAlign w:val="center"/>
          </w:tcPr>
          <w:p w14:paraId="4822FD06" w14:textId="45C36FA0" w:rsidR="00CC0D30" w:rsidRPr="00C471B8" w:rsidRDefault="00CC0D30" w:rsidP="009C0C83">
            <w:pPr>
              <w:rPr>
                <w:rFonts w:cstheme="minorHAnsi"/>
                <w:sz w:val="13"/>
                <w:szCs w:val="15"/>
                <w:lang w:val="en-US"/>
              </w:rPr>
            </w:pPr>
            <w:r w:rsidRPr="00C471B8">
              <w:rPr>
                <w:rFonts w:cstheme="minorHAnsi"/>
                <w:sz w:val="13"/>
                <w:szCs w:val="15"/>
                <w:lang w:val="en-US"/>
              </w:rPr>
              <w:t>Norway</w:t>
            </w:r>
          </w:p>
        </w:tc>
        <w:tc>
          <w:tcPr>
            <w:tcW w:w="3118" w:type="dxa"/>
            <w:vAlign w:val="center"/>
          </w:tcPr>
          <w:p w14:paraId="7CD324AD" w14:textId="3E05EB60" w:rsidR="00CC0D30" w:rsidRPr="00C471B8" w:rsidRDefault="00CC0D30" w:rsidP="009C0C83">
            <w:pPr>
              <w:rPr>
                <w:rFonts w:cstheme="minorHAnsi"/>
                <w:sz w:val="13"/>
                <w:szCs w:val="15"/>
                <w:lang w:val="en-US"/>
              </w:rPr>
            </w:pPr>
            <w:r w:rsidRPr="00C471B8">
              <w:rPr>
                <w:rFonts w:cstheme="minorHAnsi"/>
                <w:sz w:val="13"/>
                <w:szCs w:val="15"/>
                <w:lang w:val="en-US"/>
              </w:rPr>
              <w:t>Retrospective CSS</w:t>
            </w:r>
            <w:r w:rsidR="009C0C83">
              <w:rPr>
                <w:rFonts w:cstheme="minorHAnsi"/>
                <w:sz w:val="13"/>
                <w:szCs w:val="15"/>
                <w:lang w:val="en-US"/>
              </w:rPr>
              <w:t xml:space="preserve"> on </w:t>
            </w:r>
            <w:proofErr w:type="spellStart"/>
            <w:r w:rsidR="009C0C83">
              <w:rPr>
                <w:rFonts w:cstheme="minorHAnsi"/>
                <w:sz w:val="13"/>
                <w:szCs w:val="15"/>
                <w:lang w:val="en-US"/>
              </w:rPr>
              <w:t>comed</w:t>
            </w:r>
            <w:proofErr w:type="spellEnd"/>
            <w:r w:rsidR="009C0C83">
              <w:rPr>
                <w:rFonts w:cstheme="minorHAnsi"/>
                <w:sz w:val="13"/>
                <w:szCs w:val="15"/>
                <w:lang w:val="en-US"/>
              </w:rPr>
              <w:t>.</w:t>
            </w:r>
          </w:p>
        </w:tc>
        <w:tc>
          <w:tcPr>
            <w:tcW w:w="2979" w:type="dxa"/>
            <w:vAlign w:val="center"/>
          </w:tcPr>
          <w:p w14:paraId="4B32E913" w14:textId="51F6964A" w:rsidR="00CC0D30" w:rsidRPr="00C471B8" w:rsidRDefault="00CC0D30" w:rsidP="009C0C83">
            <w:pPr>
              <w:rPr>
                <w:rFonts w:cstheme="minorHAnsi"/>
                <w:sz w:val="13"/>
                <w:szCs w:val="15"/>
                <w:lang w:val="en-US"/>
              </w:rPr>
            </w:pPr>
            <w:r>
              <w:rPr>
                <w:rFonts w:cstheme="minorHAnsi"/>
                <w:sz w:val="13"/>
                <w:szCs w:val="15"/>
                <w:lang w:val="en-US"/>
              </w:rPr>
              <w:t xml:space="preserve">N=223, </w:t>
            </w:r>
            <w:r w:rsidR="009C0C83">
              <w:rPr>
                <w:rFonts w:cstheme="minorHAnsi"/>
                <w:sz w:val="13"/>
                <w:szCs w:val="15"/>
                <w:lang w:val="en-US"/>
              </w:rPr>
              <w:t>58</w:t>
            </w:r>
            <w:r>
              <w:rPr>
                <w:rFonts w:cstheme="minorHAnsi"/>
                <w:sz w:val="13"/>
                <w:szCs w:val="15"/>
                <w:lang w:val="en-US"/>
              </w:rPr>
              <w:t>% Males,</w:t>
            </w:r>
            <w:r w:rsidRPr="00C471B8">
              <w:rPr>
                <w:rFonts w:cstheme="minorHAnsi"/>
                <w:sz w:val="13"/>
                <w:szCs w:val="15"/>
                <w:lang w:val="en-US"/>
              </w:rPr>
              <w:t xml:space="preserve"> multiple </w:t>
            </w:r>
            <w:proofErr w:type="spellStart"/>
            <w:r w:rsidRPr="00C471B8">
              <w:rPr>
                <w:rFonts w:cstheme="minorHAnsi"/>
                <w:sz w:val="13"/>
                <w:szCs w:val="15"/>
                <w:lang w:val="en-US"/>
              </w:rPr>
              <w:t>Dx</w:t>
            </w:r>
            <w:proofErr w:type="spellEnd"/>
            <w:r w:rsidR="009C0C83">
              <w:rPr>
                <w:rFonts w:cstheme="minorHAnsi"/>
                <w:sz w:val="13"/>
                <w:szCs w:val="15"/>
                <w:lang w:val="en-US"/>
              </w:rPr>
              <w:t xml:space="preserve">, </w:t>
            </w:r>
            <w:r>
              <w:rPr>
                <w:rFonts w:cstheme="minorHAnsi"/>
                <w:sz w:val="13"/>
                <w:szCs w:val="15"/>
                <w:lang w:val="en-US"/>
              </w:rPr>
              <w:t>median age 31 (12-86)</w:t>
            </w:r>
          </w:p>
        </w:tc>
        <w:tc>
          <w:tcPr>
            <w:tcW w:w="992" w:type="dxa"/>
            <w:vAlign w:val="center"/>
          </w:tcPr>
          <w:p w14:paraId="7B244ADA" w14:textId="045E58B0"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992" w:type="dxa"/>
            <w:vAlign w:val="center"/>
          </w:tcPr>
          <w:p w14:paraId="3A587BF1" w14:textId="0BFBA83C"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918" w:type="dxa"/>
            <w:vAlign w:val="center"/>
          </w:tcPr>
          <w:p w14:paraId="6F979202" w14:textId="1F8570F0" w:rsidR="00CC0D30" w:rsidRPr="00C471B8" w:rsidRDefault="00CC0D30" w:rsidP="009C0C83">
            <w:pPr>
              <w:rPr>
                <w:rFonts w:cstheme="minorHAnsi"/>
                <w:color w:val="000000" w:themeColor="text1"/>
                <w:sz w:val="13"/>
                <w:szCs w:val="16"/>
                <w:lang w:val="en-US"/>
              </w:rPr>
            </w:pPr>
            <w:r w:rsidRPr="00C471B8">
              <w:rPr>
                <w:rFonts w:cstheme="minorHAnsi"/>
                <w:color w:val="000000" w:themeColor="text1"/>
                <w:sz w:val="13"/>
                <w:szCs w:val="16"/>
                <w:lang w:val="en-US"/>
              </w:rPr>
              <w:t>NA</w:t>
            </w:r>
          </w:p>
        </w:tc>
        <w:tc>
          <w:tcPr>
            <w:tcW w:w="4255" w:type="dxa"/>
            <w:vAlign w:val="center"/>
          </w:tcPr>
          <w:p w14:paraId="24C93F2E" w14:textId="0E02E584" w:rsidR="00CC0D30" w:rsidRPr="00EE0C1F" w:rsidRDefault="00CC0D30" w:rsidP="009C0C83">
            <w:pPr>
              <w:rPr>
                <w:rFonts w:cstheme="minorHAnsi"/>
                <w:sz w:val="13"/>
                <w:szCs w:val="18"/>
                <w:lang w:val="en-US"/>
              </w:rPr>
            </w:pPr>
            <w:r w:rsidRPr="00C471B8">
              <w:rPr>
                <w:rFonts w:cstheme="minorHAnsi"/>
                <w:sz w:val="13"/>
                <w:szCs w:val="18"/>
                <w:lang w:val="en-US"/>
              </w:rPr>
              <w:t xml:space="preserve">Effect of different </w:t>
            </w:r>
            <w:proofErr w:type="spellStart"/>
            <w:r w:rsidRPr="00C471B8">
              <w:rPr>
                <w:rFonts w:cstheme="minorHAnsi"/>
                <w:sz w:val="13"/>
                <w:szCs w:val="18"/>
                <w:lang w:val="en-US"/>
              </w:rPr>
              <w:t>comed</w:t>
            </w:r>
            <w:proofErr w:type="spellEnd"/>
            <w:r w:rsidR="009C0C83">
              <w:rPr>
                <w:rFonts w:cstheme="minorHAnsi"/>
                <w:sz w:val="13"/>
                <w:szCs w:val="18"/>
                <w:lang w:val="en-US"/>
              </w:rPr>
              <w:t>.</w:t>
            </w:r>
            <w:r w:rsidRPr="00C471B8">
              <w:rPr>
                <w:rFonts w:cstheme="minorHAnsi"/>
                <w:sz w:val="13"/>
                <w:szCs w:val="18"/>
                <w:lang w:val="en-US"/>
              </w:rPr>
              <w:t xml:space="preserve"> </w:t>
            </w:r>
            <w:proofErr w:type="gramStart"/>
            <w:r w:rsidRPr="00C471B8">
              <w:rPr>
                <w:rFonts w:cstheme="minorHAnsi"/>
                <w:sz w:val="13"/>
                <w:szCs w:val="18"/>
                <w:lang w:val="en-US"/>
              </w:rPr>
              <w:t>on</w:t>
            </w:r>
            <w:proofErr w:type="gramEnd"/>
            <w:r w:rsidRPr="00C471B8">
              <w:rPr>
                <w:rFonts w:cstheme="minorHAnsi"/>
                <w:sz w:val="13"/>
                <w:szCs w:val="18"/>
                <w:lang w:val="en-US"/>
              </w:rPr>
              <w:t xml:space="preserve"> </w:t>
            </w:r>
            <w:r w:rsidR="009C0C83">
              <w:rPr>
                <w:rFonts w:cstheme="minorHAnsi"/>
                <w:sz w:val="13"/>
                <w:szCs w:val="18"/>
                <w:lang w:val="en-US"/>
              </w:rPr>
              <w:t>C/D</w:t>
            </w:r>
            <w:r w:rsidRPr="00C471B8">
              <w:rPr>
                <w:rFonts w:cstheme="minorHAnsi"/>
                <w:sz w:val="13"/>
                <w:szCs w:val="18"/>
                <w:lang w:val="en-US"/>
              </w:rPr>
              <w:t xml:space="preserve"> reported. </w:t>
            </w:r>
            <w:r>
              <w:rPr>
                <w:rFonts w:cstheme="minorHAnsi"/>
                <w:sz w:val="13"/>
                <w:szCs w:val="18"/>
                <w:lang w:val="en-US"/>
              </w:rPr>
              <w:t>CYP3A4 inducers resulted in</w:t>
            </w:r>
            <w:r w:rsidR="009C0C83">
              <w:rPr>
                <w:rFonts w:cstheme="minorHAnsi"/>
                <w:sz w:val="13"/>
                <w:szCs w:val="18"/>
                <w:lang w:val="en-US"/>
              </w:rPr>
              <w:t xml:space="preserve"> 60% lower ARI</w:t>
            </w:r>
            <w:r w:rsidRPr="00C471B8">
              <w:rPr>
                <w:rFonts w:cstheme="minorHAnsi"/>
                <w:sz w:val="13"/>
                <w:szCs w:val="18"/>
                <w:lang w:val="en-US"/>
              </w:rPr>
              <w:t xml:space="preserve"> exposure </w:t>
            </w:r>
          </w:p>
        </w:tc>
      </w:tr>
      <w:tr w:rsidR="009C0C83" w:rsidRPr="007241FA" w14:paraId="00659E3A" w14:textId="77777777" w:rsidTr="009C0C83">
        <w:trPr>
          <w:trHeight w:val="22"/>
        </w:trPr>
        <w:tc>
          <w:tcPr>
            <w:tcW w:w="1418" w:type="dxa"/>
            <w:vAlign w:val="center"/>
          </w:tcPr>
          <w:p w14:paraId="070D0554" w14:textId="475C23FA" w:rsidR="00CC0D30" w:rsidRPr="009C0C83" w:rsidRDefault="00CC0D30" w:rsidP="009C0C83">
            <w:pPr>
              <w:rPr>
                <w:rFonts w:cstheme="minorHAnsi"/>
                <w:b/>
                <w:bCs/>
                <w:color w:val="000000"/>
                <w:sz w:val="13"/>
                <w:szCs w:val="15"/>
                <w:lang w:val="en-US"/>
              </w:rPr>
            </w:pPr>
            <w:proofErr w:type="spellStart"/>
            <w:r w:rsidRPr="009C0C83">
              <w:rPr>
                <w:rFonts w:cstheme="minorHAnsi"/>
                <w:b/>
                <w:bCs/>
                <w:color w:val="000000"/>
                <w:sz w:val="13"/>
                <w:szCs w:val="15"/>
                <w:lang w:val="en-US"/>
              </w:rPr>
              <w:t>Jukic</w:t>
            </w:r>
            <w:proofErr w:type="spellEnd"/>
            <w:r w:rsidRPr="009C0C83">
              <w:rPr>
                <w:rFonts w:cstheme="minorHAnsi"/>
                <w:b/>
                <w:bCs/>
                <w:color w:val="000000"/>
                <w:sz w:val="13"/>
                <w:szCs w:val="15"/>
                <w:lang w:val="en-US"/>
              </w:rPr>
              <w:t xml:space="preserve"> et al., 2021</w:t>
            </w:r>
          </w:p>
        </w:tc>
        <w:tc>
          <w:tcPr>
            <w:tcW w:w="794" w:type="dxa"/>
            <w:vAlign w:val="center"/>
          </w:tcPr>
          <w:p w14:paraId="37C1F47A" w14:textId="759E313A" w:rsidR="00CC0D30" w:rsidRPr="00C471B8" w:rsidRDefault="00CC0D30" w:rsidP="009C0C83">
            <w:pPr>
              <w:rPr>
                <w:rFonts w:cstheme="minorHAnsi"/>
                <w:sz w:val="13"/>
                <w:szCs w:val="15"/>
                <w:lang w:val="en-US"/>
              </w:rPr>
            </w:pPr>
            <w:r w:rsidRPr="00C471B8">
              <w:rPr>
                <w:rFonts w:cstheme="minorHAnsi"/>
                <w:sz w:val="13"/>
                <w:szCs w:val="15"/>
                <w:lang w:val="en-US"/>
              </w:rPr>
              <w:t>Norway</w:t>
            </w:r>
          </w:p>
        </w:tc>
        <w:tc>
          <w:tcPr>
            <w:tcW w:w="3118" w:type="dxa"/>
            <w:vAlign w:val="center"/>
          </w:tcPr>
          <w:p w14:paraId="1992112E" w14:textId="54C0BF5D" w:rsidR="00CC0D30" w:rsidRPr="00C471B8" w:rsidRDefault="00CC0D30" w:rsidP="009C0C83">
            <w:pPr>
              <w:rPr>
                <w:rFonts w:cstheme="minorHAnsi"/>
                <w:sz w:val="13"/>
                <w:szCs w:val="15"/>
                <w:lang w:val="en-US"/>
              </w:rPr>
            </w:pPr>
            <w:r w:rsidRPr="00C471B8">
              <w:rPr>
                <w:rFonts w:cstheme="minorHAnsi"/>
                <w:sz w:val="13"/>
                <w:szCs w:val="15"/>
                <w:lang w:val="en-US"/>
              </w:rPr>
              <w:t>Retrospective CSS</w:t>
            </w:r>
            <w:r>
              <w:rPr>
                <w:rFonts w:cstheme="minorHAnsi"/>
                <w:sz w:val="13"/>
                <w:szCs w:val="15"/>
                <w:lang w:val="en-US"/>
              </w:rPr>
              <w:t>, genotyping</w:t>
            </w:r>
          </w:p>
        </w:tc>
        <w:tc>
          <w:tcPr>
            <w:tcW w:w="2979" w:type="dxa"/>
            <w:vAlign w:val="center"/>
          </w:tcPr>
          <w:p w14:paraId="13A9C4E4" w14:textId="09F1082C" w:rsidR="00CC0D30" w:rsidRPr="00C471B8" w:rsidRDefault="00CC0D30" w:rsidP="009C0C83">
            <w:pPr>
              <w:rPr>
                <w:rFonts w:cstheme="minorHAnsi"/>
                <w:sz w:val="13"/>
                <w:szCs w:val="15"/>
                <w:lang w:val="en-US"/>
              </w:rPr>
            </w:pPr>
            <w:r>
              <w:rPr>
                <w:rFonts w:cstheme="minorHAnsi"/>
                <w:sz w:val="13"/>
                <w:szCs w:val="15"/>
                <w:lang w:val="en-US"/>
              </w:rPr>
              <w:t>N=</w:t>
            </w:r>
            <w:r w:rsidRPr="00C471B8">
              <w:rPr>
                <w:rFonts w:cstheme="minorHAnsi"/>
                <w:sz w:val="13"/>
                <w:szCs w:val="15"/>
                <w:lang w:val="en-US"/>
              </w:rPr>
              <w:t>1265</w:t>
            </w:r>
            <w:r>
              <w:rPr>
                <w:rFonts w:cstheme="minorHAnsi"/>
                <w:sz w:val="13"/>
                <w:szCs w:val="15"/>
                <w:lang w:val="en-US"/>
              </w:rPr>
              <w:t>,</w:t>
            </w:r>
            <w:r w:rsidRPr="00C471B8">
              <w:rPr>
                <w:rFonts w:cstheme="minorHAnsi"/>
                <w:sz w:val="13"/>
                <w:szCs w:val="15"/>
                <w:lang w:val="en-US"/>
              </w:rPr>
              <w:t xml:space="preserve"> 48</w:t>
            </w:r>
            <w:r>
              <w:rPr>
                <w:rFonts w:cstheme="minorHAnsi"/>
                <w:sz w:val="13"/>
                <w:szCs w:val="15"/>
                <w:lang w:val="en-US"/>
              </w:rPr>
              <w:t>% Males,</w:t>
            </w:r>
            <w:r w:rsidRPr="00C471B8">
              <w:rPr>
                <w:rFonts w:cstheme="minorHAnsi"/>
                <w:sz w:val="13"/>
                <w:szCs w:val="15"/>
                <w:lang w:val="en-US"/>
              </w:rPr>
              <w:t xml:space="preserve"> multiple </w:t>
            </w:r>
            <w:proofErr w:type="spellStart"/>
            <w:r w:rsidRPr="00C471B8">
              <w:rPr>
                <w:rFonts w:cstheme="minorHAnsi"/>
                <w:sz w:val="13"/>
                <w:szCs w:val="15"/>
                <w:lang w:val="en-US"/>
              </w:rPr>
              <w:t>Dx</w:t>
            </w:r>
            <w:proofErr w:type="spellEnd"/>
            <w:r>
              <w:rPr>
                <w:rFonts w:cstheme="minorHAnsi"/>
                <w:sz w:val="13"/>
                <w:szCs w:val="15"/>
                <w:lang w:val="en-US"/>
              </w:rPr>
              <w:t xml:space="preserve">, median age </w:t>
            </w:r>
            <w:r w:rsidRPr="00C2781B">
              <w:rPr>
                <w:lang w:val="en-US"/>
              </w:rPr>
              <w:t xml:space="preserve"> </w:t>
            </w:r>
            <w:r>
              <w:rPr>
                <w:rFonts w:cstheme="minorHAnsi"/>
                <w:sz w:val="13"/>
                <w:szCs w:val="15"/>
                <w:lang w:val="en-US"/>
              </w:rPr>
              <w:t>34 (19-55)</w:t>
            </w:r>
          </w:p>
        </w:tc>
        <w:tc>
          <w:tcPr>
            <w:tcW w:w="992" w:type="dxa"/>
            <w:vAlign w:val="center"/>
          </w:tcPr>
          <w:p w14:paraId="72F314A0" w14:textId="220BF0F3" w:rsidR="00CC0D30" w:rsidRPr="00C471B8" w:rsidRDefault="00CC0D30" w:rsidP="007241FA">
            <w:pPr>
              <w:rPr>
                <w:rFonts w:cstheme="minorHAnsi"/>
                <w:color w:val="000000" w:themeColor="text1"/>
                <w:sz w:val="13"/>
                <w:szCs w:val="16"/>
                <w:lang w:val="en-US"/>
              </w:rPr>
              <w:pPrChange w:id="140" w:author="Hart, Xenia" w:date="2022-09-19T13:00:00Z">
                <w:pPr>
                  <w:framePr w:hSpace="141" w:wrap="around" w:vAnchor="text" w:hAnchor="page" w:x="730" w:y="293"/>
                </w:pPr>
              </w:pPrChange>
            </w:pPr>
            <w:r w:rsidRPr="00C471B8">
              <w:rPr>
                <w:rFonts w:cstheme="minorHAnsi"/>
                <w:color w:val="000000" w:themeColor="text1"/>
                <w:sz w:val="13"/>
                <w:szCs w:val="16"/>
                <w:lang w:val="en-US"/>
              </w:rPr>
              <w:t>14.</w:t>
            </w:r>
            <w:ins w:id="141" w:author="Hart, Xenia" w:date="2022-09-19T12:55:00Z">
              <w:r w:rsidR="007241FA">
                <w:rPr>
                  <w:rFonts w:cstheme="minorHAnsi"/>
                  <w:color w:val="000000" w:themeColor="text1"/>
                  <w:sz w:val="13"/>
                  <w:szCs w:val="16"/>
                  <w:lang w:val="en-US"/>
                </w:rPr>
                <w:t>2</w:t>
              </w:r>
            </w:ins>
            <w:del w:id="142" w:author="Hart, Xenia" w:date="2022-09-19T12:55:00Z">
              <w:r w:rsidRPr="00C471B8" w:rsidDel="007241FA">
                <w:rPr>
                  <w:rFonts w:cstheme="minorHAnsi"/>
                  <w:color w:val="000000" w:themeColor="text1"/>
                  <w:sz w:val="13"/>
                  <w:szCs w:val="16"/>
                  <w:lang w:val="en-US"/>
                </w:rPr>
                <w:delText>15</w:delText>
              </w:r>
            </w:del>
            <w:del w:id="143" w:author="Hart, Xenia" w:date="2022-09-19T13:00: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w:t>
            </w:r>
            <w:del w:id="144" w:author="Hart, Xenia" w:date="2022-09-19T13:00: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7.</w:t>
            </w:r>
            <w:ins w:id="145" w:author="Hart, Xenia" w:date="2022-09-19T12:55:00Z">
              <w:r w:rsidR="007241FA">
                <w:rPr>
                  <w:rFonts w:cstheme="minorHAnsi"/>
                  <w:color w:val="000000" w:themeColor="text1"/>
                  <w:sz w:val="13"/>
                  <w:szCs w:val="16"/>
                  <w:lang w:val="en-US"/>
                </w:rPr>
                <w:t>7</w:t>
              </w:r>
            </w:ins>
            <w:ins w:id="146" w:author="Hart, Xenia" w:date="2022-09-19T13:00:00Z">
              <w:r w:rsidR="007241FA">
                <w:rPr>
                  <w:rFonts w:cstheme="minorHAnsi"/>
                  <w:color w:val="000000" w:themeColor="text1"/>
                  <w:sz w:val="13"/>
                  <w:szCs w:val="16"/>
                  <w:lang w:val="en-US"/>
                </w:rPr>
                <w:t xml:space="preserve"> </w:t>
              </w:r>
            </w:ins>
            <w:del w:id="147" w:author="Hart, Xenia" w:date="2022-09-19T12:55:00Z">
              <w:r w:rsidRPr="00C471B8" w:rsidDel="007241FA">
                <w:rPr>
                  <w:rFonts w:cstheme="minorHAnsi"/>
                  <w:color w:val="000000" w:themeColor="text1"/>
                  <w:sz w:val="13"/>
                  <w:szCs w:val="16"/>
                  <w:lang w:val="en-US"/>
                </w:rPr>
                <w:delText>69</w:delText>
              </w:r>
            </w:del>
            <w:r w:rsidRPr="00C471B8">
              <w:rPr>
                <w:rFonts w:cstheme="minorHAnsi"/>
                <w:color w:val="000000" w:themeColor="text1"/>
                <w:sz w:val="13"/>
                <w:szCs w:val="16"/>
                <w:lang w:val="en-US"/>
              </w:rPr>
              <w:t>A*</w:t>
            </w:r>
          </w:p>
        </w:tc>
        <w:tc>
          <w:tcPr>
            <w:tcW w:w="992" w:type="dxa"/>
            <w:vAlign w:val="center"/>
          </w:tcPr>
          <w:p w14:paraId="726B27FF" w14:textId="3C7B419A" w:rsidR="00CC0D30" w:rsidRPr="00C471B8" w:rsidRDefault="00CC0D30" w:rsidP="009C0C83">
            <w:pPr>
              <w:rPr>
                <w:rFonts w:cstheme="minorHAnsi"/>
                <w:color w:val="000000" w:themeColor="text1"/>
                <w:sz w:val="13"/>
                <w:szCs w:val="16"/>
                <w:lang w:val="en-US"/>
              </w:rPr>
            </w:pPr>
            <w:r>
              <w:rPr>
                <w:rFonts w:cstheme="minorHAnsi"/>
                <w:color w:val="000000" w:themeColor="text1"/>
                <w:sz w:val="13"/>
                <w:szCs w:val="16"/>
                <w:lang w:val="en-US"/>
              </w:rPr>
              <w:t>189</w:t>
            </w:r>
            <w:del w:id="148" w:author="Hart, Xenia" w:date="2022-09-19T12:58:00Z">
              <w:r w:rsidDel="007241FA">
                <w:rPr>
                  <w:rFonts w:cstheme="minorHAnsi"/>
                  <w:color w:val="000000" w:themeColor="text1"/>
                  <w:sz w:val="13"/>
                  <w:szCs w:val="16"/>
                  <w:lang w:val="en-US"/>
                </w:rPr>
                <w:delText>.1</w:delText>
              </w:r>
            </w:del>
            <w:del w:id="149" w:author="Hart, Xenia" w:date="2022-09-19T13:00:00Z">
              <w:r w:rsidDel="007241FA">
                <w:rPr>
                  <w:rFonts w:cstheme="minorHAnsi"/>
                  <w:color w:val="000000" w:themeColor="text1"/>
                  <w:sz w:val="13"/>
                  <w:szCs w:val="16"/>
                  <w:lang w:val="en-US"/>
                </w:rPr>
                <w:delText xml:space="preserve"> </w:delText>
              </w:r>
            </w:del>
            <w:r>
              <w:rPr>
                <w:rFonts w:cstheme="minorHAnsi"/>
                <w:color w:val="000000" w:themeColor="text1"/>
                <w:sz w:val="13"/>
                <w:szCs w:val="16"/>
                <w:lang w:val="en-US"/>
              </w:rPr>
              <w:t>±</w:t>
            </w:r>
            <w:del w:id="150" w:author="Hart, Xenia" w:date="2022-09-19T13:00:00Z">
              <w:r w:rsidDel="007241FA">
                <w:rPr>
                  <w:rFonts w:cstheme="minorHAnsi"/>
                  <w:color w:val="000000" w:themeColor="text1"/>
                  <w:sz w:val="13"/>
                  <w:szCs w:val="16"/>
                  <w:lang w:val="en-US"/>
                </w:rPr>
                <w:delText xml:space="preserve"> </w:delText>
              </w:r>
            </w:del>
            <w:r>
              <w:rPr>
                <w:rFonts w:cstheme="minorHAnsi"/>
                <w:color w:val="000000" w:themeColor="text1"/>
                <w:sz w:val="13"/>
                <w:szCs w:val="16"/>
                <w:lang w:val="en-US"/>
              </w:rPr>
              <w:t>139</w:t>
            </w:r>
            <w:ins w:id="151" w:author="Hart, Xenia" w:date="2022-09-19T12:58:00Z">
              <w:r w:rsidR="007241FA">
                <w:rPr>
                  <w:rFonts w:cstheme="minorHAnsi"/>
                  <w:color w:val="000000" w:themeColor="text1"/>
                  <w:sz w:val="13"/>
                  <w:szCs w:val="16"/>
                  <w:lang w:val="en-US"/>
                </w:rPr>
                <w:t xml:space="preserve"> </w:t>
              </w:r>
            </w:ins>
            <w:del w:id="152" w:author="Hart, Xenia" w:date="2022-09-19T12:58:00Z">
              <w:r w:rsidDel="007241FA">
                <w:rPr>
                  <w:rFonts w:cstheme="minorHAnsi"/>
                  <w:color w:val="000000" w:themeColor="text1"/>
                  <w:sz w:val="13"/>
                  <w:szCs w:val="16"/>
                  <w:lang w:val="en-US"/>
                </w:rPr>
                <w:delText>.2</w:delText>
              </w:r>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A*</w:t>
            </w:r>
          </w:p>
        </w:tc>
        <w:tc>
          <w:tcPr>
            <w:tcW w:w="918" w:type="dxa"/>
            <w:vAlign w:val="center"/>
          </w:tcPr>
          <w:p w14:paraId="13EA54CE" w14:textId="0C8BC962" w:rsidR="00CC0D30" w:rsidRPr="00C471B8" w:rsidRDefault="00CC0D30" w:rsidP="007241FA">
            <w:pPr>
              <w:rPr>
                <w:rFonts w:cstheme="minorHAnsi"/>
                <w:color w:val="000000" w:themeColor="text1"/>
                <w:sz w:val="13"/>
                <w:szCs w:val="16"/>
                <w:lang w:val="en-US"/>
              </w:rPr>
              <w:pPrChange w:id="153" w:author="Hart, Xenia" w:date="2022-09-19T12:55:00Z">
                <w:pPr>
                  <w:framePr w:hSpace="141" w:wrap="around" w:vAnchor="text" w:hAnchor="page" w:x="730" w:y="293"/>
                </w:pPr>
              </w:pPrChange>
            </w:pPr>
            <w:r>
              <w:rPr>
                <w:rFonts w:cstheme="minorHAnsi"/>
                <w:color w:val="000000" w:themeColor="text1"/>
                <w:sz w:val="13"/>
                <w:szCs w:val="16"/>
                <w:lang w:val="en-US"/>
              </w:rPr>
              <w:t>25</w:t>
            </w:r>
            <w:ins w:id="154" w:author="Hart, Xenia" w:date="2022-09-19T12:55:00Z">
              <w:r w:rsidR="007241FA">
                <w:rPr>
                  <w:rFonts w:cstheme="minorHAnsi"/>
                  <w:color w:val="000000" w:themeColor="text1"/>
                  <w:sz w:val="13"/>
                  <w:szCs w:val="16"/>
                  <w:lang w:val="en-US"/>
                </w:rPr>
                <w:t>1</w:t>
              </w:r>
            </w:ins>
            <w:del w:id="155" w:author="Hart, Xenia" w:date="2022-09-19T12:55:00Z">
              <w:r w:rsidDel="007241FA">
                <w:rPr>
                  <w:rFonts w:cstheme="minorHAnsi"/>
                  <w:color w:val="000000" w:themeColor="text1"/>
                  <w:sz w:val="13"/>
                  <w:szCs w:val="16"/>
                  <w:lang w:val="en-US"/>
                </w:rPr>
                <w:delText>0.8</w:delText>
              </w:r>
            </w:del>
            <w:r w:rsidRPr="00C471B8">
              <w:rPr>
                <w:rFonts w:cstheme="minorHAnsi"/>
                <w:color w:val="000000" w:themeColor="text1"/>
                <w:sz w:val="13"/>
                <w:szCs w:val="16"/>
                <w:lang w:val="en-US"/>
              </w:rPr>
              <w:t xml:space="preserve"> </w:t>
            </w:r>
            <w:del w:id="156" w:author="Hart, Xenia" w:date="2022-09-19T13:00: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w:t>
            </w:r>
            <w:del w:id="157" w:author="Hart, Xenia" w:date="2022-09-19T13:00:00Z">
              <w:r w:rsidRPr="00C471B8" w:rsidDel="007241FA">
                <w:rPr>
                  <w:rFonts w:cstheme="minorHAnsi"/>
                  <w:color w:val="000000" w:themeColor="text1"/>
                  <w:sz w:val="13"/>
                  <w:szCs w:val="16"/>
                  <w:lang w:val="en-US"/>
                </w:rPr>
                <w:delText xml:space="preserve"> </w:delText>
              </w:r>
            </w:del>
            <w:r w:rsidRPr="00C471B8">
              <w:rPr>
                <w:rFonts w:cstheme="minorHAnsi"/>
                <w:color w:val="000000" w:themeColor="text1"/>
                <w:sz w:val="13"/>
                <w:szCs w:val="16"/>
                <w:lang w:val="en-US"/>
              </w:rPr>
              <w:t>175</w:t>
            </w:r>
            <w:del w:id="158" w:author="Hart, Xenia" w:date="2022-09-19T12:55:00Z">
              <w:r w:rsidRPr="00C471B8" w:rsidDel="007241FA">
                <w:rPr>
                  <w:rFonts w:cstheme="minorHAnsi"/>
                  <w:color w:val="000000" w:themeColor="text1"/>
                  <w:sz w:val="13"/>
                  <w:szCs w:val="16"/>
                  <w:lang w:val="en-US"/>
                </w:rPr>
                <w:delText>.3</w:delText>
              </w:r>
            </w:del>
            <w:r w:rsidRPr="00C471B8">
              <w:rPr>
                <w:rFonts w:cstheme="minorHAnsi"/>
                <w:color w:val="000000" w:themeColor="text1"/>
                <w:sz w:val="13"/>
                <w:szCs w:val="16"/>
                <w:lang w:val="en-US"/>
              </w:rPr>
              <w:t xml:space="preserve"> A*</w:t>
            </w:r>
          </w:p>
        </w:tc>
        <w:tc>
          <w:tcPr>
            <w:tcW w:w="4255" w:type="dxa"/>
            <w:vAlign w:val="center"/>
          </w:tcPr>
          <w:p w14:paraId="1FC41D5B" w14:textId="76FA9763" w:rsidR="00CC0D30" w:rsidRPr="00C471B8" w:rsidRDefault="00CC0D30" w:rsidP="009C0C83">
            <w:pPr>
              <w:rPr>
                <w:rFonts w:cstheme="minorHAnsi"/>
                <w:sz w:val="13"/>
                <w:szCs w:val="22"/>
                <w:lang w:val="en-US"/>
              </w:rPr>
            </w:pPr>
            <w:r w:rsidRPr="00C471B8">
              <w:rPr>
                <w:rFonts w:cstheme="minorHAnsi"/>
                <w:sz w:val="13"/>
                <w:szCs w:val="18"/>
                <w:lang w:val="en-US"/>
              </w:rPr>
              <w:t>Effect of CYP2D6 Genotypes on activity score</w:t>
            </w:r>
          </w:p>
        </w:tc>
      </w:tr>
    </w:tbl>
    <w:p w14:paraId="3A985965" w14:textId="7D9B6B01" w:rsidR="000070F6" w:rsidRPr="00D2572F" w:rsidRDefault="000070F6" w:rsidP="009D250F">
      <w:pPr>
        <w:pStyle w:val="berschrift1"/>
        <w:spacing w:before="0"/>
        <w:rPr>
          <w:b/>
          <w:i/>
          <w:sz w:val="20"/>
          <w:lang w:val="en-US"/>
        </w:rPr>
      </w:pPr>
      <w:r w:rsidRPr="00212866">
        <w:rPr>
          <w:b/>
          <w:i/>
          <w:sz w:val="20"/>
          <w:lang w:val="en-US"/>
        </w:rPr>
        <w:br w:type="page"/>
      </w:r>
      <w:r w:rsidR="002C1560">
        <w:rPr>
          <w:b/>
          <w:i/>
          <w:sz w:val="20"/>
          <w:lang w:val="en-US"/>
        </w:rPr>
        <w:t>Table S</w:t>
      </w:r>
      <w:r w:rsidR="00C37711">
        <w:rPr>
          <w:b/>
          <w:i/>
          <w:sz w:val="20"/>
          <w:lang w:val="en-US"/>
        </w:rPr>
        <w:t>4</w:t>
      </w:r>
      <w:r w:rsidRPr="009D250F">
        <w:rPr>
          <w:b/>
          <w:i/>
          <w:sz w:val="20"/>
          <w:lang w:val="en-US"/>
        </w:rPr>
        <w:t>. Detailed information on all included trials</w:t>
      </w:r>
      <w:r w:rsidR="00EE47A9" w:rsidRPr="009D250F">
        <w:rPr>
          <w:b/>
          <w:i/>
          <w:sz w:val="20"/>
          <w:lang w:val="en-US"/>
        </w:rPr>
        <w:t xml:space="preserve"> for injectable </w:t>
      </w:r>
      <w:r w:rsidR="00212866" w:rsidRPr="009D250F">
        <w:rPr>
          <w:b/>
          <w:i/>
          <w:sz w:val="20"/>
          <w:lang w:val="en-US"/>
        </w:rPr>
        <w:t>formulations</w:t>
      </w:r>
    </w:p>
    <w:tbl>
      <w:tblPr>
        <w:tblpPr w:leftFromText="141" w:rightFromText="141" w:vertAnchor="text" w:horzAnchor="page" w:tblpX="730" w:tblpY="293"/>
        <w:tblW w:w="15015" w:type="dxa"/>
        <w:tblBorders>
          <w:insideH w:val="single" w:sz="4" w:space="0" w:color="000000" w:themeColor="text1"/>
        </w:tblBorders>
        <w:tblLayout w:type="fixed"/>
        <w:tblLook w:val="04A0" w:firstRow="1" w:lastRow="0" w:firstColumn="1" w:lastColumn="0" w:noHBand="0" w:noVBand="1"/>
      </w:tblPr>
      <w:tblGrid>
        <w:gridCol w:w="1358"/>
        <w:gridCol w:w="671"/>
        <w:gridCol w:w="1789"/>
        <w:gridCol w:w="2615"/>
        <w:gridCol w:w="2154"/>
        <w:gridCol w:w="922"/>
        <w:gridCol w:w="1846"/>
        <w:gridCol w:w="1076"/>
        <w:gridCol w:w="2584"/>
      </w:tblGrid>
      <w:tr w:rsidR="00CC0D30" w:rsidRPr="00C471B8" w14:paraId="0E8E7AE8" w14:textId="77777777" w:rsidTr="00CC0D30">
        <w:trPr>
          <w:trHeight w:val="86"/>
        </w:trPr>
        <w:tc>
          <w:tcPr>
            <w:tcW w:w="1358" w:type="dxa"/>
            <w:vAlign w:val="center"/>
          </w:tcPr>
          <w:p w14:paraId="7C7E74CF" w14:textId="77777777" w:rsidR="00CC0D30" w:rsidRPr="00C471B8" w:rsidRDefault="00CC0D30" w:rsidP="009718CC">
            <w:pPr>
              <w:rPr>
                <w:rFonts w:cstheme="minorHAnsi"/>
                <w:b/>
                <w:sz w:val="13"/>
                <w:szCs w:val="22"/>
                <w:lang w:val="en-US"/>
              </w:rPr>
            </w:pPr>
            <w:r w:rsidRPr="00C471B8">
              <w:rPr>
                <w:rFonts w:cstheme="minorHAnsi"/>
                <w:b/>
                <w:sz w:val="13"/>
                <w:szCs w:val="22"/>
                <w:lang w:val="en-US"/>
              </w:rPr>
              <w:t>Author, year</w:t>
            </w:r>
          </w:p>
        </w:tc>
        <w:tc>
          <w:tcPr>
            <w:tcW w:w="671" w:type="dxa"/>
            <w:vAlign w:val="center"/>
          </w:tcPr>
          <w:p w14:paraId="1A541C84" w14:textId="77777777" w:rsidR="00CC0D30" w:rsidRPr="00C471B8" w:rsidRDefault="00CC0D30" w:rsidP="009718CC">
            <w:pPr>
              <w:rPr>
                <w:rFonts w:cstheme="minorHAnsi"/>
                <w:b/>
                <w:sz w:val="13"/>
                <w:szCs w:val="22"/>
                <w:lang w:val="en-US"/>
              </w:rPr>
            </w:pPr>
            <w:r w:rsidRPr="00C471B8">
              <w:rPr>
                <w:rFonts w:cstheme="minorHAnsi"/>
                <w:b/>
                <w:sz w:val="13"/>
                <w:szCs w:val="22"/>
                <w:lang w:val="en-US"/>
              </w:rPr>
              <w:t>Country</w:t>
            </w:r>
          </w:p>
        </w:tc>
        <w:tc>
          <w:tcPr>
            <w:tcW w:w="1789" w:type="dxa"/>
            <w:vAlign w:val="center"/>
          </w:tcPr>
          <w:p w14:paraId="27D6BC69" w14:textId="77777777" w:rsidR="00CC0D30" w:rsidRPr="00C471B8" w:rsidRDefault="00CC0D30" w:rsidP="009718CC">
            <w:pPr>
              <w:rPr>
                <w:rFonts w:cstheme="minorHAnsi"/>
                <w:b/>
                <w:sz w:val="13"/>
                <w:szCs w:val="22"/>
                <w:lang w:val="en-US"/>
              </w:rPr>
            </w:pPr>
            <w:r w:rsidRPr="00C471B8">
              <w:rPr>
                <w:rFonts w:cstheme="minorHAnsi"/>
                <w:b/>
                <w:sz w:val="13"/>
                <w:szCs w:val="22"/>
                <w:lang w:val="en-US"/>
              </w:rPr>
              <w:t>Design</w:t>
            </w:r>
          </w:p>
        </w:tc>
        <w:tc>
          <w:tcPr>
            <w:tcW w:w="2615" w:type="dxa"/>
            <w:vAlign w:val="center"/>
          </w:tcPr>
          <w:p w14:paraId="7406D46B" w14:textId="77777777" w:rsidR="00CC0D30" w:rsidRPr="00C471B8" w:rsidRDefault="00CC0D30" w:rsidP="009718CC">
            <w:pPr>
              <w:rPr>
                <w:rFonts w:cstheme="minorHAnsi"/>
                <w:b/>
                <w:sz w:val="13"/>
                <w:szCs w:val="22"/>
                <w:lang w:val="en-US"/>
              </w:rPr>
            </w:pPr>
            <w:r w:rsidRPr="00C471B8">
              <w:rPr>
                <w:rFonts w:cstheme="minorHAnsi"/>
                <w:b/>
                <w:sz w:val="13"/>
                <w:szCs w:val="22"/>
                <w:lang w:val="en-US"/>
              </w:rPr>
              <w:t>Subjects</w:t>
            </w:r>
            <w:r w:rsidRPr="00C471B8">
              <w:rPr>
                <w:rFonts w:ascii="Arial" w:hAnsi="Arial" w:cs="Arial"/>
                <w:sz w:val="13"/>
                <w:szCs w:val="18"/>
                <w:lang w:val="en-US"/>
              </w:rPr>
              <w:t xml:space="preserve">  </w:t>
            </w:r>
            <w:r w:rsidRPr="00C471B8">
              <w:rPr>
                <w:rFonts w:cstheme="minorHAnsi"/>
                <w:b/>
                <w:sz w:val="13"/>
                <w:szCs w:val="22"/>
                <w:lang w:val="en-US"/>
              </w:rPr>
              <w:t>(* = estimated from original data)</w:t>
            </w:r>
          </w:p>
        </w:tc>
        <w:tc>
          <w:tcPr>
            <w:tcW w:w="2154" w:type="dxa"/>
            <w:vAlign w:val="center"/>
          </w:tcPr>
          <w:p w14:paraId="451009A0" w14:textId="77777777" w:rsidR="00CC0D30" w:rsidRPr="00C471B8" w:rsidRDefault="00CC0D30" w:rsidP="009718CC">
            <w:pPr>
              <w:rPr>
                <w:rFonts w:cstheme="minorHAnsi"/>
                <w:b/>
                <w:sz w:val="13"/>
                <w:szCs w:val="22"/>
                <w:lang w:val="en-US"/>
              </w:rPr>
            </w:pPr>
            <w:r w:rsidRPr="00C471B8">
              <w:rPr>
                <w:rFonts w:cstheme="minorHAnsi"/>
                <w:b/>
                <w:sz w:val="13"/>
                <w:szCs w:val="22"/>
                <w:lang w:val="en-US"/>
              </w:rPr>
              <w:t>Mean Dose (range) [mg/day]</w:t>
            </w:r>
          </w:p>
        </w:tc>
        <w:tc>
          <w:tcPr>
            <w:tcW w:w="922" w:type="dxa"/>
            <w:vAlign w:val="center"/>
          </w:tcPr>
          <w:p w14:paraId="52D4B118" w14:textId="4B740D3E" w:rsidR="00CC0D30" w:rsidRPr="00C471B8" w:rsidRDefault="00CC0D30" w:rsidP="009718CC">
            <w:pPr>
              <w:rPr>
                <w:rFonts w:cstheme="minorHAnsi"/>
                <w:b/>
                <w:sz w:val="13"/>
                <w:szCs w:val="22"/>
                <w:lang w:val="en-US"/>
              </w:rPr>
            </w:pPr>
            <w:r>
              <w:rPr>
                <w:rFonts w:cstheme="minorHAnsi"/>
                <w:b/>
                <w:sz w:val="13"/>
                <w:szCs w:val="22"/>
                <w:lang w:val="en-US"/>
              </w:rPr>
              <w:t>Oral Supplementation (except benzos and sleep medication)</w:t>
            </w:r>
          </w:p>
        </w:tc>
        <w:tc>
          <w:tcPr>
            <w:tcW w:w="1846" w:type="dxa"/>
            <w:vAlign w:val="center"/>
          </w:tcPr>
          <w:p w14:paraId="134E299A" w14:textId="79FD441F" w:rsidR="00CC0D30" w:rsidRPr="00C471B8" w:rsidRDefault="00CC0D30" w:rsidP="007241FA">
            <w:pPr>
              <w:rPr>
                <w:rFonts w:cstheme="minorHAnsi"/>
                <w:b/>
                <w:sz w:val="13"/>
                <w:szCs w:val="22"/>
                <w:lang w:val="en-US"/>
              </w:rPr>
              <w:pPrChange w:id="159" w:author="Hart, Xenia" w:date="2022-09-19T12:58:00Z">
                <w:pPr>
                  <w:framePr w:hSpace="141" w:wrap="around" w:vAnchor="text" w:hAnchor="page" w:x="730" w:y="293"/>
                </w:pPr>
              </w:pPrChange>
            </w:pPr>
            <w:r w:rsidRPr="00C471B8">
              <w:rPr>
                <w:rFonts w:cstheme="minorHAnsi"/>
                <w:b/>
                <w:sz w:val="13"/>
                <w:szCs w:val="22"/>
                <w:lang w:val="en-US"/>
              </w:rPr>
              <w:t xml:space="preserve">Mean ARI </w:t>
            </w:r>
            <w:del w:id="160" w:author="Hart, Xenia" w:date="2022-09-19T12:58:00Z">
              <w:r w:rsidRPr="00C471B8" w:rsidDel="007241FA">
                <w:rPr>
                  <w:rFonts w:cstheme="minorHAnsi"/>
                  <w:b/>
                  <w:sz w:val="13"/>
                  <w:szCs w:val="22"/>
                  <w:lang w:val="en-US"/>
                </w:rPr>
                <w:delText>Conc.</w:delText>
              </w:r>
            </w:del>
            <w:ins w:id="161" w:author="Hart, Xenia" w:date="2022-09-19T12:58:00Z">
              <w:r w:rsidR="007241FA">
                <w:rPr>
                  <w:rFonts w:cstheme="minorHAnsi"/>
                  <w:b/>
                  <w:sz w:val="13"/>
                  <w:szCs w:val="22"/>
                  <w:lang w:val="en-US"/>
                </w:rPr>
                <w:t>BL</w:t>
              </w:r>
            </w:ins>
            <w:r w:rsidRPr="00C471B8">
              <w:rPr>
                <w:rFonts w:cstheme="minorHAnsi"/>
                <w:b/>
                <w:sz w:val="13"/>
                <w:szCs w:val="22"/>
                <w:lang w:val="en-US"/>
              </w:rPr>
              <w:t xml:space="preserve"> (range) [ng/</w:t>
            </w:r>
            <w:r>
              <w:rPr>
                <w:rFonts w:cstheme="minorHAnsi"/>
                <w:b/>
                <w:sz w:val="13"/>
                <w:szCs w:val="22"/>
                <w:lang w:val="en-US"/>
              </w:rPr>
              <w:t>ml</w:t>
            </w:r>
            <w:r w:rsidRPr="00C471B8">
              <w:rPr>
                <w:rFonts w:cstheme="minorHAnsi"/>
                <w:b/>
                <w:sz w:val="13"/>
                <w:szCs w:val="22"/>
                <w:lang w:val="en-US"/>
              </w:rPr>
              <w:t>]</w:t>
            </w:r>
          </w:p>
        </w:tc>
        <w:tc>
          <w:tcPr>
            <w:tcW w:w="1076" w:type="dxa"/>
            <w:vAlign w:val="center"/>
          </w:tcPr>
          <w:p w14:paraId="389EB0B1" w14:textId="6EB82A04" w:rsidR="00CC0D30" w:rsidRPr="00C471B8" w:rsidRDefault="00CC0D30" w:rsidP="007241FA">
            <w:pPr>
              <w:rPr>
                <w:rFonts w:cstheme="minorHAnsi"/>
                <w:b/>
                <w:sz w:val="13"/>
                <w:szCs w:val="22"/>
                <w:lang w:val="en-US"/>
              </w:rPr>
              <w:pPrChange w:id="162" w:author="Hart, Xenia" w:date="2022-09-19T12:58:00Z">
                <w:pPr>
                  <w:framePr w:hSpace="141" w:wrap="around" w:vAnchor="text" w:hAnchor="page" w:x="730" w:y="293"/>
                </w:pPr>
              </w:pPrChange>
            </w:pPr>
            <w:r w:rsidRPr="00C471B8">
              <w:rPr>
                <w:rFonts w:cstheme="minorHAnsi"/>
                <w:b/>
                <w:sz w:val="13"/>
                <w:szCs w:val="22"/>
                <w:lang w:val="en-US"/>
              </w:rPr>
              <w:t>Mean A</w:t>
            </w:r>
            <w:r>
              <w:rPr>
                <w:rFonts w:cstheme="minorHAnsi"/>
                <w:b/>
                <w:sz w:val="13"/>
                <w:szCs w:val="22"/>
                <w:lang w:val="en-US"/>
              </w:rPr>
              <w:t>M</w:t>
            </w:r>
            <w:r w:rsidRPr="00C471B8">
              <w:rPr>
                <w:rFonts w:cstheme="minorHAnsi"/>
                <w:b/>
                <w:sz w:val="13"/>
                <w:szCs w:val="22"/>
                <w:lang w:val="en-US"/>
              </w:rPr>
              <w:t xml:space="preserve"> </w:t>
            </w:r>
            <w:del w:id="163" w:author="Hart, Xenia" w:date="2022-09-19T12:58:00Z">
              <w:r w:rsidRPr="00C471B8" w:rsidDel="007241FA">
                <w:rPr>
                  <w:rFonts w:cstheme="minorHAnsi"/>
                  <w:b/>
                  <w:sz w:val="13"/>
                  <w:szCs w:val="22"/>
                  <w:lang w:val="en-US"/>
                </w:rPr>
                <w:delText>Conc.</w:delText>
              </w:r>
            </w:del>
            <w:ins w:id="164" w:author="Hart, Xenia" w:date="2022-09-19T12:58:00Z">
              <w:r w:rsidR="007241FA">
                <w:rPr>
                  <w:rFonts w:cstheme="minorHAnsi"/>
                  <w:b/>
                  <w:sz w:val="13"/>
                  <w:szCs w:val="22"/>
                  <w:lang w:val="en-US"/>
                </w:rPr>
                <w:t>BL</w:t>
              </w:r>
            </w:ins>
            <w:r w:rsidRPr="00C471B8">
              <w:rPr>
                <w:rFonts w:cstheme="minorHAnsi"/>
                <w:b/>
                <w:sz w:val="13"/>
                <w:szCs w:val="22"/>
                <w:lang w:val="en-US"/>
              </w:rPr>
              <w:t xml:space="preserve"> (range) [ng/</w:t>
            </w:r>
            <w:r>
              <w:rPr>
                <w:rFonts w:cstheme="minorHAnsi"/>
                <w:b/>
                <w:sz w:val="13"/>
                <w:szCs w:val="22"/>
                <w:lang w:val="en-US"/>
              </w:rPr>
              <w:t>ml</w:t>
            </w:r>
            <w:r w:rsidRPr="00C471B8">
              <w:rPr>
                <w:rFonts w:cstheme="minorHAnsi"/>
                <w:b/>
                <w:sz w:val="13"/>
                <w:szCs w:val="22"/>
                <w:lang w:val="en-US"/>
              </w:rPr>
              <w:t>]</w:t>
            </w:r>
          </w:p>
        </w:tc>
        <w:tc>
          <w:tcPr>
            <w:tcW w:w="2584" w:type="dxa"/>
            <w:vAlign w:val="center"/>
          </w:tcPr>
          <w:p w14:paraId="3AED5589" w14:textId="77777777" w:rsidR="00CC0D30" w:rsidRPr="00C471B8" w:rsidRDefault="00CC0D30" w:rsidP="009718CC">
            <w:pPr>
              <w:rPr>
                <w:rFonts w:cstheme="minorHAnsi"/>
                <w:b/>
                <w:sz w:val="13"/>
                <w:szCs w:val="22"/>
                <w:lang w:val="en-US"/>
              </w:rPr>
            </w:pPr>
            <w:r w:rsidRPr="00C471B8">
              <w:rPr>
                <w:rFonts w:cstheme="minorHAnsi"/>
                <w:b/>
                <w:sz w:val="13"/>
                <w:szCs w:val="22"/>
                <w:lang w:val="en-US"/>
              </w:rPr>
              <w:t>Comment</w:t>
            </w:r>
          </w:p>
        </w:tc>
      </w:tr>
      <w:tr w:rsidR="00CC0D30" w:rsidRPr="007241FA" w14:paraId="2B74F847" w14:textId="77777777" w:rsidTr="00CC0D30">
        <w:trPr>
          <w:trHeight w:val="136"/>
        </w:trPr>
        <w:tc>
          <w:tcPr>
            <w:tcW w:w="1358" w:type="dxa"/>
            <w:vAlign w:val="center"/>
          </w:tcPr>
          <w:p w14:paraId="1C061867" w14:textId="7C1B0A8F" w:rsidR="00CC0D30" w:rsidRPr="000C13E9" w:rsidRDefault="00CC0D30" w:rsidP="009718CC">
            <w:pPr>
              <w:rPr>
                <w:rFonts w:cstheme="minorHAnsi"/>
                <w:b/>
                <w:bCs/>
                <w:color w:val="000000"/>
                <w:sz w:val="13"/>
                <w:szCs w:val="15"/>
                <w:lang w:val="en-US"/>
              </w:rPr>
            </w:pPr>
            <w:proofErr w:type="spellStart"/>
            <w:r w:rsidRPr="000C13E9">
              <w:rPr>
                <w:rFonts w:cstheme="minorHAnsi"/>
                <w:b/>
                <w:bCs/>
                <w:color w:val="000000"/>
                <w:sz w:val="13"/>
                <w:szCs w:val="15"/>
                <w:lang w:val="en-US"/>
              </w:rPr>
              <w:t>Weiden</w:t>
            </w:r>
            <w:proofErr w:type="spellEnd"/>
            <w:r w:rsidRPr="000C13E9">
              <w:rPr>
                <w:rFonts w:cstheme="minorHAnsi"/>
                <w:b/>
                <w:bCs/>
                <w:color w:val="000000"/>
                <w:sz w:val="13"/>
                <w:szCs w:val="15"/>
                <w:lang w:val="en-US"/>
              </w:rPr>
              <w:t xml:space="preserve"> et al., 2020 (same data as </w:t>
            </w:r>
            <w:proofErr w:type="spellStart"/>
            <w:r w:rsidRPr="000C13E9">
              <w:rPr>
                <w:rFonts w:cstheme="minorHAnsi"/>
                <w:b/>
                <w:bCs/>
                <w:color w:val="000000"/>
                <w:sz w:val="13"/>
                <w:szCs w:val="15"/>
                <w:lang w:val="en-US"/>
              </w:rPr>
              <w:t>Risinger</w:t>
            </w:r>
            <w:proofErr w:type="spellEnd"/>
            <w:r w:rsidRPr="000C13E9">
              <w:rPr>
                <w:rFonts w:cstheme="minorHAnsi"/>
                <w:b/>
                <w:bCs/>
                <w:color w:val="000000"/>
                <w:sz w:val="13"/>
                <w:szCs w:val="15"/>
                <w:lang w:val="en-US"/>
              </w:rPr>
              <w:t xml:space="preserve"> 2017 and Hard et al., 2017)</w:t>
            </w:r>
          </w:p>
        </w:tc>
        <w:tc>
          <w:tcPr>
            <w:tcW w:w="671" w:type="dxa"/>
            <w:vAlign w:val="center"/>
          </w:tcPr>
          <w:p w14:paraId="30E2E8FB" w14:textId="53A15535" w:rsidR="00CC0D30" w:rsidRPr="00930E81" w:rsidRDefault="00CC0D30" w:rsidP="009718CC">
            <w:pPr>
              <w:rPr>
                <w:rFonts w:cstheme="minorHAnsi"/>
                <w:sz w:val="13"/>
                <w:szCs w:val="15"/>
                <w:lang w:val="en-US"/>
              </w:rPr>
            </w:pPr>
            <w:r w:rsidRPr="00930E81">
              <w:rPr>
                <w:rFonts w:cstheme="minorHAnsi"/>
                <w:sz w:val="13"/>
                <w:szCs w:val="15"/>
                <w:lang w:val="en-US"/>
              </w:rPr>
              <w:t>USA</w:t>
            </w:r>
          </w:p>
        </w:tc>
        <w:tc>
          <w:tcPr>
            <w:tcW w:w="1789" w:type="dxa"/>
            <w:vAlign w:val="center"/>
          </w:tcPr>
          <w:p w14:paraId="0C10BC8E" w14:textId="6F4EADE4" w:rsidR="00CC0D30" w:rsidRPr="00930E81" w:rsidRDefault="00CC0D30" w:rsidP="009718CC">
            <w:pPr>
              <w:rPr>
                <w:rFonts w:cstheme="minorHAnsi"/>
                <w:sz w:val="13"/>
                <w:szCs w:val="15"/>
                <w:lang w:val="en-US"/>
              </w:rPr>
            </w:pPr>
            <w:r w:rsidRPr="00930E81">
              <w:rPr>
                <w:rFonts w:cstheme="minorHAnsi"/>
                <w:sz w:val="13"/>
                <w:szCs w:val="15"/>
                <w:lang w:val="en-US"/>
              </w:rPr>
              <w:t>RCT</w:t>
            </w:r>
            <w:r>
              <w:rPr>
                <w:rFonts w:cstheme="minorHAnsi"/>
                <w:sz w:val="13"/>
                <w:szCs w:val="15"/>
                <w:lang w:val="en-US"/>
              </w:rPr>
              <w:t>,</w:t>
            </w:r>
            <w:r w:rsidRPr="00881BFD">
              <w:rPr>
                <w:lang w:val="en-US"/>
              </w:rPr>
              <w:t xml:space="preserve"> </w:t>
            </w:r>
            <w:r w:rsidRPr="004B2415">
              <w:rPr>
                <w:rFonts w:cstheme="minorHAnsi"/>
                <w:sz w:val="13"/>
                <w:szCs w:val="15"/>
                <w:lang w:val="en-US"/>
              </w:rPr>
              <w:t>primary endpoint PK</w:t>
            </w:r>
          </w:p>
        </w:tc>
        <w:tc>
          <w:tcPr>
            <w:tcW w:w="2615" w:type="dxa"/>
            <w:vAlign w:val="center"/>
          </w:tcPr>
          <w:p w14:paraId="791E3F1E" w14:textId="73DFD877" w:rsidR="00CC0D30" w:rsidRDefault="00CC0D30" w:rsidP="009718CC">
            <w:pPr>
              <w:rPr>
                <w:rFonts w:cstheme="minorHAnsi"/>
                <w:sz w:val="13"/>
                <w:szCs w:val="15"/>
                <w:lang w:val="en-US"/>
              </w:rPr>
            </w:pPr>
            <w:r>
              <w:rPr>
                <w:rFonts w:cstheme="minorHAnsi"/>
                <w:sz w:val="13"/>
                <w:szCs w:val="15"/>
                <w:lang w:val="en-US"/>
              </w:rPr>
              <w:t xml:space="preserve">N= 140, 73% Males, </w:t>
            </w:r>
            <w:r w:rsidRPr="00D94550">
              <w:rPr>
                <w:rFonts w:cstheme="minorHAnsi"/>
                <w:sz w:val="13"/>
                <w:szCs w:val="15"/>
                <w:lang w:val="en-US"/>
              </w:rPr>
              <w:t>SCZ or SD</w:t>
            </w:r>
            <w:r>
              <w:rPr>
                <w:rFonts w:cstheme="minorHAnsi"/>
                <w:sz w:val="13"/>
                <w:szCs w:val="15"/>
                <w:lang w:val="en-US"/>
              </w:rPr>
              <w:t>, mean age 44.5±</w:t>
            </w:r>
            <w:r w:rsidRPr="00D94550">
              <w:rPr>
                <w:rFonts w:cstheme="minorHAnsi"/>
                <w:sz w:val="13"/>
                <w:szCs w:val="15"/>
                <w:lang w:val="en-US"/>
              </w:rPr>
              <w:t>11.4</w:t>
            </w:r>
          </w:p>
        </w:tc>
        <w:tc>
          <w:tcPr>
            <w:tcW w:w="2154" w:type="dxa"/>
            <w:vAlign w:val="center"/>
          </w:tcPr>
          <w:p w14:paraId="7AA10426" w14:textId="5C870255" w:rsidR="00CC0D30" w:rsidRDefault="00CC0D30" w:rsidP="009718CC">
            <w:pPr>
              <w:rPr>
                <w:rFonts w:cstheme="minorHAnsi"/>
                <w:color w:val="000000" w:themeColor="text1"/>
                <w:sz w:val="13"/>
                <w:szCs w:val="16"/>
                <w:lang w:val="en-US"/>
              </w:rPr>
            </w:pPr>
            <w:r w:rsidRPr="0042464D">
              <w:rPr>
                <w:rFonts w:cstheme="minorHAnsi"/>
                <w:color w:val="000000" w:themeColor="text1"/>
                <w:sz w:val="13"/>
                <w:szCs w:val="16"/>
                <w:lang w:val="en-US"/>
              </w:rPr>
              <w:t>441 (q4wk),</w:t>
            </w:r>
            <w:r>
              <w:rPr>
                <w:rFonts w:cstheme="minorHAnsi"/>
                <w:color w:val="000000" w:themeColor="text1"/>
                <w:sz w:val="13"/>
                <w:szCs w:val="16"/>
                <w:lang w:val="en-US"/>
              </w:rPr>
              <w:t xml:space="preserve"> 882 (q6wk,) or 1064 (q8wk) </w:t>
            </w:r>
            <w:r w:rsidRPr="009718CC">
              <w:rPr>
                <w:rFonts w:cstheme="minorHAnsi"/>
                <w:b/>
                <w:color w:val="000000" w:themeColor="text1"/>
                <w:sz w:val="13"/>
                <w:szCs w:val="16"/>
                <w:lang w:val="en-US"/>
              </w:rPr>
              <w:t>AL</w:t>
            </w:r>
            <w:r>
              <w:rPr>
                <w:rFonts w:cstheme="minorHAnsi"/>
                <w:color w:val="000000" w:themeColor="text1"/>
                <w:sz w:val="13"/>
                <w:szCs w:val="16"/>
                <w:lang w:val="en-US"/>
              </w:rPr>
              <w:t>,</w:t>
            </w:r>
          </w:p>
          <w:p w14:paraId="0F6C1D71" w14:textId="67844AC4" w:rsidR="00CC0D30" w:rsidRDefault="00CC0D30" w:rsidP="009718CC">
            <w:pPr>
              <w:rPr>
                <w:rFonts w:cstheme="minorHAnsi"/>
                <w:color w:val="000000" w:themeColor="text1"/>
                <w:sz w:val="13"/>
                <w:szCs w:val="16"/>
                <w:lang w:val="en-US"/>
              </w:rPr>
            </w:pPr>
            <w:r w:rsidRPr="0042464D">
              <w:rPr>
                <w:rFonts w:cstheme="minorHAnsi"/>
                <w:color w:val="000000" w:themeColor="text1"/>
                <w:sz w:val="13"/>
                <w:szCs w:val="16"/>
                <w:lang w:val="en-US"/>
              </w:rPr>
              <w:t>1064 (q8wk) AL alternative formulation</w:t>
            </w:r>
            <w:r>
              <w:rPr>
                <w:rFonts w:cstheme="minorHAnsi"/>
                <w:color w:val="000000" w:themeColor="text1"/>
                <w:sz w:val="13"/>
                <w:szCs w:val="16"/>
                <w:lang w:val="en-US"/>
              </w:rPr>
              <w:t>,</w:t>
            </w:r>
          </w:p>
          <w:p w14:paraId="18685032" w14:textId="68BEB94F" w:rsidR="00CC0D30" w:rsidRDefault="00CC0D30" w:rsidP="009718CC">
            <w:pPr>
              <w:rPr>
                <w:rFonts w:cstheme="minorHAnsi"/>
                <w:color w:val="000000" w:themeColor="text1"/>
                <w:sz w:val="13"/>
                <w:szCs w:val="16"/>
                <w:lang w:val="en-US"/>
              </w:rPr>
            </w:pPr>
            <w:r>
              <w:rPr>
                <w:rFonts w:cstheme="minorHAnsi"/>
                <w:color w:val="000000" w:themeColor="text1"/>
                <w:sz w:val="13"/>
                <w:szCs w:val="16"/>
                <w:lang w:val="en-US"/>
              </w:rPr>
              <w:t>Multiple injections, gluteal</w:t>
            </w:r>
          </w:p>
        </w:tc>
        <w:tc>
          <w:tcPr>
            <w:tcW w:w="922" w:type="dxa"/>
            <w:vAlign w:val="center"/>
          </w:tcPr>
          <w:p w14:paraId="00491BE6" w14:textId="468DD96D" w:rsidR="00CC0D30" w:rsidRPr="00B86A06" w:rsidRDefault="00CC0D30" w:rsidP="009718CC">
            <w:pPr>
              <w:rPr>
                <w:rFonts w:cstheme="minorHAnsi"/>
                <w:color w:val="000000" w:themeColor="text1"/>
                <w:sz w:val="13"/>
                <w:szCs w:val="16"/>
                <w:lang w:val="en-US"/>
              </w:rPr>
            </w:pPr>
            <w:r w:rsidRPr="00860E48">
              <w:rPr>
                <w:rFonts w:cstheme="minorHAnsi"/>
                <w:color w:val="000000" w:themeColor="text1"/>
                <w:sz w:val="13"/>
                <w:szCs w:val="16"/>
                <w:lang w:val="en-US"/>
              </w:rPr>
              <w:t>stabilized on oral AP</w:t>
            </w:r>
            <w:r>
              <w:rPr>
                <w:rFonts w:cstheme="minorHAnsi"/>
                <w:color w:val="000000" w:themeColor="text1"/>
                <w:sz w:val="13"/>
                <w:szCs w:val="16"/>
                <w:lang w:val="en-US"/>
              </w:rPr>
              <w:t>, not ARI</w:t>
            </w:r>
          </w:p>
        </w:tc>
        <w:tc>
          <w:tcPr>
            <w:tcW w:w="1846" w:type="dxa"/>
            <w:vAlign w:val="center"/>
          </w:tcPr>
          <w:p w14:paraId="74D95006" w14:textId="3BD88783" w:rsidR="00CC0D30" w:rsidRPr="00C2781B" w:rsidRDefault="00CC0D30" w:rsidP="009718CC">
            <w:pPr>
              <w:rPr>
                <w:rFonts w:cstheme="minorHAnsi"/>
                <w:color w:val="000000" w:themeColor="text1"/>
                <w:sz w:val="13"/>
                <w:szCs w:val="16"/>
                <w:lang w:val="en-US"/>
              </w:rPr>
            </w:pPr>
            <w:proofErr w:type="spellStart"/>
            <w:r>
              <w:rPr>
                <w:rFonts w:cstheme="minorHAnsi"/>
                <w:color w:val="000000" w:themeColor="text1"/>
                <w:sz w:val="13"/>
                <w:szCs w:val="16"/>
                <w:lang w:val="en-US"/>
              </w:rPr>
              <w:t>C</w:t>
            </w:r>
            <w:r w:rsidRPr="00B4683B">
              <w:rPr>
                <w:rFonts w:cstheme="minorHAnsi"/>
                <w:color w:val="000000" w:themeColor="text1"/>
                <w:sz w:val="13"/>
                <w:szCs w:val="16"/>
                <w:vertAlign w:val="subscript"/>
                <w:lang w:val="en-US"/>
              </w:rPr>
              <w:t>avg</w:t>
            </w:r>
            <w:proofErr w:type="spellEnd"/>
            <w:r>
              <w:rPr>
                <w:rFonts w:cstheme="minorHAnsi"/>
                <w:color w:val="000000" w:themeColor="text1"/>
                <w:sz w:val="13"/>
                <w:szCs w:val="16"/>
                <w:lang w:val="en-US"/>
              </w:rPr>
              <w:t xml:space="preserve"> 126, 131</w:t>
            </w:r>
            <w:r w:rsidRPr="00B86A06">
              <w:rPr>
                <w:rFonts w:cstheme="minorHAnsi"/>
                <w:color w:val="000000" w:themeColor="text1"/>
                <w:sz w:val="13"/>
                <w:szCs w:val="16"/>
                <w:lang w:val="en-US"/>
              </w:rPr>
              <w:t>,</w:t>
            </w:r>
            <w:r>
              <w:rPr>
                <w:rFonts w:cstheme="minorHAnsi"/>
                <w:color w:val="000000" w:themeColor="text1"/>
                <w:sz w:val="13"/>
                <w:szCs w:val="16"/>
                <w:lang w:val="en-US"/>
              </w:rPr>
              <w:t xml:space="preserve"> 141</w:t>
            </w:r>
          </w:p>
        </w:tc>
        <w:tc>
          <w:tcPr>
            <w:tcW w:w="1076" w:type="dxa"/>
            <w:vAlign w:val="center"/>
          </w:tcPr>
          <w:p w14:paraId="7BC3000F" w14:textId="77777777" w:rsidR="00CC0D30" w:rsidRPr="0042464D" w:rsidRDefault="00CC0D30" w:rsidP="009718CC">
            <w:pPr>
              <w:rPr>
                <w:rFonts w:cstheme="minorHAnsi"/>
                <w:color w:val="000000" w:themeColor="text1"/>
                <w:sz w:val="13"/>
                <w:szCs w:val="16"/>
                <w:lang w:val="en-US"/>
              </w:rPr>
            </w:pPr>
            <w:r w:rsidRPr="0042464D">
              <w:rPr>
                <w:rFonts w:cstheme="minorHAnsi"/>
                <w:color w:val="000000" w:themeColor="text1"/>
                <w:sz w:val="13"/>
                <w:szCs w:val="16"/>
                <w:lang w:val="en-US"/>
              </w:rPr>
              <w:t>NA</w:t>
            </w:r>
          </w:p>
          <w:p w14:paraId="4FDFE96B" w14:textId="77777777" w:rsidR="00CC0D30" w:rsidRDefault="00CC0D30" w:rsidP="009718CC">
            <w:pPr>
              <w:rPr>
                <w:rFonts w:cstheme="minorHAnsi"/>
                <w:color w:val="000000" w:themeColor="text1"/>
                <w:sz w:val="13"/>
                <w:szCs w:val="16"/>
                <w:lang w:val="en-US"/>
              </w:rPr>
            </w:pPr>
          </w:p>
        </w:tc>
        <w:tc>
          <w:tcPr>
            <w:tcW w:w="2584" w:type="dxa"/>
            <w:vAlign w:val="center"/>
          </w:tcPr>
          <w:p w14:paraId="5C0A95CC" w14:textId="0F29000C" w:rsidR="00CC0D30" w:rsidRPr="00C2781B" w:rsidRDefault="00CC0D30" w:rsidP="009718CC">
            <w:pPr>
              <w:rPr>
                <w:rFonts w:cstheme="minorHAnsi"/>
                <w:sz w:val="13"/>
                <w:szCs w:val="15"/>
                <w:lang w:val="en-US"/>
              </w:rPr>
            </w:pPr>
            <w:r w:rsidRPr="00C2781B">
              <w:rPr>
                <w:rFonts w:cstheme="minorHAnsi"/>
                <w:sz w:val="13"/>
                <w:szCs w:val="15"/>
                <w:lang w:val="en-US"/>
              </w:rPr>
              <w:t>No change in ESRS and C-SSRS and ECG</w:t>
            </w:r>
            <w:r>
              <w:rPr>
                <w:rFonts w:cstheme="minorHAnsi"/>
                <w:sz w:val="13"/>
                <w:szCs w:val="15"/>
                <w:lang w:val="en-US"/>
              </w:rPr>
              <w:t>,  p</w:t>
            </w:r>
            <w:r w:rsidRPr="00D94550">
              <w:rPr>
                <w:rFonts w:cstheme="minorHAnsi"/>
                <w:sz w:val="13"/>
                <w:szCs w:val="15"/>
                <w:lang w:val="en-US"/>
              </w:rPr>
              <w:t>opulation model calculated</w:t>
            </w:r>
            <w:r>
              <w:rPr>
                <w:rFonts w:cstheme="minorHAnsi"/>
                <w:sz w:val="13"/>
                <w:szCs w:val="15"/>
                <w:lang w:val="en-US"/>
              </w:rPr>
              <w:t xml:space="preserve">, </w:t>
            </w:r>
            <w:r w:rsidRPr="00D94550">
              <w:rPr>
                <w:rFonts w:cstheme="minorHAnsi"/>
                <w:sz w:val="13"/>
                <w:szCs w:val="15"/>
                <w:lang w:val="en-US"/>
              </w:rPr>
              <w:t xml:space="preserve"> maximum </w:t>
            </w:r>
            <w:r>
              <w:rPr>
                <w:rFonts w:cstheme="minorHAnsi"/>
                <w:sz w:val="13"/>
                <w:szCs w:val="15"/>
                <w:lang w:val="en-US"/>
              </w:rPr>
              <w:t>ARI</w:t>
            </w:r>
            <w:r w:rsidRPr="00D94550">
              <w:rPr>
                <w:rFonts w:cstheme="minorHAnsi"/>
                <w:sz w:val="13"/>
                <w:szCs w:val="15"/>
                <w:lang w:val="en-US"/>
              </w:rPr>
              <w:t xml:space="preserve"> </w:t>
            </w:r>
            <w:r>
              <w:rPr>
                <w:rFonts w:cstheme="minorHAnsi"/>
                <w:sz w:val="13"/>
                <w:szCs w:val="15"/>
                <w:lang w:val="en-US"/>
              </w:rPr>
              <w:t>BL</w:t>
            </w:r>
            <w:r w:rsidRPr="00D94550">
              <w:rPr>
                <w:rFonts w:cstheme="minorHAnsi"/>
                <w:sz w:val="13"/>
                <w:szCs w:val="15"/>
                <w:lang w:val="en-US"/>
              </w:rPr>
              <w:t xml:space="preserve"> were achieved 24.4</w:t>
            </w:r>
            <w:r>
              <w:rPr>
                <w:rFonts w:cstheme="minorHAnsi"/>
                <w:sz w:val="13"/>
                <w:szCs w:val="15"/>
                <w:lang w:val="en-US"/>
              </w:rPr>
              <w:t>–35.2 days after the last dose</w:t>
            </w:r>
          </w:p>
        </w:tc>
      </w:tr>
      <w:tr w:rsidR="00CC0D30" w:rsidRPr="007241FA" w14:paraId="19F1719A" w14:textId="77777777" w:rsidTr="00CC0D30">
        <w:trPr>
          <w:trHeight w:val="136"/>
        </w:trPr>
        <w:tc>
          <w:tcPr>
            <w:tcW w:w="1358" w:type="dxa"/>
            <w:vAlign w:val="center"/>
          </w:tcPr>
          <w:p w14:paraId="46CBED00" w14:textId="76BE893B" w:rsidR="00CC0D30" w:rsidRPr="000C13E9" w:rsidRDefault="00CC0D30" w:rsidP="009718CC">
            <w:pPr>
              <w:rPr>
                <w:rFonts w:cstheme="minorHAnsi"/>
                <w:b/>
                <w:bCs/>
                <w:color w:val="000000"/>
                <w:sz w:val="13"/>
                <w:szCs w:val="15"/>
                <w:lang w:val="en-US"/>
              </w:rPr>
            </w:pPr>
            <w:r w:rsidRPr="000C13E9">
              <w:rPr>
                <w:rFonts w:cstheme="minorHAnsi"/>
                <w:b/>
                <w:bCs/>
                <w:color w:val="000000"/>
                <w:sz w:val="13"/>
                <w:szCs w:val="15"/>
                <w:lang w:val="en-US"/>
              </w:rPr>
              <w:t>Hard 2018 et al., pop PK model</w:t>
            </w:r>
          </w:p>
        </w:tc>
        <w:tc>
          <w:tcPr>
            <w:tcW w:w="671" w:type="dxa"/>
            <w:vAlign w:val="center"/>
          </w:tcPr>
          <w:p w14:paraId="184FF1CB" w14:textId="06A3A1E2" w:rsidR="00CC0D30" w:rsidRPr="00930E81" w:rsidRDefault="00CC0D30" w:rsidP="009718CC">
            <w:pPr>
              <w:rPr>
                <w:rFonts w:cstheme="minorHAnsi"/>
                <w:sz w:val="13"/>
                <w:szCs w:val="15"/>
                <w:lang w:val="en-US"/>
              </w:rPr>
            </w:pPr>
            <w:r w:rsidRPr="00930E81">
              <w:rPr>
                <w:rFonts w:cstheme="minorHAnsi"/>
                <w:sz w:val="13"/>
                <w:szCs w:val="15"/>
                <w:lang w:val="en-US"/>
              </w:rPr>
              <w:t>USA</w:t>
            </w:r>
          </w:p>
        </w:tc>
        <w:tc>
          <w:tcPr>
            <w:tcW w:w="1789" w:type="dxa"/>
            <w:vAlign w:val="center"/>
          </w:tcPr>
          <w:p w14:paraId="4DFBC373" w14:textId="4E8621E9" w:rsidR="00CC0D30" w:rsidRPr="00930E81" w:rsidRDefault="00CC0D30" w:rsidP="009718CC">
            <w:pPr>
              <w:rPr>
                <w:rFonts w:cstheme="minorHAnsi"/>
                <w:sz w:val="13"/>
                <w:szCs w:val="15"/>
                <w:lang w:val="en-US"/>
              </w:rPr>
            </w:pPr>
            <w:r w:rsidRPr="00930E81">
              <w:rPr>
                <w:rFonts w:cstheme="minorHAnsi"/>
                <w:sz w:val="13"/>
                <w:szCs w:val="15"/>
                <w:lang w:val="en-US"/>
              </w:rPr>
              <w:t>pop PK model from 4 studies</w:t>
            </w:r>
            <w:r>
              <w:rPr>
                <w:rFonts w:cstheme="minorHAnsi"/>
                <w:sz w:val="13"/>
                <w:szCs w:val="15"/>
                <w:lang w:val="en-US"/>
              </w:rPr>
              <w:t xml:space="preserve">, </w:t>
            </w:r>
            <w:r w:rsidRPr="00D94550">
              <w:rPr>
                <w:rFonts w:cstheme="minorHAnsi"/>
                <w:sz w:val="13"/>
                <w:szCs w:val="15"/>
                <w:lang w:val="en-US"/>
              </w:rPr>
              <w:t xml:space="preserve"> endpoint PK and safety, steady-state</w:t>
            </w:r>
          </w:p>
        </w:tc>
        <w:tc>
          <w:tcPr>
            <w:tcW w:w="2615" w:type="dxa"/>
            <w:vAlign w:val="center"/>
          </w:tcPr>
          <w:p w14:paraId="4E85F04A" w14:textId="0ACFB413" w:rsidR="00CC0D30" w:rsidRDefault="00CC0D30" w:rsidP="009718CC">
            <w:pPr>
              <w:rPr>
                <w:rFonts w:cstheme="minorHAnsi"/>
                <w:sz w:val="13"/>
                <w:szCs w:val="15"/>
                <w:lang w:val="en-US"/>
              </w:rPr>
            </w:pPr>
            <w:r>
              <w:rPr>
                <w:rFonts w:cstheme="minorHAnsi"/>
                <w:sz w:val="13"/>
                <w:szCs w:val="15"/>
                <w:lang w:val="en-US"/>
              </w:rPr>
              <w:t xml:space="preserve">N=343, 73% Males, </w:t>
            </w:r>
            <w:r w:rsidRPr="00D94550">
              <w:rPr>
                <w:rFonts w:cstheme="minorHAnsi"/>
                <w:sz w:val="13"/>
                <w:szCs w:val="15"/>
                <w:lang w:val="en-US"/>
              </w:rPr>
              <w:t xml:space="preserve">SCZ or SD, mean age 45.2 </w:t>
            </w:r>
            <w:r>
              <w:rPr>
                <w:rFonts w:cstheme="minorHAnsi"/>
                <w:sz w:val="13"/>
                <w:szCs w:val="15"/>
                <w:lang w:val="en-US"/>
              </w:rPr>
              <w:t>±</w:t>
            </w:r>
            <w:r w:rsidRPr="00D94550">
              <w:rPr>
                <w:rFonts w:cstheme="minorHAnsi"/>
                <w:sz w:val="13"/>
                <w:szCs w:val="15"/>
                <w:lang w:val="en-US"/>
              </w:rPr>
              <w:t>10.8</w:t>
            </w:r>
          </w:p>
        </w:tc>
        <w:tc>
          <w:tcPr>
            <w:tcW w:w="2154" w:type="dxa"/>
            <w:vAlign w:val="center"/>
          </w:tcPr>
          <w:p w14:paraId="76E6E863" w14:textId="77777777" w:rsidR="00CC0D30" w:rsidRDefault="00CC0D30" w:rsidP="009718CC">
            <w:pPr>
              <w:rPr>
                <w:rFonts w:cstheme="minorHAnsi"/>
                <w:b/>
                <w:color w:val="000000" w:themeColor="text1"/>
                <w:sz w:val="13"/>
                <w:szCs w:val="16"/>
                <w:lang w:val="en-US"/>
              </w:rPr>
            </w:pPr>
            <w:r w:rsidRPr="00D94550">
              <w:rPr>
                <w:rFonts w:cstheme="minorHAnsi"/>
                <w:color w:val="000000" w:themeColor="text1"/>
                <w:sz w:val="13"/>
                <w:szCs w:val="16"/>
                <w:lang w:val="en-US"/>
              </w:rPr>
              <w:t xml:space="preserve">441 (q4wk), 882 (q4wk,), 882 (q6wk,) or 1064 (q8wk) </w:t>
            </w:r>
            <w:r w:rsidRPr="009718CC">
              <w:rPr>
                <w:rFonts w:cstheme="minorHAnsi"/>
                <w:b/>
                <w:color w:val="000000" w:themeColor="text1"/>
                <w:sz w:val="13"/>
                <w:szCs w:val="16"/>
                <w:lang w:val="en-US"/>
              </w:rPr>
              <w:t>AL</w:t>
            </w:r>
          </w:p>
          <w:p w14:paraId="036014BD" w14:textId="136E0392" w:rsidR="00CC0D30" w:rsidRDefault="00CC0D30" w:rsidP="009718CC">
            <w:pPr>
              <w:rPr>
                <w:rFonts w:cstheme="minorHAnsi"/>
                <w:color w:val="000000" w:themeColor="text1"/>
                <w:sz w:val="13"/>
                <w:szCs w:val="16"/>
                <w:lang w:val="en-US"/>
              </w:rPr>
            </w:pPr>
            <w:r>
              <w:rPr>
                <w:rFonts w:cstheme="minorHAnsi"/>
                <w:color w:val="000000" w:themeColor="text1"/>
                <w:sz w:val="13"/>
                <w:szCs w:val="16"/>
                <w:lang w:val="en-US"/>
              </w:rPr>
              <w:t>Multiple injections</w:t>
            </w:r>
          </w:p>
        </w:tc>
        <w:tc>
          <w:tcPr>
            <w:tcW w:w="922" w:type="dxa"/>
            <w:vAlign w:val="center"/>
          </w:tcPr>
          <w:p w14:paraId="5537FBF0" w14:textId="6113F8CE" w:rsidR="00CC0D30" w:rsidRPr="00C2781B" w:rsidRDefault="00CC0D30" w:rsidP="009718CC">
            <w:pPr>
              <w:rPr>
                <w:rFonts w:cstheme="minorHAnsi"/>
                <w:color w:val="000000" w:themeColor="text1"/>
                <w:sz w:val="13"/>
                <w:szCs w:val="16"/>
                <w:lang w:val="en-US"/>
              </w:rPr>
            </w:pPr>
            <w:r w:rsidRPr="00860E48">
              <w:rPr>
                <w:rFonts w:cstheme="minorHAnsi"/>
                <w:color w:val="000000" w:themeColor="text1"/>
                <w:sz w:val="13"/>
                <w:szCs w:val="16"/>
                <w:lang w:val="en-US"/>
              </w:rPr>
              <w:t>stabilized on oral AP</w:t>
            </w:r>
            <w:r>
              <w:rPr>
                <w:rFonts w:cstheme="minorHAnsi"/>
                <w:color w:val="000000" w:themeColor="text1"/>
                <w:sz w:val="13"/>
                <w:szCs w:val="16"/>
                <w:lang w:val="en-US"/>
              </w:rPr>
              <w:t>, not ARI</w:t>
            </w:r>
          </w:p>
        </w:tc>
        <w:tc>
          <w:tcPr>
            <w:tcW w:w="1846" w:type="dxa"/>
            <w:vAlign w:val="center"/>
          </w:tcPr>
          <w:p w14:paraId="18083F93" w14:textId="59EF7788" w:rsidR="00CC0D30" w:rsidRPr="00C2781B" w:rsidRDefault="00CC0D30" w:rsidP="007241FA">
            <w:pPr>
              <w:rPr>
                <w:rFonts w:cstheme="minorHAnsi"/>
                <w:color w:val="000000" w:themeColor="text1"/>
                <w:sz w:val="13"/>
                <w:szCs w:val="16"/>
                <w:lang w:val="en-US"/>
              </w:rPr>
              <w:pPrChange w:id="165" w:author="Hart, Xenia" w:date="2022-09-19T13:00:00Z">
                <w:pPr>
                  <w:framePr w:hSpace="141" w:wrap="around" w:vAnchor="text" w:hAnchor="page" w:x="730" w:y="293"/>
                </w:pPr>
              </w:pPrChange>
            </w:pPr>
            <w:proofErr w:type="spellStart"/>
            <w:r>
              <w:rPr>
                <w:rFonts w:cstheme="minorHAnsi"/>
                <w:color w:val="000000" w:themeColor="text1"/>
                <w:sz w:val="13"/>
                <w:szCs w:val="16"/>
                <w:lang w:val="en-US"/>
              </w:rPr>
              <w:t>C</w:t>
            </w:r>
            <w:r w:rsidRPr="00B4683B">
              <w:rPr>
                <w:rFonts w:cstheme="minorHAnsi"/>
                <w:color w:val="000000" w:themeColor="text1"/>
                <w:sz w:val="13"/>
                <w:szCs w:val="16"/>
                <w:vertAlign w:val="subscript"/>
                <w:lang w:val="en-US"/>
              </w:rPr>
              <w:t>max</w:t>
            </w:r>
            <w:proofErr w:type="spellEnd"/>
            <w:r w:rsidRPr="00D94550">
              <w:rPr>
                <w:rFonts w:cstheme="minorHAnsi"/>
                <w:color w:val="000000" w:themeColor="text1"/>
                <w:sz w:val="13"/>
                <w:szCs w:val="16"/>
                <w:lang w:val="en-US"/>
              </w:rPr>
              <w:t xml:space="preserve"> (median) 1</w:t>
            </w:r>
            <w:r>
              <w:rPr>
                <w:rFonts w:cstheme="minorHAnsi"/>
                <w:color w:val="000000" w:themeColor="text1"/>
                <w:sz w:val="13"/>
                <w:szCs w:val="16"/>
                <w:lang w:val="en-US"/>
              </w:rPr>
              <w:t>53 (114-203), 227 (165-311</w:t>
            </w:r>
            <w:r w:rsidRPr="00D94550">
              <w:rPr>
                <w:rFonts w:cstheme="minorHAnsi"/>
                <w:color w:val="000000" w:themeColor="text1"/>
                <w:sz w:val="13"/>
                <w:szCs w:val="16"/>
                <w:lang w:val="en-US"/>
              </w:rPr>
              <w:t>), 3</w:t>
            </w:r>
            <w:ins w:id="166" w:author="Hart, Xenia" w:date="2022-09-19T13:00:00Z">
              <w:r w:rsidR="007241FA">
                <w:rPr>
                  <w:rFonts w:cstheme="minorHAnsi"/>
                  <w:color w:val="000000" w:themeColor="text1"/>
                  <w:sz w:val="13"/>
                  <w:szCs w:val="16"/>
                  <w:lang w:val="en-US"/>
                </w:rPr>
                <w:t>10</w:t>
              </w:r>
            </w:ins>
            <w:del w:id="167" w:author="Hart, Xenia" w:date="2022-09-19T13:00:00Z">
              <w:r w:rsidRPr="00D94550" w:rsidDel="007241FA">
                <w:rPr>
                  <w:rFonts w:cstheme="minorHAnsi"/>
                  <w:color w:val="000000" w:themeColor="text1"/>
                  <w:sz w:val="13"/>
                  <w:szCs w:val="16"/>
                  <w:lang w:val="en-US"/>
                </w:rPr>
                <w:delText>09.6</w:delText>
              </w:r>
            </w:del>
            <w:r w:rsidRPr="00D94550">
              <w:rPr>
                <w:rFonts w:cstheme="minorHAnsi"/>
                <w:color w:val="000000" w:themeColor="text1"/>
                <w:sz w:val="13"/>
                <w:szCs w:val="16"/>
                <w:lang w:val="en-US"/>
              </w:rPr>
              <w:t xml:space="preserve"> (</w:t>
            </w:r>
            <w:r>
              <w:rPr>
                <w:rFonts w:cstheme="minorHAnsi"/>
                <w:color w:val="000000" w:themeColor="text1"/>
                <w:sz w:val="13"/>
                <w:szCs w:val="16"/>
                <w:lang w:val="en-US"/>
              </w:rPr>
              <w:t>227-447), 226 (167-333</w:t>
            </w:r>
            <w:r w:rsidRPr="00D94550">
              <w:rPr>
                <w:rFonts w:cstheme="minorHAnsi"/>
                <w:color w:val="000000" w:themeColor="text1"/>
                <w:sz w:val="13"/>
                <w:szCs w:val="16"/>
                <w:lang w:val="en-US"/>
              </w:rPr>
              <w:t>), 2</w:t>
            </w:r>
            <w:ins w:id="168" w:author="Hart, Xenia" w:date="2022-09-19T13:00:00Z">
              <w:r w:rsidR="007241FA">
                <w:rPr>
                  <w:rFonts w:cstheme="minorHAnsi"/>
                  <w:color w:val="000000" w:themeColor="text1"/>
                  <w:sz w:val="13"/>
                  <w:szCs w:val="16"/>
                  <w:lang w:val="en-US"/>
                </w:rPr>
                <w:t>10</w:t>
              </w:r>
            </w:ins>
            <w:del w:id="169" w:author="Hart, Xenia" w:date="2022-09-19T13:00:00Z">
              <w:r w:rsidRPr="00D94550" w:rsidDel="007241FA">
                <w:rPr>
                  <w:rFonts w:cstheme="minorHAnsi"/>
                  <w:color w:val="000000" w:themeColor="text1"/>
                  <w:sz w:val="13"/>
                  <w:szCs w:val="16"/>
                  <w:lang w:val="en-US"/>
                </w:rPr>
                <w:delText>09.5</w:delText>
              </w:r>
            </w:del>
            <w:r w:rsidRPr="00D94550">
              <w:rPr>
                <w:rFonts w:cstheme="minorHAnsi"/>
                <w:color w:val="000000" w:themeColor="text1"/>
                <w:sz w:val="13"/>
                <w:szCs w:val="16"/>
                <w:lang w:val="en-US"/>
              </w:rPr>
              <w:t xml:space="preserve"> (148</w:t>
            </w:r>
            <w:del w:id="170" w:author="Hart, Xenia" w:date="2022-09-19T13:00:00Z">
              <w:r w:rsidRPr="00D94550" w:rsidDel="007241FA">
                <w:rPr>
                  <w:rFonts w:cstheme="minorHAnsi"/>
                  <w:color w:val="000000" w:themeColor="text1"/>
                  <w:sz w:val="13"/>
                  <w:szCs w:val="16"/>
                  <w:lang w:val="en-US"/>
                </w:rPr>
                <w:delText>.2</w:delText>
              </w:r>
            </w:del>
            <w:r w:rsidRPr="00D94550">
              <w:rPr>
                <w:rFonts w:cstheme="minorHAnsi"/>
                <w:color w:val="000000" w:themeColor="text1"/>
                <w:sz w:val="13"/>
                <w:szCs w:val="16"/>
                <w:lang w:val="en-US"/>
              </w:rPr>
              <w:t>-292</w:t>
            </w:r>
            <w:del w:id="171" w:author="Hart, Xenia" w:date="2022-09-19T13:00:00Z">
              <w:r w:rsidRPr="00D94550" w:rsidDel="007241FA">
                <w:rPr>
                  <w:rFonts w:cstheme="minorHAnsi"/>
                  <w:color w:val="000000" w:themeColor="text1"/>
                  <w:sz w:val="13"/>
                  <w:szCs w:val="16"/>
                  <w:lang w:val="en-US"/>
                </w:rPr>
                <w:delText>.3</w:delText>
              </w:r>
            </w:del>
            <w:r w:rsidRPr="00D94550">
              <w:rPr>
                <w:rFonts w:cstheme="minorHAnsi"/>
                <w:color w:val="000000" w:themeColor="text1"/>
                <w:sz w:val="13"/>
                <w:szCs w:val="16"/>
                <w:lang w:val="en-US"/>
              </w:rPr>
              <w:t>)</w:t>
            </w:r>
          </w:p>
        </w:tc>
        <w:tc>
          <w:tcPr>
            <w:tcW w:w="1076" w:type="dxa"/>
            <w:vAlign w:val="center"/>
          </w:tcPr>
          <w:p w14:paraId="0F7BA4A0" w14:textId="75D391E1" w:rsidR="00CC0D30" w:rsidRDefault="00CC0D30" w:rsidP="009718CC">
            <w:pPr>
              <w:rPr>
                <w:rFonts w:cstheme="minorHAnsi"/>
                <w:color w:val="000000" w:themeColor="text1"/>
                <w:sz w:val="13"/>
                <w:szCs w:val="16"/>
                <w:lang w:val="en-US"/>
              </w:rPr>
            </w:pPr>
            <w:r w:rsidRPr="0042464D">
              <w:rPr>
                <w:rFonts w:cstheme="minorHAnsi"/>
                <w:color w:val="000000" w:themeColor="text1"/>
                <w:sz w:val="13"/>
                <w:szCs w:val="16"/>
                <w:lang w:val="en-US"/>
              </w:rPr>
              <w:t>NA</w:t>
            </w:r>
          </w:p>
        </w:tc>
        <w:tc>
          <w:tcPr>
            <w:tcW w:w="2584" w:type="dxa"/>
            <w:vAlign w:val="center"/>
          </w:tcPr>
          <w:p w14:paraId="156746C6" w14:textId="051C70F1" w:rsidR="00CC0D30" w:rsidRPr="00C2781B" w:rsidRDefault="00CC0D30" w:rsidP="004323FF">
            <w:pPr>
              <w:rPr>
                <w:rFonts w:cstheme="minorHAnsi"/>
                <w:sz w:val="13"/>
                <w:szCs w:val="15"/>
                <w:lang w:val="en-US"/>
              </w:rPr>
            </w:pPr>
            <w:r w:rsidRPr="00D94550">
              <w:rPr>
                <w:rFonts w:cstheme="minorHAnsi"/>
                <w:sz w:val="13"/>
                <w:szCs w:val="18"/>
                <w:lang w:val="en-US"/>
              </w:rPr>
              <w:t xml:space="preserve">Population model calculated, 1-day initiation regimen suitable for </w:t>
            </w:r>
            <w:r>
              <w:rPr>
                <w:rFonts w:cstheme="minorHAnsi"/>
                <w:sz w:val="13"/>
                <w:szCs w:val="18"/>
                <w:lang w:val="en-US"/>
              </w:rPr>
              <w:t>treatment with all doses</w:t>
            </w:r>
          </w:p>
        </w:tc>
      </w:tr>
      <w:tr w:rsidR="00CC0D30" w:rsidRPr="007241FA" w14:paraId="022E143B" w14:textId="77777777" w:rsidTr="00CC0D30">
        <w:trPr>
          <w:trHeight w:val="136"/>
        </w:trPr>
        <w:tc>
          <w:tcPr>
            <w:tcW w:w="1358" w:type="dxa"/>
            <w:vAlign w:val="center"/>
          </w:tcPr>
          <w:p w14:paraId="2B246799" w14:textId="72008021" w:rsidR="00CC0D30" w:rsidRPr="000C13E9" w:rsidRDefault="00CC0D30" w:rsidP="009718CC">
            <w:pPr>
              <w:rPr>
                <w:rFonts w:cstheme="minorHAnsi"/>
                <w:b/>
                <w:bCs/>
                <w:color w:val="000000"/>
                <w:sz w:val="13"/>
                <w:szCs w:val="15"/>
                <w:lang w:val="en-US"/>
              </w:rPr>
            </w:pPr>
            <w:proofErr w:type="spellStart"/>
            <w:r w:rsidRPr="000C13E9">
              <w:rPr>
                <w:rFonts w:cstheme="minorHAnsi"/>
                <w:b/>
                <w:bCs/>
                <w:color w:val="000000"/>
                <w:sz w:val="13"/>
                <w:szCs w:val="15"/>
                <w:lang w:val="en-US"/>
              </w:rPr>
              <w:t>Turncliff</w:t>
            </w:r>
            <w:proofErr w:type="spellEnd"/>
            <w:r w:rsidRPr="000C13E9">
              <w:rPr>
                <w:rFonts w:cstheme="minorHAnsi"/>
                <w:b/>
                <w:bCs/>
                <w:color w:val="000000"/>
                <w:sz w:val="13"/>
                <w:szCs w:val="15"/>
                <w:lang w:val="en-US"/>
              </w:rPr>
              <w:t xml:space="preserve"> et al.,  2014</w:t>
            </w:r>
          </w:p>
        </w:tc>
        <w:tc>
          <w:tcPr>
            <w:tcW w:w="671" w:type="dxa"/>
            <w:vAlign w:val="center"/>
          </w:tcPr>
          <w:p w14:paraId="2EA726E2" w14:textId="799A2965" w:rsidR="00CC0D30" w:rsidRPr="00C471B8" w:rsidRDefault="00CC0D30" w:rsidP="009718CC">
            <w:pPr>
              <w:rPr>
                <w:rFonts w:cstheme="minorHAnsi"/>
                <w:sz w:val="13"/>
                <w:szCs w:val="15"/>
                <w:lang w:val="en-US"/>
              </w:rPr>
            </w:pPr>
            <w:r w:rsidRPr="00930E81">
              <w:rPr>
                <w:rFonts w:cstheme="minorHAnsi"/>
                <w:sz w:val="13"/>
                <w:szCs w:val="15"/>
                <w:lang w:val="en-US"/>
              </w:rPr>
              <w:t>USA</w:t>
            </w:r>
          </w:p>
        </w:tc>
        <w:tc>
          <w:tcPr>
            <w:tcW w:w="1789" w:type="dxa"/>
            <w:vAlign w:val="center"/>
          </w:tcPr>
          <w:p w14:paraId="5D8B7ED2" w14:textId="21F982E8" w:rsidR="00CC0D30" w:rsidRPr="00C471B8" w:rsidRDefault="00CC0D30" w:rsidP="009718CC">
            <w:pPr>
              <w:rPr>
                <w:rFonts w:cstheme="minorHAnsi"/>
                <w:sz w:val="13"/>
                <w:szCs w:val="15"/>
                <w:lang w:val="en-US"/>
              </w:rPr>
            </w:pPr>
            <w:r w:rsidRPr="00930E81">
              <w:rPr>
                <w:rFonts w:cstheme="minorHAnsi"/>
                <w:sz w:val="13"/>
                <w:szCs w:val="15"/>
                <w:lang w:val="en-US"/>
              </w:rPr>
              <w:t>RCT</w:t>
            </w:r>
            <w:r>
              <w:rPr>
                <w:rFonts w:cstheme="minorHAnsi"/>
                <w:sz w:val="13"/>
                <w:szCs w:val="15"/>
                <w:lang w:val="en-US"/>
              </w:rPr>
              <w:t xml:space="preserve">, </w:t>
            </w:r>
            <w:r w:rsidRPr="00643D04">
              <w:rPr>
                <w:rFonts w:cstheme="minorHAnsi"/>
                <w:sz w:val="13"/>
                <w:szCs w:val="15"/>
                <w:lang w:val="en-US"/>
              </w:rPr>
              <w:t>Phase 1 pharmacokinetic study</w:t>
            </w:r>
          </w:p>
        </w:tc>
        <w:tc>
          <w:tcPr>
            <w:tcW w:w="2615" w:type="dxa"/>
            <w:vAlign w:val="center"/>
          </w:tcPr>
          <w:p w14:paraId="4B8D2C82" w14:textId="1380A1A8" w:rsidR="00CC0D30" w:rsidRPr="00C471B8" w:rsidRDefault="00CC0D30" w:rsidP="009718CC">
            <w:pPr>
              <w:rPr>
                <w:rFonts w:cstheme="minorHAnsi"/>
                <w:sz w:val="13"/>
                <w:szCs w:val="15"/>
                <w:lang w:val="en-US"/>
              </w:rPr>
            </w:pPr>
            <w:r>
              <w:rPr>
                <w:rFonts w:cstheme="minorHAnsi"/>
                <w:sz w:val="13"/>
                <w:szCs w:val="15"/>
                <w:lang w:val="en-US"/>
              </w:rPr>
              <w:t xml:space="preserve">N=43, 69.6% Males, </w:t>
            </w:r>
            <w:r w:rsidRPr="00C2781B">
              <w:rPr>
                <w:rFonts w:cstheme="minorHAnsi"/>
                <w:sz w:val="13"/>
                <w:szCs w:val="15"/>
                <w:lang w:val="en-US"/>
              </w:rPr>
              <w:t>SCZ or SD</w:t>
            </w:r>
            <w:r>
              <w:rPr>
                <w:rFonts w:cstheme="minorHAnsi"/>
                <w:sz w:val="13"/>
                <w:szCs w:val="15"/>
                <w:lang w:val="en-US"/>
              </w:rPr>
              <w:t xml:space="preserve">, mean age </w:t>
            </w:r>
            <w:r w:rsidRPr="00C2781B">
              <w:rPr>
                <w:rFonts w:cstheme="minorHAnsi"/>
                <w:sz w:val="13"/>
                <w:szCs w:val="15"/>
                <w:lang w:val="en-US"/>
              </w:rPr>
              <w:t>42.5</w:t>
            </w:r>
          </w:p>
        </w:tc>
        <w:tc>
          <w:tcPr>
            <w:tcW w:w="2154" w:type="dxa"/>
            <w:vAlign w:val="center"/>
          </w:tcPr>
          <w:p w14:paraId="5CCA69BB" w14:textId="77777777" w:rsidR="00CC0D30" w:rsidRDefault="00CC0D30" w:rsidP="009718CC">
            <w:pPr>
              <w:rPr>
                <w:rFonts w:cstheme="minorHAnsi"/>
                <w:color w:val="000000" w:themeColor="text1"/>
                <w:sz w:val="13"/>
                <w:szCs w:val="16"/>
                <w:lang w:val="en-US"/>
              </w:rPr>
            </w:pPr>
            <w:r>
              <w:rPr>
                <w:rFonts w:cstheme="minorHAnsi"/>
                <w:color w:val="000000" w:themeColor="text1"/>
                <w:sz w:val="13"/>
                <w:szCs w:val="16"/>
                <w:lang w:val="en-US"/>
              </w:rPr>
              <w:t xml:space="preserve">221 and </w:t>
            </w:r>
            <w:r w:rsidRPr="00643D04">
              <w:rPr>
                <w:rFonts w:cstheme="minorHAnsi"/>
                <w:color w:val="000000" w:themeColor="text1"/>
                <w:sz w:val="13"/>
                <w:szCs w:val="16"/>
                <w:lang w:val="en-US"/>
              </w:rPr>
              <w:t xml:space="preserve">441 </w:t>
            </w:r>
            <w:r w:rsidRPr="009718CC">
              <w:rPr>
                <w:rFonts w:cstheme="minorHAnsi"/>
                <w:b/>
                <w:color w:val="000000" w:themeColor="text1"/>
                <w:sz w:val="13"/>
                <w:szCs w:val="16"/>
                <w:lang w:val="en-US"/>
              </w:rPr>
              <w:t>AL</w:t>
            </w:r>
          </w:p>
          <w:p w14:paraId="01F1587D" w14:textId="2CA8A4EE" w:rsidR="00CC0D30" w:rsidRPr="00C471B8" w:rsidRDefault="00CC0D30" w:rsidP="009718CC">
            <w:pPr>
              <w:rPr>
                <w:rFonts w:cstheme="minorHAnsi"/>
                <w:color w:val="000000" w:themeColor="text1"/>
                <w:sz w:val="13"/>
                <w:szCs w:val="16"/>
                <w:lang w:val="en-US"/>
              </w:rPr>
            </w:pPr>
            <w:r>
              <w:rPr>
                <w:rFonts w:cstheme="minorHAnsi"/>
                <w:color w:val="000000" w:themeColor="text1"/>
                <w:sz w:val="13"/>
                <w:szCs w:val="16"/>
                <w:lang w:val="en-US"/>
              </w:rPr>
              <w:t>Single injection</w:t>
            </w:r>
          </w:p>
        </w:tc>
        <w:tc>
          <w:tcPr>
            <w:tcW w:w="922" w:type="dxa"/>
            <w:vAlign w:val="center"/>
          </w:tcPr>
          <w:p w14:paraId="3E6B16BF" w14:textId="55BBDFC6" w:rsidR="00CC0D30" w:rsidRPr="00C2781B" w:rsidRDefault="00CC0D30" w:rsidP="009718CC">
            <w:pPr>
              <w:rPr>
                <w:rFonts w:cstheme="minorHAnsi"/>
                <w:color w:val="000000" w:themeColor="text1"/>
                <w:sz w:val="13"/>
                <w:szCs w:val="16"/>
                <w:lang w:val="en-US"/>
              </w:rPr>
            </w:pPr>
            <w:r w:rsidRPr="00860E48">
              <w:rPr>
                <w:rFonts w:cstheme="minorHAnsi"/>
                <w:color w:val="000000" w:themeColor="text1"/>
                <w:sz w:val="13"/>
                <w:szCs w:val="16"/>
                <w:lang w:val="en-US"/>
              </w:rPr>
              <w:t>stabilized on oral AP</w:t>
            </w:r>
          </w:p>
        </w:tc>
        <w:tc>
          <w:tcPr>
            <w:tcW w:w="1846" w:type="dxa"/>
            <w:vAlign w:val="center"/>
          </w:tcPr>
          <w:p w14:paraId="22DC5E0C" w14:textId="745F4F12" w:rsidR="00CC0D30" w:rsidRPr="00C471B8" w:rsidRDefault="00CC0D30" w:rsidP="009718CC">
            <w:pPr>
              <w:rPr>
                <w:rFonts w:cstheme="minorHAnsi"/>
                <w:color w:val="000000" w:themeColor="text1"/>
                <w:sz w:val="13"/>
                <w:szCs w:val="16"/>
                <w:lang w:val="en-US"/>
              </w:rPr>
            </w:pPr>
            <w:proofErr w:type="spellStart"/>
            <w:r>
              <w:rPr>
                <w:rFonts w:cstheme="minorHAnsi"/>
                <w:color w:val="000000" w:themeColor="text1"/>
                <w:sz w:val="13"/>
                <w:szCs w:val="16"/>
                <w:lang w:val="en-US"/>
              </w:rPr>
              <w:t>C</w:t>
            </w:r>
            <w:r w:rsidRPr="00B4683B">
              <w:rPr>
                <w:rFonts w:cstheme="minorHAnsi"/>
                <w:color w:val="000000" w:themeColor="text1"/>
                <w:sz w:val="13"/>
                <w:szCs w:val="16"/>
                <w:vertAlign w:val="subscript"/>
                <w:lang w:val="en-US"/>
              </w:rPr>
              <w:t>max</w:t>
            </w:r>
            <w:proofErr w:type="spellEnd"/>
            <w:r>
              <w:rPr>
                <w:rFonts w:cstheme="minorHAnsi"/>
                <w:color w:val="000000" w:themeColor="text1"/>
                <w:sz w:val="13"/>
                <w:szCs w:val="16"/>
                <w:lang w:val="en-US"/>
              </w:rPr>
              <w:t xml:space="preserve">  57±22</w:t>
            </w:r>
            <w:r w:rsidRPr="00C2781B">
              <w:rPr>
                <w:rFonts w:cstheme="minorHAnsi"/>
                <w:color w:val="000000" w:themeColor="text1"/>
                <w:sz w:val="13"/>
                <w:szCs w:val="16"/>
                <w:lang w:val="en-US"/>
              </w:rPr>
              <w:t xml:space="preserve"> and 46.8±23.6</w:t>
            </w:r>
          </w:p>
        </w:tc>
        <w:tc>
          <w:tcPr>
            <w:tcW w:w="1076" w:type="dxa"/>
            <w:vAlign w:val="center"/>
          </w:tcPr>
          <w:p w14:paraId="7B10B365" w14:textId="5DFE112D" w:rsidR="00CC0D30" w:rsidRPr="00C471B8" w:rsidRDefault="00CC0D30" w:rsidP="009718CC">
            <w:pPr>
              <w:rPr>
                <w:rFonts w:cstheme="minorHAnsi"/>
                <w:color w:val="000000" w:themeColor="text1"/>
                <w:sz w:val="13"/>
                <w:szCs w:val="16"/>
                <w:lang w:val="en-US"/>
              </w:rPr>
            </w:pPr>
            <w:r>
              <w:rPr>
                <w:rFonts w:cstheme="minorHAnsi"/>
                <w:color w:val="000000" w:themeColor="text1"/>
                <w:sz w:val="13"/>
                <w:szCs w:val="16"/>
                <w:lang w:val="en-US"/>
              </w:rPr>
              <w:t>NA</w:t>
            </w:r>
          </w:p>
        </w:tc>
        <w:tc>
          <w:tcPr>
            <w:tcW w:w="2584" w:type="dxa"/>
            <w:vAlign w:val="center"/>
          </w:tcPr>
          <w:p w14:paraId="4ABF3402" w14:textId="12079982" w:rsidR="00CC0D30" w:rsidRPr="00C471B8" w:rsidRDefault="00CC0D30" w:rsidP="009718CC">
            <w:pPr>
              <w:rPr>
                <w:rFonts w:cstheme="minorHAnsi"/>
                <w:sz w:val="13"/>
                <w:szCs w:val="15"/>
                <w:lang w:val="en-US"/>
              </w:rPr>
            </w:pPr>
            <w:r w:rsidRPr="00C2781B">
              <w:rPr>
                <w:rFonts w:cstheme="minorHAnsi"/>
                <w:sz w:val="13"/>
                <w:szCs w:val="15"/>
                <w:lang w:val="en-US"/>
              </w:rPr>
              <w:t>No change in ESRS and C-SSRS and ECG</w:t>
            </w:r>
            <w:r>
              <w:rPr>
                <w:rFonts w:cstheme="minorHAnsi"/>
                <w:sz w:val="13"/>
                <w:szCs w:val="15"/>
                <w:lang w:val="en-US"/>
              </w:rPr>
              <w:t>, CYP 2D6 genotyping</w:t>
            </w:r>
          </w:p>
        </w:tc>
      </w:tr>
      <w:tr w:rsidR="00CC0D30" w:rsidRPr="007241FA" w14:paraId="0665B438" w14:textId="77777777" w:rsidTr="00CC0D30">
        <w:trPr>
          <w:trHeight w:val="136"/>
        </w:trPr>
        <w:tc>
          <w:tcPr>
            <w:tcW w:w="1358" w:type="dxa"/>
            <w:vAlign w:val="center"/>
          </w:tcPr>
          <w:p w14:paraId="462A74D1" w14:textId="6AFC436A" w:rsidR="00CC0D30" w:rsidRPr="000C13E9" w:rsidRDefault="00CC0D30" w:rsidP="00D2572F">
            <w:pPr>
              <w:rPr>
                <w:rFonts w:cstheme="minorHAnsi"/>
                <w:b/>
                <w:bCs/>
                <w:color w:val="000000"/>
                <w:sz w:val="13"/>
                <w:szCs w:val="15"/>
                <w:lang w:val="en-US"/>
              </w:rPr>
            </w:pPr>
            <w:r w:rsidRPr="000C13E9">
              <w:rPr>
                <w:rFonts w:cstheme="minorHAnsi"/>
                <w:b/>
                <w:bCs/>
                <w:color w:val="000000"/>
                <w:sz w:val="13"/>
                <w:szCs w:val="15"/>
                <w:lang w:val="en-US"/>
              </w:rPr>
              <w:t>Hard et al., 2018</w:t>
            </w:r>
          </w:p>
        </w:tc>
        <w:tc>
          <w:tcPr>
            <w:tcW w:w="671" w:type="dxa"/>
            <w:vAlign w:val="center"/>
          </w:tcPr>
          <w:p w14:paraId="65D03E02" w14:textId="6AB335A9" w:rsidR="00CC0D30" w:rsidRPr="00930E81" w:rsidRDefault="00CC0D30" w:rsidP="00D2572F">
            <w:pPr>
              <w:rPr>
                <w:rFonts w:cstheme="minorHAnsi"/>
                <w:sz w:val="13"/>
                <w:szCs w:val="15"/>
                <w:lang w:val="en-US"/>
              </w:rPr>
            </w:pPr>
            <w:r w:rsidRPr="00930E81">
              <w:rPr>
                <w:rFonts w:cstheme="minorHAnsi"/>
                <w:sz w:val="13"/>
                <w:szCs w:val="15"/>
                <w:lang w:val="en-US"/>
              </w:rPr>
              <w:t>USA</w:t>
            </w:r>
          </w:p>
        </w:tc>
        <w:tc>
          <w:tcPr>
            <w:tcW w:w="1789" w:type="dxa"/>
            <w:vAlign w:val="center"/>
          </w:tcPr>
          <w:p w14:paraId="00E7ADFE" w14:textId="781E93D8" w:rsidR="00CC0D30" w:rsidRPr="00930E81" w:rsidRDefault="00CC0D30" w:rsidP="00D2572F">
            <w:pPr>
              <w:rPr>
                <w:rFonts w:cstheme="minorHAnsi"/>
                <w:sz w:val="13"/>
                <w:szCs w:val="15"/>
                <w:lang w:val="en-US"/>
              </w:rPr>
            </w:pPr>
            <w:r w:rsidRPr="00930E81">
              <w:rPr>
                <w:rFonts w:cstheme="minorHAnsi"/>
                <w:sz w:val="13"/>
                <w:szCs w:val="15"/>
                <w:lang w:val="en-US"/>
              </w:rPr>
              <w:t>RCT</w:t>
            </w:r>
            <w:r w:rsidRPr="004B2415">
              <w:rPr>
                <w:rFonts w:cstheme="minorHAnsi"/>
                <w:sz w:val="13"/>
                <w:szCs w:val="15"/>
                <w:lang w:val="en-US"/>
              </w:rPr>
              <w:t xml:space="preserve"> primary endpoint PK</w:t>
            </w:r>
          </w:p>
        </w:tc>
        <w:tc>
          <w:tcPr>
            <w:tcW w:w="2615" w:type="dxa"/>
            <w:vAlign w:val="center"/>
          </w:tcPr>
          <w:p w14:paraId="530AA5E4" w14:textId="481AC48C" w:rsidR="00CC0D30" w:rsidRDefault="00CC0D30" w:rsidP="00D2572F">
            <w:pPr>
              <w:rPr>
                <w:rFonts w:cstheme="minorHAnsi"/>
                <w:sz w:val="13"/>
                <w:szCs w:val="15"/>
                <w:lang w:val="en-US"/>
              </w:rPr>
            </w:pPr>
            <w:r w:rsidRPr="0042464D">
              <w:rPr>
                <w:rFonts w:cstheme="minorHAnsi"/>
                <w:color w:val="000000" w:themeColor="text1"/>
                <w:sz w:val="13"/>
                <w:szCs w:val="16"/>
                <w:lang w:val="en-US"/>
              </w:rPr>
              <w:t>N =  133, 73.3 % Males, SCZ or SD, mean age  44.0</w:t>
            </w:r>
          </w:p>
        </w:tc>
        <w:tc>
          <w:tcPr>
            <w:tcW w:w="2154" w:type="dxa"/>
            <w:vAlign w:val="center"/>
          </w:tcPr>
          <w:p w14:paraId="45F30B19" w14:textId="205DF254" w:rsidR="00CC0D30" w:rsidRDefault="00CC0D30" w:rsidP="00D2572F">
            <w:pPr>
              <w:rPr>
                <w:rFonts w:cstheme="minorHAnsi"/>
                <w:color w:val="000000" w:themeColor="text1"/>
                <w:sz w:val="13"/>
                <w:szCs w:val="16"/>
                <w:lang w:val="en-US"/>
              </w:rPr>
            </w:pPr>
            <w:r w:rsidRPr="0042464D">
              <w:rPr>
                <w:rFonts w:cstheme="minorHAnsi"/>
                <w:color w:val="000000" w:themeColor="text1"/>
                <w:sz w:val="13"/>
                <w:szCs w:val="16"/>
                <w:lang w:val="en-US"/>
              </w:rPr>
              <w:t xml:space="preserve">441 or 882 </w:t>
            </w:r>
            <w:r>
              <w:rPr>
                <w:rFonts w:cstheme="minorHAnsi"/>
                <w:color w:val="000000" w:themeColor="text1"/>
                <w:sz w:val="13"/>
                <w:szCs w:val="16"/>
                <w:lang w:val="en-US"/>
              </w:rPr>
              <w:t>(1-day initiation regimen</w:t>
            </w:r>
            <w:r>
              <w:rPr>
                <w:rFonts w:cstheme="minorHAnsi"/>
                <w:b/>
                <w:color w:val="000000" w:themeColor="text1"/>
                <w:sz w:val="13"/>
                <w:szCs w:val="16"/>
                <w:lang w:val="en-US"/>
              </w:rPr>
              <w:t xml:space="preserve"> AL</w:t>
            </w:r>
            <w:r w:rsidRPr="009718CC">
              <w:rPr>
                <w:rFonts w:cstheme="minorHAnsi"/>
                <w:b/>
                <w:color w:val="000000" w:themeColor="text1"/>
                <w:sz w:val="13"/>
                <w:szCs w:val="16"/>
                <w:lang w:val="en-US"/>
              </w:rPr>
              <w:t xml:space="preserve"> nanocrystal dispersion</w:t>
            </w:r>
            <w:r>
              <w:rPr>
                <w:rFonts w:cstheme="minorHAnsi"/>
                <w:b/>
                <w:color w:val="000000" w:themeColor="text1"/>
                <w:sz w:val="13"/>
                <w:szCs w:val="16"/>
                <w:lang w:val="en-US"/>
              </w:rPr>
              <w:t xml:space="preserve"> gluteal</w:t>
            </w:r>
            <w:r w:rsidRPr="0042464D">
              <w:rPr>
                <w:rFonts w:cstheme="minorHAnsi"/>
                <w:color w:val="000000" w:themeColor="text1"/>
                <w:sz w:val="13"/>
                <w:szCs w:val="16"/>
                <w:lang w:val="en-US"/>
              </w:rPr>
              <w:t xml:space="preserve"> or 21-day initiation regimen</w:t>
            </w:r>
            <w:r w:rsidRPr="00D2572F">
              <w:rPr>
                <w:rFonts w:cstheme="minorHAnsi"/>
                <w:b/>
                <w:color w:val="000000" w:themeColor="text1"/>
                <w:sz w:val="13"/>
                <w:szCs w:val="16"/>
                <w:lang w:val="en-US"/>
              </w:rPr>
              <w:t xml:space="preserve"> AL</w:t>
            </w:r>
            <w:r>
              <w:rPr>
                <w:rFonts w:cstheme="minorHAnsi"/>
                <w:b/>
                <w:color w:val="000000" w:themeColor="text1"/>
                <w:sz w:val="13"/>
                <w:szCs w:val="16"/>
                <w:lang w:val="en-US"/>
              </w:rPr>
              <w:t xml:space="preserve"> gluteal</w:t>
            </w:r>
            <w:r w:rsidRPr="006B7340">
              <w:rPr>
                <w:rFonts w:cstheme="minorHAnsi"/>
                <w:b/>
                <w:color w:val="000000" w:themeColor="text1"/>
                <w:sz w:val="13"/>
                <w:szCs w:val="16"/>
                <w:lang w:val="en-US"/>
              </w:rPr>
              <w:t xml:space="preserve"> and deltoid</w:t>
            </w:r>
            <w:r>
              <w:rPr>
                <w:rFonts w:cstheme="minorHAnsi"/>
                <w:color w:val="000000" w:themeColor="text1"/>
                <w:sz w:val="13"/>
                <w:szCs w:val="16"/>
                <w:lang w:val="en-US"/>
              </w:rPr>
              <w:t>)</w:t>
            </w:r>
          </w:p>
          <w:p w14:paraId="5A8AF3A5" w14:textId="17FD8890" w:rsidR="00CC0D30" w:rsidRDefault="00CC0D30" w:rsidP="00D2572F">
            <w:pPr>
              <w:rPr>
                <w:rFonts w:cstheme="minorHAnsi"/>
                <w:color w:val="000000" w:themeColor="text1"/>
                <w:sz w:val="13"/>
                <w:szCs w:val="16"/>
                <w:lang w:val="en-US"/>
              </w:rPr>
            </w:pPr>
            <w:r>
              <w:rPr>
                <w:rFonts w:cstheme="minorHAnsi"/>
                <w:color w:val="000000" w:themeColor="text1"/>
                <w:sz w:val="13"/>
                <w:szCs w:val="16"/>
                <w:lang w:val="en-US"/>
              </w:rPr>
              <w:t>Single injection</w:t>
            </w:r>
          </w:p>
        </w:tc>
        <w:tc>
          <w:tcPr>
            <w:tcW w:w="922" w:type="dxa"/>
            <w:vAlign w:val="center"/>
          </w:tcPr>
          <w:p w14:paraId="1FB1E1C0" w14:textId="746CC4EA" w:rsidR="00CC0D30" w:rsidRPr="00860E48" w:rsidRDefault="00CC0D30" w:rsidP="00D2572F">
            <w:pPr>
              <w:rPr>
                <w:rFonts w:cstheme="minorHAnsi"/>
                <w:color w:val="000000" w:themeColor="text1"/>
                <w:sz w:val="13"/>
                <w:szCs w:val="16"/>
                <w:lang w:val="en-US"/>
              </w:rPr>
            </w:pPr>
            <w:r w:rsidRPr="00860E48">
              <w:rPr>
                <w:rFonts w:cstheme="minorHAnsi"/>
                <w:color w:val="000000" w:themeColor="text1"/>
                <w:sz w:val="13"/>
                <w:szCs w:val="16"/>
                <w:lang w:val="en-US"/>
              </w:rPr>
              <w:t>stabilized on oral AP</w:t>
            </w:r>
          </w:p>
        </w:tc>
        <w:tc>
          <w:tcPr>
            <w:tcW w:w="1846" w:type="dxa"/>
            <w:vAlign w:val="center"/>
          </w:tcPr>
          <w:p w14:paraId="062E504E" w14:textId="0BCB4597" w:rsidR="00CC0D30" w:rsidRDefault="00CC0D30" w:rsidP="00D2572F">
            <w:pPr>
              <w:rPr>
                <w:rFonts w:cstheme="minorHAnsi"/>
                <w:color w:val="000000" w:themeColor="text1"/>
                <w:sz w:val="13"/>
                <w:szCs w:val="16"/>
                <w:lang w:val="en-US"/>
              </w:rPr>
            </w:pPr>
            <w:r>
              <w:rPr>
                <w:rFonts w:cstheme="minorHAnsi"/>
                <w:color w:val="000000" w:themeColor="text1"/>
                <w:sz w:val="13"/>
                <w:szCs w:val="16"/>
                <w:lang w:val="en-US"/>
              </w:rPr>
              <w:t>C</w:t>
            </w:r>
            <w:r w:rsidRPr="00B4683B">
              <w:rPr>
                <w:rFonts w:cstheme="minorHAnsi"/>
                <w:color w:val="000000" w:themeColor="text1"/>
                <w:sz w:val="13"/>
                <w:szCs w:val="16"/>
                <w:vertAlign w:val="subscript"/>
                <w:lang w:val="en-US"/>
              </w:rPr>
              <w:t>28</w:t>
            </w:r>
            <w:r w:rsidRPr="0042464D">
              <w:rPr>
                <w:rFonts w:cstheme="minorHAnsi"/>
                <w:color w:val="000000" w:themeColor="text1"/>
                <w:sz w:val="13"/>
                <w:szCs w:val="16"/>
                <w:lang w:val="en-US"/>
              </w:rPr>
              <w:t xml:space="preserve">  441mg (1day): 183 ,441mg (21 day): 65,  882</w:t>
            </w:r>
            <w:r>
              <w:rPr>
                <w:rFonts w:cstheme="minorHAnsi"/>
                <w:color w:val="000000" w:themeColor="text1"/>
                <w:sz w:val="13"/>
                <w:szCs w:val="16"/>
                <w:lang w:val="en-US"/>
              </w:rPr>
              <w:t>mg (1 day) 178, 882mg (21d) 99</w:t>
            </w:r>
          </w:p>
        </w:tc>
        <w:tc>
          <w:tcPr>
            <w:tcW w:w="1076" w:type="dxa"/>
            <w:vAlign w:val="center"/>
          </w:tcPr>
          <w:p w14:paraId="103959A5" w14:textId="77777777" w:rsidR="00CC0D30" w:rsidRPr="0042464D" w:rsidRDefault="00CC0D30" w:rsidP="00D2572F">
            <w:pPr>
              <w:rPr>
                <w:rFonts w:cstheme="minorHAnsi"/>
                <w:color w:val="000000" w:themeColor="text1"/>
                <w:sz w:val="13"/>
                <w:szCs w:val="16"/>
                <w:lang w:val="en-US"/>
              </w:rPr>
            </w:pPr>
            <w:r w:rsidRPr="0042464D">
              <w:rPr>
                <w:rFonts w:cstheme="minorHAnsi"/>
                <w:color w:val="000000" w:themeColor="text1"/>
                <w:sz w:val="13"/>
                <w:szCs w:val="16"/>
                <w:lang w:val="en-US"/>
              </w:rPr>
              <w:t>NA</w:t>
            </w:r>
          </w:p>
          <w:p w14:paraId="39CB73BD" w14:textId="77777777" w:rsidR="00CC0D30" w:rsidRDefault="00CC0D30" w:rsidP="00D2572F">
            <w:pPr>
              <w:rPr>
                <w:rFonts w:cstheme="minorHAnsi"/>
                <w:color w:val="000000" w:themeColor="text1"/>
                <w:sz w:val="13"/>
                <w:szCs w:val="16"/>
                <w:lang w:val="en-US"/>
              </w:rPr>
            </w:pPr>
          </w:p>
        </w:tc>
        <w:tc>
          <w:tcPr>
            <w:tcW w:w="2584" w:type="dxa"/>
            <w:vAlign w:val="center"/>
          </w:tcPr>
          <w:p w14:paraId="4D23E45D" w14:textId="0E988C46" w:rsidR="00CC0D30" w:rsidRPr="00C2781B" w:rsidRDefault="00CC0D30" w:rsidP="00D2572F">
            <w:pPr>
              <w:rPr>
                <w:rFonts w:cstheme="minorHAnsi"/>
                <w:sz w:val="13"/>
                <w:szCs w:val="15"/>
                <w:lang w:val="en-US"/>
              </w:rPr>
            </w:pPr>
            <w:r w:rsidRPr="0042464D">
              <w:rPr>
                <w:rFonts w:cstheme="minorHAnsi"/>
                <w:sz w:val="13"/>
                <w:szCs w:val="15"/>
                <w:lang w:val="en-US"/>
              </w:rPr>
              <w:t xml:space="preserve">SSRS, CGI-S </w:t>
            </w:r>
            <w:r>
              <w:rPr>
                <w:rFonts w:cstheme="minorHAnsi"/>
                <w:sz w:val="13"/>
                <w:szCs w:val="15"/>
                <w:lang w:val="en-US"/>
              </w:rPr>
              <w:t>remained stable, CYP2D6 poor metabolizers excluded</w:t>
            </w:r>
          </w:p>
        </w:tc>
      </w:tr>
      <w:tr w:rsidR="00CC0D30" w:rsidRPr="007241FA" w14:paraId="7445458C" w14:textId="77777777" w:rsidTr="00CC0D30">
        <w:trPr>
          <w:trHeight w:val="136"/>
        </w:trPr>
        <w:tc>
          <w:tcPr>
            <w:tcW w:w="1358" w:type="dxa"/>
            <w:vAlign w:val="center"/>
          </w:tcPr>
          <w:p w14:paraId="7F9CFCB1" w14:textId="7C081641" w:rsidR="00CC0D30" w:rsidRPr="000C13E9" w:rsidRDefault="00CC0D30" w:rsidP="00D2572F">
            <w:pPr>
              <w:rPr>
                <w:rFonts w:cstheme="minorHAnsi"/>
                <w:b/>
                <w:bCs/>
                <w:color w:val="000000"/>
                <w:sz w:val="13"/>
                <w:szCs w:val="15"/>
                <w:lang w:val="en-US"/>
              </w:rPr>
            </w:pPr>
            <w:r w:rsidRPr="000C13E9">
              <w:rPr>
                <w:rFonts w:cstheme="minorHAnsi"/>
                <w:b/>
                <w:bCs/>
                <w:color w:val="000000"/>
                <w:sz w:val="13"/>
                <w:szCs w:val="15"/>
                <w:lang w:val="en-US"/>
              </w:rPr>
              <w:t>Hard et al., 2019</w:t>
            </w:r>
          </w:p>
        </w:tc>
        <w:tc>
          <w:tcPr>
            <w:tcW w:w="671" w:type="dxa"/>
            <w:vAlign w:val="center"/>
          </w:tcPr>
          <w:p w14:paraId="449719B2" w14:textId="5D4AB119" w:rsidR="00CC0D30" w:rsidRPr="00930E81" w:rsidRDefault="00CC0D30" w:rsidP="00D2572F">
            <w:pPr>
              <w:rPr>
                <w:rFonts w:cstheme="minorHAnsi"/>
                <w:sz w:val="13"/>
                <w:szCs w:val="15"/>
                <w:lang w:val="en-US"/>
              </w:rPr>
            </w:pPr>
            <w:r w:rsidRPr="00930E81">
              <w:rPr>
                <w:rFonts w:cstheme="minorHAnsi"/>
                <w:sz w:val="13"/>
                <w:szCs w:val="15"/>
                <w:lang w:val="en-US"/>
              </w:rPr>
              <w:t>USA</w:t>
            </w:r>
          </w:p>
        </w:tc>
        <w:tc>
          <w:tcPr>
            <w:tcW w:w="1789" w:type="dxa"/>
            <w:vAlign w:val="center"/>
          </w:tcPr>
          <w:p w14:paraId="73C1A431" w14:textId="15790518" w:rsidR="00CC0D30" w:rsidRPr="00930E81" w:rsidRDefault="00CC0D30" w:rsidP="00D2572F">
            <w:pPr>
              <w:rPr>
                <w:rFonts w:cstheme="minorHAnsi"/>
                <w:sz w:val="13"/>
                <w:szCs w:val="15"/>
                <w:lang w:val="en-US"/>
              </w:rPr>
            </w:pPr>
            <w:r w:rsidRPr="00930E81">
              <w:rPr>
                <w:rFonts w:cstheme="minorHAnsi"/>
                <w:sz w:val="13"/>
                <w:szCs w:val="15"/>
                <w:lang w:val="en-US"/>
              </w:rPr>
              <w:t>RCT</w:t>
            </w:r>
            <w:r w:rsidRPr="004B2415">
              <w:rPr>
                <w:rFonts w:cstheme="minorHAnsi"/>
                <w:sz w:val="13"/>
                <w:szCs w:val="15"/>
                <w:lang w:val="en-US"/>
              </w:rPr>
              <w:t xml:space="preserve"> primary endpoint PK</w:t>
            </w:r>
          </w:p>
        </w:tc>
        <w:tc>
          <w:tcPr>
            <w:tcW w:w="2615" w:type="dxa"/>
            <w:vAlign w:val="center"/>
          </w:tcPr>
          <w:p w14:paraId="66C4E688" w14:textId="5EC52A9B" w:rsidR="00CC0D30" w:rsidRPr="0042464D" w:rsidRDefault="00CC0D30" w:rsidP="00D2572F">
            <w:pPr>
              <w:rPr>
                <w:rFonts w:cstheme="minorHAnsi"/>
                <w:color w:val="000000" w:themeColor="text1"/>
                <w:sz w:val="13"/>
                <w:szCs w:val="16"/>
                <w:lang w:val="en-US"/>
              </w:rPr>
            </w:pPr>
            <w:r w:rsidRPr="0042464D">
              <w:rPr>
                <w:rFonts w:cstheme="minorHAnsi"/>
                <w:color w:val="000000" w:themeColor="text1"/>
                <w:sz w:val="13"/>
                <w:szCs w:val="16"/>
                <w:lang w:val="en-US"/>
              </w:rPr>
              <w:t>n = 47, 72.3% Males,  SCZ or SD, mean age  48.6</w:t>
            </w:r>
          </w:p>
        </w:tc>
        <w:tc>
          <w:tcPr>
            <w:tcW w:w="2154" w:type="dxa"/>
            <w:vAlign w:val="center"/>
          </w:tcPr>
          <w:p w14:paraId="4D0061B0" w14:textId="77777777" w:rsidR="00CC0D30" w:rsidRDefault="00CC0D30" w:rsidP="00D2572F">
            <w:pPr>
              <w:rPr>
                <w:rFonts w:cstheme="minorHAnsi"/>
                <w:color w:val="000000" w:themeColor="text1"/>
                <w:sz w:val="13"/>
                <w:szCs w:val="16"/>
                <w:lang w:val="en-US"/>
              </w:rPr>
            </w:pPr>
            <w:r w:rsidRPr="0042464D">
              <w:rPr>
                <w:rFonts w:cstheme="minorHAnsi"/>
                <w:color w:val="000000" w:themeColor="text1"/>
                <w:sz w:val="13"/>
                <w:szCs w:val="16"/>
                <w:lang w:val="en-US"/>
              </w:rPr>
              <w:t xml:space="preserve">441, </w:t>
            </w:r>
            <w:r w:rsidRPr="00D2572F">
              <w:rPr>
                <w:rFonts w:cstheme="minorHAnsi"/>
                <w:b/>
                <w:color w:val="000000" w:themeColor="text1"/>
                <w:sz w:val="13"/>
                <w:szCs w:val="16"/>
                <w:lang w:val="en-US"/>
              </w:rPr>
              <w:t xml:space="preserve">AL </w:t>
            </w:r>
            <w:r w:rsidRPr="009718CC">
              <w:rPr>
                <w:rFonts w:cstheme="minorHAnsi"/>
                <w:b/>
                <w:color w:val="000000" w:themeColor="text1"/>
                <w:sz w:val="13"/>
                <w:szCs w:val="16"/>
                <w:lang w:val="en-US"/>
              </w:rPr>
              <w:t>nanocrystal dispersion</w:t>
            </w:r>
          </w:p>
          <w:p w14:paraId="2ACCDDA1" w14:textId="039FDD69" w:rsidR="00CC0D30" w:rsidRPr="0042464D" w:rsidRDefault="00CC0D30" w:rsidP="00443510">
            <w:pPr>
              <w:rPr>
                <w:rFonts w:cstheme="minorHAnsi"/>
                <w:color w:val="000000" w:themeColor="text1"/>
                <w:sz w:val="13"/>
                <w:szCs w:val="16"/>
                <w:lang w:val="en-US"/>
              </w:rPr>
            </w:pPr>
            <w:r>
              <w:rPr>
                <w:rFonts w:cstheme="minorHAnsi"/>
                <w:color w:val="000000" w:themeColor="text1"/>
                <w:sz w:val="13"/>
                <w:szCs w:val="16"/>
                <w:lang w:val="en-US"/>
              </w:rPr>
              <w:t>Single injection,</w:t>
            </w:r>
            <w:r w:rsidRPr="00443510">
              <w:rPr>
                <w:rFonts w:cstheme="minorHAnsi"/>
                <w:sz w:val="13"/>
                <w:szCs w:val="15"/>
                <w:lang w:val="en-US"/>
              </w:rPr>
              <w:t xml:space="preserve"> deltoid </w:t>
            </w:r>
            <w:r>
              <w:rPr>
                <w:rFonts w:cstheme="minorHAnsi"/>
                <w:sz w:val="13"/>
                <w:szCs w:val="15"/>
                <w:lang w:val="en-US"/>
              </w:rPr>
              <w:t xml:space="preserve">and </w:t>
            </w:r>
            <w:r w:rsidRPr="00443510">
              <w:rPr>
                <w:rFonts w:cstheme="minorHAnsi"/>
                <w:sz w:val="13"/>
                <w:szCs w:val="15"/>
                <w:lang w:val="en-US"/>
              </w:rPr>
              <w:t>gluteal</w:t>
            </w:r>
          </w:p>
        </w:tc>
        <w:tc>
          <w:tcPr>
            <w:tcW w:w="922" w:type="dxa"/>
            <w:vAlign w:val="center"/>
          </w:tcPr>
          <w:p w14:paraId="105F2463" w14:textId="6567F1DF" w:rsidR="00CC0D30" w:rsidRPr="00860E48" w:rsidRDefault="00CC0D30" w:rsidP="00D2572F">
            <w:pPr>
              <w:rPr>
                <w:rFonts w:cstheme="minorHAnsi"/>
                <w:color w:val="000000" w:themeColor="text1"/>
                <w:sz w:val="13"/>
                <w:szCs w:val="16"/>
                <w:lang w:val="en-US"/>
              </w:rPr>
            </w:pPr>
            <w:r w:rsidRPr="00860E48">
              <w:rPr>
                <w:rFonts w:cstheme="minorHAnsi"/>
                <w:color w:val="000000" w:themeColor="text1"/>
                <w:sz w:val="13"/>
                <w:szCs w:val="16"/>
                <w:lang w:val="en-US"/>
              </w:rPr>
              <w:t>stabilized on oral AP</w:t>
            </w:r>
          </w:p>
        </w:tc>
        <w:tc>
          <w:tcPr>
            <w:tcW w:w="1846" w:type="dxa"/>
            <w:vAlign w:val="center"/>
          </w:tcPr>
          <w:p w14:paraId="2D03949A" w14:textId="04CFF022" w:rsidR="00CC0D30" w:rsidRDefault="00CC0D30" w:rsidP="007241FA">
            <w:pPr>
              <w:rPr>
                <w:rFonts w:cstheme="minorHAnsi"/>
                <w:color w:val="000000" w:themeColor="text1"/>
                <w:sz w:val="13"/>
                <w:szCs w:val="16"/>
                <w:lang w:val="en-US"/>
              </w:rPr>
              <w:pPrChange w:id="172" w:author="Hart, Xenia" w:date="2022-09-19T12:59:00Z">
                <w:pPr>
                  <w:framePr w:hSpace="141" w:wrap="around" w:vAnchor="text" w:hAnchor="page" w:x="730" w:y="293"/>
                </w:pPr>
              </w:pPrChange>
            </w:pPr>
            <w:r w:rsidRPr="0042464D">
              <w:rPr>
                <w:rFonts w:cstheme="minorHAnsi"/>
                <w:color w:val="000000" w:themeColor="text1"/>
                <w:sz w:val="13"/>
                <w:szCs w:val="16"/>
                <w:lang w:val="en-US"/>
              </w:rPr>
              <w:t>C</w:t>
            </w:r>
            <w:r w:rsidRPr="00B4683B">
              <w:rPr>
                <w:rFonts w:cstheme="minorHAnsi"/>
                <w:color w:val="000000" w:themeColor="text1"/>
                <w:sz w:val="13"/>
                <w:szCs w:val="16"/>
                <w:vertAlign w:val="subscript"/>
                <w:lang w:val="en-US"/>
              </w:rPr>
              <w:t>28</w:t>
            </w:r>
            <w:r w:rsidRPr="0042464D">
              <w:rPr>
                <w:rFonts w:cstheme="minorHAnsi"/>
                <w:color w:val="000000" w:themeColor="text1"/>
                <w:sz w:val="13"/>
                <w:szCs w:val="16"/>
                <w:lang w:val="en-US"/>
              </w:rPr>
              <w:t xml:space="preserve"> 12</w:t>
            </w:r>
            <w:del w:id="173" w:author="Hart, Xenia" w:date="2022-09-19T12:59:00Z">
              <w:r w:rsidRPr="0042464D" w:rsidDel="007241FA">
                <w:rPr>
                  <w:rFonts w:cstheme="minorHAnsi"/>
                  <w:color w:val="000000" w:themeColor="text1"/>
                  <w:sz w:val="13"/>
                  <w:szCs w:val="16"/>
                  <w:lang w:val="en-US"/>
                </w:rPr>
                <w:delText>3</w:delText>
              </w:r>
              <w:r w:rsidDel="007241FA">
                <w:rPr>
                  <w:rFonts w:cstheme="minorHAnsi"/>
                  <w:color w:val="000000" w:themeColor="text1"/>
                  <w:sz w:val="13"/>
                  <w:szCs w:val="16"/>
                  <w:lang w:val="en-US"/>
                </w:rPr>
                <w:delText xml:space="preserve">.7  </w:delText>
              </w:r>
            </w:del>
            <w:ins w:id="174" w:author="Hart, Xenia" w:date="2022-09-19T12:59:00Z">
              <w:r w:rsidR="007241FA">
                <w:rPr>
                  <w:rFonts w:cstheme="minorHAnsi"/>
                  <w:color w:val="000000" w:themeColor="text1"/>
                  <w:sz w:val="13"/>
                  <w:szCs w:val="16"/>
                  <w:lang w:val="en-US"/>
                </w:rPr>
                <w:t xml:space="preserve">4 </w:t>
              </w:r>
            </w:ins>
            <w:r>
              <w:rPr>
                <w:rFonts w:cstheme="minorHAnsi"/>
                <w:color w:val="000000" w:themeColor="text1"/>
                <w:sz w:val="13"/>
                <w:szCs w:val="16"/>
                <w:lang w:val="en-US"/>
              </w:rPr>
              <w:t>(</w:t>
            </w:r>
            <w:proofErr w:type="spellStart"/>
            <w:r>
              <w:rPr>
                <w:rFonts w:cstheme="minorHAnsi"/>
                <w:color w:val="000000" w:themeColor="text1"/>
                <w:sz w:val="13"/>
                <w:szCs w:val="16"/>
                <w:lang w:val="en-US"/>
              </w:rPr>
              <w:t>C</w:t>
            </w:r>
            <w:r w:rsidRPr="00B4683B">
              <w:rPr>
                <w:rFonts w:cstheme="minorHAnsi"/>
                <w:color w:val="000000" w:themeColor="text1"/>
                <w:sz w:val="13"/>
                <w:szCs w:val="16"/>
                <w:vertAlign w:val="subscript"/>
                <w:lang w:val="en-US"/>
              </w:rPr>
              <w:t>max</w:t>
            </w:r>
            <w:proofErr w:type="spellEnd"/>
            <w:r w:rsidRPr="00B4683B">
              <w:rPr>
                <w:rFonts w:cstheme="minorHAnsi"/>
                <w:color w:val="000000" w:themeColor="text1"/>
                <w:sz w:val="13"/>
                <w:szCs w:val="16"/>
                <w:vertAlign w:val="subscript"/>
                <w:lang w:val="en-US"/>
              </w:rPr>
              <w:t xml:space="preserve"> </w:t>
            </w:r>
            <w:r>
              <w:rPr>
                <w:rFonts w:cstheme="minorHAnsi"/>
                <w:color w:val="000000" w:themeColor="text1"/>
                <w:sz w:val="13"/>
                <w:szCs w:val="16"/>
                <w:lang w:val="en-US"/>
              </w:rPr>
              <w:t>185</w:t>
            </w:r>
            <w:del w:id="175" w:author="Hart, Xenia" w:date="2022-09-19T12:59:00Z">
              <w:r w:rsidDel="007241FA">
                <w:rPr>
                  <w:rFonts w:cstheme="minorHAnsi"/>
                  <w:color w:val="000000" w:themeColor="text1"/>
                  <w:sz w:val="13"/>
                  <w:szCs w:val="16"/>
                  <w:lang w:val="en-US"/>
                </w:rPr>
                <w:delText>.</w:delText>
              </w:r>
              <w:r w:rsidRPr="0042464D" w:rsidDel="007241FA">
                <w:rPr>
                  <w:rFonts w:cstheme="minorHAnsi"/>
                  <w:color w:val="000000" w:themeColor="text1"/>
                  <w:sz w:val="13"/>
                  <w:szCs w:val="16"/>
                  <w:lang w:val="en-US"/>
                </w:rPr>
                <w:delText>3</w:delText>
              </w:r>
            </w:del>
            <w:r w:rsidRPr="0042464D">
              <w:rPr>
                <w:rFonts w:cstheme="minorHAnsi"/>
                <w:color w:val="000000" w:themeColor="text1"/>
                <w:sz w:val="13"/>
                <w:szCs w:val="16"/>
                <w:lang w:val="en-US"/>
              </w:rPr>
              <w:t>)</w:t>
            </w:r>
            <w:r>
              <w:rPr>
                <w:rFonts w:cstheme="minorHAnsi"/>
                <w:color w:val="000000" w:themeColor="text1"/>
                <w:sz w:val="13"/>
                <w:szCs w:val="16"/>
                <w:lang w:val="en-US"/>
              </w:rPr>
              <w:t>*</w:t>
            </w:r>
          </w:p>
        </w:tc>
        <w:tc>
          <w:tcPr>
            <w:tcW w:w="1076" w:type="dxa"/>
            <w:vAlign w:val="center"/>
          </w:tcPr>
          <w:p w14:paraId="7D6898FB" w14:textId="37A98ABE" w:rsidR="00CC0D30" w:rsidRPr="0042464D" w:rsidRDefault="00CC0D30" w:rsidP="00D2572F">
            <w:pPr>
              <w:rPr>
                <w:rFonts w:cstheme="minorHAnsi"/>
                <w:color w:val="000000" w:themeColor="text1"/>
                <w:sz w:val="13"/>
                <w:szCs w:val="16"/>
                <w:lang w:val="en-US"/>
              </w:rPr>
            </w:pPr>
            <w:proofErr w:type="spellStart"/>
            <w:r>
              <w:rPr>
                <w:rFonts w:cstheme="minorHAnsi"/>
                <w:color w:val="000000" w:themeColor="text1"/>
                <w:sz w:val="13"/>
                <w:szCs w:val="16"/>
                <w:lang w:val="en-US"/>
              </w:rPr>
              <w:t>C</w:t>
            </w:r>
            <w:r w:rsidRPr="00B4683B">
              <w:rPr>
                <w:rFonts w:cstheme="minorHAnsi"/>
                <w:color w:val="000000" w:themeColor="text1"/>
                <w:sz w:val="13"/>
                <w:szCs w:val="16"/>
                <w:vertAlign w:val="subscript"/>
                <w:lang w:val="en-US"/>
              </w:rPr>
              <w:t>max</w:t>
            </w:r>
            <w:proofErr w:type="spellEnd"/>
            <w:r>
              <w:rPr>
                <w:rFonts w:cstheme="minorHAnsi"/>
                <w:color w:val="000000" w:themeColor="text1"/>
                <w:sz w:val="13"/>
                <w:szCs w:val="16"/>
                <w:lang w:val="en-US"/>
              </w:rPr>
              <w:t xml:space="preserve"> 252.8</w:t>
            </w:r>
          </w:p>
        </w:tc>
        <w:tc>
          <w:tcPr>
            <w:tcW w:w="2584" w:type="dxa"/>
            <w:vAlign w:val="center"/>
          </w:tcPr>
          <w:p w14:paraId="30C1C880" w14:textId="31620441" w:rsidR="00CC0D30" w:rsidRPr="0042464D" w:rsidRDefault="00CC0D30" w:rsidP="00443510">
            <w:pPr>
              <w:autoSpaceDE w:val="0"/>
              <w:autoSpaceDN w:val="0"/>
              <w:adjustRightInd w:val="0"/>
              <w:rPr>
                <w:rFonts w:cstheme="minorHAnsi"/>
                <w:sz w:val="13"/>
                <w:szCs w:val="15"/>
                <w:lang w:val="en-US"/>
              </w:rPr>
            </w:pPr>
            <w:r w:rsidRPr="0042464D">
              <w:rPr>
                <w:rFonts w:cstheme="minorHAnsi"/>
                <w:sz w:val="13"/>
                <w:szCs w:val="15"/>
                <w:lang w:val="en-US"/>
              </w:rPr>
              <w:t>SAS total score &gt;3 one patient, no akathisia or dyskinesia (AIMS, BARS, CSSRS)</w:t>
            </w:r>
            <w:r>
              <w:rPr>
                <w:rFonts w:cstheme="minorHAnsi"/>
                <w:sz w:val="13"/>
                <w:szCs w:val="15"/>
                <w:lang w:val="en-US"/>
              </w:rPr>
              <w:t xml:space="preserve">, </w:t>
            </w:r>
            <w:r w:rsidRPr="00443510">
              <w:rPr>
                <w:rFonts w:cstheme="minorHAnsi"/>
                <w:sz w:val="13"/>
                <w:szCs w:val="15"/>
                <w:lang w:val="en-US"/>
              </w:rPr>
              <w:t xml:space="preserve">deltoid </w:t>
            </w:r>
            <w:r>
              <w:rPr>
                <w:rFonts w:cstheme="minorHAnsi"/>
                <w:sz w:val="13"/>
                <w:szCs w:val="15"/>
                <w:lang w:val="en-US"/>
              </w:rPr>
              <w:t xml:space="preserve">vs. </w:t>
            </w:r>
            <w:r w:rsidRPr="00443510">
              <w:rPr>
                <w:rFonts w:cstheme="minorHAnsi"/>
                <w:sz w:val="13"/>
                <w:szCs w:val="15"/>
                <w:lang w:val="en-US"/>
              </w:rPr>
              <w:t>gluteal</w:t>
            </w:r>
            <w:r>
              <w:rPr>
                <w:rFonts w:cstheme="minorHAnsi"/>
                <w:sz w:val="13"/>
                <w:szCs w:val="15"/>
                <w:lang w:val="en-US"/>
              </w:rPr>
              <w:t>, CYP2D6 poor metabolizers excluded</w:t>
            </w:r>
          </w:p>
        </w:tc>
      </w:tr>
      <w:tr w:rsidR="00CC0D30" w:rsidRPr="007241FA" w14:paraId="298FA562" w14:textId="77777777" w:rsidTr="00CC0D30">
        <w:trPr>
          <w:trHeight w:val="48"/>
        </w:trPr>
        <w:tc>
          <w:tcPr>
            <w:tcW w:w="1358" w:type="dxa"/>
            <w:vAlign w:val="center"/>
          </w:tcPr>
          <w:p w14:paraId="79ACE0BB" w14:textId="511A05AD" w:rsidR="00CC0D30" w:rsidRPr="0083648B" w:rsidRDefault="00CC0D30" w:rsidP="00D2572F">
            <w:pPr>
              <w:rPr>
                <w:rFonts w:cstheme="minorHAnsi"/>
                <w:b/>
                <w:bCs/>
                <w:color w:val="000000"/>
                <w:sz w:val="13"/>
                <w:szCs w:val="15"/>
                <w:lang w:val="en-US"/>
              </w:rPr>
            </w:pPr>
            <w:proofErr w:type="spellStart"/>
            <w:r w:rsidRPr="0083648B">
              <w:rPr>
                <w:rFonts w:cstheme="minorHAnsi"/>
                <w:b/>
                <w:bCs/>
                <w:color w:val="000000"/>
                <w:sz w:val="13"/>
                <w:szCs w:val="15"/>
                <w:lang w:val="en-US"/>
              </w:rPr>
              <w:t>Raoufinia</w:t>
            </w:r>
            <w:proofErr w:type="spellEnd"/>
            <w:r w:rsidRPr="0083648B">
              <w:rPr>
                <w:rFonts w:cstheme="minorHAnsi"/>
                <w:b/>
                <w:bCs/>
                <w:color w:val="000000"/>
                <w:sz w:val="13"/>
                <w:szCs w:val="15"/>
                <w:lang w:val="en-US"/>
              </w:rPr>
              <w:t xml:space="preserve"> et al., 2017 – study 2</w:t>
            </w:r>
          </w:p>
        </w:tc>
        <w:tc>
          <w:tcPr>
            <w:tcW w:w="671" w:type="dxa"/>
            <w:vAlign w:val="center"/>
          </w:tcPr>
          <w:p w14:paraId="78364EFB" w14:textId="6E58A313" w:rsidR="00CC0D30" w:rsidRPr="00C471B8" w:rsidRDefault="00CC0D30" w:rsidP="00D2572F">
            <w:pPr>
              <w:rPr>
                <w:rFonts w:cstheme="minorHAnsi"/>
                <w:sz w:val="13"/>
                <w:szCs w:val="15"/>
                <w:lang w:val="en-US"/>
              </w:rPr>
            </w:pPr>
            <w:r w:rsidRPr="00930E81">
              <w:rPr>
                <w:rFonts w:cstheme="minorHAnsi"/>
                <w:sz w:val="13"/>
                <w:szCs w:val="15"/>
                <w:lang w:val="en-US"/>
              </w:rPr>
              <w:t>USA</w:t>
            </w:r>
          </w:p>
        </w:tc>
        <w:tc>
          <w:tcPr>
            <w:tcW w:w="1789" w:type="dxa"/>
            <w:vAlign w:val="center"/>
          </w:tcPr>
          <w:p w14:paraId="5680E67F" w14:textId="5974F8F3" w:rsidR="00CC0D30" w:rsidRPr="00C471B8" w:rsidRDefault="00CC0D30" w:rsidP="00D2572F">
            <w:pPr>
              <w:rPr>
                <w:rFonts w:cstheme="minorHAnsi"/>
                <w:sz w:val="13"/>
                <w:szCs w:val="15"/>
                <w:lang w:val="en-US"/>
              </w:rPr>
            </w:pPr>
            <w:r w:rsidRPr="00930E81">
              <w:rPr>
                <w:rFonts w:cstheme="minorHAnsi"/>
                <w:sz w:val="13"/>
                <w:szCs w:val="15"/>
                <w:lang w:val="en-US"/>
              </w:rPr>
              <w:t>RCT</w:t>
            </w:r>
            <w:r>
              <w:rPr>
                <w:rFonts w:cstheme="minorHAnsi"/>
                <w:sz w:val="13"/>
                <w:szCs w:val="15"/>
                <w:lang w:val="en-US"/>
              </w:rPr>
              <w:t xml:space="preserve">, </w:t>
            </w:r>
            <w:r w:rsidRPr="004B2415">
              <w:rPr>
                <w:rFonts w:cstheme="minorHAnsi"/>
                <w:sz w:val="13"/>
                <w:szCs w:val="15"/>
                <w:lang w:val="en-US"/>
              </w:rPr>
              <w:t xml:space="preserve"> primary endpoint PK</w:t>
            </w:r>
          </w:p>
        </w:tc>
        <w:tc>
          <w:tcPr>
            <w:tcW w:w="2615" w:type="dxa"/>
            <w:vAlign w:val="center"/>
          </w:tcPr>
          <w:p w14:paraId="2A1784F5" w14:textId="777F7597" w:rsidR="00CC0D30" w:rsidRPr="0042464D" w:rsidRDefault="00CC0D30" w:rsidP="00D2572F">
            <w:pPr>
              <w:rPr>
                <w:rFonts w:cstheme="minorHAnsi"/>
                <w:color w:val="000000" w:themeColor="text1"/>
                <w:sz w:val="13"/>
                <w:szCs w:val="16"/>
                <w:lang w:val="en-US"/>
              </w:rPr>
            </w:pPr>
            <w:r>
              <w:rPr>
                <w:rFonts w:cstheme="minorHAnsi"/>
                <w:sz w:val="13"/>
                <w:szCs w:val="15"/>
                <w:lang w:val="en-US"/>
              </w:rPr>
              <w:t>N=</w:t>
            </w:r>
            <w:r w:rsidRPr="00930E81">
              <w:rPr>
                <w:rFonts w:cstheme="minorHAnsi"/>
                <w:sz w:val="13"/>
                <w:szCs w:val="15"/>
                <w:lang w:val="en-US"/>
              </w:rPr>
              <w:t>86</w:t>
            </w:r>
            <w:r>
              <w:rPr>
                <w:rFonts w:cstheme="minorHAnsi"/>
                <w:sz w:val="13"/>
                <w:szCs w:val="15"/>
                <w:lang w:val="en-US"/>
              </w:rPr>
              <w:t>,  SCZ, mean age 43.9</w:t>
            </w:r>
          </w:p>
        </w:tc>
        <w:tc>
          <w:tcPr>
            <w:tcW w:w="2154" w:type="dxa"/>
            <w:vAlign w:val="center"/>
          </w:tcPr>
          <w:p w14:paraId="6FCF1099" w14:textId="03FCBF52" w:rsidR="00CC0D30" w:rsidRDefault="00CC0D30" w:rsidP="00D2572F">
            <w:pPr>
              <w:rPr>
                <w:rFonts w:cstheme="minorHAnsi"/>
                <w:color w:val="000000" w:themeColor="text1"/>
                <w:sz w:val="13"/>
                <w:szCs w:val="16"/>
                <w:lang w:val="en-US"/>
              </w:rPr>
            </w:pPr>
            <w:r w:rsidRPr="00643D04">
              <w:rPr>
                <w:rFonts w:cstheme="minorHAnsi"/>
                <w:color w:val="000000" w:themeColor="text1"/>
                <w:sz w:val="13"/>
                <w:szCs w:val="16"/>
                <w:lang w:val="en-US"/>
              </w:rPr>
              <w:t>400</w:t>
            </w:r>
            <w:r>
              <w:rPr>
                <w:rFonts w:cstheme="minorHAnsi"/>
                <w:color w:val="000000" w:themeColor="text1"/>
                <w:sz w:val="13"/>
                <w:szCs w:val="16"/>
                <w:lang w:val="en-US"/>
              </w:rPr>
              <w:t xml:space="preserve"> </w:t>
            </w:r>
            <w:r w:rsidRPr="0042464D">
              <w:rPr>
                <w:rFonts w:cstheme="minorHAnsi"/>
                <w:color w:val="000000" w:themeColor="text1"/>
                <w:sz w:val="13"/>
                <w:szCs w:val="16"/>
                <w:lang w:val="en-US"/>
              </w:rPr>
              <w:t xml:space="preserve">(q4wk) </w:t>
            </w:r>
            <w:r w:rsidRPr="000C13E9">
              <w:rPr>
                <w:rFonts w:cstheme="minorHAnsi"/>
                <w:b/>
                <w:color w:val="000000" w:themeColor="text1"/>
                <w:sz w:val="13"/>
                <w:szCs w:val="16"/>
                <w:lang w:val="en-US"/>
              </w:rPr>
              <w:t>AM</w:t>
            </w:r>
          </w:p>
          <w:p w14:paraId="63547747" w14:textId="337FC60B" w:rsidR="00CC0D30" w:rsidRPr="004323FF" w:rsidRDefault="00CC0D30" w:rsidP="008D23C5">
            <w:pPr>
              <w:rPr>
                <w:rFonts w:cstheme="minorHAnsi"/>
                <w:color w:val="000000" w:themeColor="text1"/>
                <w:sz w:val="13"/>
                <w:szCs w:val="16"/>
                <w:lang w:val="en-US"/>
              </w:rPr>
            </w:pPr>
            <w:r>
              <w:rPr>
                <w:rFonts w:cstheme="minorHAnsi"/>
                <w:color w:val="000000" w:themeColor="text1"/>
                <w:sz w:val="13"/>
                <w:szCs w:val="16"/>
                <w:lang w:val="en-US"/>
              </w:rPr>
              <w:t>Multiple injections (five),  4/5 deltoid</w:t>
            </w:r>
          </w:p>
        </w:tc>
        <w:tc>
          <w:tcPr>
            <w:tcW w:w="922" w:type="dxa"/>
            <w:vAlign w:val="center"/>
          </w:tcPr>
          <w:p w14:paraId="0BFC9F7A" w14:textId="61BBBCF1" w:rsidR="00CC0D30" w:rsidRDefault="00CC0D30" w:rsidP="00D2572F">
            <w:pPr>
              <w:rPr>
                <w:rFonts w:cstheme="minorHAnsi"/>
                <w:color w:val="000000" w:themeColor="text1"/>
                <w:sz w:val="13"/>
                <w:szCs w:val="16"/>
                <w:lang w:val="en-US"/>
              </w:rPr>
            </w:pPr>
            <w:r w:rsidRPr="00860E48">
              <w:rPr>
                <w:rFonts w:cstheme="minorHAnsi"/>
                <w:color w:val="000000" w:themeColor="text1"/>
                <w:sz w:val="13"/>
                <w:szCs w:val="16"/>
                <w:lang w:val="en-US"/>
              </w:rPr>
              <w:t>stabilized on oral AP</w:t>
            </w:r>
          </w:p>
        </w:tc>
        <w:tc>
          <w:tcPr>
            <w:tcW w:w="1846" w:type="dxa"/>
            <w:vAlign w:val="center"/>
          </w:tcPr>
          <w:p w14:paraId="3A70DB8D" w14:textId="01E631FF" w:rsidR="00CC0D30" w:rsidRPr="00C471B8" w:rsidRDefault="00CC0D30" w:rsidP="00D2572F">
            <w:pPr>
              <w:rPr>
                <w:rFonts w:cstheme="minorHAnsi"/>
                <w:color w:val="000000" w:themeColor="text1"/>
                <w:sz w:val="13"/>
                <w:szCs w:val="16"/>
                <w:lang w:val="en-US"/>
              </w:rPr>
            </w:pPr>
            <w:r>
              <w:rPr>
                <w:rFonts w:cstheme="minorHAnsi"/>
                <w:color w:val="000000" w:themeColor="text1"/>
                <w:sz w:val="13"/>
                <w:szCs w:val="16"/>
                <w:lang w:val="en-US"/>
              </w:rPr>
              <w:t>C</w:t>
            </w:r>
            <w:r w:rsidRPr="00B4683B">
              <w:rPr>
                <w:rFonts w:cstheme="minorHAnsi"/>
                <w:color w:val="000000" w:themeColor="text1"/>
                <w:sz w:val="13"/>
                <w:szCs w:val="16"/>
                <w:vertAlign w:val="subscript"/>
                <w:lang w:val="en-US"/>
              </w:rPr>
              <w:t>min</w:t>
            </w:r>
            <w:r w:rsidRPr="0042464D">
              <w:rPr>
                <w:rFonts w:cstheme="minorHAnsi"/>
                <w:color w:val="000000" w:themeColor="text1"/>
                <w:sz w:val="13"/>
                <w:szCs w:val="16"/>
                <w:lang w:val="en-US"/>
              </w:rPr>
              <w:t xml:space="preserve"> 239</w:t>
            </w:r>
            <w:r w:rsidRPr="00C2781B">
              <w:rPr>
                <w:rFonts w:cstheme="minorHAnsi"/>
                <w:color w:val="000000" w:themeColor="text1"/>
                <w:sz w:val="13"/>
                <w:szCs w:val="16"/>
                <w:lang w:val="en-US"/>
              </w:rPr>
              <w:t>±</w:t>
            </w:r>
            <w:r>
              <w:rPr>
                <w:rFonts w:cstheme="minorHAnsi"/>
                <w:color w:val="000000" w:themeColor="text1"/>
                <w:sz w:val="13"/>
                <w:szCs w:val="16"/>
                <w:lang w:val="en-US"/>
              </w:rPr>
              <w:t>133</w:t>
            </w:r>
          </w:p>
        </w:tc>
        <w:tc>
          <w:tcPr>
            <w:tcW w:w="1076" w:type="dxa"/>
            <w:vAlign w:val="center"/>
          </w:tcPr>
          <w:p w14:paraId="16A37443" w14:textId="35F073EC" w:rsidR="00CC0D30" w:rsidRPr="00C471B8" w:rsidRDefault="00CC0D30" w:rsidP="00D2572F">
            <w:pPr>
              <w:rPr>
                <w:rFonts w:cstheme="minorHAnsi"/>
                <w:color w:val="000000" w:themeColor="text1"/>
                <w:sz w:val="13"/>
                <w:szCs w:val="16"/>
                <w:lang w:val="en-US"/>
              </w:rPr>
            </w:pPr>
            <w:r>
              <w:rPr>
                <w:rFonts w:cstheme="minorHAnsi"/>
                <w:color w:val="000000" w:themeColor="text1"/>
                <w:sz w:val="13"/>
                <w:szCs w:val="16"/>
                <w:lang w:val="en-US"/>
              </w:rPr>
              <w:t>C</w:t>
            </w:r>
            <w:r w:rsidRPr="00B4683B">
              <w:rPr>
                <w:rFonts w:cstheme="minorHAnsi"/>
                <w:color w:val="000000" w:themeColor="text1"/>
                <w:sz w:val="13"/>
                <w:szCs w:val="16"/>
                <w:vertAlign w:val="subscript"/>
                <w:lang w:val="en-US"/>
              </w:rPr>
              <w:t xml:space="preserve">min </w:t>
            </w:r>
            <w:r>
              <w:rPr>
                <w:rFonts w:cstheme="minorHAnsi"/>
                <w:color w:val="000000" w:themeColor="text1"/>
                <w:sz w:val="13"/>
                <w:szCs w:val="16"/>
                <w:lang w:val="en-US"/>
              </w:rPr>
              <w:t>320.2</w:t>
            </w:r>
            <w:r w:rsidRPr="00C2781B">
              <w:rPr>
                <w:rFonts w:cstheme="minorHAnsi"/>
                <w:color w:val="000000" w:themeColor="text1"/>
                <w:sz w:val="13"/>
                <w:szCs w:val="16"/>
                <w:lang w:val="en-US"/>
              </w:rPr>
              <w:t>±</w:t>
            </w:r>
            <w:r>
              <w:rPr>
                <w:rFonts w:cstheme="minorHAnsi"/>
                <w:color w:val="000000" w:themeColor="text1"/>
                <w:sz w:val="13"/>
                <w:szCs w:val="16"/>
                <w:lang w:val="en-US"/>
              </w:rPr>
              <w:t>168.9</w:t>
            </w:r>
          </w:p>
        </w:tc>
        <w:tc>
          <w:tcPr>
            <w:tcW w:w="2584" w:type="dxa"/>
            <w:vAlign w:val="center"/>
          </w:tcPr>
          <w:p w14:paraId="17AFDF1F" w14:textId="5278DB68" w:rsidR="00CC0D30" w:rsidRPr="00C471B8" w:rsidRDefault="00CC0D30" w:rsidP="004323FF">
            <w:pPr>
              <w:rPr>
                <w:rFonts w:cstheme="minorHAnsi"/>
                <w:sz w:val="13"/>
                <w:szCs w:val="15"/>
                <w:lang w:val="en-US"/>
              </w:rPr>
            </w:pPr>
            <w:r>
              <w:rPr>
                <w:rFonts w:cstheme="minorHAnsi"/>
                <w:sz w:val="13"/>
                <w:szCs w:val="15"/>
                <w:lang w:val="en-US"/>
              </w:rPr>
              <w:t xml:space="preserve">SAS, AIMS, BARS, CSSRS </w:t>
            </w:r>
            <w:r w:rsidRPr="00643D04">
              <w:rPr>
                <w:rFonts w:cstheme="minorHAnsi"/>
                <w:sz w:val="13"/>
                <w:szCs w:val="15"/>
                <w:lang w:val="en-US"/>
              </w:rPr>
              <w:t>remained stable</w:t>
            </w:r>
            <w:r>
              <w:rPr>
                <w:rFonts w:cstheme="minorHAnsi"/>
                <w:sz w:val="13"/>
                <w:szCs w:val="15"/>
                <w:lang w:val="en-US"/>
              </w:rPr>
              <w:t xml:space="preserve">, </w:t>
            </w:r>
            <w:r w:rsidRPr="004323FF">
              <w:rPr>
                <w:rFonts w:cstheme="minorHAnsi"/>
                <w:color w:val="000000" w:themeColor="text1"/>
                <w:sz w:val="13"/>
                <w:szCs w:val="16"/>
                <w:lang w:val="en-US"/>
              </w:rPr>
              <w:t xml:space="preserve"> deltoid </w:t>
            </w:r>
            <w:r>
              <w:rPr>
                <w:rFonts w:cstheme="minorHAnsi"/>
                <w:color w:val="000000" w:themeColor="text1"/>
                <w:sz w:val="13"/>
                <w:szCs w:val="16"/>
                <w:lang w:val="en-US"/>
              </w:rPr>
              <w:t xml:space="preserve">vs. </w:t>
            </w:r>
            <w:r w:rsidRPr="004323FF">
              <w:rPr>
                <w:rFonts w:cstheme="minorHAnsi"/>
                <w:color w:val="000000" w:themeColor="text1"/>
                <w:sz w:val="13"/>
                <w:szCs w:val="16"/>
                <w:lang w:val="en-US"/>
              </w:rPr>
              <w:t>gluteal</w:t>
            </w:r>
          </w:p>
        </w:tc>
      </w:tr>
      <w:tr w:rsidR="00CC0D30" w:rsidRPr="007241FA" w14:paraId="60C3AE87" w14:textId="77777777" w:rsidTr="00CC0D30">
        <w:trPr>
          <w:trHeight w:val="99"/>
        </w:trPr>
        <w:tc>
          <w:tcPr>
            <w:tcW w:w="1358" w:type="dxa"/>
            <w:vAlign w:val="center"/>
          </w:tcPr>
          <w:p w14:paraId="53B216DC" w14:textId="3409A2D3" w:rsidR="00CC0D30" w:rsidRPr="0083648B" w:rsidRDefault="00CC0D30" w:rsidP="00D2572F">
            <w:pPr>
              <w:rPr>
                <w:rFonts w:cstheme="minorHAnsi"/>
                <w:b/>
                <w:bCs/>
                <w:color w:val="000000"/>
                <w:sz w:val="13"/>
                <w:szCs w:val="15"/>
                <w:lang w:val="en-US"/>
              </w:rPr>
            </w:pPr>
            <w:proofErr w:type="spellStart"/>
            <w:r w:rsidRPr="0083648B">
              <w:rPr>
                <w:rFonts w:cstheme="minorHAnsi"/>
                <w:b/>
                <w:bCs/>
                <w:color w:val="000000"/>
                <w:sz w:val="13"/>
                <w:szCs w:val="15"/>
                <w:lang w:val="en-US"/>
              </w:rPr>
              <w:t>Mallikaarjun</w:t>
            </w:r>
            <w:proofErr w:type="spellEnd"/>
            <w:r w:rsidRPr="0083648B">
              <w:rPr>
                <w:rFonts w:cstheme="minorHAnsi"/>
                <w:b/>
                <w:bCs/>
                <w:color w:val="000000"/>
                <w:sz w:val="13"/>
                <w:szCs w:val="15"/>
                <w:lang w:val="en-US"/>
              </w:rPr>
              <w:t xml:space="preserve"> et al., 2013</w:t>
            </w:r>
          </w:p>
        </w:tc>
        <w:tc>
          <w:tcPr>
            <w:tcW w:w="671" w:type="dxa"/>
            <w:vAlign w:val="center"/>
          </w:tcPr>
          <w:p w14:paraId="7223E018" w14:textId="70B84AFF" w:rsidR="00CC0D30" w:rsidRPr="00C471B8" w:rsidRDefault="00CC0D30" w:rsidP="00D2572F">
            <w:pPr>
              <w:rPr>
                <w:rFonts w:cstheme="minorHAnsi"/>
                <w:sz w:val="13"/>
                <w:szCs w:val="15"/>
                <w:lang w:val="en-US"/>
              </w:rPr>
            </w:pPr>
            <w:r w:rsidRPr="00930E81">
              <w:rPr>
                <w:rFonts w:cstheme="minorHAnsi"/>
                <w:sz w:val="13"/>
                <w:szCs w:val="15"/>
                <w:lang w:val="en-US"/>
              </w:rPr>
              <w:t>USA</w:t>
            </w:r>
          </w:p>
        </w:tc>
        <w:tc>
          <w:tcPr>
            <w:tcW w:w="1789" w:type="dxa"/>
            <w:vAlign w:val="center"/>
          </w:tcPr>
          <w:p w14:paraId="6558E151" w14:textId="69220A60" w:rsidR="00CC0D30" w:rsidRPr="00C471B8" w:rsidRDefault="00CC0D30" w:rsidP="00D2572F">
            <w:pPr>
              <w:rPr>
                <w:rFonts w:cstheme="minorHAnsi"/>
                <w:sz w:val="13"/>
                <w:szCs w:val="15"/>
                <w:lang w:val="en-US"/>
              </w:rPr>
            </w:pPr>
            <w:r w:rsidRPr="00930E81">
              <w:rPr>
                <w:rFonts w:cstheme="minorHAnsi"/>
                <w:sz w:val="13"/>
                <w:szCs w:val="15"/>
                <w:lang w:val="en-US"/>
              </w:rPr>
              <w:t>RCT</w:t>
            </w:r>
            <w:r>
              <w:rPr>
                <w:rFonts w:cstheme="minorHAnsi"/>
                <w:sz w:val="13"/>
                <w:szCs w:val="15"/>
                <w:lang w:val="en-US"/>
              </w:rPr>
              <w:t xml:space="preserve">, </w:t>
            </w:r>
            <w:r>
              <w:rPr>
                <w:rFonts w:cstheme="minorHAnsi"/>
                <w:color w:val="000000" w:themeColor="text1"/>
                <w:sz w:val="13"/>
                <w:szCs w:val="16"/>
                <w:lang w:val="en-US"/>
              </w:rPr>
              <w:t>25 weeks</w:t>
            </w:r>
            <w:r>
              <w:rPr>
                <w:rFonts w:cstheme="minorHAnsi"/>
                <w:sz w:val="13"/>
                <w:szCs w:val="15"/>
                <w:lang w:val="en-US"/>
              </w:rPr>
              <w:t xml:space="preserve">, show </w:t>
            </w:r>
            <w:r w:rsidRPr="004B2415">
              <w:rPr>
                <w:rFonts w:cstheme="minorHAnsi"/>
                <w:sz w:val="13"/>
                <w:szCs w:val="15"/>
                <w:lang w:val="en-US"/>
              </w:rPr>
              <w:t xml:space="preserve">consistency of plasma levels with </w:t>
            </w:r>
            <w:r>
              <w:rPr>
                <w:rFonts w:cstheme="minorHAnsi"/>
                <w:sz w:val="13"/>
                <w:szCs w:val="15"/>
                <w:lang w:val="en-US"/>
              </w:rPr>
              <w:t>reference range for</w:t>
            </w:r>
            <w:r w:rsidRPr="004B2415">
              <w:rPr>
                <w:rFonts w:cstheme="minorHAnsi"/>
                <w:sz w:val="13"/>
                <w:szCs w:val="15"/>
                <w:lang w:val="en-US"/>
              </w:rPr>
              <w:t xml:space="preserve"> oral dosing</w:t>
            </w:r>
          </w:p>
        </w:tc>
        <w:tc>
          <w:tcPr>
            <w:tcW w:w="2615" w:type="dxa"/>
            <w:vAlign w:val="center"/>
          </w:tcPr>
          <w:p w14:paraId="1DC8D025" w14:textId="59F4FAE3" w:rsidR="00CC0D30" w:rsidRPr="0042464D" w:rsidRDefault="00CC0D30" w:rsidP="00D2572F">
            <w:pPr>
              <w:rPr>
                <w:rFonts w:cstheme="minorHAnsi"/>
                <w:color w:val="000000" w:themeColor="text1"/>
                <w:sz w:val="13"/>
                <w:szCs w:val="16"/>
                <w:lang w:val="en-US"/>
              </w:rPr>
            </w:pPr>
            <w:r w:rsidRPr="0042464D">
              <w:rPr>
                <w:rFonts w:cstheme="minorHAnsi"/>
                <w:color w:val="000000" w:themeColor="text1"/>
                <w:sz w:val="13"/>
                <w:szCs w:val="16"/>
                <w:lang w:val="en-US"/>
              </w:rPr>
              <w:t>N = 47, 72.3% Males,  SCZ, mean age  45.2</w:t>
            </w:r>
          </w:p>
        </w:tc>
        <w:tc>
          <w:tcPr>
            <w:tcW w:w="2154" w:type="dxa"/>
            <w:vAlign w:val="center"/>
          </w:tcPr>
          <w:p w14:paraId="2649B387" w14:textId="58DE2806" w:rsidR="00CC0D30" w:rsidRDefault="00CC0D30" w:rsidP="00D2572F">
            <w:pPr>
              <w:rPr>
                <w:rFonts w:cstheme="minorHAnsi"/>
                <w:color w:val="000000" w:themeColor="text1"/>
                <w:sz w:val="13"/>
                <w:szCs w:val="16"/>
                <w:lang w:val="en-US"/>
              </w:rPr>
            </w:pPr>
            <w:r w:rsidRPr="0042464D">
              <w:rPr>
                <w:rFonts w:cstheme="minorHAnsi"/>
                <w:color w:val="000000" w:themeColor="text1"/>
                <w:sz w:val="13"/>
                <w:szCs w:val="16"/>
                <w:lang w:val="en-US"/>
              </w:rPr>
              <w:t xml:space="preserve">200, 300, 400 (q4wk) </w:t>
            </w:r>
            <w:r w:rsidRPr="000C13E9">
              <w:rPr>
                <w:rFonts w:cstheme="minorHAnsi"/>
                <w:b/>
                <w:color w:val="000000" w:themeColor="text1"/>
                <w:sz w:val="13"/>
                <w:szCs w:val="16"/>
                <w:lang w:val="en-US"/>
              </w:rPr>
              <w:t>AM</w:t>
            </w:r>
          </w:p>
          <w:p w14:paraId="3BE5EE9D" w14:textId="3C7CA94E" w:rsidR="00CC0D30" w:rsidRPr="004323FF" w:rsidRDefault="00CC0D30" w:rsidP="004323FF">
            <w:pPr>
              <w:rPr>
                <w:rFonts w:cstheme="minorHAnsi"/>
                <w:color w:val="000000" w:themeColor="text1"/>
                <w:sz w:val="13"/>
                <w:szCs w:val="16"/>
                <w:lang w:val="en-US"/>
              </w:rPr>
            </w:pPr>
            <w:r>
              <w:rPr>
                <w:rFonts w:cstheme="minorHAnsi"/>
                <w:color w:val="000000" w:themeColor="text1"/>
                <w:sz w:val="13"/>
                <w:szCs w:val="16"/>
                <w:lang w:val="en-US"/>
              </w:rPr>
              <w:t xml:space="preserve">Multiple injections (five), </w:t>
            </w:r>
            <w:r w:rsidRPr="004323FF">
              <w:rPr>
                <w:rFonts w:cstheme="minorHAnsi"/>
                <w:color w:val="000000" w:themeColor="text1"/>
                <w:sz w:val="13"/>
                <w:szCs w:val="16"/>
                <w:lang w:val="en-US"/>
              </w:rPr>
              <w:t>deltoid and gluteal</w:t>
            </w:r>
          </w:p>
        </w:tc>
        <w:tc>
          <w:tcPr>
            <w:tcW w:w="922" w:type="dxa"/>
            <w:vAlign w:val="center"/>
          </w:tcPr>
          <w:p w14:paraId="1BD7795C" w14:textId="62DF596A" w:rsidR="00CC0D30" w:rsidRPr="0042464D" w:rsidRDefault="00CC0D30" w:rsidP="00D2572F">
            <w:pPr>
              <w:rPr>
                <w:rFonts w:cstheme="minorHAnsi"/>
                <w:color w:val="000000" w:themeColor="text1"/>
                <w:sz w:val="13"/>
                <w:szCs w:val="16"/>
                <w:lang w:val="en-US"/>
              </w:rPr>
            </w:pPr>
            <w:r>
              <w:rPr>
                <w:rFonts w:cstheme="minorHAnsi"/>
                <w:color w:val="000000" w:themeColor="text1"/>
                <w:sz w:val="13"/>
                <w:szCs w:val="16"/>
                <w:lang w:val="en-US"/>
              </w:rPr>
              <w:t>ARI Days 1-14, no other</w:t>
            </w:r>
          </w:p>
        </w:tc>
        <w:tc>
          <w:tcPr>
            <w:tcW w:w="1846" w:type="dxa"/>
            <w:vAlign w:val="center"/>
          </w:tcPr>
          <w:p w14:paraId="0C513B0B" w14:textId="2BC0FD9E" w:rsidR="00CC0D30" w:rsidRDefault="00CC0D30" w:rsidP="00D2572F">
            <w:pPr>
              <w:rPr>
                <w:rFonts w:cstheme="minorHAnsi"/>
                <w:color w:val="000000" w:themeColor="text1"/>
                <w:sz w:val="13"/>
                <w:szCs w:val="16"/>
                <w:lang w:val="en-US"/>
              </w:rPr>
            </w:pPr>
            <w:r>
              <w:rPr>
                <w:rFonts w:cstheme="minorHAnsi"/>
                <w:color w:val="000000" w:themeColor="text1"/>
                <w:sz w:val="13"/>
                <w:szCs w:val="16"/>
                <w:lang w:val="en-US"/>
              </w:rPr>
              <w:t>C</w:t>
            </w:r>
            <w:r w:rsidRPr="00B4683B">
              <w:rPr>
                <w:rFonts w:cstheme="minorHAnsi"/>
                <w:color w:val="000000" w:themeColor="text1"/>
                <w:sz w:val="13"/>
                <w:szCs w:val="16"/>
                <w:vertAlign w:val="subscript"/>
                <w:lang w:val="en-US"/>
              </w:rPr>
              <w:t>min</w:t>
            </w:r>
            <w:r>
              <w:rPr>
                <w:rFonts w:cstheme="minorHAnsi"/>
                <w:color w:val="000000" w:themeColor="text1"/>
                <w:sz w:val="13"/>
                <w:szCs w:val="16"/>
                <w:lang w:val="en-US"/>
              </w:rPr>
              <w:t xml:space="preserve"> 95</w:t>
            </w:r>
            <w:r w:rsidRPr="00C2781B">
              <w:rPr>
                <w:rFonts w:cstheme="minorHAnsi"/>
                <w:color w:val="000000" w:themeColor="text1"/>
                <w:sz w:val="13"/>
                <w:szCs w:val="16"/>
                <w:lang w:val="en-US"/>
              </w:rPr>
              <w:t>±</w:t>
            </w:r>
            <w:r>
              <w:rPr>
                <w:rFonts w:cstheme="minorHAnsi"/>
                <w:color w:val="000000" w:themeColor="text1"/>
                <w:sz w:val="13"/>
                <w:szCs w:val="16"/>
                <w:lang w:val="en-US"/>
              </w:rPr>
              <w:t>86, 156</w:t>
            </w:r>
            <w:r w:rsidRPr="00C2781B">
              <w:rPr>
                <w:rFonts w:cstheme="minorHAnsi"/>
                <w:color w:val="000000" w:themeColor="text1"/>
                <w:sz w:val="13"/>
                <w:szCs w:val="16"/>
                <w:lang w:val="en-US"/>
              </w:rPr>
              <w:t>±</w:t>
            </w:r>
            <w:r>
              <w:rPr>
                <w:rFonts w:cstheme="minorHAnsi"/>
                <w:color w:val="000000" w:themeColor="text1"/>
                <w:sz w:val="13"/>
                <w:szCs w:val="16"/>
                <w:lang w:val="en-US"/>
              </w:rPr>
              <w:t>68, 212</w:t>
            </w:r>
            <w:r w:rsidRPr="00C2781B">
              <w:rPr>
                <w:rFonts w:cstheme="minorHAnsi"/>
                <w:color w:val="000000" w:themeColor="text1"/>
                <w:sz w:val="13"/>
                <w:szCs w:val="16"/>
                <w:lang w:val="en-US"/>
              </w:rPr>
              <w:t>±</w:t>
            </w:r>
            <w:r>
              <w:rPr>
                <w:rFonts w:cstheme="minorHAnsi"/>
                <w:color w:val="000000" w:themeColor="text1"/>
                <w:sz w:val="13"/>
                <w:szCs w:val="16"/>
                <w:lang w:val="en-US"/>
              </w:rPr>
              <w:t>113</w:t>
            </w:r>
          </w:p>
          <w:p w14:paraId="7EFFC856" w14:textId="6860380B" w:rsidR="00CC0D30" w:rsidRPr="00C471B8" w:rsidRDefault="00CC0D30" w:rsidP="00D2572F">
            <w:pPr>
              <w:rPr>
                <w:rFonts w:cstheme="minorHAnsi"/>
                <w:color w:val="000000" w:themeColor="text1"/>
                <w:sz w:val="13"/>
                <w:szCs w:val="16"/>
                <w:lang w:val="en-US"/>
              </w:rPr>
            </w:pPr>
            <w:proofErr w:type="spellStart"/>
            <w:r>
              <w:rPr>
                <w:rFonts w:cstheme="minorHAnsi"/>
                <w:color w:val="000000" w:themeColor="text1"/>
                <w:sz w:val="13"/>
                <w:szCs w:val="16"/>
                <w:lang w:val="en-US"/>
              </w:rPr>
              <w:t>Cmean</w:t>
            </w:r>
            <w:proofErr w:type="spellEnd"/>
            <w:r>
              <w:rPr>
                <w:rFonts w:cstheme="minorHAnsi"/>
                <w:color w:val="000000" w:themeColor="text1"/>
                <w:sz w:val="13"/>
                <w:szCs w:val="16"/>
                <w:lang w:val="en-US"/>
              </w:rPr>
              <w:t xml:space="preserve"> 68.9, 175, 190</w:t>
            </w:r>
          </w:p>
        </w:tc>
        <w:tc>
          <w:tcPr>
            <w:tcW w:w="1076" w:type="dxa"/>
            <w:vAlign w:val="center"/>
          </w:tcPr>
          <w:p w14:paraId="2630CD3F" w14:textId="77777777" w:rsidR="00CC0D30" w:rsidRPr="0042464D" w:rsidRDefault="00CC0D30" w:rsidP="00D2572F">
            <w:pPr>
              <w:rPr>
                <w:rFonts w:cstheme="minorHAnsi"/>
                <w:color w:val="000000" w:themeColor="text1"/>
                <w:sz w:val="13"/>
                <w:szCs w:val="16"/>
                <w:lang w:val="en-US"/>
              </w:rPr>
            </w:pPr>
            <w:r w:rsidRPr="0042464D">
              <w:rPr>
                <w:rFonts w:cstheme="minorHAnsi"/>
                <w:color w:val="000000" w:themeColor="text1"/>
                <w:sz w:val="13"/>
                <w:szCs w:val="16"/>
                <w:lang w:val="en-US"/>
              </w:rPr>
              <w:t>NA</w:t>
            </w:r>
          </w:p>
          <w:p w14:paraId="35B57A23" w14:textId="03F985D5" w:rsidR="00CC0D30" w:rsidRPr="00C471B8" w:rsidRDefault="00CC0D30" w:rsidP="00D2572F">
            <w:pPr>
              <w:rPr>
                <w:rFonts w:cstheme="minorHAnsi"/>
                <w:color w:val="000000" w:themeColor="text1"/>
                <w:sz w:val="13"/>
                <w:szCs w:val="16"/>
                <w:lang w:val="en-US"/>
              </w:rPr>
            </w:pPr>
          </w:p>
        </w:tc>
        <w:tc>
          <w:tcPr>
            <w:tcW w:w="2584" w:type="dxa"/>
            <w:vAlign w:val="center"/>
          </w:tcPr>
          <w:p w14:paraId="0E1B63F7" w14:textId="7A208C57" w:rsidR="00CC0D30" w:rsidRPr="00C471B8" w:rsidRDefault="00CC0D30" w:rsidP="00D2572F">
            <w:pPr>
              <w:widowControl w:val="0"/>
              <w:autoSpaceDE w:val="0"/>
              <w:autoSpaceDN w:val="0"/>
              <w:adjustRightInd w:val="0"/>
              <w:rPr>
                <w:rFonts w:cstheme="minorHAnsi"/>
                <w:sz w:val="13"/>
                <w:szCs w:val="15"/>
                <w:lang w:val="en-US"/>
              </w:rPr>
            </w:pPr>
            <w:r w:rsidRPr="0042464D">
              <w:rPr>
                <w:rFonts w:cstheme="minorHAnsi"/>
                <w:sz w:val="13"/>
                <w:szCs w:val="15"/>
                <w:lang w:val="en-US"/>
              </w:rPr>
              <w:t>PANSS, CGI-S</w:t>
            </w:r>
            <w:r>
              <w:rPr>
                <w:rFonts w:cstheme="minorHAnsi"/>
                <w:sz w:val="13"/>
                <w:szCs w:val="15"/>
                <w:lang w:val="en-US"/>
              </w:rPr>
              <w:t xml:space="preserve">, SAS, AIMS, BARS </w:t>
            </w:r>
            <w:r w:rsidRPr="0042464D">
              <w:rPr>
                <w:rFonts w:cstheme="minorHAnsi"/>
                <w:sz w:val="13"/>
                <w:szCs w:val="15"/>
                <w:lang w:val="en-US"/>
              </w:rPr>
              <w:t xml:space="preserve">remained </w:t>
            </w:r>
            <w:r>
              <w:rPr>
                <w:rFonts w:cstheme="minorHAnsi"/>
                <w:sz w:val="13"/>
                <w:szCs w:val="15"/>
                <w:lang w:val="en-US"/>
              </w:rPr>
              <w:t xml:space="preserve">stable, </w:t>
            </w:r>
            <w:r w:rsidRPr="004323FF">
              <w:rPr>
                <w:rFonts w:cstheme="minorHAnsi"/>
                <w:color w:val="000000" w:themeColor="text1"/>
                <w:sz w:val="13"/>
                <w:szCs w:val="16"/>
                <w:lang w:val="en-US"/>
              </w:rPr>
              <w:t xml:space="preserve"> deltoid </w:t>
            </w:r>
            <w:r>
              <w:rPr>
                <w:rFonts w:cstheme="minorHAnsi"/>
                <w:color w:val="000000" w:themeColor="text1"/>
                <w:sz w:val="13"/>
                <w:szCs w:val="16"/>
                <w:lang w:val="en-US"/>
              </w:rPr>
              <w:t xml:space="preserve">vs. </w:t>
            </w:r>
            <w:r w:rsidRPr="004323FF">
              <w:rPr>
                <w:rFonts w:cstheme="minorHAnsi"/>
                <w:color w:val="000000" w:themeColor="text1"/>
                <w:sz w:val="13"/>
                <w:szCs w:val="16"/>
                <w:lang w:val="en-US"/>
              </w:rPr>
              <w:t>gluteal</w:t>
            </w:r>
          </w:p>
        </w:tc>
      </w:tr>
      <w:tr w:rsidR="00CC0D30" w:rsidRPr="007241FA" w14:paraId="0D421BDF" w14:textId="77777777" w:rsidTr="00CC0D30">
        <w:trPr>
          <w:trHeight w:val="99"/>
        </w:trPr>
        <w:tc>
          <w:tcPr>
            <w:tcW w:w="1358" w:type="dxa"/>
            <w:vAlign w:val="center"/>
          </w:tcPr>
          <w:p w14:paraId="1417A811" w14:textId="5C0104E9" w:rsidR="00CC0D30" w:rsidRPr="0083648B" w:rsidRDefault="00CC0D30" w:rsidP="00D2572F">
            <w:pPr>
              <w:rPr>
                <w:rFonts w:cstheme="minorHAnsi"/>
                <w:b/>
                <w:bCs/>
                <w:color w:val="000000"/>
                <w:sz w:val="13"/>
                <w:szCs w:val="15"/>
                <w:lang w:val="en-US"/>
              </w:rPr>
            </w:pPr>
            <w:r w:rsidRPr="0083648B">
              <w:rPr>
                <w:rFonts w:cstheme="minorHAnsi"/>
                <w:b/>
                <w:bCs/>
                <w:color w:val="000000"/>
                <w:sz w:val="13"/>
                <w:szCs w:val="15"/>
                <w:lang w:val="en-US"/>
              </w:rPr>
              <w:t>Mauri et al., 2020</w:t>
            </w:r>
          </w:p>
        </w:tc>
        <w:tc>
          <w:tcPr>
            <w:tcW w:w="671" w:type="dxa"/>
            <w:vAlign w:val="center"/>
          </w:tcPr>
          <w:p w14:paraId="6A975716" w14:textId="2E26552F" w:rsidR="00CC0D30" w:rsidRPr="00930E81" w:rsidRDefault="00CC0D30" w:rsidP="00D2572F">
            <w:pPr>
              <w:rPr>
                <w:rFonts w:cstheme="minorHAnsi"/>
                <w:sz w:val="13"/>
                <w:szCs w:val="15"/>
                <w:lang w:val="en-US"/>
              </w:rPr>
            </w:pPr>
            <w:r w:rsidRPr="00930E81">
              <w:rPr>
                <w:rFonts w:cstheme="minorHAnsi"/>
                <w:sz w:val="13"/>
                <w:szCs w:val="15"/>
                <w:lang w:val="en-US"/>
              </w:rPr>
              <w:t>Italy</w:t>
            </w:r>
          </w:p>
        </w:tc>
        <w:tc>
          <w:tcPr>
            <w:tcW w:w="1789" w:type="dxa"/>
            <w:vAlign w:val="center"/>
          </w:tcPr>
          <w:p w14:paraId="4AF4C8B3" w14:textId="040B16EF" w:rsidR="00CC0D30" w:rsidRPr="00930E81" w:rsidRDefault="00CC0D30" w:rsidP="00D2572F">
            <w:pPr>
              <w:rPr>
                <w:rFonts w:cstheme="minorHAnsi"/>
                <w:sz w:val="13"/>
                <w:szCs w:val="15"/>
                <w:lang w:val="en-US"/>
              </w:rPr>
            </w:pPr>
            <w:r w:rsidRPr="00930E81">
              <w:rPr>
                <w:rFonts w:cstheme="minorHAnsi"/>
                <w:sz w:val="13"/>
                <w:szCs w:val="15"/>
                <w:lang w:val="en-US"/>
              </w:rPr>
              <w:t xml:space="preserve">Prospective </w:t>
            </w:r>
            <w:r>
              <w:rPr>
                <w:rFonts w:cstheme="minorHAnsi"/>
                <w:sz w:val="13"/>
                <w:szCs w:val="15"/>
                <w:lang w:val="en-US"/>
              </w:rPr>
              <w:t xml:space="preserve">observational </w:t>
            </w:r>
            <w:r w:rsidRPr="00930E81">
              <w:rPr>
                <w:rFonts w:cstheme="minorHAnsi"/>
                <w:sz w:val="13"/>
                <w:szCs w:val="15"/>
                <w:lang w:val="en-US"/>
              </w:rPr>
              <w:t>CS</w:t>
            </w:r>
            <w:r>
              <w:rPr>
                <w:rFonts w:cstheme="minorHAnsi"/>
                <w:sz w:val="13"/>
                <w:szCs w:val="15"/>
                <w:lang w:val="en-US"/>
              </w:rPr>
              <w:t xml:space="preserve"> over 12 months in BD patients</w:t>
            </w:r>
          </w:p>
        </w:tc>
        <w:tc>
          <w:tcPr>
            <w:tcW w:w="2615" w:type="dxa"/>
            <w:vAlign w:val="center"/>
          </w:tcPr>
          <w:p w14:paraId="2BC44F79" w14:textId="03EB9C2E" w:rsidR="00CC0D30" w:rsidRPr="0042464D" w:rsidRDefault="00CC0D30" w:rsidP="00D2572F">
            <w:pPr>
              <w:rPr>
                <w:rFonts w:cstheme="minorHAnsi"/>
                <w:color w:val="000000" w:themeColor="text1"/>
                <w:sz w:val="13"/>
                <w:szCs w:val="16"/>
                <w:lang w:val="en-US"/>
              </w:rPr>
            </w:pPr>
            <w:r>
              <w:rPr>
                <w:rFonts w:cstheme="minorHAnsi"/>
                <w:sz w:val="13"/>
                <w:szCs w:val="15"/>
                <w:lang w:val="en-US"/>
              </w:rPr>
              <w:t xml:space="preserve">N= 56, 20% Males, </w:t>
            </w:r>
            <w:r w:rsidRPr="00D94550">
              <w:rPr>
                <w:rFonts w:cstheme="minorHAnsi"/>
                <w:sz w:val="13"/>
                <w:szCs w:val="15"/>
                <w:lang w:val="en-US"/>
              </w:rPr>
              <w:t>mean</w:t>
            </w:r>
            <w:r>
              <w:rPr>
                <w:rFonts w:cstheme="minorHAnsi"/>
                <w:sz w:val="13"/>
                <w:szCs w:val="15"/>
                <w:lang w:val="en-US"/>
              </w:rPr>
              <w:t xml:space="preserve"> </w:t>
            </w:r>
            <w:r w:rsidRPr="00D94550">
              <w:rPr>
                <w:rFonts w:cstheme="minorHAnsi"/>
                <w:sz w:val="13"/>
                <w:szCs w:val="15"/>
                <w:lang w:val="en-US"/>
              </w:rPr>
              <w:t>age 41.9</w:t>
            </w:r>
            <w:r>
              <w:rPr>
                <w:rFonts w:cstheme="minorHAnsi"/>
                <w:sz w:val="13"/>
                <w:szCs w:val="15"/>
                <w:lang w:val="en-US"/>
              </w:rPr>
              <w:t xml:space="preserve">, </w:t>
            </w:r>
            <w:r w:rsidRPr="009718CC">
              <w:rPr>
                <w:rFonts w:cstheme="minorHAnsi"/>
                <w:b/>
                <w:sz w:val="13"/>
                <w:szCs w:val="15"/>
                <w:lang w:val="en-US"/>
              </w:rPr>
              <w:t>BD</w:t>
            </w:r>
            <w:r w:rsidRPr="00D94550">
              <w:rPr>
                <w:rFonts w:cstheme="minorHAnsi"/>
                <w:sz w:val="13"/>
                <w:szCs w:val="15"/>
                <w:lang w:val="en-US"/>
              </w:rPr>
              <w:t xml:space="preserve"> with</w:t>
            </w:r>
            <w:r>
              <w:rPr>
                <w:rFonts w:cstheme="minorHAnsi"/>
                <w:sz w:val="13"/>
                <w:szCs w:val="15"/>
                <w:lang w:val="en-US"/>
              </w:rPr>
              <w:t xml:space="preserve"> </w:t>
            </w:r>
            <w:r w:rsidRPr="00D94550">
              <w:rPr>
                <w:rFonts w:cstheme="minorHAnsi"/>
                <w:sz w:val="13"/>
                <w:szCs w:val="15"/>
                <w:lang w:val="en-US"/>
              </w:rPr>
              <w:t>manic predominance</w:t>
            </w:r>
          </w:p>
        </w:tc>
        <w:tc>
          <w:tcPr>
            <w:tcW w:w="2154" w:type="dxa"/>
            <w:vAlign w:val="center"/>
          </w:tcPr>
          <w:p w14:paraId="06648643" w14:textId="718F88E0" w:rsidR="00CC0D30" w:rsidRDefault="00CC0D30" w:rsidP="00D2572F">
            <w:pPr>
              <w:rPr>
                <w:rFonts w:cstheme="minorHAnsi"/>
                <w:color w:val="000000" w:themeColor="text1"/>
                <w:sz w:val="13"/>
                <w:szCs w:val="16"/>
                <w:lang w:val="en-US"/>
              </w:rPr>
            </w:pPr>
            <w:r w:rsidRPr="00D94550">
              <w:rPr>
                <w:rFonts w:cstheme="minorHAnsi"/>
                <w:color w:val="000000" w:themeColor="text1"/>
                <w:sz w:val="13"/>
                <w:szCs w:val="16"/>
                <w:lang w:val="en-US"/>
              </w:rPr>
              <w:t>300 or 400 (q4wk)</w:t>
            </w:r>
            <w:r>
              <w:rPr>
                <w:rFonts w:cstheme="minorHAnsi"/>
                <w:color w:val="000000" w:themeColor="text1"/>
                <w:sz w:val="13"/>
                <w:szCs w:val="16"/>
                <w:lang w:val="en-US"/>
              </w:rPr>
              <w:t xml:space="preserve"> mean</w:t>
            </w:r>
            <w:r w:rsidRPr="00D94550">
              <w:rPr>
                <w:rFonts w:cstheme="minorHAnsi"/>
                <w:color w:val="000000" w:themeColor="text1"/>
                <w:sz w:val="13"/>
                <w:szCs w:val="16"/>
                <w:lang w:val="en-US"/>
              </w:rPr>
              <w:t xml:space="preserve"> </w:t>
            </w:r>
            <w:r w:rsidRPr="00AE4A2B">
              <w:rPr>
                <w:rFonts w:cstheme="minorHAnsi"/>
                <w:color w:val="000000" w:themeColor="text1"/>
                <w:sz w:val="13"/>
                <w:szCs w:val="16"/>
                <w:lang w:val="en-US"/>
              </w:rPr>
              <w:t>358 mg ± 88</w:t>
            </w:r>
            <w:r>
              <w:rPr>
                <w:rFonts w:cstheme="minorHAnsi"/>
                <w:color w:val="000000" w:themeColor="text1"/>
                <w:sz w:val="13"/>
                <w:szCs w:val="16"/>
                <w:lang w:val="en-US"/>
              </w:rPr>
              <w:t xml:space="preserve"> </w:t>
            </w:r>
            <w:r w:rsidRPr="00D2572F">
              <w:rPr>
                <w:rFonts w:cstheme="minorHAnsi"/>
                <w:b/>
                <w:color w:val="000000" w:themeColor="text1"/>
                <w:sz w:val="13"/>
                <w:szCs w:val="16"/>
                <w:lang w:val="en-US"/>
              </w:rPr>
              <w:t>AM</w:t>
            </w:r>
          </w:p>
          <w:p w14:paraId="2529A3A2" w14:textId="7E19BCF4" w:rsidR="00CC0D30" w:rsidRPr="0042464D" w:rsidRDefault="00CC0D30" w:rsidP="00D2572F">
            <w:pPr>
              <w:rPr>
                <w:rFonts w:cstheme="minorHAnsi"/>
                <w:color w:val="000000" w:themeColor="text1"/>
                <w:sz w:val="13"/>
                <w:szCs w:val="16"/>
                <w:lang w:val="en-US"/>
              </w:rPr>
            </w:pPr>
            <w:r>
              <w:rPr>
                <w:rFonts w:cstheme="minorHAnsi"/>
                <w:color w:val="000000" w:themeColor="text1"/>
                <w:sz w:val="13"/>
                <w:szCs w:val="16"/>
                <w:lang w:val="en-US"/>
              </w:rPr>
              <w:t>Multiple injections,</w:t>
            </w:r>
            <w:r w:rsidRPr="004323FF">
              <w:rPr>
                <w:lang w:val="en-US"/>
              </w:rPr>
              <w:t xml:space="preserve"> </w:t>
            </w:r>
            <w:r w:rsidRPr="004323FF">
              <w:rPr>
                <w:rFonts w:cstheme="minorHAnsi"/>
                <w:color w:val="000000" w:themeColor="text1"/>
                <w:sz w:val="13"/>
                <w:szCs w:val="16"/>
                <w:lang w:val="en-US"/>
              </w:rPr>
              <w:t>deltoid or gluteal</w:t>
            </w:r>
            <w:r>
              <w:rPr>
                <w:rFonts w:cstheme="minorHAnsi"/>
                <w:color w:val="000000" w:themeColor="text1"/>
                <w:sz w:val="13"/>
                <w:szCs w:val="16"/>
                <w:lang w:val="en-US"/>
              </w:rPr>
              <w:t xml:space="preserve"> according to patients preference</w:t>
            </w:r>
          </w:p>
        </w:tc>
        <w:tc>
          <w:tcPr>
            <w:tcW w:w="922" w:type="dxa"/>
            <w:vAlign w:val="center"/>
          </w:tcPr>
          <w:p w14:paraId="49774D0D" w14:textId="07EAC784" w:rsidR="00CC0D30" w:rsidRDefault="00CC0D30" w:rsidP="00D2572F">
            <w:pPr>
              <w:rPr>
                <w:rFonts w:cstheme="minorHAnsi"/>
                <w:color w:val="000000" w:themeColor="text1"/>
                <w:sz w:val="13"/>
                <w:szCs w:val="16"/>
                <w:lang w:val="en-US"/>
              </w:rPr>
            </w:pPr>
            <w:r w:rsidRPr="00860E48">
              <w:rPr>
                <w:rFonts w:cstheme="minorHAnsi"/>
                <w:color w:val="000000" w:themeColor="text1"/>
                <w:sz w:val="13"/>
                <w:szCs w:val="16"/>
                <w:lang w:val="en-US"/>
              </w:rPr>
              <w:t>No AP</w:t>
            </w:r>
          </w:p>
        </w:tc>
        <w:tc>
          <w:tcPr>
            <w:tcW w:w="1846" w:type="dxa"/>
            <w:vAlign w:val="center"/>
          </w:tcPr>
          <w:p w14:paraId="00D3C557" w14:textId="278D564E" w:rsidR="00CC0D30" w:rsidRDefault="00CC0D30" w:rsidP="00D2572F">
            <w:pPr>
              <w:rPr>
                <w:rFonts w:cstheme="minorHAnsi"/>
                <w:color w:val="000000" w:themeColor="text1"/>
                <w:sz w:val="13"/>
                <w:szCs w:val="16"/>
                <w:lang w:val="en-US"/>
              </w:rPr>
            </w:pPr>
            <w:r>
              <w:rPr>
                <w:rFonts w:cstheme="minorHAnsi"/>
                <w:color w:val="000000" w:themeColor="text1"/>
                <w:sz w:val="13"/>
                <w:szCs w:val="16"/>
                <w:lang w:val="en-US"/>
              </w:rPr>
              <w:t>C</w:t>
            </w:r>
            <w:r w:rsidRPr="00B4683B">
              <w:rPr>
                <w:rFonts w:cstheme="minorHAnsi"/>
                <w:color w:val="000000" w:themeColor="text1"/>
                <w:sz w:val="13"/>
                <w:szCs w:val="16"/>
                <w:vertAlign w:val="subscript"/>
                <w:lang w:val="en-US"/>
              </w:rPr>
              <w:t>min</w:t>
            </w:r>
            <w:r>
              <w:rPr>
                <w:rFonts w:cstheme="minorHAnsi"/>
                <w:color w:val="000000" w:themeColor="text1"/>
                <w:sz w:val="13"/>
                <w:szCs w:val="16"/>
                <w:lang w:val="en-US"/>
              </w:rPr>
              <w:t xml:space="preserve"> range </w:t>
            </w:r>
            <w:r w:rsidRPr="00D94550">
              <w:rPr>
                <w:rFonts w:cstheme="minorHAnsi"/>
                <w:color w:val="000000" w:themeColor="text1"/>
                <w:sz w:val="13"/>
                <w:szCs w:val="16"/>
                <w:lang w:val="en-US"/>
              </w:rPr>
              <w:t xml:space="preserve">113 </w:t>
            </w:r>
            <w:r>
              <w:rPr>
                <w:rFonts w:cstheme="minorHAnsi"/>
                <w:color w:val="000000" w:themeColor="text1"/>
                <w:sz w:val="13"/>
                <w:szCs w:val="16"/>
                <w:lang w:val="en-US"/>
              </w:rPr>
              <w:t>-132</w:t>
            </w:r>
          </w:p>
        </w:tc>
        <w:tc>
          <w:tcPr>
            <w:tcW w:w="1076" w:type="dxa"/>
            <w:vAlign w:val="center"/>
          </w:tcPr>
          <w:p w14:paraId="5746575F" w14:textId="4DD4B6FA" w:rsidR="00CC0D30" w:rsidRPr="0042464D" w:rsidRDefault="00CC0D30" w:rsidP="00D2572F">
            <w:pPr>
              <w:rPr>
                <w:rFonts w:cstheme="minorHAnsi"/>
                <w:color w:val="000000" w:themeColor="text1"/>
                <w:sz w:val="13"/>
                <w:szCs w:val="16"/>
                <w:lang w:val="en-US"/>
              </w:rPr>
            </w:pPr>
            <w:r w:rsidRPr="0042464D">
              <w:rPr>
                <w:rFonts w:cstheme="minorHAnsi"/>
                <w:color w:val="000000" w:themeColor="text1"/>
                <w:sz w:val="13"/>
                <w:szCs w:val="16"/>
                <w:lang w:val="en-US"/>
              </w:rPr>
              <w:t>NA</w:t>
            </w:r>
          </w:p>
        </w:tc>
        <w:tc>
          <w:tcPr>
            <w:tcW w:w="2584" w:type="dxa"/>
            <w:vAlign w:val="center"/>
          </w:tcPr>
          <w:p w14:paraId="4092BD44" w14:textId="7DBBECCC" w:rsidR="00CC0D30" w:rsidRPr="0042464D" w:rsidRDefault="00CC0D30" w:rsidP="00D2572F">
            <w:pPr>
              <w:widowControl w:val="0"/>
              <w:autoSpaceDE w:val="0"/>
              <w:autoSpaceDN w:val="0"/>
              <w:adjustRightInd w:val="0"/>
              <w:rPr>
                <w:rFonts w:cstheme="minorHAnsi"/>
                <w:sz w:val="13"/>
                <w:szCs w:val="15"/>
                <w:lang w:val="en-US"/>
              </w:rPr>
            </w:pPr>
            <w:r w:rsidRPr="00D94550">
              <w:rPr>
                <w:rFonts w:cstheme="minorHAnsi"/>
                <w:sz w:val="13"/>
                <w:szCs w:val="15"/>
                <w:lang w:val="en-US"/>
              </w:rPr>
              <w:t>BP</w:t>
            </w:r>
            <w:r>
              <w:rPr>
                <w:rFonts w:cstheme="minorHAnsi"/>
                <w:sz w:val="13"/>
                <w:szCs w:val="15"/>
                <w:lang w:val="en-US"/>
              </w:rPr>
              <w:t>RS, HAMD, PANSS, and MRS showed</w:t>
            </w:r>
            <w:r w:rsidRPr="00D94550">
              <w:rPr>
                <w:rFonts w:cstheme="minorHAnsi"/>
                <w:sz w:val="13"/>
                <w:szCs w:val="15"/>
                <w:lang w:val="en-US"/>
              </w:rPr>
              <w:t xml:space="preserve"> initial reduction. </w:t>
            </w:r>
            <w:r>
              <w:rPr>
                <w:rFonts w:cstheme="minorHAnsi"/>
                <w:sz w:val="13"/>
                <w:szCs w:val="15"/>
                <w:lang w:val="en-US"/>
              </w:rPr>
              <w:t xml:space="preserve">Relation </w:t>
            </w:r>
            <w:r w:rsidRPr="00D94550">
              <w:rPr>
                <w:rFonts w:cstheme="minorHAnsi"/>
                <w:sz w:val="13"/>
                <w:szCs w:val="15"/>
                <w:lang w:val="en-US"/>
              </w:rPr>
              <w:t xml:space="preserve">between intraindividual variation of </w:t>
            </w:r>
            <w:r>
              <w:rPr>
                <w:rFonts w:cstheme="minorHAnsi"/>
                <w:sz w:val="13"/>
                <w:szCs w:val="15"/>
                <w:lang w:val="en-US"/>
              </w:rPr>
              <w:t>ARI B</w:t>
            </w:r>
            <w:r w:rsidRPr="00D94550">
              <w:rPr>
                <w:rFonts w:cstheme="minorHAnsi"/>
                <w:sz w:val="13"/>
                <w:szCs w:val="15"/>
                <w:lang w:val="en-US"/>
              </w:rPr>
              <w:t xml:space="preserve">Ls and </w:t>
            </w:r>
            <w:r>
              <w:rPr>
                <w:rFonts w:cstheme="minorHAnsi"/>
                <w:sz w:val="13"/>
                <w:szCs w:val="15"/>
                <w:lang w:val="en-US"/>
              </w:rPr>
              <w:t>variation of BPRS. L</w:t>
            </w:r>
            <w:r w:rsidRPr="004B2415">
              <w:rPr>
                <w:rFonts w:cstheme="minorHAnsi"/>
                <w:sz w:val="13"/>
                <w:szCs w:val="15"/>
                <w:lang w:val="en-US"/>
              </w:rPr>
              <w:t>imit of &lt;150 ng/</w:t>
            </w:r>
            <w:r>
              <w:rPr>
                <w:rFonts w:cstheme="minorHAnsi"/>
                <w:sz w:val="13"/>
                <w:szCs w:val="15"/>
                <w:lang w:val="en-US"/>
              </w:rPr>
              <w:t>ml</w:t>
            </w:r>
            <w:r w:rsidRPr="004B2415">
              <w:rPr>
                <w:rFonts w:cstheme="minorHAnsi"/>
                <w:sz w:val="13"/>
                <w:szCs w:val="15"/>
                <w:lang w:val="en-US"/>
              </w:rPr>
              <w:t xml:space="preserve"> suggested for LAI in </w:t>
            </w:r>
            <w:r>
              <w:rPr>
                <w:rFonts w:cstheme="minorHAnsi"/>
                <w:sz w:val="13"/>
                <w:szCs w:val="15"/>
                <w:lang w:val="en-US"/>
              </w:rPr>
              <w:t>BP</w:t>
            </w:r>
            <w:r w:rsidRPr="004B2415">
              <w:rPr>
                <w:rFonts w:cstheme="minorHAnsi"/>
                <w:sz w:val="13"/>
                <w:szCs w:val="15"/>
                <w:lang w:val="en-US"/>
              </w:rPr>
              <w:t xml:space="preserve"> for depressive symptoms and positive symptoms</w:t>
            </w:r>
            <w:r>
              <w:rPr>
                <w:rFonts w:cstheme="minorHAnsi"/>
                <w:sz w:val="13"/>
                <w:szCs w:val="15"/>
                <w:lang w:val="en-US"/>
              </w:rPr>
              <w:t>.</w:t>
            </w:r>
          </w:p>
        </w:tc>
      </w:tr>
      <w:tr w:rsidR="00CC0D30" w:rsidRPr="007241FA" w14:paraId="0527FFB3" w14:textId="77777777" w:rsidTr="00CC0D30">
        <w:trPr>
          <w:trHeight w:val="99"/>
        </w:trPr>
        <w:tc>
          <w:tcPr>
            <w:tcW w:w="1358" w:type="dxa"/>
            <w:vAlign w:val="center"/>
          </w:tcPr>
          <w:p w14:paraId="32DAA798" w14:textId="7946592C" w:rsidR="00CC0D30" w:rsidRPr="0083648B" w:rsidRDefault="00CC0D30" w:rsidP="00D2572F">
            <w:pPr>
              <w:rPr>
                <w:rFonts w:cstheme="minorHAnsi"/>
                <w:b/>
                <w:bCs/>
                <w:color w:val="000000"/>
                <w:sz w:val="13"/>
                <w:szCs w:val="15"/>
                <w:lang w:val="en-US"/>
              </w:rPr>
            </w:pPr>
            <w:proofErr w:type="spellStart"/>
            <w:r w:rsidRPr="0083648B">
              <w:rPr>
                <w:rFonts w:cstheme="minorHAnsi"/>
                <w:b/>
                <w:bCs/>
                <w:color w:val="000000"/>
                <w:sz w:val="13"/>
                <w:szCs w:val="15"/>
                <w:lang w:val="en-US"/>
              </w:rPr>
              <w:t>Raoufinia</w:t>
            </w:r>
            <w:proofErr w:type="spellEnd"/>
            <w:r w:rsidRPr="0083648B">
              <w:rPr>
                <w:rFonts w:cstheme="minorHAnsi"/>
                <w:b/>
                <w:bCs/>
                <w:color w:val="000000"/>
                <w:sz w:val="13"/>
                <w:szCs w:val="15"/>
                <w:lang w:val="en-US"/>
              </w:rPr>
              <w:t xml:space="preserve"> et al., 2017 – study 1</w:t>
            </w:r>
          </w:p>
        </w:tc>
        <w:tc>
          <w:tcPr>
            <w:tcW w:w="671" w:type="dxa"/>
            <w:vAlign w:val="center"/>
          </w:tcPr>
          <w:p w14:paraId="095C3F79" w14:textId="1AD7E7DF" w:rsidR="00CC0D30" w:rsidRPr="00930E81" w:rsidRDefault="00CC0D30" w:rsidP="00D2572F">
            <w:pPr>
              <w:rPr>
                <w:rFonts w:cstheme="minorHAnsi"/>
                <w:sz w:val="13"/>
                <w:szCs w:val="15"/>
                <w:lang w:val="en-US"/>
              </w:rPr>
            </w:pPr>
            <w:r w:rsidRPr="00930E81">
              <w:rPr>
                <w:rFonts w:cstheme="minorHAnsi"/>
                <w:sz w:val="13"/>
                <w:szCs w:val="15"/>
                <w:lang w:val="en-US"/>
              </w:rPr>
              <w:t>USA</w:t>
            </w:r>
          </w:p>
        </w:tc>
        <w:tc>
          <w:tcPr>
            <w:tcW w:w="1789" w:type="dxa"/>
            <w:vAlign w:val="center"/>
          </w:tcPr>
          <w:p w14:paraId="32FBC2D9" w14:textId="67E7054A" w:rsidR="00CC0D30" w:rsidRPr="00930E81" w:rsidRDefault="00CC0D30" w:rsidP="00D2572F">
            <w:pPr>
              <w:rPr>
                <w:rFonts w:cstheme="minorHAnsi"/>
                <w:sz w:val="13"/>
                <w:szCs w:val="15"/>
                <w:lang w:val="en-US"/>
              </w:rPr>
            </w:pPr>
            <w:r w:rsidRPr="00930E81">
              <w:rPr>
                <w:rFonts w:cstheme="minorHAnsi"/>
                <w:sz w:val="13"/>
                <w:szCs w:val="15"/>
                <w:lang w:val="en-US"/>
              </w:rPr>
              <w:t>RCT</w:t>
            </w:r>
            <w:r>
              <w:rPr>
                <w:rFonts w:cstheme="minorHAnsi"/>
                <w:sz w:val="13"/>
                <w:szCs w:val="15"/>
                <w:lang w:val="en-US"/>
              </w:rPr>
              <w:t xml:space="preserve">, </w:t>
            </w:r>
            <w:r w:rsidRPr="004B2415">
              <w:rPr>
                <w:rFonts w:cstheme="minorHAnsi"/>
                <w:sz w:val="13"/>
                <w:szCs w:val="15"/>
                <w:lang w:val="en-US"/>
              </w:rPr>
              <w:t xml:space="preserve"> primary endpoint PK</w:t>
            </w:r>
          </w:p>
        </w:tc>
        <w:tc>
          <w:tcPr>
            <w:tcW w:w="2615" w:type="dxa"/>
            <w:vAlign w:val="center"/>
          </w:tcPr>
          <w:p w14:paraId="7F6EDA04" w14:textId="24C2D954" w:rsidR="00CC0D30" w:rsidRDefault="00CC0D30" w:rsidP="00D2572F">
            <w:pPr>
              <w:rPr>
                <w:rFonts w:cstheme="minorHAnsi"/>
                <w:sz w:val="13"/>
                <w:szCs w:val="15"/>
                <w:lang w:val="en-US"/>
              </w:rPr>
            </w:pPr>
            <w:r>
              <w:rPr>
                <w:rFonts w:cstheme="minorHAnsi"/>
                <w:sz w:val="13"/>
                <w:szCs w:val="15"/>
                <w:lang w:val="en-US"/>
              </w:rPr>
              <w:t>N=</w:t>
            </w:r>
            <w:r w:rsidRPr="00930E81">
              <w:rPr>
                <w:rFonts w:cstheme="minorHAnsi"/>
                <w:sz w:val="13"/>
                <w:szCs w:val="15"/>
                <w:lang w:val="en-US"/>
              </w:rPr>
              <w:t>33</w:t>
            </w:r>
            <w:r>
              <w:rPr>
                <w:rFonts w:cstheme="minorHAnsi"/>
                <w:sz w:val="13"/>
                <w:szCs w:val="15"/>
                <w:lang w:val="en-US"/>
              </w:rPr>
              <w:t xml:space="preserve">, SCZ, mean age </w:t>
            </w:r>
            <w:r w:rsidRPr="00643D04">
              <w:rPr>
                <w:rFonts w:cstheme="minorHAnsi"/>
                <w:sz w:val="13"/>
                <w:szCs w:val="15"/>
                <w:lang w:val="en-US"/>
              </w:rPr>
              <w:t>44.5</w:t>
            </w:r>
          </w:p>
        </w:tc>
        <w:tc>
          <w:tcPr>
            <w:tcW w:w="2154" w:type="dxa"/>
            <w:vAlign w:val="center"/>
          </w:tcPr>
          <w:p w14:paraId="62181F24" w14:textId="77777777" w:rsidR="00CC0D30" w:rsidRDefault="00CC0D30" w:rsidP="00D2572F">
            <w:pPr>
              <w:rPr>
                <w:rFonts w:cstheme="minorHAnsi"/>
                <w:color w:val="000000" w:themeColor="text1"/>
                <w:sz w:val="13"/>
                <w:szCs w:val="16"/>
                <w:lang w:val="en-US"/>
              </w:rPr>
            </w:pPr>
            <w:r w:rsidRPr="00643D04">
              <w:rPr>
                <w:rFonts w:cstheme="minorHAnsi"/>
                <w:color w:val="000000" w:themeColor="text1"/>
                <w:sz w:val="13"/>
                <w:szCs w:val="16"/>
                <w:lang w:val="en-US"/>
              </w:rPr>
              <w:t>400</w:t>
            </w:r>
            <w:r>
              <w:rPr>
                <w:rFonts w:cstheme="minorHAnsi"/>
                <w:color w:val="000000" w:themeColor="text1"/>
                <w:sz w:val="13"/>
                <w:szCs w:val="16"/>
                <w:lang w:val="en-US"/>
              </w:rPr>
              <w:t xml:space="preserve"> </w:t>
            </w:r>
            <w:r w:rsidRPr="009718CC">
              <w:rPr>
                <w:rFonts w:cstheme="minorHAnsi"/>
                <w:b/>
                <w:color w:val="000000" w:themeColor="text1"/>
                <w:sz w:val="13"/>
                <w:szCs w:val="16"/>
                <w:lang w:val="en-US"/>
              </w:rPr>
              <w:t>AM</w:t>
            </w:r>
          </w:p>
          <w:p w14:paraId="5AAECDD4" w14:textId="32DABD25" w:rsidR="00CC0D30" w:rsidRPr="00D94550" w:rsidRDefault="00CC0D30" w:rsidP="00D2572F">
            <w:pPr>
              <w:rPr>
                <w:rFonts w:cstheme="minorHAnsi"/>
                <w:color w:val="000000" w:themeColor="text1"/>
                <w:sz w:val="13"/>
                <w:szCs w:val="16"/>
                <w:lang w:val="en-US"/>
              </w:rPr>
            </w:pPr>
            <w:r>
              <w:rPr>
                <w:rFonts w:cstheme="minorHAnsi"/>
                <w:color w:val="000000" w:themeColor="text1"/>
                <w:sz w:val="13"/>
                <w:szCs w:val="16"/>
                <w:lang w:val="en-US"/>
              </w:rPr>
              <w:t xml:space="preserve">Single injection, </w:t>
            </w:r>
            <w:r w:rsidRPr="004323FF">
              <w:rPr>
                <w:rFonts w:cstheme="minorHAnsi"/>
                <w:color w:val="000000" w:themeColor="text1"/>
                <w:sz w:val="13"/>
                <w:szCs w:val="16"/>
                <w:lang w:val="en-US"/>
              </w:rPr>
              <w:t>deltoid and gluteal</w:t>
            </w:r>
          </w:p>
        </w:tc>
        <w:tc>
          <w:tcPr>
            <w:tcW w:w="922" w:type="dxa"/>
            <w:vAlign w:val="center"/>
          </w:tcPr>
          <w:p w14:paraId="7F1B19F3" w14:textId="1BB53C16" w:rsidR="00CC0D30" w:rsidRPr="00860E48" w:rsidRDefault="00CC0D30" w:rsidP="00D2572F">
            <w:pPr>
              <w:rPr>
                <w:rFonts w:cstheme="minorHAnsi"/>
                <w:color w:val="000000" w:themeColor="text1"/>
                <w:sz w:val="13"/>
                <w:szCs w:val="16"/>
                <w:lang w:val="en-US"/>
              </w:rPr>
            </w:pPr>
            <w:r w:rsidRPr="00860E48">
              <w:rPr>
                <w:rFonts w:cstheme="minorHAnsi"/>
                <w:color w:val="000000" w:themeColor="text1"/>
                <w:sz w:val="13"/>
                <w:szCs w:val="16"/>
                <w:lang w:val="en-US"/>
              </w:rPr>
              <w:t>stabilized on oral AP</w:t>
            </w:r>
          </w:p>
        </w:tc>
        <w:tc>
          <w:tcPr>
            <w:tcW w:w="1846" w:type="dxa"/>
            <w:vAlign w:val="center"/>
          </w:tcPr>
          <w:p w14:paraId="4DBF7A9C" w14:textId="12CEE6F8" w:rsidR="00CC0D30" w:rsidRDefault="00CC0D30" w:rsidP="00D2572F">
            <w:pPr>
              <w:rPr>
                <w:rFonts w:cstheme="minorHAnsi"/>
                <w:color w:val="000000" w:themeColor="text1"/>
                <w:sz w:val="13"/>
                <w:szCs w:val="16"/>
                <w:lang w:val="en-US"/>
              </w:rPr>
            </w:pPr>
            <w:r>
              <w:rPr>
                <w:rFonts w:cstheme="minorHAnsi"/>
                <w:color w:val="000000" w:themeColor="text1"/>
                <w:sz w:val="13"/>
                <w:szCs w:val="16"/>
                <w:lang w:val="en-US"/>
              </w:rPr>
              <w:t>C</w:t>
            </w:r>
            <w:r w:rsidRPr="00B4683B">
              <w:rPr>
                <w:rFonts w:cstheme="minorHAnsi"/>
                <w:color w:val="000000" w:themeColor="text1"/>
                <w:sz w:val="13"/>
                <w:szCs w:val="16"/>
                <w:vertAlign w:val="subscript"/>
                <w:lang w:val="en-US"/>
              </w:rPr>
              <w:t>28</w:t>
            </w:r>
            <w:r>
              <w:rPr>
                <w:rFonts w:cstheme="minorHAnsi"/>
                <w:color w:val="000000" w:themeColor="text1"/>
                <w:sz w:val="13"/>
                <w:szCs w:val="16"/>
                <w:lang w:val="en-US"/>
              </w:rPr>
              <w:t xml:space="preserve"> 94.4</w:t>
            </w:r>
          </w:p>
        </w:tc>
        <w:tc>
          <w:tcPr>
            <w:tcW w:w="1076" w:type="dxa"/>
            <w:vAlign w:val="center"/>
          </w:tcPr>
          <w:p w14:paraId="45CF8BE9" w14:textId="7860CB5B" w:rsidR="00CC0D30" w:rsidRPr="0042464D" w:rsidRDefault="00CC0D30" w:rsidP="00D2572F">
            <w:pPr>
              <w:rPr>
                <w:rFonts w:cstheme="minorHAnsi"/>
                <w:color w:val="000000" w:themeColor="text1"/>
                <w:sz w:val="13"/>
                <w:szCs w:val="16"/>
                <w:lang w:val="en-US"/>
              </w:rPr>
            </w:pPr>
            <w:r>
              <w:rPr>
                <w:rFonts w:cstheme="minorHAnsi"/>
                <w:color w:val="000000" w:themeColor="text1"/>
                <w:sz w:val="13"/>
                <w:szCs w:val="16"/>
                <w:lang w:val="en-US"/>
              </w:rPr>
              <w:t>C</w:t>
            </w:r>
            <w:r w:rsidRPr="00B4683B">
              <w:rPr>
                <w:rFonts w:cstheme="minorHAnsi"/>
                <w:color w:val="000000" w:themeColor="text1"/>
                <w:sz w:val="13"/>
                <w:szCs w:val="16"/>
                <w:vertAlign w:val="subscript"/>
                <w:lang w:val="en-US"/>
              </w:rPr>
              <w:t>28</w:t>
            </w:r>
            <w:r>
              <w:rPr>
                <w:rFonts w:cstheme="minorHAnsi"/>
                <w:color w:val="000000" w:themeColor="text1"/>
                <w:sz w:val="13"/>
                <w:szCs w:val="16"/>
                <w:lang w:val="en-US"/>
              </w:rPr>
              <w:t xml:space="preserve"> 21.</w:t>
            </w:r>
            <w:r w:rsidRPr="0042464D">
              <w:rPr>
                <w:rFonts w:cstheme="minorHAnsi"/>
                <w:color w:val="000000" w:themeColor="text1"/>
                <w:sz w:val="13"/>
                <w:szCs w:val="16"/>
                <w:lang w:val="en-US"/>
              </w:rPr>
              <w:t>4 n=33*</w:t>
            </w:r>
          </w:p>
        </w:tc>
        <w:tc>
          <w:tcPr>
            <w:tcW w:w="2584" w:type="dxa"/>
            <w:vAlign w:val="center"/>
          </w:tcPr>
          <w:p w14:paraId="4637504C" w14:textId="03E3B3F8" w:rsidR="00CC0D30" w:rsidRPr="00D94550" w:rsidRDefault="00CC0D30" w:rsidP="00D2572F">
            <w:pPr>
              <w:widowControl w:val="0"/>
              <w:autoSpaceDE w:val="0"/>
              <w:autoSpaceDN w:val="0"/>
              <w:adjustRightInd w:val="0"/>
              <w:rPr>
                <w:rFonts w:cstheme="minorHAnsi"/>
                <w:sz w:val="13"/>
                <w:szCs w:val="15"/>
                <w:lang w:val="en-US"/>
              </w:rPr>
            </w:pPr>
            <w:r>
              <w:rPr>
                <w:rFonts w:cstheme="minorHAnsi"/>
                <w:sz w:val="13"/>
                <w:szCs w:val="15"/>
                <w:lang w:val="en-US"/>
              </w:rPr>
              <w:t xml:space="preserve">SAS, AIMS, BARS, CSSRS </w:t>
            </w:r>
            <w:r w:rsidRPr="00643D04">
              <w:rPr>
                <w:rFonts w:cstheme="minorHAnsi"/>
                <w:sz w:val="13"/>
                <w:szCs w:val="15"/>
                <w:lang w:val="en-US"/>
              </w:rPr>
              <w:t>remained stable</w:t>
            </w:r>
          </w:p>
        </w:tc>
      </w:tr>
      <w:tr w:rsidR="00CC0D30" w:rsidRPr="007241FA" w14:paraId="112BEB81" w14:textId="77777777" w:rsidTr="00CC0D30">
        <w:trPr>
          <w:trHeight w:val="114"/>
        </w:trPr>
        <w:tc>
          <w:tcPr>
            <w:tcW w:w="1358" w:type="dxa"/>
            <w:vAlign w:val="center"/>
          </w:tcPr>
          <w:p w14:paraId="265AE2B3" w14:textId="1D11AA12" w:rsidR="00CC0D30" w:rsidRPr="0083648B" w:rsidRDefault="00CC0D30" w:rsidP="00D2572F">
            <w:pPr>
              <w:rPr>
                <w:rFonts w:cstheme="minorHAnsi"/>
                <w:b/>
                <w:bCs/>
                <w:color w:val="000000"/>
                <w:sz w:val="13"/>
                <w:szCs w:val="15"/>
                <w:lang w:val="en-US"/>
              </w:rPr>
            </w:pPr>
            <w:proofErr w:type="spellStart"/>
            <w:r w:rsidRPr="0083648B">
              <w:rPr>
                <w:rFonts w:cstheme="minorHAnsi"/>
                <w:b/>
                <w:bCs/>
                <w:color w:val="000000"/>
                <w:sz w:val="13"/>
                <w:szCs w:val="15"/>
                <w:lang w:val="en-US"/>
              </w:rPr>
              <w:t>Potkin</w:t>
            </w:r>
            <w:proofErr w:type="spellEnd"/>
            <w:r w:rsidRPr="0083648B">
              <w:rPr>
                <w:rFonts w:cstheme="minorHAnsi"/>
                <w:b/>
                <w:bCs/>
                <w:color w:val="000000"/>
                <w:sz w:val="13"/>
                <w:szCs w:val="15"/>
                <w:lang w:val="en-US"/>
              </w:rPr>
              <w:t xml:space="preserve"> et al., 2013</w:t>
            </w:r>
          </w:p>
        </w:tc>
        <w:tc>
          <w:tcPr>
            <w:tcW w:w="671" w:type="dxa"/>
            <w:vAlign w:val="center"/>
          </w:tcPr>
          <w:p w14:paraId="07B7C286" w14:textId="49B64756" w:rsidR="00CC0D30" w:rsidRPr="00C471B8" w:rsidRDefault="00CC0D30" w:rsidP="00D2572F">
            <w:pPr>
              <w:rPr>
                <w:rFonts w:cstheme="minorHAnsi"/>
                <w:sz w:val="13"/>
                <w:szCs w:val="15"/>
                <w:lang w:val="en-US"/>
              </w:rPr>
            </w:pPr>
            <w:r w:rsidRPr="00930E81">
              <w:rPr>
                <w:rFonts w:cstheme="minorHAnsi"/>
                <w:sz w:val="13"/>
                <w:szCs w:val="15"/>
                <w:lang w:val="en-US"/>
              </w:rPr>
              <w:t>USA</w:t>
            </w:r>
          </w:p>
        </w:tc>
        <w:tc>
          <w:tcPr>
            <w:tcW w:w="1789" w:type="dxa"/>
            <w:vAlign w:val="center"/>
          </w:tcPr>
          <w:p w14:paraId="2FAE4BD3" w14:textId="70DB7D10" w:rsidR="00CC0D30" w:rsidRPr="00C471B8" w:rsidRDefault="00CC0D30" w:rsidP="00D2572F">
            <w:pPr>
              <w:rPr>
                <w:rFonts w:cstheme="minorHAnsi"/>
                <w:sz w:val="13"/>
                <w:szCs w:val="15"/>
                <w:lang w:val="en-US"/>
              </w:rPr>
            </w:pPr>
            <w:r w:rsidRPr="00930E81">
              <w:rPr>
                <w:rFonts w:cstheme="minorHAnsi"/>
                <w:sz w:val="13"/>
                <w:szCs w:val="15"/>
                <w:lang w:val="en-US"/>
              </w:rPr>
              <w:t>Prospective CS</w:t>
            </w:r>
          </w:p>
        </w:tc>
        <w:tc>
          <w:tcPr>
            <w:tcW w:w="2615" w:type="dxa"/>
            <w:vAlign w:val="center"/>
          </w:tcPr>
          <w:p w14:paraId="4C9F9985" w14:textId="2F59D250" w:rsidR="00CC0D30" w:rsidRPr="0042464D" w:rsidRDefault="00CC0D30" w:rsidP="00D2572F">
            <w:pPr>
              <w:rPr>
                <w:rFonts w:cstheme="minorHAnsi"/>
                <w:color w:val="000000" w:themeColor="text1"/>
                <w:sz w:val="13"/>
                <w:szCs w:val="16"/>
                <w:lang w:val="en-US"/>
              </w:rPr>
            </w:pPr>
            <w:r w:rsidRPr="0042464D">
              <w:rPr>
                <w:rFonts w:cstheme="minorHAnsi"/>
                <w:color w:val="000000" w:themeColor="text1"/>
                <w:sz w:val="13"/>
                <w:szCs w:val="16"/>
                <w:lang w:val="en-US"/>
              </w:rPr>
              <w:t xml:space="preserve">N </w:t>
            </w:r>
            <w:r>
              <w:rPr>
                <w:rFonts w:cstheme="minorHAnsi"/>
                <w:color w:val="000000" w:themeColor="text1"/>
                <w:sz w:val="13"/>
                <w:szCs w:val="16"/>
                <w:lang w:val="en-US"/>
              </w:rPr>
              <w:t xml:space="preserve">= 60, </w:t>
            </w:r>
            <w:r w:rsidRPr="0042464D">
              <w:rPr>
                <w:rFonts w:cstheme="minorHAnsi"/>
                <w:color w:val="000000" w:themeColor="text1"/>
                <w:sz w:val="13"/>
                <w:szCs w:val="16"/>
                <w:lang w:val="en-US"/>
              </w:rPr>
              <w:t>83</w:t>
            </w:r>
            <w:r>
              <w:rPr>
                <w:rFonts w:cstheme="minorHAnsi"/>
                <w:color w:val="000000" w:themeColor="text1"/>
                <w:sz w:val="13"/>
                <w:szCs w:val="16"/>
                <w:lang w:val="en-US"/>
              </w:rPr>
              <w:t xml:space="preserve">% Males, SCZ, mean age </w:t>
            </w:r>
            <w:r w:rsidRPr="00D94550">
              <w:rPr>
                <w:rFonts w:cstheme="minorHAnsi"/>
                <w:color w:val="000000" w:themeColor="text1"/>
                <w:sz w:val="13"/>
                <w:szCs w:val="16"/>
                <w:lang w:val="en-US"/>
              </w:rPr>
              <w:t>43.2</w:t>
            </w:r>
          </w:p>
        </w:tc>
        <w:tc>
          <w:tcPr>
            <w:tcW w:w="2154" w:type="dxa"/>
            <w:vAlign w:val="center"/>
          </w:tcPr>
          <w:p w14:paraId="23E61883" w14:textId="593526BB" w:rsidR="00CC0D30" w:rsidRDefault="00CC0D30" w:rsidP="00D2572F">
            <w:pPr>
              <w:rPr>
                <w:rFonts w:cstheme="minorHAnsi"/>
                <w:color w:val="000000" w:themeColor="text1"/>
                <w:sz w:val="13"/>
                <w:szCs w:val="16"/>
                <w:lang w:val="en-US"/>
              </w:rPr>
            </w:pPr>
            <w:r w:rsidRPr="00D94550">
              <w:rPr>
                <w:rFonts w:cstheme="minorHAnsi"/>
                <w:color w:val="000000" w:themeColor="text1"/>
                <w:sz w:val="13"/>
                <w:szCs w:val="16"/>
                <w:lang w:val="en-US"/>
              </w:rPr>
              <w:t xml:space="preserve">400, </w:t>
            </w:r>
            <w:r w:rsidRPr="009718CC">
              <w:rPr>
                <w:rFonts w:cstheme="minorHAnsi"/>
                <w:b/>
                <w:color w:val="000000" w:themeColor="text1"/>
                <w:sz w:val="13"/>
                <w:szCs w:val="16"/>
                <w:lang w:val="en-US"/>
              </w:rPr>
              <w:t>AM</w:t>
            </w:r>
          </w:p>
          <w:p w14:paraId="21D1622E" w14:textId="4D471E13" w:rsidR="00CC0D30" w:rsidRPr="00C471B8" w:rsidRDefault="00CC0D30" w:rsidP="00D2572F">
            <w:pPr>
              <w:rPr>
                <w:rFonts w:cstheme="minorHAnsi"/>
                <w:color w:val="000000" w:themeColor="text1"/>
                <w:sz w:val="13"/>
                <w:szCs w:val="16"/>
                <w:lang w:val="en-US"/>
              </w:rPr>
            </w:pPr>
            <w:r>
              <w:rPr>
                <w:rFonts w:cstheme="minorHAnsi"/>
                <w:color w:val="000000" w:themeColor="text1"/>
                <w:sz w:val="13"/>
                <w:szCs w:val="16"/>
                <w:lang w:val="en-US"/>
              </w:rPr>
              <w:t>Single injection</w:t>
            </w:r>
          </w:p>
        </w:tc>
        <w:tc>
          <w:tcPr>
            <w:tcW w:w="922" w:type="dxa"/>
            <w:vAlign w:val="center"/>
          </w:tcPr>
          <w:p w14:paraId="1BB8FF36" w14:textId="3C59997E" w:rsidR="00CC0D30" w:rsidRDefault="00CC0D30" w:rsidP="00D2572F">
            <w:pPr>
              <w:rPr>
                <w:rFonts w:cstheme="minorHAnsi"/>
                <w:color w:val="000000" w:themeColor="text1"/>
                <w:sz w:val="13"/>
                <w:szCs w:val="16"/>
                <w:lang w:val="en-US"/>
              </w:rPr>
            </w:pPr>
            <w:r w:rsidRPr="00860E48">
              <w:rPr>
                <w:rFonts w:cstheme="minorHAnsi"/>
                <w:color w:val="000000" w:themeColor="text1"/>
                <w:sz w:val="13"/>
                <w:szCs w:val="16"/>
                <w:lang w:val="en-US"/>
              </w:rPr>
              <w:t>stabilized on oral AP</w:t>
            </w:r>
          </w:p>
        </w:tc>
        <w:tc>
          <w:tcPr>
            <w:tcW w:w="1846" w:type="dxa"/>
            <w:vAlign w:val="center"/>
          </w:tcPr>
          <w:p w14:paraId="78B03089" w14:textId="54624167" w:rsidR="00CC0D30" w:rsidRPr="00C471B8" w:rsidRDefault="00CC0D30" w:rsidP="00D2572F">
            <w:pPr>
              <w:rPr>
                <w:rFonts w:cstheme="minorHAnsi"/>
                <w:color w:val="000000" w:themeColor="text1"/>
                <w:sz w:val="13"/>
                <w:szCs w:val="16"/>
                <w:lang w:val="en-US"/>
              </w:rPr>
            </w:pPr>
            <w:r>
              <w:rPr>
                <w:rFonts w:cstheme="minorHAnsi"/>
                <w:color w:val="000000" w:themeColor="text1"/>
                <w:sz w:val="13"/>
                <w:szCs w:val="16"/>
                <w:lang w:val="en-US"/>
              </w:rPr>
              <w:t>C</w:t>
            </w:r>
            <w:r w:rsidRPr="00B4683B">
              <w:rPr>
                <w:rFonts w:cstheme="minorHAnsi"/>
                <w:color w:val="000000" w:themeColor="text1"/>
                <w:sz w:val="13"/>
                <w:szCs w:val="16"/>
                <w:vertAlign w:val="subscript"/>
                <w:lang w:val="en-US"/>
              </w:rPr>
              <w:t>28</w:t>
            </w:r>
            <w:r>
              <w:rPr>
                <w:rFonts w:cstheme="minorHAnsi"/>
                <w:color w:val="000000" w:themeColor="text1"/>
                <w:sz w:val="13"/>
                <w:szCs w:val="16"/>
                <w:lang w:val="en-US"/>
              </w:rPr>
              <w:t xml:space="preserve">: </w:t>
            </w:r>
            <w:r w:rsidRPr="00D94550">
              <w:rPr>
                <w:rFonts w:cstheme="minorHAnsi"/>
                <w:color w:val="000000" w:themeColor="text1"/>
                <w:sz w:val="13"/>
                <w:szCs w:val="16"/>
                <w:lang w:val="en-US"/>
              </w:rPr>
              <w:t>93</w:t>
            </w:r>
            <w:r w:rsidRPr="00C2781B">
              <w:rPr>
                <w:rFonts w:cstheme="minorHAnsi"/>
                <w:color w:val="000000" w:themeColor="text1"/>
                <w:sz w:val="13"/>
                <w:szCs w:val="16"/>
                <w:lang w:val="en-US"/>
              </w:rPr>
              <w:t>±</w:t>
            </w:r>
            <w:r>
              <w:rPr>
                <w:rFonts w:cstheme="minorHAnsi"/>
                <w:color w:val="000000" w:themeColor="text1"/>
                <w:sz w:val="13"/>
                <w:szCs w:val="16"/>
                <w:lang w:val="en-US"/>
              </w:rPr>
              <w:t>42</w:t>
            </w:r>
          </w:p>
        </w:tc>
        <w:tc>
          <w:tcPr>
            <w:tcW w:w="1076" w:type="dxa"/>
            <w:vAlign w:val="center"/>
          </w:tcPr>
          <w:p w14:paraId="1A42EFF5" w14:textId="5873E2F5" w:rsidR="00CC0D30" w:rsidRPr="00C471B8" w:rsidRDefault="00CC0D30" w:rsidP="00D2572F">
            <w:pPr>
              <w:rPr>
                <w:rFonts w:cstheme="minorHAnsi"/>
                <w:color w:val="000000" w:themeColor="text1"/>
                <w:sz w:val="13"/>
                <w:szCs w:val="16"/>
                <w:lang w:val="en-US"/>
              </w:rPr>
            </w:pPr>
            <w:r w:rsidRPr="0042464D">
              <w:rPr>
                <w:rFonts w:cstheme="minorHAnsi"/>
                <w:color w:val="000000" w:themeColor="text1"/>
                <w:sz w:val="13"/>
                <w:szCs w:val="16"/>
                <w:lang w:val="en-US"/>
              </w:rPr>
              <w:t>NA</w:t>
            </w:r>
          </w:p>
        </w:tc>
        <w:tc>
          <w:tcPr>
            <w:tcW w:w="2584" w:type="dxa"/>
            <w:vAlign w:val="center"/>
          </w:tcPr>
          <w:p w14:paraId="14FC4AF8" w14:textId="6136E956" w:rsidR="00CC0D30" w:rsidRPr="00C471B8" w:rsidRDefault="00CC0D30" w:rsidP="00D2572F">
            <w:pPr>
              <w:widowControl w:val="0"/>
              <w:autoSpaceDE w:val="0"/>
              <w:autoSpaceDN w:val="0"/>
              <w:adjustRightInd w:val="0"/>
              <w:rPr>
                <w:rFonts w:cstheme="minorHAnsi"/>
                <w:sz w:val="13"/>
                <w:szCs w:val="15"/>
                <w:lang w:val="en-US"/>
              </w:rPr>
            </w:pPr>
            <w:r w:rsidRPr="00D94550">
              <w:rPr>
                <w:rFonts w:cstheme="minorHAnsi"/>
                <w:sz w:val="13"/>
                <w:szCs w:val="15"/>
                <w:lang w:val="en-US"/>
              </w:rPr>
              <w:t>PANSS, CGI-S</w:t>
            </w:r>
            <w:r>
              <w:rPr>
                <w:rFonts w:cstheme="minorHAnsi"/>
                <w:sz w:val="13"/>
                <w:szCs w:val="15"/>
                <w:lang w:val="en-US"/>
              </w:rPr>
              <w:t xml:space="preserve">, </w:t>
            </w:r>
            <w:r w:rsidRPr="00D94550">
              <w:rPr>
                <w:rFonts w:cstheme="minorHAnsi"/>
                <w:sz w:val="13"/>
                <w:szCs w:val="15"/>
                <w:lang w:val="en-US"/>
              </w:rPr>
              <w:t>SAS, AIM</w:t>
            </w:r>
            <w:r>
              <w:rPr>
                <w:rFonts w:cstheme="minorHAnsi"/>
                <w:sz w:val="13"/>
                <w:szCs w:val="15"/>
                <w:lang w:val="en-US"/>
              </w:rPr>
              <w:t>S, BARS, CSSRS remained stable</w:t>
            </w:r>
          </w:p>
        </w:tc>
      </w:tr>
      <w:tr w:rsidR="00CC0D30" w:rsidRPr="007241FA" w14:paraId="3FE70BAD" w14:textId="77777777" w:rsidTr="00CC0D30">
        <w:trPr>
          <w:trHeight w:val="92"/>
        </w:trPr>
        <w:tc>
          <w:tcPr>
            <w:tcW w:w="1358" w:type="dxa"/>
            <w:vAlign w:val="center"/>
          </w:tcPr>
          <w:p w14:paraId="0507F6E4" w14:textId="51CE4B26" w:rsidR="00CC0D30" w:rsidRPr="000C13E9" w:rsidRDefault="00CC0D30" w:rsidP="00D2572F">
            <w:pPr>
              <w:rPr>
                <w:rFonts w:cstheme="minorHAnsi"/>
                <w:b/>
                <w:bCs/>
                <w:color w:val="000000"/>
                <w:sz w:val="13"/>
                <w:szCs w:val="15"/>
                <w:lang w:val="en-US"/>
              </w:rPr>
            </w:pPr>
            <w:r w:rsidRPr="000C13E9">
              <w:rPr>
                <w:rFonts w:cstheme="minorHAnsi"/>
                <w:b/>
                <w:bCs/>
                <w:color w:val="000000"/>
                <w:sz w:val="13"/>
                <w:szCs w:val="15"/>
                <w:lang w:val="en-US"/>
              </w:rPr>
              <w:t xml:space="preserve">De </w:t>
            </w:r>
            <w:proofErr w:type="spellStart"/>
            <w:r w:rsidRPr="000C13E9">
              <w:rPr>
                <w:rFonts w:cstheme="minorHAnsi"/>
                <w:b/>
                <w:bCs/>
                <w:color w:val="000000"/>
                <w:sz w:val="13"/>
                <w:szCs w:val="15"/>
                <w:lang w:val="en-US"/>
              </w:rPr>
              <w:t>Filippis</w:t>
            </w:r>
            <w:proofErr w:type="spellEnd"/>
            <w:r w:rsidRPr="000C13E9">
              <w:rPr>
                <w:rFonts w:cstheme="minorHAnsi"/>
                <w:b/>
                <w:bCs/>
                <w:color w:val="000000"/>
                <w:sz w:val="13"/>
                <w:szCs w:val="15"/>
                <w:lang w:val="en-US"/>
              </w:rPr>
              <w:t xml:space="preserve"> et al., 2013</w:t>
            </w:r>
          </w:p>
        </w:tc>
        <w:tc>
          <w:tcPr>
            <w:tcW w:w="671" w:type="dxa"/>
            <w:vAlign w:val="center"/>
          </w:tcPr>
          <w:p w14:paraId="1D9746A5" w14:textId="1A805FD8" w:rsidR="00CC0D30" w:rsidRPr="00930E81" w:rsidRDefault="00CC0D30" w:rsidP="00D2572F">
            <w:pPr>
              <w:rPr>
                <w:rFonts w:cstheme="minorHAnsi"/>
                <w:sz w:val="13"/>
                <w:szCs w:val="15"/>
                <w:lang w:val="en-US"/>
              </w:rPr>
            </w:pPr>
            <w:r w:rsidRPr="00930E81">
              <w:rPr>
                <w:rFonts w:cstheme="minorHAnsi"/>
                <w:sz w:val="13"/>
                <w:szCs w:val="15"/>
                <w:lang w:val="en-US"/>
              </w:rPr>
              <w:t>Italy</w:t>
            </w:r>
          </w:p>
        </w:tc>
        <w:tc>
          <w:tcPr>
            <w:tcW w:w="1789" w:type="dxa"/>
            <w:vAlign w:val="center"/>
          </w:tcPr>
          <w:p w14:paraId="4F7DFC29" w14:textId="49E9AAD3" w:rsidR="00CC0D30" w:rsidRPr="00930E81" w:rsidRDefault="00CC0D30" w:rsidP="00D2572F">
            <w:pPr>
              <w:rPr>
                <w:rFonts w:cstheme="minorHAnsi"/>
                <w:sz w:val="13"/>
                <w:szCs w:val="15"/>
                <w:lang w:val="en-US"/>
              </w:rPr>
            </w:pPr>
            <w:r w:rsidRPr="00930E81">
              <w:rPr>
                <w:rFonts w:cstheme="minorHAnsi"/>
                <w:sz w:val="13"/>
                <w:szCs w:val="15"/>
                <w:lang w:val="en-US"/>
              </w:rPr>
              <w:t>Prospective CS</w:t>
            </w:r>
            <w:r>
              <w:rPr>
                <w:rFonts w:cstheme="minorHAnsi"/>
                <w:sz w:val="13"/>
                <w:szCs w:val="15"/>
                <w:lang w:val="en-US"/>
              </w:rPr>
              <w:t>,</w:t>
            </w:r>
            <w:r w:rsidRPr="00D94550">
              <w:rPr>
                <w:lang w:val="en-US"/>
              </w:rPr>
              <w:t xml:space="preserve"> </w:t>
            </w:r>
            <w:proofErr w:type="spellStart"/>
            <w:r w:rsidRPr="00D94550">
              <w:rPr>
                <w:rFonts w:cstheme="minorHAnsi"/>
                <w:sz w:val="13"/>
                <w:szCs w:val="15"/>
                <w:lang w:val="en-US"/>
              </w:rPr>
              <w:t>i.m</w:t>
            </w:r>
            <w:proofErr w:type="spellEnd"/>
            <w:r w:rsidRPr="00D94550">
              <w:rPr>
                <w:rFonts w:cstheme="minorHAnsi"/>
                <w:sz w:val="13"/>
                <w:szCs w:val="15"/>
                <w:lang w:val="en-US"/>
              </w:rPr>
              <w:t xml:space="preserve">. in </w:t>
            </w:r>
            <w:r>
              <w:rPr>
                <w:rFonts w:cstheme="minorHAnsi"/>
                <w:sz w:val="13"/>
                <w:szCs w:val="15"/>
                <w:lang w:val="en-US"/>
              </w:rPr>
              <w:t>a</w:t>
            </w:r>
            <w:r w:rsidRPr="00D94550">
              <w:rPr>
                <w:rFonts w:cstheme="minorHAnsi"/>
                <w:sz w:val="13"/>
                <w:szCs w:val="15"/>
                <w:lang w:val="en-US"/>
              </w:rPr>
              <w:t>cute phase of agitation</w:t>
            </w:r>
          </w:p>
        </w:tc>
        <w:tc>
          <w:tcPr>
            <w:tcW w:w="2615" w:type="dxa"/>
            <w:vAlign w:val="center"/>
          </w:tcPr>
          <w:p w14:paraId="2F3F9107" w14:textId="244B33D3" w:rsidR="00CC0D30" w:rsidRDefault="00CC0D30" w:rsidP="00D2572F">
            <w:pPr>
              <w:rPr>
                <w:rFonts w:cstheme="minorHAnsi"/>
                <w:sz w:val="13"/>
                <w:szCs w:val="15"/>
                <w:lang w:val="en-US"/>
              </w:rPr>
            </w:pPr>
            <w:r>
              <w:rPr>
                <w:rFonts w:cstheme="minorHAnsi"/>
                <w:sz w:val="13"/>
                <w:szCs w:val="15"/>
                <w:lang w:val="en-US"/>
              </w:rPr>
              <w:t xml:space="preserve">N </w:t>
            </w:r>
            <w:r w:rsidRPr="00930E81">
              <w:rPr>
                <w:rFonts w:cstheme="minorHAnsi"/>
                <w:sz w:val="13"/>
                <w:szCs w:val="15"/>
                <w:lang w:val="en-US"/>
              </w:rPr>
              <w:t>= 7</w:t>
            </w:r>
            <w:r>
              <w:rPr>
                <w:rFonts w:cstheme="minorHAnsi"/>
                <w:sz w:val="13"/>
                <w:szCs w:val="15"/>
                <w:lang w:val="en-US"/>
              </w:rPr>
              <w:t xml:space="preserve">, </w:t>
            </w:r>
            <w:r w:rsidRPr="0024498D">
              <w:rPr>
                <w:rFonts w:cstheme="minorHAnsi"/>
                <w:sz w:val="13"/>
                <w:szCs w:val="15"/>
                <w:lang w:val="en-US"/>
              </w:rPr>
              <w:t>BD and SCZ</w:t>
            </w:r>
            <w:r>
              <w:rPr>
                <w:rFonts w:cstheme="minorHAnsi"/>
                <w:sz w:val="13"/>
                <w:szCs w:val="15"/>
                <w:lang w:val="en-US"/>
              </w:rPr>
              <w:t xml:space="preserve"> with </w:t>
            </w:r>
            <w:r w:rsidRPr="009718CC">
              <w:rPr>
                <w:rFonts w:cstheme="minorHAnsi"/>
                <w:b/>
                <w:sz w:val="13"/>
                <w:szCs w:val="15"/>
                <w:lang w:val="en-US"/>
              </w:rPr>
              <w:t>acute</w:t>
            </w:r>
            <w:r>
              <w:rPr>
                <w:rFonts w:cstheme="minorHAnsi"/>
                <w:sz w:val="13"/>
                <w:szCs w:val="15"/>
                <w:lang w:val="en-US"/>
              </w:rPr>
              <w:t xml:space="preserve"> phase of agitation</w:t>
            </w:r>
          </w:p>
        </w:tc>
        <w:tc>
          <w:tcPr>
            <w:tcW w:w="2154" w:type="dxa"/>
            <w:vAlign w:val="center"/>
          </w:tcPr>
          <w:p w14:paraId="740FF0F4" w14:textId="71A1551D" w:rsidR="00CC0D30" w:rsidRDefault="00CC0D30" w:rsidP="00D2572F">
            <w:pPr>
              <w:rPr>
                <w:rFonts w:cstheme="minorHAnsi"/>
                <w:color w:val="000000" w:themeColor="text1"/>
                <w:sz w:val="13"/>
                <w:szCs w:val="16"/>
                <w:lang w:val="en-US"/>
              </w:rPr>
            </w:pPr>
            <w:r>
              <w:rPr>
                <w:rFonts w:cstheme="minorHAnsi"/>
                <w:color w:val="000000" w:themeColor="text1"/>
                <w:sz w:val="13"/>
                <w:szCs w:val="16"/>
                <w:lang w:val="en-US"/>
              </w:rPr>
              <w:t>9.75</w:t>
            </w:r>
          </w:p>
          <w:p w14:paraId="34AB951B" w14:textId="229BAF89" w:rsidR="00CC0D30" w:rsidRPr="00D94550" w:rsidRDefault="00CC0D30" w:rsidP="00D2572F">
            <w:pPr>
              <w:rPr>
                <w:rFonts w:cstheme="minorHAnsi"/>
                <w:color w:val="000000" w:themeColor="text1"/>
                <w:sz w:val="13"/>
                <w:szCs w:val="16"/>
                <w:lang w:val="en-US"/>
              </w:rPr>
            </w:pPr>
            <w:r>
              <w:rPr>
                <w:rFonts w:cstheme="minorHAnsi"/>
                <w:color w:val="000000" w:themeColor="text1"/>
                <w:sz w:val="13"/>
                <w:szCs w:val="16"/>
                <w:lang w:val="en-US"/>
              </w:rPr>
              <w:t>Single injection</w:t>
            </w:r>
          </w:p>
        </w:tc>
        <w:tc>
          <w:tcPr>
            <w:tcW w:w="922" w:type="dxa"/>
            <w:vAlign w:val="center"/>
          </w:tcPr>
          <w:p w14:paraId="3584054D" w14:textId="49A9EE04" w:rsidR="00CC0D30" w:rsidRPr="00860E48" w:rsidRDefault="00CC0D30" w:rsidP="00D2572F">
            <w:pPr>
              <w:rPr>
                <w:rFonts w:cstheme="minorHAnsi"/>
                <w:color w:val="000000" w:themeColor="text1"/>
                <w:sz w:val="13"/>
                <w:szCs w:val="16"/>
                <w:lang w:val="en-US"/>
              </w:rPr>
            </w:pPr>
            <w:r w:rsidRPr="00860E48">
              <w:rPr>
                <w:rFonts w:cstheme="minorHAnsi"/>
                <w:color w:val="000000" w:themeColor="text1"/>
                <w:sz w:val="13"/>
                <w:szCs w:val="16"/>
                <w:lang w:val="en-US"/>
              </w:rPr>
              <w:t>No AP</w:t>
            </w:r>
            <w:r>
              <w:rPr>
                <w:rFonts w:cstheme="minorHAnsi"/>
                <w:color w:val="000000" w:themeColor="text1"/>
                <w:sz w:val="13"/>
                <w:szCs w:val="16"/>
                <w:lang w:val="en-US"/>
              </w:rPr>
              <w:t>, except benzos</w:t>
            </w:r>
          </w:p>
        </w:tc>
        <w:tc>
          <w:tcPr>
            <w:tcW w:w="1846" w:type="dxa"/>
            <w:vAlign w:val="center"/>
          </w:tcPr>
          <w:p w14:paraId="24CC224E" w14:textId="171CE1BA" w:rsidR="00CC0D30" w:rsidRDefault="00CC0D30" w:rsidP="00D2572F">
            <w:pPr>
              <w:rPr>
                <w:rFonts w:cstheme="minorHAnsi"/>
                <w:color w:val="000000" w:themeColor="text1"/>
                <w:sz w:val="13"/>
                <w:szCs w:val="16"/>
                <w:lang w:val="en-US"/>
              </w:rPr>
            </w:pPr>
            <w:r w:rsidRPr="00D94550">
              <w:rPr>
                <w:rFonts w:cstheme="minorHAnsi"/>
                <w:color w:val="000000" w:themeColor="text1"/>
                <w:sz w:val="13"/>
                <w:szCs w:val="16"/>
                <w:lang w:val="en-US"/>
              </w:rPr>
              <w:t>87.2</w:t>
            </w:r>
          </w:p>
        </w:tc>
        <w:tc>
          <w:tcPr>
            <w:tcW w:w="1076" w:type="dxa"/>
            <w:vAlign w:val="center"/>
          </w:tcPr>
          <w:p w14:paraId="464CE12E" w14:textId="4A0C60FB" w:rsidR="00CC0D30" w:rsidRPr="0042464D" w:rsidRDefault="00CC0D30" w:rsidP="00D2572F">
            <w:pPr>
              <w:rPr>
                <w:rFonts w:cstheme="minorHAnsi"/>
                <w:color w:val="000000" w:themeColor="text1"/>
                <w:sz w:val="13"/>
                <w:szCs w:val="16"/>
                <w:lang w:val="en-US"/>
              </w:rPr>
            </w:pPr>
            <w:r w:rsidRPr="0042464D">
              <w:rPr>
                <w:rFonts w:cstheme="minorHAnsi"/>
                <w:color w:val="000000" w:themeColor="text1"/>
                <w:sz w:val="13"/>
                <w:szCs w:val="16"/>
                <w:lang w:val="en-US"/>
              </w:rPr>
              <w:t>NA</w:t>
            </w:r>
          </w:p>
        </w:tc>
        <w:tc>
          <w:tcPr>
            <w:tcW w:w="2584" w:type="dxa"/>
            <w:vAlign w:val="center"/>
          </w:tcPr>
          <w:p w14:paraId="0E676932" w14:textId="57F150CD" w:rsidR="00CC0D30" w:rsidRPr="00D94550" w:rsidRDefault="00CC0D30" w:rsidP="00D2572F">
            <w:pPr>
              <w:rPr>
                <w:rFonts w:cstheme="minorHAnsi"/>
                <w:sz w:val="13"/>
                <w:szCs w:val="18"/>
                <w:lang w:val="en-US"/>
              </w:rPr>
            </w:pPr>
            <w:r w:rsidRPr="00D94550">
              <w:rPr>
                <w:rFonts w:cstheme="minorHAnsi"/>
                <w:sz w:val="13"/>
                <w:szCs w:val="15"/>
                <w:lang w:val="en-US"/>
              </w:rPr>
              <w:t xml:space="preserve">clinical response poorly correlated with </w:t>
            </w:r>
            <w:r>
              <w:rPr>
                <w:rFonts w:cstheme="minorHAnsi"/>
                <w:sz w:val="13"/>
                <w:szCs w:val="15"/>
                <w:lang w:val="en-US"/>
              </w:rPr>
              <w:t>BL</w:t>
            </w:r>
          </w:p>
        </w:tc>
      </w:tr>
      <w:tr w:rsidR="00CC0D30" w:rsidRPr="00C471B8" w14:paraId="66C581B6" w14:textId="77777777" w:rsidTr="00CC0D30">
        <w:trPr>
          <w:trHeight w:val="92"/>
        </w:trPr>
        <w:tc>
          <w:tcPr>
            <w:tcW w:w="1358" w:type="dxa"/>
            <w:vAlign w:val="center"/>
          </w:tcPr>
          <w:p w14:paraId="5C7C25EB" w14:textId="7BA3464E" w:rsidR="00CC0D30" w:rsidRDefault="00CC0D30" w:rsidP="00D2572F">
            <w:pPr>
              <w:rPr>
                <w:rFonts w:cstheme="minorHAnsi"/>
                <w:b/>
                <w:bCs/>
                <w:color w:val="000000"/>
                <w:sz w:val="13"/>
                <w:szCs w:val="15"/>
              </w:rPr>
            </w:pPr>
            <w:proofErr w:type="spellStart"/>
            <w:r w:rsidRPr="000C13E9">
              <w:rPr>
                <w:rFonts w:cstheme="minorHAnsi"/>
                <w:b/>
                <w:bCs/>
                <w:color w:val="000000"/>
                <w:sz w:val="13"/>
                <w:szCs w:val="15"/>
                <w:lang w:val="en-US"/>
              </w:rPr>
              <w:t>Boulton</w:t>
            </w:r>
            <w:proofErr w:type="spellEnd"/>
            <w:r w:rsidRPr="000C13E9">
              <w:rPr>
                <w:rFonts w:cstheme="minorHAnsi"/>
                <w:b/>
                <w:bCs/>
                <w:color w:val="000000"/>
                <w:sz w:val="13"/>
                <w:szCs w:val="15"/>
                <w:lang w:val="en-US"/>
              </w:rPr>
              <w:t xml:space="preserve"> et al.,  2008 Study 2</w:t>
            </w:r>
          </w:p>
        </w:tc>
        <w:tc>
          <w:tcPr>
            <w:tcW w:w="671" w:type="dxa"/>
            <w:vAlign w:val="center"/>
          </w:tcPr>
          <w:p w14:paraId="21C77FD1" w14:textId="0B41279B" w:rsidR="00CC0D30" w:rsidRPr="00930E81" w:rsidRDefault="00CC0D30" w:rsidP="00D2572F">
            <w:pPr>
              <w:rPr>
                <w:rFonts w:cstheme="minorHAnsi"/>
                <w:sz w:val="13"/>
                <w:szCs w:val="15"/>
                <w:lang w:val="en-US"/>
              </w:rPr>
            </w:pPr>
            <w:r w:rsidRPr="00930E81">
              <w:rPr>
                <w:rFonts w:cstheme="minorHAnsi"/>
                <w:sz w:val="13"/>
                <w:szCs w:val="15"/>
                <w:lang w:val="en-US"/>
              </w:rPr>
              <w:t>USA</w:t>
            </w:r>
          </w:p>
        </w:tc>
        <w:tc>
          <w:tcPr>
            <w:tcW w:w="1789" w:type="dxa"/>
            <w:vAlign w:val="center"/>
          </w:tcPr>
          <w:p w14:paraId="7D7F276D" w14:textId="5D991D6E" w:rsidR="00CC0D30" w:rsidRPr="00930E81" w:rsidRDefault="00CC0D30" w:rsidP="00D2572F">
            <w:pPr>
              <w:rPr>
                <w:rFonts w:cstheme="minorHAnsi"/>
                <w:sz w:val="13"/>
                <w:szCs w:val="15"/>
                <w:lang w:val="en-US"/>
              </w:rPr>
            </w:pPr>
            <w:r w:rsidRPr="00930E81">
              <w:rPr>
                <w:rFonts w:cstheme="minorHAnsi"/>
                <w:sz w:val="13"/>
                <w:szCs w:val="15"/>
                <w:lang w:val="en-US"/>
              </w:rPr>
              <w:t xml:space="preserve">Prospective </w:t>
            </w:r>
            <w:r>
              <w:rPr>
                <w:rFonts w:cstheme="minorHAnsi"/>
                <w:sz w:val="13"/>
                <w:szCs w:val="15"/>
                <w:lang w:val="en-US"/>
              </w:rPr>
              <w:t xml:space="preserve">PK study for </w:t>
            </w:r>
            <w:r w:rsidRPr="009718CC">
              <w:rPr>
                <w:rFonts w:cstheme="minorHAnsi"/>
                <w:b/>
                <w:sz w:val="13"/>
                <w:szCs w:val="15"/>
                <w:lang w:val="en-US"/>
              </w:rPr>
              <w:t>acute</w:t>
            </w:r>
            <w:r>
              <w:rPr>
                <w:rFonts w:cstheme="minorHAnsi"/>
                <w:sz w:val="13"/>
                <w:szCs w:val="15"/>
                <w:lang w:val="en-US"/>
              </w:rPr>
              <w:t xml:space="preserve"> effects after </w:t>
            </w:r>
            <w:proofErr w:type="spellStart"/>
            <w:r>
              <w:rPr>
                <w:rFonts w:cstheme="minorHAnsi"/>
                <w:sz w:val="13"/>
                <w:szCs w:val="15"/>
                <w:lang w:val="en-US"/>
              </w:rPr>
              <w:t>i.m</w:t>
            </w:r>
            <w:proofErr w:type="spellEnd"/>
            <w:r>
              <w:rPr>
                <w:rFonts w:cstheme="minorHAnsi"/>
                <w:sz w:val="13"/>
                <w:szCs w:val="15"/>
                <w:lang w:val="en-US"/>
              </w:rPr>
              <w:t>. for 4 days</w:t>
            </w:r>
          </w:p>
        </w:tc>
        <w:tc>
          <w:tcPr>
            <w:tcW w:w="2615" w:type="dxa"/>
            <w:vAlign w:val="center"/>
          </w:tcPr>
          <w:p w14:paraId="12186AC6" w14:textId="560AE0AC" w:rsidR="00CC0D30" w:rsidRDefault="00CC0D30" w:rsidP="00D2572F">
            <w:pPr>
              <w:rPr>
                <w:rFonts w:cstheme="minorHAnsi"/>
                <w:sz w:val="13"/>
                <w:szCs w:val="15"/>
                <w:lang w:val="en-US"/>
              </w:rPr>
            </w:pPr>
            <w:r>
              <w:rPr>
                <w:rFonts w:cstheme="minorHAnsi"/>
                <w:sz w:val="13"/>
                <w:szCs w:val="15"/>
                <w:lang w:val="en-US"/>
              </w:rPr>
              <w:t xml:space="preserve">N= 31, 81% Males, </w:t>
            </w:r>
            <w:r w:rsidRPr="00D94550">
              <w:rPr>
                <w:rFonts w:cstheme="minorHAnsi"/>
                <w:sz w:val="13"/>
                <w:szCs w:val="15"/>
                <w:lang w:val="en-US"/>
              </w:rPr>
              <w:t>SCZ</w:t>
            </w:r>
            <w:r>
              <w:rPr>
                <w:rFonts w:cstheme="minorHAnsi"/>
                <w:sz w:val="13"/>
                <w:szCs w:val="15"/>
                <w:lang w:val="en-US"/>
              </w:rPr>
              <w:t xml:space="preserve">, mean age </w:t>
            </w:r>
            <w:r w:rsidRPr="00D94550">
              <w:rPr>
                <w:rFonts w:cstheme="minorHAnsi"/>
                <w:sz w:val="13"/>
                <w:szCs w:val="15"/>
                <w:lang w:val="en-US"/>
              </w:rPr>
              <w:t>39</w:t>
            </w:r>
          </w:p>
        </w:tc>
        <w:tc>
          <w:tcPr>
            <w:tcW w:w="2154" w:type="dxa"/>
            <w:vAlign w:val="center"/>
          </w:tcPr>
          <w:p w14:paraId="2378314C" w14:textId="77777777" w:rsidR="00CC0D30" w:rsidRDefault="00CC0D30" w:rsidP="00D2572F">
            <w:pPr>
              <w:rPr>
                <w:rFonts w:cstheme="minorHAnsi"/>
                <w:color w:val="000000" w:themeColor="text1"/>
                <w:sz w:val="13"/>
                <w:szCs w:val="16"/>
                <w:lang w:val="en-US"/>
              </w:rPr>
            </w:pPr>
            <w:r>
              <w:rPr>
                <w:rFonts w:cstheme="minorHAnsi"/>
                <w:color w:val="000000" w:themeColor="text1"/>
                <w:sz w:val="13"/>
                <w:szCs w:val="16"/>
                <w:lang w:val="en-US"/>
              </w:rPr>
              <w:t>1-30</w:t>
            </w:r>
          </w:p>
          <w:p w14:paraId="4DC4F03E" w14:textId="657E8947" w:rsidR="00CC0D30" w:rsidRPr="00D94550" w:rsidRDefault="00CC0D30" w:rsidP="00D2572F">
            <w:pPr>
              <w:rPr>
                <w:rFonts w:cstheme="minorHAnsi"/>
                <w:color w:val="000000" w:themeColor="text1"/>
                <w:sz w:val="13"/>
                <w:szCs w:val="16"/>
                <w:lang w:val="en-US"/>
              </w:rPr>
            </w:pPr>
            <w:r>
              <w:rPr>
                <w:rFonts w:cstheme="minorHAnsi"/>
                <w:color w:val="000000" w:themeColor="text1"/>
                <w:sz w:val="13"/>
                <w:szCs w:val="16"/>
                <w:lang w:val="en-US"/>
              </w:rPr>
              <w:t>Four injections</w:t>
            </w:r>
          </w:p>
        </w:tc>
        <w:tc>
          <w:tcPr>
            <w:tcW w:w="922" w:type="dxa"/>
            <w:vAlign w:val="center"/>
          </w:tcPr>
          <w:p w14:paraId="17414AD9" w14:textId="6BAE2C18" w:rsidR="00CC0D30" w:rsidRPr="00860E48" w:rsidRDefault="00CC0D30" w:rsidP="00D2572F">
            <w:pPr>
              <w:rPr>
                <w:rFonts w:cstheme="minorHAnsi"/>
                <w:color w:val="000000" w:themeColor="text1"/>
                <w:sz w:val="13"/>
                <w:szCs w:val="16"/>
                <w:lang w:val="en-US"/>
              </w:rPr>
            </w:pPr>
            <w:r w:rsidRPr="00860E48">
              <w:rPr>
                <w:rFonts w:cstheme="minorHAnsi"/>
                <w:color w:val="000000" w:themeColor="text1"/>
                <w:sz w:val="13"/>
                <w:szCs w:val="16"/>
                <w:lang w:val="en-US"/>
              </w:rPr>
              <w:t>No oral AP or ARI</w:t>
            </w:r>
          </w:p>
        </w:tc>
        <w:tc>
          <w:tcPr>
            <w:tcW w:w="1846" w:type="dxa"/>
            <w:vAlign w:val="center"/>
          </w:tcPr>
          <w:p w14:paraId="3EE135E2" w14:textId="13DE92D3" w:rsidR="00CC0D30" w:rsidRDefault="00CC0D30" w:rsidP="00D2572F">
            <w:pPr>
              <w:rPr>
                <w:rFonts w:cstheme="minorHAnsi"/>
                <w:color w:val="000000" w:themeColor="text1"/>
                <w:sz w:val="13"/>
                <w:szCs w:val="16"/>
                <w:lang w:val="en-US"/>
              </w:rPr>
            </w:pPr>
            <w:r w:rsidRPr="00881BFD">
              <w:rPr>
                <w:rFonts w:cstheme="minorHAnsi"/>
                <w:color w:val="000000" w:themeColor="text1"/>
                <w:sz w:val="13"/>
                <w:szCs w:val="16"/>
                <w:lang w:val="en-US"/>
              </w:rPr>
              <w:t>NA</w:t>
            </w:r>
          </w:p>
        </w:tc>
        <w:tc>
          <w:tcPr>
            <w:tcW w:w="1076" w:type="dxa"/>
            <w:vAlign w:val="center"/>
          </w:tcPr>
          <w:p w14:paraId="60DCEAC7" w14:textId="5CB3771A" w:rsidR="00CC0D30" w:rsidRPr="0042464D" w:rsidRDefault="00CC0D30" w:rsidP="00D2572F">
            <w:pPr>
              <w:rPr>
                <w:rFonts w:cstheme="minorHAnsi"/>
                <w:color w:val="000000" w:themeColor="text1"/>
                <w:sz w:val="13"/>
                <w:szCs w:val="16"/>
                <w:lang w:val="en-US"/>
              </w:rPr>
            </w:pPr>
            <w:r w:rsidRPr="00881BFD">
              <w:rPr>
                <w:rFonts w:cstheme="minorHAnsi"/>
                <w:color w:val="000000" w:themeColor="text1"/>
                <w:sz w:val="13"/>
                <w:szCs w:val="16"/>
                <w:lang w:val="en-US"/>
              </w:rPr>
              <w:t>NA</w:t>
            </w:r>
          </w:p>
        </w:tc>
        <w:tc>
          <w:tcPr>
            <w:tcW w:w="2584" w:type="dxa"/>
            <w:vAlign w:val="center"/>
          </w:tcPr>
          <w:p w14:paraId="1627BFAB" w14:textId="6BED011A" w:rsidR="00CC0D30" w:rsidRPr="00D94550" w:rsidRDefault="00CC0D30" w:rsidP="00D2572F">
            <w:pPr>
              <w:rPr>
                <w:rFonts w:cstheme="minorHAnsi"/>
                <w:sz w:val="13"/>
                <w:szCs w:val="18"/>
                <w:lang w:val="en-US"/>
              </w:rPr>
            </w:pPr>
            <w:r>
              <w:rPr>
                <w:rFonts w:cstheme="minorHAnsi"/>
                <w:sz w:val="13"/>
                <w:szCs w:val="15"/>
                <w:lang w:val="en-US"/>
              </w:rPr>
              <w:t>linear PK profile</w:t>
            </w:r>
          </w:p>
        </w:tc>
      </w:tr>
    </w:tbl>
    <w:p w14:paraId="796F678C" w14:textId="25C2830F" w:rsidR="009D250F" w:rsidRPr="003D63BC" w:rsidRDefault="0042464D" w:rsidP="003D63BC">
      <w:pPr>
        <w:spacing w:after="160" w:line="259" w:lineRule="auto"/>
        <w:rPr>
          <w:rFonts w:eastAsiaTheme="majorEastAsia" w:cstheme="majorBidi"/>
          <w:b/>
          <w:i/>
          <w:szCs w:val="32"/>
          <w:lang w:val="en-US"/>
        </w:rPr>
      </w:pPr>
      <w:r w:rsidRPr="0042464D">
        <w:rPr>
          <w:rFonts w:cstheme="minorHAnsi"/>
          <w:color w:val="000000" w:themeColor="text1"/>
          <w:sz w:val="13"/>
          <w:szCs w:val="16"/>
          <w:lang w:val="en-US"/>
        </w:rPr>
        <w:t>*from diagram using webplotdigitizer</w:t>
      </w:r>
    </w:p>
    <w:p w14:paraId="7E0A69A3" w14:textId="74E9D1C6" w:rsidR="0082331A" w:rsidRPr="00212866" w:rsidRDefault="0082331A" w:rsidP="009D250F">
      <w:pPr>
        <w:pStyle w:val="berschrift1"/>
        <w:spacing w:before="0"/>
        <w:rPr>
          <w:b/>
          <w:i/>
          <w:sz w:val="20"/>
          <w:lang w:val="en-US"/>
        </w:rPr>
      </w:pPr>
      <w:r w:rsidRPr="00212866">
        <w:rPr>
          <w:b/>
          <w:i/>
          <w:sz w:val="20"/>
          <w:lang w:val="en-US"/>
        </w:rPr>
        <w:t xml:space="preserve">Table </w:t>
      </w:r>
      <w:r w:rsidR="002C1560">
        <w:rPr>
          <w:b/>
          <w:i/>
          <w:sz w:val="20"/>
          <w:lang w:val="en-US"/>
        </w:rPr>
        <w:t>S</w:t>
      </w:r>
      <w:r w:rsidR="00C37711">
        <w:rPr>
          <w:b/>
          <w:i/>
          <w:sz w:val="20"/>
          <w:lang w:val="en-US"/>
        </w:rPr>
        <w:t>5</w:t>
      </w:r>
      <w:r w:rsidRPr="00212866">
        <w:rPr>
          <w:b/>
          <w:i/>
          <w:sz w:val="20"/>
          <w:lang w:val="en-US"/>
        </w:rPr>
        <w:t>. PET studies reporting D</w:t>
      </w:r>
      <w:r w:rsidRPr="009D250F">
        <w:rPr>
          <w:b/>
          <w:i/>
          <w:sz w:val="20"/>
          <w:lang w:val="en-US"/>
        </w:rPr>
        <w:t>2</w:t>
      </w:r>
      <w:r w:rsidRPr="00212866">
        <w:rPr>
          <w:b/>
          <w:i/>
          <w:sz w:val="20"/>
          <w:lang w:val="en-US"/>
        </w:rPr>
        <w:t xml:space="preserve"> receptor occupancy and aripiprazole (ARI) blood concentrations</w:t>
      </w:r>
      <w:bookmarkEnd w:id="6"/>
    </w:p>
    <w:tbl>
      <w:tblPr>
        <w:tblpPr w:leftFromText="141" w:rightFromText="141" w:vertAnchor="text" w:horzAnchor="page" w:tblpX="730" w:tblpY="293"/>
        <w:tblW w:w="14744" w:type="dxa"/>
        <w:tblBorders>
          <w:insideH w:val="single" w:sz="4" w:space="0" w:color="000000" w:themeColor="text1"/>
        </w:tblBorders>
        <w:tblLayout w:type="fixed"/>
        <w:tblLook w:val="04A0" w:firstRow="1" w:lastRow="0" w:firstColumn="1" w:lastColumn="0" w:noHBand="0" w:noVBand="1"/>
      </w:tblPr>
      <w:tblGrid>
        <w:gridCol w:w="920"/>
        <w:gridCol w:w="920"/>
        <w:gridCol w:w="2538"/>
        <w:gridCol w:w="1583"/>
        <w:gridCol w:w="1442"/>
        <w:gridCol w:w="885"/>
        <w:gridCol w:w="910"/>
        <w:gridCol w:w="1983"/>
        <w:gridCol w:w="790"/>
        <w:gridCol w:w="766"/>
        <w:gridCol w:w="2007"/>
      </w:tblGrid>
      <w:tr w:rsidR="00CC0D30" w:rsidRPr="00B4683B" w14:paraId="779F76BC" w14:textId="049D0513" w:rsidTr="00CC0D30">
        <w:trPr>
          <w:trHeight w:val="419"/>
        </w:trPr>
        <w:tc>
          <w:tcPr>
            <w:tcW w:w="920" w:type="dxa"/>
          </w:tcPr>
          <w:p w14:paraId="039798FC" w14:textId="77777777" w:rsidR="00CC0D30" w:rsidRPr="00B4683B" w:rsidRDefault="00CC0D30" w:rsidP="003D63BC">
            <w:pPr>
              <w:rPr>
                <w:rFonts w:cstheme="minorHAnsi"/>
                <w:b/>
                <w:sz w:val="13"/>
                <w:szCs w:val="22"/>
                <w:lang w:val="en-US"/>
              </w:rPr>
            </w:pPr>
            <w:r w:rsidRPr="00B4683B">
              <w:rPr>
                <w:rFonts w:cstheme="minorHAnsi"/>
                <w:b/>
                <w:sz w:val="13"/>
                <w:szCs w:val="22"/>
                <w:lang w:val="en-US"/>
              </w:rPr>
              <w:t>Author, year</w:t>
            </w:r>
          </w:p>
        </w:tc>
        <w:tc>
          <w:tcPr>
            <w:tcW w:w="920" w:type="dxa"/>
          </w:tcPr>
          <w:p w14:paraId="69D49BFD" w14:textId="77777777" w:rsidR="00CC0D30" w:rsidRPr="00B4683B" w:rsidRDefault="00CC0D30" w:rsidP="003D63BC">
            <w:pPr>
              <w:rPr>
                <w:rFonts w:cstheme="minorHAnsi"/>
                <w:b/>
                <w:sz w:val="13"/>
                <w:szCs w:val="22"/>
                <w:lang w:val="en-US"/>
              </w:rPr>
            </w:pPr>
            <w:r w:rsidRPr="00B4683B">
              <w:rPr>
                <w:rFonts w:cstheme="minorHAnsi"/>
                <w:b/>
                <w:sz w:val="13"/>
                <w:szCs w:val="22"/>
                <w:lang w:val="en-US"/>
              </w:rPr>
              <w:t>PET tracer</w:t>
            </w:r>
          </w:p>
        </w:tc>
        <w:tc>
          <w:tcPr>
            <w:tcW w:w="2538" w:type="dxa"/>
          </w:tcPr>
          <w:p w14:paraId="1C712BB4" w14:textId="77777777" w:rsidR="00CC0D30" w:rsidRPr="00B4683B" w:rsidRDefault="00CC0D30" w:rsidP="003D63BC">
            <w:pPr>
              <w:rPr>
                <w:rFonts w:cstheme="minorHAnsi"/>
                <w:b/>
                <w:sz w:val="13"/>
                <w:szCs w:val="22"/>
                <w:lang w:val="en-US"/>
              </w:rPr>
            </w:pPr>
            <w:r w:rsidRPr="00B4683B">
              <w:rPr>
                <w:rFonts w:cstheme="minorHAnsi"/>
                <w:b/>
                <w:sz w:val="13"/>
                <w:szCs w:val="22"/>
                <w:lang w:val="en-US"/>
              </w:rPr>
              <w:t>Design</w:t>
            </w:r>
          </w:p>
        </w:tc>
        <w:tc>
          <w:tcPr>
            <w:tcW w:w="1583" w:type="dxa"/>
          </w:tcPr>
          <w:p w14:paraId="3CA6565B" w14:textId="77777777" w:rsidR="00CC0D30" w:rsidRPr="00B4683B" w:rsidRDefault="00CC0D30" w:rsidP="003D63BC">
            <w:pPr>
              <w:rPr>
                <w:rFonts w:cstheme="minorHAnsi"/>
                <w:b/>
                <w:sz w:val="13"/>
                <w:szCs w:val="22"/>
                <w:lang w:val="en-US"/>
              </w:rPr>
            </w:pPr>
            <w:r w:rsidRPr="00B4683B">
              <w:rPr>
                <w:rFonts w:cstheme="minorHAnsi"/>
                <w:b/>
                <w:sz w:val="13"/>
                <w:szCs w:val="22"/>
                <w:lang w:val="en-US"/>
              </w:rPr>
              <w:t>Subjects</w:t>
            </w:r>
          </w:p>
        </w:tc>
        <w:tc>
          <w:tcPr>
            <w:tcW w:w="1442" w:type="dxa"/>
          </w:tcPr>
          <w:p w14:paraId="544BC337" w14:textId="77777777" w:rsidR="00CC0D30" w:rsidRPr="00B4683B" w:rsidRDefault="00CC0D30" w:rsidP="003D63BC">
            <w:pPr>
              <w:rPr>
                <w:rFonts w:cstheme="minorHAnsi"/>
                <w:b/>
                <w:sz w:val="13"/>
                <w:szCs w:val="22"/>
                <w:lang w:val="en-US"/>
              </w:rPr>
            </w:pPr>
            <w:r w:rsidRPr="00B4683B">
              <w:rPr>
                <w:rFonts w:cstheme="minorHAnsi"/>
                <w:b/>
                <w:sz w:val="13"/>
                <w:szCs w:val="22"/>
                <w:lang w:val="en-US"/>
              </w:rPr>
              <w:t>Exclusion criteria</w:t>
            </w:r>
          </w:p>
        </w:tc>
        <w:tc>
          <w:tcPr>
            <w:tcW w:w="885" w:type="dxa"/>
          </w:tcPr>
          <w:p w14:paraId="798CECDE" w14:textId="77777777" w:rsidR="00CC0D30" w:rsidRPr="00B4683B" w:rsidRDefault="00CC0D30" w:rsidP="003D63BC">
            <w:pPr>
              <w:rPr>
                <w:rFonts w:cstheme="minorHAnsi"/>
                <w:b/>
                <w:sz w:val="13"/>
                <w:szCs w:val="22"/>
                <w:lang w:val="en-US"/>
              </w:rPr>
            </w:pPr>
            <w:r w:rsidRPr="00B4683B">
              <w:rPr>
                <w:rFonts w:cstheme="minorHAnsi"/>
                <w:b/>
                <w:sz w:val="13"/>
                <w:szCs w:val="22"/>
                <w:lang w:val="en-US"/>
              </w:rPr>
              <w:t>Mean Dose (range) [mg/day]</w:t>
            </w:r>
          </w:p>
        </w:tc>
        <w:tc>
          <w:tcPr>
            <w:tcW w:w="910" w:type="dxa"/>
          </w:tcPr>
          <w:p w14:paraId="2E680353" w14:textId="77932C69" w:rsidR="00CC0D30" w:rsidRPr="00B4683B" w:rsidRDefault="00CC0D30" w:rsidP="007241FA">
            <w:pPr>
              <w:rPr>
                <w:rFonts w:cstheme="minorHAnsi"/>
                <w:b/>
                <w:sz w:val="13"/>
                <w:szCs w:val="22"/>
                <w:lang w:val="en-US"/>
              </w:rPr>
              <w:pPrChange w:id="176" w:author="Hart, Xenia" w:date="2022-09-19T12:59:00Z">
                <w:pPr>
                  <w:framePr w:hSpace="141" w:wrap="around" w:vAnchor="text" w:hAnchor="page" w:x="730" w:y="293"/>
                </w:pPr>
              </w:pPrChange>
            </w:pPr>
            <w:r w:rsidRPr="00B4683B">
              <w:rPr>
                <w:rFonts w:cstheme="minorHAnsi"/>
                <w:b/>
                <w:sz w:val="13"/>
                <w:szCs w:val="22"/>
                <w:lang w:val="en-US"/>
              </w:rPr>
              <w:t xml:space="preserve">Mean ARI </w:t>
            </w:r>
            <w:del w:id="177" w:author="Hart, Xenia" w:date="2022-09-19T12:59:00Z">
              <w:r w:rsidRPr="00B4683B" w:rsidDel="007241FA">
                <w:rPr>
                  <w:rFonts w:cstheme="minorHAnsi"/>
                  <w:b/>
                  <w:sz w:val="13"/>
                  <w:szCs w:val="22"/>
                  <w:lang w:val="en-US"/>
                </w:rPr>
                <w:delText>Conc</w:delText>
              </w:r>
            </w:del>
            <w:ins w:id="178" w:author="Hart, Xenia" w:date="2022-09-19T12:59:00Z">
              <w:r w:rsidR="007241FA">
                <w:rPr>
                  <w:rFonts w:cstheme="minorHAnsi"/>
                  <w:b/>
                  <w:sz w:val="13"/>
                  <w:szCs w:val="22"/>
                  <w:lang w:val="en-US"/>
                </w:rPr>
                <w:t>BL</w:t>
              </w:r>
            </w:ins>
            <w:del w:id="179" w:author="Hart, Xenia" w:date="2022-09-19T12:59:00Z">
              <w:r w:rsidRPr="00B4683B" w:rsidDel="007241FA">
                <w:rPr>
                  <w:rFonts w:cstheme="minorHAnsi"/>
                  <w:b/>
                  <w:sz w:val="13"/>
                  <w:szCs w:val="22"/>
                  <w:lang w:val="en-US"/>
                </w:rPr>
                <w:delText>.</w:delText>
              </w:r>
            </w:del>
            <w:r w:rsidRPr="00B4683B">
              <w:rPr>
                <w:rFonts w:cstheme="minorHAnsi"/>
                <w:b/>
                <w:sz w:val="13"/>
                <w:szCs w:val="22"/>
                <w:lang w:val="en-US"/>
              </w:rPr>
              <w:t xml:space="preserve"> (range) [ng/ml]</w:t>
            </w:r>
          </w:p>
        </w:tc>
        <w:tc>
          <w:tcPr>
            <w:tcW w:w="1983" w:type="dxa"/>
          </w:tcPr>
          <w:p w14:paraId="67545899" w14:textId="77777777" w:rsidR="00CC0D30" w:rsidRPr="00B4683B" w:rsidRDefault="00CC0D30" w:rsidP="003D63BC">
            <w:pPr>
              <w:rPr>
                <w:rFonts w:cstheme="minorHAnsi"/>
                <w:b/>
                <w:sz w:val="13"/>
                <w:szCs w:val="22"/>
                <w:lang w:val="en-US"/>
              </w:rPr>
            </w:pPr>
            <w:r w:rsidRPr="00B4683B">
              <w:rPr>
                <w:rFonts w:cstheme="minorHAnsi"/>
                <w:b/>
                <w:sz w:val="13"/>
                <w:szCs w:val="22"/>
                <w:lang w:val="en-US"/>
              </w:rPr>
              <w:t>Mean receptor occupancy (%)</w:t>
            </w:r>
          </w:p>
        </w:tc>
        <w:tc>
          <w:tcPr>
            <w:tcW w:w="790" w:type="dxa"/>
          </w:tcPr>
          <w:p w14:paraId="29D7D06E" w14:textId="3D0DDC3C" w:rsidR="00CC0D30" w:rsidRPr="00B4683B" w:rsidRDefault="00CC0D30" w:rsidP="003D63BC">
            <w:pPr>
              <w:rPr>
                <w:rFonts w:cstheme="minorHAnsi"/>
                <w:b/>
                <w:sz w:val="13"/>
                <w:szCs w:val="22"/>
                <w:lang w:val="en-US"/>
              </w:rPr>
            </w:pPr>
            <w:r w:rsidRPr="00B4683B">
              <w:rPr>
                <w:rFonts w:cstheme="minorHAnsi"/>
                <w:b/>
                <w:sz w:val="13"/>
                <w:szCs w:val="22"/>
                <w:lang w:val="en-US"/>
              </w:rPr>
              <w:t>EC</w:t>
            </w:r>
            <w:r w:rsidRPr="00B4683B">
              <w:rPr>
                <w:rFonts w:cstheme="minorHAnsi"/>
                <w:b/>
                <w:sz w:val="13"/>
                <w:szCs w:val="22"/>
                <w:vertAlign w:val="subscript"/>
                <w:lang w:val="en-US"/>
              </w:rPr>
              <w:t>50</w:t>
            </w:r>
            <w:r w:rsidRPr="00B4683B">
              <w:rPr>
                <w:rFonts w:cstheme="minorHAnsi"/>
                <w:b/>
                <w:sz w:val="13"/>
                <w:szCs w:val="22"/>
                <w:lang w:val="en-US"/>
              </w:rPr>
              <w:t xml:space="preserve"> [ng/ml]</w:t>
            </w:r>
          </w:p>
        </w:tc>
        <w:tc>
          <w:tcPr>
            <w:tcW w:w="766" w:type="dxa"/>
          </w:tcPr>
          <w:p w14:paraId="5763E68C" w14:textId="4E46DAF8" w:rsidR="00CC0D30" w:rsidRPr="00B4683B" w:rsidRDefault="00CC0D30" w:rsidP="003D63BC">
            <w:pPr>
              <w:rPr>
                <w:rFonts w:cstheme="minorHAnsi"/>
                <w:b/>
                <w:sz w:val="13"/>
                <w:szCs w:val="22"/>
                <w:lang w:val="en-US"/>
              </w:rPr>
            </w:pPr>
            <w:r w:rsidRPr="00B4683B">
              <w:rPr>
                <w:rFonts w:cstheme="minorHAnsi"/>
                <w:b/>
                <w:sz w:val="13"/>
                <w:szCs w:val="22"/>
                <w:lang w:val="en-US"/>
              </w:rPr>
              <w:t>EC</w:t>
            </w:r>
            <w:r w:rsidRPr="00B4683B">
              <w:rPr>
                <w:rFonts w:cstheme="minorHAnsi"/>
                <w:b/>
                <w:sz w:val="13"/>
                <w:szCs w:val="22"/>
                <w:vertAlign w:val="subscript"/>
                <w:lang w:val="en-US"/>
              </w:rPr>
              <w:t>90</w:t>
            </w:r>
            <w:r w:rsidRPr="00B4683B">
              <w:rPr>
                <w:rFonts w:cstheme="minorHAnsi"/>
                <w:b/>
                <w:sz w:val="13"/>
                <w:szCs w:val="22"/>
                <w:lang w:val="en-US"/>
              </w:rPr>
              <w:t xml:space="preserve"> (estimated from EC</w:t>
            </w:r>
            <w:r w:rsidRPr="00B4683B">
              <w:rPr>
                <w:rFonts w:cstheme="minorHAnsi"/>
                <w:b/>
                <w:sz w:val="13"/>
                <w:szCs w:val="22"/>
                <w:vertAlign w:val="subscript"/>
                <w:lang w:val="en-US"/>
              </w:rPr>
              <w:t>50</w:t>
            </w:r>
            <w:r w:rsidRPr="00B4683B">
              <w:rPr>
                <w:rFonts w:cstheme="minorHAnsi"/>
                <w:b/>
                <w:sz w:val="13"/>
                <w:szCs w:val="22"/>
                <w:lang w:val="en-US"/>
              </w:rPr>
              <w:t>) [ng/ml]</w:t>
            </w:r>
          </w:p>
        </w:tc>
        <w:tc>
          <w:tcPr>
            <w:tcW w:w="2007" w:type="dxa"/>
          </w:tcPr>
          <w:p w14:paraId="2E9079DA" w14:textId="77777777" w:rsidR="00CC0D30" w:rsidRPr="00B4683B" w:rsidRDefault="00CC0D30" w:rsidP="003D63BC">
            <w:pPr>
              <w:rPr>
                <w:rFonts w:cstheme="minorHAnsi"/>
                <w:b/>
                <w:sz w:val="13"/>
                <w:szCs w:val="22"/>
                <w:lang w:val="en-US"/>
              </w:rPr>
            </w:pPr>
            <w:r w:rsidRPr="00B4683B">
              <w:rPr>
                <w:rFonts w:cstheme="minorHAnsi"/>
                <w:b/>
                <w:sz w:val="13"/>
                <w:szCs w:val="22"/>
                <w:lang w:val="en-US"/>
              </w:rPr>
              <w:t>Comment</w:t>
            </w:r>
          </w:p>
        </w:tc>
      </w:tr>
      <w:tr w:rsidR="00CC0D30" w:rsidRPr="00B4683B" w14:paraId="27EED0CB" w14:textId="0407B4FC" w:rsidTr="00CC0D30">
        <w:trPr>
          <w:trHeight w:val="434"/>
        </w:trPr>
        <w:tc>
          <w:tcPr>
            <w:tcW w:w="920" w:type="dxa"/>
          </w:tcPr>
          <w:p w14:paraId="44C0CFE7" w14:textId="77777777" w:rsidR="00CC0D30" w:rsidRPr="00B4683B" w:rsidRDefault="00CC0D30" w:rsidP="003D63BC">
            <w:pPr>
              <w:rPr>
                <w:rFonts w:cstheme="minorHAnsi"/>
                <w:sz w:val="13"/>
                <w:szCs w:val="22"/>
                <w:lang w:val="en-US"/>
              </w:rPr>
            </w:pPr>
            <w:r w:rsidRPr="00B4683B">
              <w:rPr>
                <w:rFonts w:cstheme="minorHAnsi"/>
                <w:sz w:val="13"/>
                <w:szCs w:val="22"/>
                <w:lang w:val="en-US"/>
              </w:rPr>
              <w:t>Yokoi et al., 2002</w:t>
            </w:r>
          </w:p>
        </w:tc>
        <w:tc>
          <w:tcPr>
            <w:tcW w:w="920" w:type="dxa"/>
          </w:tcPr>
          <w:p w14:paraId="33F49C99" w14:textId="77777777" w:rsidR="00CC0D30" w:rsidRPr="00B4683B" w:rsidRDefault="00CC0D30" w:rsidP="003D63BC">
            <w:pPr>
              <w:widowControl w:val="0"/>
              <w:autoSpaceDE w:val="0"/>
              <w:autoSpaceDN w:val="0"/>
              <w:adjustRightInd w:val="0"/>
              <w:spacing w:after="240"/>
              <w:rPr>
                <w:rFonts w:cstheme="minorHAnsi"/>
                <w:color w:val="000000"/>
                <w:sz w:val="13"/>
                <w:szCs w:val="22"/>
                <w:lang w:val="en-US" w:eastAsia="en-US"/>
              </w:rPr>
            </w:pPr>
            <w:r w:rsidRPr="00B4683B">
              <w:rPr>
                <w:rFonts w:cstheme="minorHAnsi"/>
                <w:color w:val="000000"/>
                <w:sz w:val="13"/>
                <w:szCs w:val="22"/>
                <w:lang w:val="en-US" w:eastAsia="en-US"/>
              </w:rPr>
              <w:t>[</w:t>
            </w:r>
            <w:r w:rsidRPr="00B4683B">
              <w:rPr>
                <w:rFonts w:cstheme="minorHAnsi"/>
                <w:color w:val="000000"/>
                <w:sz w:val="13"/>
                <w:szCs w:val="22"/>
                <w:vertAlign w:val="superscript"/>
                <w:lang w:val="en-US" w:eastAsia="en-US"/>
              </w:rPr>
              <w:t>11</w:t>
            </w:r>
            <w:r w:rsidRPr="00B4683B">
              <w:rPr>
                <w:rFonts w:cstheme="minorHAnsi"/>
                <w:color w:val="000000"/>
                <w:sz w:val="13"/>
                <w:szCs w:val="22"/>
                <w:lang w:val="en-US" w:eastAsia="en-US"/>
              </w:rPr>
              <w:t>C]</w:t>
            </w:r>
            <w:proofErr w:type="spellStart"/>
            <w:r w:rsidRPr="00B4683B">
              <w:rPr>
                <w:rFonts w:cstheme="minorHAnsi"/>
                <w:color w:val="000000"/>
                <w:sz w:val="13"/>
                <w:szCs w:val="22"/>
                <w:lang w:val="en-US" w:eastAsia="en-US"/>
              </w:rPr>
              <w:t>raclopride</w:t>
            </w:r>
            <w:proofErr w:type="spellEnd"/>
          </w:p>
        </w:tc>
        <w:tc>
          <w:tcPr>
            <w:tcW w:w="2538" w:type="dxa"/>
          </w:tcPr>
          <w:p w14:paraId="4A285E97" w14:textId="10AC3885" w:rsidR="00CC0D30" w:rsidRPr="00B4683B" w:rsidRDefault="00CC0D30" w:rsidP="00777265">
            <w:pPr>
              <w:widowControl w:val="0"/>
              <w:autoSpaceDE w:val="0"/>
              <w:autoSpaceDN w:val="0"/>
              <w:adjustRightInd w:val="0"/>
              <w:rPr>
                <w:rFonts w:cstheme="minorHAnsi"/>
                <w:color w:val="000000"/>
                <w:sz w:val="13"/>
                <w:szCs w:val="22"/>
                <w:lang w:val="en-US" w:eastAsia="en-US"/>
              </w:rPr>
            </w:pPr>
            <w:r w:rsidRPr="00B4683B">
              <w:rPr>
                <w:rFonts w:cstheme="minorHAnsi"/>
                <w:color w:val="000000"/>
                <w:sz w:val="13"/>
                <w:szCs w:val="22"/>
                <w:lang w:val="en-US" w:eastAsia="en-US"/>
              </w:rPr>
              <w:t>Cohort study, dose response PET scans of fixed doses of ARI taken for 14 days, trough samples analyzed by HPLC/ UV</w:t>
            </w:r>
          </w:p>
        </w:tc>
        <w:tc>
          <w:tcPr>
            <w:tcW w:w="1583" w:type="dxa"/>
          </w:tcPr>
          <w:p w14:paraId="09C1ABDD" w14:textId="77777777" w:rsidR="00CC0D30" w:rsidRPr="00B4683B" w:rsidRDefault="00CC0D30" w:rsidP="003D63BC">
            <w:pPr>
              <w:widowControl w:val="0"/>
              <w:autoSpaceDE w:val="0"/>
              <w:autoSpaceDN w:val="0"/>
              <w:adjustRightInd w:val="0"/>
              <w:spacing w:after="240"/>
              <w:rPr>
                <w:rFonts w:cstheme="minorHAnsi"/>
                <w:sz w:val="13"/>
                <w:szCs w:val="22"/>
                <w:lang w:val="en-US"/>
              </w:rPr>
            </w:pPr>
            <w:r w:rsidRPr="00B4683B">
              <w:rPr>
                <w:rFonts w:cstheme="minorHAnsi"/>
                <w:color w:val="000000"/>
                <w:sz w:val="13"/>
                <w:szCs w:val="22"/>
                <w:lang w:val="en-US" w:eastAsia="en-US"/>
              </w:rPr>
              <w:t>N=15; healthy volunteers; age 32±9; 100% males</w:t>
            </w:r>
          </w:p>
        </w:tc>
        <w:tc>
          <w:tcPr>
            <w:tcW w:w="1442" w:type="dxa"/>
          </w:tcPr>
          <w:p w14:paraId="65EAEB10" w14:textId="77777777" w:rsidR="00CC0D30" w:rsidRPr="00B4683B" w:rsidRDefault="00CC0D30" w:rsidP="003D63BC">
            <w:pPr>
              <w:widowControl w:val="0"/>
              <w:autoSpaceDE w:val="0"/>
              <w:autoSpaceDN w:val="0"/>
              <w:adjustRightInd w:val="0"/>
              <w:spacing w:after="240"/>
              <w:rPr>
                <w:rFonts w:cstheme="minorHAnsi"/>
                <w:color w:val="000000"/>
                <w:sz w:val="13"/>
                <w:szCs w:val="22"/>
                <w:lang w:val="en-US" w:eastAsia="en-US"/>
              </w:rPr>
            </w:pPr>
            <w:r w:rsidRPr="00B4683B">
              <w:rPr>
                <w:rFonts w:cstheme="minorHAnsi"/>
                <w:color w:val="000000"/>
                <w:sz w:val="13"/>
                <w:szCs w:val="22"/>
                <w:lang w:val="en-US" w:eastAsia="en-US"/>
              </w:rPr>
              <w:t>NA</w:t>
            </w:r>
          </w:p>
        </w:tc>
        <w:tc>
          <w:tcPr>
            <w:tcW w:w="885" w:type="dxa"/>
          </w:tcPr>
          <w:p w14:paraId="0048C458" w14:textId="77777777" w:rsidR="00CC0D30" w:rsidRPr="00B4683B" w:rsidRDefault="00CC0D30" w:rsidP="003D63BC">
            <w:pPr>
              <w:rPr>
                <w:rFonts w:cstheme="minorHAnsi"/>
                <w:sz w:val="13"/>
                <w:szCs w:val="22"/>
                <w:lang w:val="en-US"/>
              </w:rPr>
            </w:pPr>
            <w:r w:rsidRPr="00B4683B">
              <w:rPr>
                <w:rFonts w:cstheme="minorHAnsi"/>
                <w:sz w:val="13"/>
                <w:szCs w:val="22"/>
                <w:lang w:val="en-US"/>
              </w:rPr>
              <w:t>10±12.8 (0.5-30)</w:t>
            </w:r>
          </w:p>
        </w:tc>
        <w:tc>
          <w:tcPr>
            <w:tcW w:w="910" w:type="dxa"/>
          </w:tcPr>
          <w:p w14:paraId="02A11D4B" w14:textId="77777777" w:rsidR="00CC0D30" w:rsidRPr="00B4683B" w:rsidRDefault="00CC0D30" w:rsidP="003D63BC">
            <w:pPr>
              <w:rPr>
                <w:rFonts w:cstheme="minorHAnsi"/>
                <w:sz w:val="13"/>
                <w:szCs w:val="22"/>
                <w:lang w:val="en-US"/>
              </w:rPr>
            </w:pPr>
            <w:r w:rsidRPr="00B4683B">
              <w:rPr>
                <w:rFonts w:cstheme="minorHAnsi"/>
                <w:sz w:val="13"/>
                <w:szCs w:val="22"/>
                <w:lang w:val="en-US"/>
              </w:rPr>
              <w:t>NA (only in diagram)</w:t>
            </w:r>
          </w:p>
        </w:tc>
        <w:tc>
          <w:tcPr>
            <w:tcW w:w="1983" w:type="dxa"/>
          </w:tcPr>
          <w:p w14:paraId="79ED77FF" w14:textId="77777777" w:rsidR="00CC0D30" w:rsidRPr="00B4683B" w:rsidRDefault="00CC0D30" w:rsidP="003D63BC">
            <w:pPr>
              <w:widowControl w:val="0"/>
              <w:autoSpaceDE w:val="0"/>
              <w:autoSpaceDN w:val="0"/>
              <w:adjustRightInd w:val="0"/>
              <w:spacing w:after="240"/>
              <w:rPr>
                <w:rFonts w:cstheme="minorHAnsi"/>
                <w:color w:val="000000"/>
                <w:sz w:val="13"/>
                <w:szCs w:val="22"/>
                <w:lang w:val="en-US" w:eastAsia="en-US"/>
              </w:rPr>
            </w:pPr>
            <w:r w:rsidRPr="00B4683B">
              <w:rPr>
                <w:rFonts w:cstheme="minorHAnsi"/>
                <w:sz w:val="13"/>
                <w:szCs w:val="22"/>
                <w:u w:val="single"/>
                <w:lang w:val="en-US"/>
              </w:rPr>
              <w:t>D</w:t>
            </w:r>
            <w:r w:rsidRPr="00B4683B">
              <w:rPr>
                <w:rFonts w:cstheme="minorHAnsi"/>
                <w:sz w:val="13"/>
                <w:szCs w:val="22"/>
                <w:u w:val="single"/>
                <w:vertAlign w:val="subscript"/>
                <w:lang w:val="en-US"/>
              </w:rPr>
              <w:t>2/3</w:t>
            </w:r>
            <w:r w:rsidRPr="00B4683B">
              <w:rPr>
                <w:rFonts w:cstheme="minorHAnsi"/>
                <w:color w:val="000000"/>
                <w:sz w:val="13"/>
                <w:szCs w:val="22"/>
                <w:lang w:val="en-US" w:eastAsia="en-US"/>
              </w:rPr>
              <w:t>: 66.8</w:t>
            </w:r>
            <w:r w:rsidRPr="00B4683B">
              <w:rPr>
                <w:rFonts w:cstheme="minorHAnsi"/>
                <w:sz w:val="13"/>
                <w:szCs w:val="22"/>
                <w:lang w:val="en-US"/>
              </w:rPr>
              <w:t>±25.0 (c); 66.9</w:t>
            </w:r>
            <w:r w:rsidRPr="00B4683B">
              <w:rPr>
                <w:rFonts w:cstheme="minorHAnsi"/>
                <w:color w:val="000000"/>
                <w:sz w:val="13"/>
                <w:szCs w:val="22"/>
                <w:lang w:val="en-US" w:eastAsia="en-US"/>
              </w:rPr>
              <w:t>±21.59</w:t>
            </w:r>
            <w:r w:rsidRPr="00B4683B">
              <w:rPr>
                <w:rFonts w:cstheme="minorHAnsi"/>
                <w:sz w:val="13"/>
                <w:szCs w:val="22"/>
                <w:lang w:val="en-US"/>
              </w:rPr>
              <w:t xml:space="preserve"> (p)</w:t>
            </w:r>
          </w:p>
        </w:tc>
        <w:tc>
          <w:tcPr>
            <w:tcW w:w="790" w:type="dxa"/>
          </w:tcPr>
          <w:p w14:paraId="2621713B" w14:textId="77777777" w:rsidR="00CC0D30" w:rsidRPr="00B4683B" w:rsidRDefault="00CC0D30" w:rsidP="003D63BC">
            <w:pPr>
              <w:rPr>
                <w:rFonts w:cstheme="minorHAnsi"/>
                <w:sz w:val="13"/>
                <w:szCs w:val="22"/>
                <w:lang w:val="en-US"/>
              </w:rPr>
            </w:pPr>
            <w:r w:rsidRPr="00B4683B">
              <w:rPr>
                <w:rFonts w:cstheme="minorHAnsi"/>
                <w:sz w:val="13"/>
                <w:szCs w:val="22"/>
                <w:lang w:val="en-US"/>
              </w:rPr>
              <w:t>NA</w:t>
            </w:r>
          </w:p>
        </w:tc>
        <w:tc>
          <w:tcPr>
            <w:tcW w:w="766" w:type="dxa"/>
          </w:tcPr>
          <w:p w14:paraId="6C01A4F2" w14:textId="77777777" w:rsidR="00CC0D30" w:rsidRPr="00B4683B" w:rsidRDefault="00CC0D30" w:rsidP="003D63BC">
            <w:pPr>
              <w:rPr>
                <w:rFonts w:cstheme="minorHAnsi"/>
                <w:sz w:val="13"/>
                <w:szCs w:val="22"/>
                <w:lang w:val="en-US"/>
              </w:rPr>
            </w:pPr>
            <w:r w:rsidRPr="00B4683B">
              <w:rPr>
                <w:rFonts w:cstheme="minorHAnsi"/>
                <w:sz w:val="13"/>
                <w:szCs w:val="22"/>
                <w:lang w:val="en-US"/>
              </w:rPr>
              <w:t>NA</w:t>
            </w:r>
          </w:p>
        </w:tc>
        <w:tc>
          <w:tcPr>
            <w:tcW w:w="2007" w:type="dxa"/>
          </w:tcPr>
          <w:p w14:paraId="1621C0D1" w14:textId="77777777" w:rsidR="00CC0D30" w:rsidRPr="00B4683B" w:rsidRDefault="00CC0D30" w:rsidP="003D63BC">
            <w:pPr>
              <w:rPr>
                <w:rFonts w:cstheme="minorHAnsi"/>
                <w:sz w:val="13"/>
                <w:szCs w:val="22"/>
                <w:lang w:val="en-US"/>
              </w:rPr>
            </w:pPr>
            <w:proofErr w:type="spellStart"/>
            <w:r w:rsidRPr="00B4683B">
              <w:rPr>
                <w:rFonts w:cstheme="minorHAnsi"/>
                <w:sz w:val="13"/>
                <w:szCs w:val="22"/>
                <w:lang w:val="en-US"/>
              </w:rPr>
              <w:t>Hyberbolic</w:t>
            </w:r>
            <w:proofErr w:type="spellEnd"/>
            <w:r w:rsidRPr="00B4683B">
              <w:rPr>
                <w:rFonts w:cstheme="minorHAnsi"/>
                <w:sz w:val="13"/>
                <w:szCs w:val="22"/>
                <w:lang w:val="en-US"/>
              </w:rPr>
              <w:t xml:space="preserve"> relation between peak ARI conc. and D</w:t>
            </w:r>
            <w:r w:rsidRPr="00B4683B">
              <w:rPr>
                <w:rFonts w:cstheme="minorHAnsi"/>
                <w:sz w:val="13"/>
                <w:szCs w:val="22"/>
                <w:vertAlign w:val="subscript"/>
                <w:lang w:val="en-US"/>
              </w:rPr>
              <w:t>2</w:t>
            </w:r>
            <w:r w:rsidRPr="00B4683B">
              <w:rPr>
                <w:rFonts w:cstheme="minorHAnsi"/>
                <w:sz w:val="13"/>
                <w:szCs w:val="22"/>
                <w:lang w:val="en-US"/>
              </w:rPr>
              <w:t xml:space="preserve"> </w:t>
            </w:r>
            <w:proofErr w:type="spellStart"/>
            <w:r w:rsidRPr="00B4683B">
              <w:rPr>
                <w:rFonts w:cstheme="minorHAnsi"/>
                <w:sz w:val="13"/>
                <w:szCs w:val="22"/>
                <w:lang w:val="en-US"/>
              </w:rPr>
              <w:t>occup</w:t>
            </w:r>
            <w:proofErr w:type="spellEnd"/>
            <w:r w:rsidRPr="00B4683B">
              <w:rPr>
                <w:rFonts w:cstheme="minorHAnsi"/>
                <w:sz w:val="13"/>
                <w:szCs w:val="22"/>
                <w:lang w:val="en-US"/>
              </w:rPr>
              <w:t>. (p)</w:t>
            </w:r>
          </w:p>
        </w:tc>
      </w:tr>
      <w:tr w:rsidR="00CC0D30" w:rsidRPr="007241FA" w14:paraId="767E335D" w14:textId="20F47BBB" w:rsidTr="00CC0D30">
        <w:trPr>
          <w:trHeight w:val="858"/>
        </w:trPr>
        <w:tc>
          <w:tcPr>
            <w:tcW w:w="920" w:type="dxa"/>
          </w:tcPr>
          <w:p w14:paraId="3CB27520" w14:textId="77777777" w:rsidR="00CC0D30" w:rsidRPr="00B4683B" w:rsidRDefault="00CC0D30" w:rsidP="003D63BC">
            <w:pPr>
              <w:rPr>
                <w:rFonts w:cstheme="minorHAnsi"/>
                <w:sz w:val="13"/>
                <w:szCs w:val="22"/>
                <w:lang w:val="en-US"/>
              </w:rPr>
            </w:pPr>
            <w:r w:rsidRPr="00B4683B">
              <w:rPr>
                <w:rFonts w:cstheme="minorHAnsi"/>
                <w:sz w:val="13"/>
                <w:szCs w:val="22"/>
                <w:lang w:val="en-US"/>
              </w:rPr>
              <w:t>Mamo et al., 2007; Mizrahi et al., 2009 (same cohort)</w:t>
            </w:r>
          </w:p>
        </w:tc>
        <w:tc>
          <w:tcPr>
            <w:tcW w:w="920" w:type="dxa"/>
          </w:tcPr>
          <w:p w14:paraId="25442D6F" w14:textId="77777777" w:rsidR="00CC0D30" w:rsidRPr="00B4683B" w:rsidRDefault="00CC0D30" w:rsidP="003D63BC">
            <w:pPr>
              <w:rPr>
                <w:rFonts w:cstheme="minorHAnsi"/>
                <w:sz w:val="13"/>
                <w:szCs w:val="22"/>
                <w:lang w:val="en-US"/>
              </w:rPr>
            </w:pPr>
            <w:r w:rsidRPr="00B4683B">
              <w:rPr>
                <w:rFonts w:cstheme="minorHAnsi"/>
                <w:sz w:val="13"/>
                <w:szCs w:val="22"/>
                <w:lang w:val="en-US"/>
              </w:rPr>
              <w:t>[</w:t>
            </w:r>
            <w:r w:rsidRPr="00B4683B">
              <w:rPr>
                <w:rFonts w:cstheme="minorHAnsi"/>
                <w:sz w:val="13"/>
                <w:szCs w:val="22"/>
                <w:vertAlign w:val="superscript"/>
                <w:lang w:val="en-US"/>
              </w:rPr>
              <w:t>11</w:t>
            </w:r>
            <w:r w:rsidRPr="00B4683B">
              <w:rPr>
                <w:rFonts w:cstheme="minorHAnsi"/>
                <w:sz w:val="13"/>
                <w:szCs w:val="22"/>
                <w:lang w:val="en-US"/>
              </w:rPr>
              <w:t>C]</w:t>
            </w:r>
            <w:proofErr w:type="spellStart"/>
            <w:r w:rsidRPr="00B4683B">
              <w:rPr>
                <w:rFonts w:cstheme="minorHAnsi"/>
                <w:sz w:val="13"/>
                <w:szCs w:val="22"/>
                <w:lang w:val="en-US"/>
              </w:rPr>
              <w:t>raclopride</w:t>
            </w:r>
            <w:proofErr w:type="spellEnd"/>
            <w:r w:rsidRPr="00B4683B">
              <w:rPr>
                <w:rFonts w:cstheme="minorHAnsi"/>
                <w:sz w:val="13"/>
                <w:szCs w:val="22"/>
                <w:lang w:val="en-US"/>
              </w:rPr>
              <w:t>, [18F]</w:t>
            </w:r>
            <w:proofErr w:type="spellStart"/>
            <w:r w:rsidRPr="00B4683B">
              <w:rPr>
                <w:rFonts w:cstheme="minorHAnsi"/>
                <w:sz w:val="13"/>
                <w:szCs w:val="22"/>
                <w:lang w:val="en-US"/>
              </w:rPr>
              <w:t>setoperone</w:t>
            </w:r>
            <w:proofErr w:type="spellEnd"/>
            <w:r w:rsidRPr="00B4683B">
              <w:rPr>
                <w:rFonts w:cstheme="minorHAnsi"/>
                <w:sz w:val="13"/>
                <w:szCs w:val="22"/>
                <w:lang w:val="en-US"/>
              </w:rPr>
              <w:t>, [</w:t>
            </w:r>
            <w:r w:rsidRPr="00B4683B">
              <w:rPr>
                <w:rFonts w:cstheme="minorHAnsi"/>
                <w:sz w:val="13"/>
                <w:szCs w:val="22"/>
                <w:vertAlign w:val="superscript"/>
                <w:lang w:val="en-US"/>
              </w:rPr>
              <w:t>11</w:t>
            </w:r>
            <w:r w:rsidRPr="00B4683B">
              <w:rPr>
                <w:rFonts w:cstheme="minorHAnsi"/>
                <w:sz w:val="13"/>
                <w:szCs w:val="22"/>
                <w:lang w:val="en-US"/>
              </w:rPr>
              <w:t>C]WAY100635</w:t>
            </w:r>
          </w:p>
        </w:tc>
        <w:tc>
          <w:tcPr>
            <w:tcW w:w="2538" w:type="dxa"/>
          </w:tcPr>
          <w:p w14:paraId="438FC8E0" w14:textId="77777777" w:rsidR="00CC0D30" w:rsidRPr="00B4683B" w:rsidRDefault="00CC0D30" w:rsidP="003D63BC">
            <w:pPr>
              <w:rPr>
                <w:rFonts w:cstheme="minorHAnsi"/>
                <w:sz w:val="13"/>
                <w:szCs w:val="22"/>
                <w:lang w:val="en-US"/>
              </w:rPr>
            </w:pPr>
            <w:r w:rsidRPr="00B4683B">
              <w:rPr>
                <w:rFonts w:cstheme="minorHAnsi"/>
                <w:sz w:val="13"/>
                <w:szCs w:val="22"/>
                <w:lang w:val="en-US"/>
              </w:rPr>
              <w:t>RCT,</w:t>
            </w:r>
            <w:r w:rsidRPr="00B4683B">
              <w:rPr>
                <w:rFonts w:cstheme="minorHAnsi"/>
                <w:color w:val="000000"/>
                <w:sz w:val="13"/>
                <w:szCs w:val="22"/>
                <w:lang w:val="en-US" w:eastAsia="en-US"/>
              </w:rPr>
              <w:t xml:space="preserve"> 3 PET scans after ARI taken for 14 days</w:t>
            </w:r>
            <w:r w:rsidRPr="00B4683B">
              <w:rPr>
                <w:rFonts w:cstheme="minorHAnsi"/>
                <w:sz w:val="13"/>
                <w:szCs w:val="22"/>
                <w:lang w:val="en-US"/>
              </w:rPr>
              <w:t>; diagnosis acc. to DSM-4. Peak levels measured with LC/MS, clinical efficacy assessments</w:t>
            </w:r>
          </w:p>
        </w:tc>
        <w:tc>
          <w:tcPr>
            <w:tcW w:w="1583" w:type="dxa"/>
          </w:tcPr>
          <w:p w14:paraId="7E1A1323" w14:textId="77777777" w:rsidR="00CC0D30" w:rsidRPr="00B4683B" w:rsidRDefault="00CC0D30" w:rsidP="003D63BC">
            <w:pPr>
              <w:rPr>
                <w:rFonts w:cstheme="minorHAnsi"/>
                <w:sz w:val="13"/>
                <w:szCs w:val="22"/>
                <w:lang w:val="en-US"/>
              </w:rPr>
            </w:pPr>
            <w:r w:rsidRPr="00B4683B">
              <w:rPr>
                <w:rFonts w:cstheme="minorHAnsi"/>
                <w:sz w:val="13"/>
                <w:szCs w:val="22"/>
                <w:lang w:val="en-US"/>
              </w:rPr>
              <w:t>N=12; SCZ or SD; age 31±7; 75% males</w:t>
            </w:r>
          </w:p>
        </w:tc>
        <w:tc>
          <w:tcPr>
            <w:tcW w:w="1442" w:type="dxa"/>
          </w:tcPr>
          <w:p w14:paraId="495D16C8" w14:textId="77777777" w:rsidR="00CC0D30" w:rsidRPr="00B4683B" w:rsidRDefault="00CC0D30" w:rsidP="003D63BC">
            <w:pPr>
              <w:rPr>
                <w:rFonts w:cstheme="minorHAnsi"/>
                <w:sz w:val="13"/>
                <w:szCs w:val="22"/>
                <w:lang w:val="en-US"/>
              </w:rPr>
            </w:pPr>
            <w:r w:rsidRPr="00B4683B">
              <w:rPr>
                <w:rFonts w:cstheme="minorHAnsi"/>
                <w:sz w:val="13"/>
                <w:szCs w:val="22"/>
                <w:lang w:val="en-US"/>
              </w:rPr>
              <w:t>Substance abuse, depot APs in last 6 months; change in or other psychotropic medications</w:t>
            </w:r>
          </w:p>
        </w:tc>
        <w:tc>
          <w:tcPr>
            <w:tcW w:w="885" w:type="dxa"/>
          </w:tcPr>
          <w:p w14:paraId="133FD43F" w14:textId="77777777" w:rsidR="00CC0D30" w:rsidRPr="00B4683B" w:rsidRDefault="00CC0D30" w:rsidP="003D63BC">
            <w:pPr>
              <w:rPr>
                <w:rFonts w:cstheme="minorHAnsi"/>
                <w:sz w:val="13"/>
                <w:szCs w:val="22"/>
                <w:lang w:val="en-US"/>
              </w:rPr>
            </w:pPr>
            <w:r w:rsidRPr="00B4683B">
              <w:rPr>
                <w:rFonts w:cstheme="minorHAnsi"/>
                <w:sz w:val="13"/>
                <w:szCs w:val="22"/>
                <w:lang w:val="en-US"/>
              </w:rPr>
              <w:t>18.8±7.7 (10-30)</w:t>
            </w:r>
          </w:p>
        </w:tc>
        <w:tc>
          <w:tcPr>
            <w:tcW w:w="910" w:type="dxa"/>
          </w:tcPr>
          <w:p w14:paraId="12BE2358" w14:textId="6E90694A" w:rsidR="00CC0D30" w:rsidRPr="00B4683B" w:rsidRDefault="00CC0D30" w:rsidP="007241FA">
            <w:pPr>
              <w:rPr>
                <w:rFonts w:cstheme="minorHAnsi"/>
                <w:sz w:val="13"/>
                <w:szCs w:val="22"/>
                <w:lang w:val="en-US"/>
              </w:rPr>
              <w:pPrChange w:id="180" w:author="Hart, Xenia" w:date="2022-09-19T12:59:00Z">
                <w:pPr>
                  <w:framePr w:hSpace="141" w:wrap="around" w:vAnchor="text" w:hAnchor="page" w:x="730" w:y="293"/>
                </w:pPr>
              </w:pPrChange>
            </w:pPr>
            <w:r w:rsidRPr="00B4683B">
              <w:rPr>
                <w:rFonts w:cstheme="minorHAnsi"/>
                <w:sz w:val="13"/>
                <w:szCs w:val="22"/>
                <w:lang w:val="en-US"/>
              </w:rPr>
              <w:t>22</w:t>
            </w:r>
            <w:ins w:id="181" w:author="Hart, Xenia" w:date="2022-09-19T12:59:00Z">
              <w:r w:rsidR="007241FA">
                <w:rPr>
                  <w:rFonts w:cstheme="minorHAnsi"/>
                  <w:sz w:val="13"/>
                  <w:szCs w:val="22"/>
                  <w:lang w:val="en-US"/>
                </w:rPr>
                <w:t>1</w:t>
              </w:r>
            </w:ins>
            <w:del w:id="182" w:author="Hart, Xenia" w:date="2022-09-19T12:59:00Z">
              <w:r w:rsidRPr="00B4683B" w:rsidDel="007241FA">
                <w:rPr>
                  <w:rFonts w:cstheme="minorHAnsi"/>
                  <w:sz w:val="13"/>
                  <w:szCs w:val="22"/>
                  <w:lang w:val="en-US"/>
                </w:rPr>
                <w:delText>0.8</w:delText>
              </w:r>
            </w:del>
            <w:r w:rsidRPr="00B4683B">
              <w:rPr>
                <w:rFonts w:cstheme="minorHAnsi"/>
                <w:sz w:val="13"/>
                <w:szCs w:val="22"/>
                <w:lang w:val="en-US"/>
              </w:rPr>
              <w:t>±179</w:t>
            </w:r>
            <w:del w:id="183" w:author="Hart, Xenia" w:date="2022-09-19T12:59:00Z">
              <w:r w:rsidRPr="00B4683B" w:rsidDel="007241FA">
                <w:rPr>
                  <w:rFonts w:cstheme="minorHAnsi"/>
                  <w:sz w:val="13"/>
                  <w:szCs w:val="22"/>
                  <w:lang w:val="en-US"/>
                </w:rPr>
                <w:delText>.0</w:delText>
              </w:r>
            </w:del>
          </w:p>
        </w:tc>
        <w:tc>
          <w:tcPr>
            <w:tcW w:w="1983" w:type="dxa"/>
          </w:tcPr>
          <w:p w14:paraId="235EB220" w14:textId="77777777" w:rsidR="00CC0D30" w:rsidRPr="00B4683B" w:rsidRDefault="00CC0D30" w:rsidP="003D63BC">
            <w:pPr>
              <w:rPr>
                <w:rFonts w:cstheme="minorHAnsi"/>
                <w:sz w:val="13"/>
                <w:szCs w:val="22"/>
                <w:lang w:val="en-US"/>
              </w:rPr>
            </w:pPr>
            <w:r w:rsidRPr="00B4683B">
              <w:rPr>
                <w:rFonts w:cstheme="minorHAnsi"/>
                <w:sz w:val="13"/>
                <w:szCs w:val="22"/>
                <w:u w:val="single"/>
                <w:lang w:val="en-US"/>
              </w:rPr>
              <w:t>D</w:t>
            </w:r>
            <w:r w:rsidRPr="00B4683B">
              <w:rPr>
                <w:rFonts w:cstheme="minorHAnsi"/>
                <w:sz w:val="13"/>
                <w:szCs w:val="22"/>
                <w:u w:val="single"/>
                <w:vertAlign w:val="subscript"/>
                <w:lang w:val="en-US"/>
              </w:rPr>
              <w:t>2/3</w:t>
            </w:r>
            <w:r w:rsidRPr="00B4683B">
              <w:rPr>
                <w:rFonts w:cstheme="minorHAnsi"/>
                <w:sz w:val="13"/>
                <w:szCs w:val="22"/>
                <w:u w:val="single"/>
                <w:lang w:val="en-US"/>
              </w:rPr>
              <w:t>:</w:t>
            </w:r>
            <w:r w:rsidRPr="00B4683B">
              <w:rPr>
                <w:rFonts w:cstheme="minorHAnsi"/>
                <w:sz w:val="13"/>
                <w:szCs w:val="22"/>
                <w:lang w:val="en-US"/>
              </w:rPr>
              <w:t xml:space="preserve"> 86.6±3.7 (p), 92.9±5.7 (c), 91.0±4.0 (</w:t>
            </w:r>
            <w:proofErr w:type="spellStart"/>
            <w:r w:rsidRPr="00B4683B">
              <w:rPr>
                <w:rFonts w:cstheme="minorHAnsi"/>
                <w:sz w:val="13"/>
                <w:szCs w:val="22"/>
                <w:lang w:val="en-US"/>
              </w:rPr>
              <w:t>cs</w:t>
            </w:r>
            <w:proofErr w:type="spellEnd"/>
            <w:r w:rsidRPr="00B4683B">
              <w:rPr>
                <w:rFonts w:cstheme="minorHAnsi"/>
                <w:sz w:val="13"/>
                <w:szCs w:val="22"/>
                <w:lang w:val="en-US"/>
              </w:rPr>
              <w:t xml:space="preserve">); </w:t>
            </w:r>
            <w:r w:rsidRPr="00B4683B">
              <w:rPr>
                <w:rFonts w:cstheme="minorHAnsi"/>
                <w:sz w:val="13"/>
                <w:szCs w:val="22"/>
                <w:u w:val="single"/>
                <w:lang w:val="en-US"/>
              </w:rPr>
              <w:t>5-HT</w:t>
            </w:r>
            <w:r w:rsidRPr="00B4683B">
              <w:rPr>
                <w:rFonts w:cstheme="minorHAnsi"/>
                <w:sz w:val="13"/>
                <w:szCs w:val="22"/>
                <w:u w:val="single"/>
                <w:vertAlign w:val="subscript"/>
                <w:lang w:val="en-US"/>
              </w:rPr>
              <w:t>2</w:t>
            </w:r>
            <w:r w:rsidRPr="00B4683B">
              <w:rPr>
                <w:rFonts w:cstheme="minorHAnsi"/>
                <w:sz w:val="13"/>
                <w:szCs w:val="22"/>
                <w:u w:val="single"/>
                <w:lang w:val="en-US"/>
              </w:rPr>
              <w:t>:</w:t>
            </w:r>
            <w:r w:rsidRPr="00B4683B">
              <w:rPr>
                <w:rFonts w:cstheme="minorHAnsi"/>
                <w:sz w:val="13"/>
                <w:szCs w:val="22"/>
                <w:lang w:val="en-US"/>
              </w:rPr>
              <w:t xml:space="preserve"> 54.0±15.3 (</w:t>
            </w:r>
            <w:proofErr w:type="spellStart"/>
            <w:r w:rsidRPr="00B4683B">
              <w:rPr>
                <w:rFonts w:cstheme="minorHAnsi"/>
                <w:sz w:val="13"/>
                <w:szCs w:val="22"/>
                <w:lang w:val="en-US"/>
              </w:rPr>
              <w:t>tc</w:t>
            </w:r>
            <w:proofErr w:type="spellEnd"/>
            <w:r w:rsidRPr="00B4683B">
              <w:rPr>
                <w:rFonts w:cstheme="minorHAnsi"/>
                <w:sz w:val="13"/>
                <w:szCs w:val="22"/>
                <w:lang w:val="en-US"/>
              </w:rPr>
              <w:t xml:space="preserve">), 59.4±12.9 (fc); </w:t>
            </w:r>
            <w:r w:rsidRPr="00B4683B">
              <w:rPr>
                <w:rFonts w:cstheme="minorHAnsi"/>
                <w:sz w:val="13"/>
                <w:szCs w:val="22"/>
                <w:u w:val="single"/>
                <w:lang w:val="en-US"/>
              </w:rPr>
              <w:t>5-HT</w:t>
            </w:r>
            <w:r w:rsidRPr="00B4683B">
              <w:rPr>
                <w:rFonts w:cstheme="minorHAnsi"/>
                <w:sz w:val="13"/>
                <w:szCs w:val="22"/>
                <w:u w:val="single"/>
                <w:vertAlign w:val="subscript"/>
                <w:lang w:val="en-US"/>
              </w:rPr>
              <w:t>1A</w:t>
            </w:r>
            <w:r w:rsidRPr="00B4683B">
              <w:rPr>
                <w:rFonts w:cstheme="minorHAnsi"/>
                <w:sz w:val="13"/>
                <w:szCs w:val="22"/>
                <w:u w:val="single"/>
                <w:lang w:val="en-US"/>
              </w:rPr>
              <w:t>:</w:t>
            </w:r>
            <w:r w:rsidRPr="00B4683B">
              <w:rPr>
                <w:rFonts w:cstheme="minorHAnsi"/>
                <w:sz w:val="13"/>
                <w:szCs w:val="22"/>
                <w:lang w:val="en-US"/>
              </w:rPr>
              <w:t xml:space="preserve"> 16.2±14.3 (</w:t>
            </w:r>
            <w:proofErr w:type="spellStart"/>
            <w:r w:rsidRPr="00B4683B">
              <w:rPr>
                <w:rFonts w:cstheme="minorHAnsi"/>
                <w:sz w:val="13"/>
                <w:szCs w:val="22"/>
                <w:lang w:val="en-US"/>
              </w:rPr>
              <w:t>tc</w:t>
            </w:r>
            <w:proofErr w:type="spellEnd"/>
            <w:r w:rsidRPr="00B4683B">
              <w:rPr>
                <w:rFonts w:cstheme="minorHAnsi"/>
                <w:sz w:val="13"/>
                <w:szCs w:val="22"/>
                <w:lang w:val="en-US"/>
              </w:rPr>
              <w:t>), 16.5±13.8 (fc)</w:t>
            </w:r>
          </w:p>
        </w:tc>
        <w:tc>
          <w:tcPr>
            <w:tcW w:w="790" w:type="dxa"/>
          </w:tcPr>
          <w:p w14:paraId="02E43039" w14:textId="77777777" w:rsidR="00CC0D30" w:rsidRPr="00B4683B" w:rsidRDefault="00CC0D30" w:rsidP="003D63BC">
            <w:pPr>
              <w:rPr>
                <w:rFonts w:cstheme="minorHAnsi"/>
                <w:sz w:val="13"/>
                <w:szCs w:val="22"/>
                <w:lang w:val="en-US"/>
              </w:rPr>
            </w:pPr>
            <w:r w:rsidRPr="00B4683B">
              <w:rPr>
                <w:rFonts w:cstheme="minorHAnsi"/>
                <w:sz w:val="13"/>
                <w:szCs w:val="22"/>
                <w:lang w:val="en-US"/>
              </w:rPr>
              <w:t>NA</w:t>
            </w:r>
          </w:p>
        </w:tc>
        <w:tc>
          <w:tcPr>
            <w:tcW w:w="766" w:type="dxa"/>
          </w:tcPr>
          <w:p w14:paraId="071AAFD6" w14:textId="77777777" w:rsidR="00CC0D30" w:rsidRPr="00B4683B" w:rsidRDefault="00CC0D30" w:rsidP="003D63BC">
            <w:pPr>
              <w:rPr>
                <w:rFonts w:cstheme="minorHAnsi"/>
                <w:sz w:val="13"/>
                <w:szCs w:val="22"/>
                <w:lang w:val="en-US"/>
              </w:rPr>
            </w:pPr>
            <w:r w:rsidRPr="00B4683B">
              <w:rPr>
                <w:rFonts w:cstheme="minorHAnsi"/>
                <w:sz w:val="13"/>
                <w:szCs w:val="22"/>
                <w:lang w:val="en-US"/>
              </w:rPr>
              <w:t>NA</w:t>
            </w:r>
          </w:p>
        </w:tc>
        <w:tc>
          <w:tcPr>
            <w:tcW w:w="2007" w:type="dxa"/>
          </w:tcPr>
          <w:p w14:paraId="25D84FE8" w14:textId="6CCCD429" w:rsidR="00CC0D30" w:rsidRPr="00B4683B" w:rsidRDefault="00CC0D30" w:rsidP="003D63BC">
            <w:pPr>
              <w:widowControl w:val="0"/>
              <w:autoSpaceDE w:val="0"/>
              <w:autoSpaceDN w:val="0"/>
              <w:adjustRightInd w:val="0"/>
              <w:rPr>
                <w:rFonts w:cstheme="minorHAnsi"/>
                <w:sz w:val="13"/>
                <w:szCs w:val="22"/>
                <w:lang w:val="en-US"/>
              </w:rPr>
            </w:pPr>
            <w:r w:rsidRPr="00B4683B">
              <w:rPr>
                <w:rFonts w:cstheme="minorHAnsi"/>
                <w:sz w:val="13"/>
                <w:szCs w:val="22"/>
                <w:lang w:val="en-US"/>
              </w:rPr>
              <w:t>ARI and DARI conc. correlated with D</w:t>
            </w:r>
            <w:r w:rsidRPr="00B4683B">
              <w:rPr>
                <w:rFonts w:cstheme="minorHAnsi"/>
                <w:sz w:val="13"/>
                <w:szCs w:val="22"/>
                <w:vertAlign w:val="subscript"/>
                <w:lang w:val="en-US"/>
              </w:rPr>
              <w:t>2</w:t>
            </w:r>
            <w:r w:rsidRPr="00B4683B">
              <w:rPr>
                <w:rFonts w:cstheme="minorHAnsi"/>
                <w:sz w:val="13"/>
                <w:szCs w:val="22"/>
                <w:lang w:val="en-US"/>
              </w:rPr>
              <w:t xml:space="preserve"> </w:t>
            </w:r>
            <w:proofErr w:type="spellStart"/>
            <w:r w:rsidRPr="00B4683B">
              <w:rPr>
                <w:rFonts w:cstheme="minorHAnsi"/>
                <w:sz w:val="13"/>
                <w:szCs w:val="22"/>
                <w:lang w:val="en-US"/>
              </w:rPr>
              <w:t>occup</w:t>
            </w:r>
            <w:proofErr w:type="spellEnd"/>
            <w:r w:rsidRPr="00B4683B">
              <w:rPr>
                <w:rFonts w:cstheme="minorHAnsi"/>
                <w:sz w:val="13"/>
                <w:szCs w:val="22"/>
                <w:lang w:val="en-US"/>
              </w:rPr>
              <w:t>. (</w:t>
            </w:r>
            <w:proofErr w:type="gramStart"/>
            <w:r w:rsidRPr="00B4683B">
              <w:rPr>
                <w:rFonts w:cstheme="minorHAnsi"/>
                <w:sz w:val="13"/>
                <w:szCs w:val="22"/>
                <w:lang w:val="en-US"/>
              </w:rPr>
              <w:t>p</w:t>
            </w:r>
            <w:proofErr w:type="gramEnd"/>
            <w:r w:rsidRPr="00B4683B">
              <w:rPr>
                <w:rFonts w:cstheme="minorHAnsi"/>
                <w:sz w:val="13"/>
                <w:szCs w:val="22"/>
                <w:lang w:val="en-US"/>
              </w:rPr>
              <w:t xml:space="preserve"> and s). No corr. between </w:t>
            </w:r>
            <w:proofErr w:type="spellStart"/>
            <w:r w:rsidRPr="00B4683B">
              <w:rPr>
                <w:rFonts w:cstheme="minorHAnsi"/>
                <w:sz w:val="13"/>
                <w:szCs w:val="22"/>
                <w:lang w:val="en-US"/>
              </w:rPr>
              <w:t>occup</w:t>
            </w:r>
            <w:proofErr w:type="spellEnd"/>
            <w:r w:rsidRPr="00B4683B">
              <w:rPr>
                <w:rFonts w:cstheme="minorHAnsi"/>
                <w:sz w:val="13"/>
                <w:szCs w:val="22"/>
                <w:lang w:val="en-US"/>
              </w:rPr>
              <w:t xml:space="preserve">. </w:t>
            </w:r>
            <w:proofErr w:type="gramStart"/>
            <w:r w:rsidRPr="00B4683B">
              <w:rPr>
                <w:rFonts w:cstheme="minorHAnsi"/>
                <w:sz w:val="13"/>
                <w:szCs w:val="22"/>
                <w:lang w:val="en-US"/>
              </w:rPr>
              <w:t>and</w:t>
            </w:r>
            <w:proofErr w:type="gramEnd"/>
            <w:r w:rsidRPr="00B4683B">
              <w:rPr>
                <w:rFonts w:cstheme="minorHAnsi"/>
                <w:sz w:val="13"/>
                <w:szCs w:val="22"/>
                <w:lang w:val="en-US"/>
              </w:rPr>
              <w:t xml:space="preserve"> clinical or well-being scores.</w:t>
            </w:r>
          </w:p>
        </w:tc>
      </w:tr>
      <w:tr w:rsidR="00CC0D30" w:rsidRPr="007241FA" w14:paraId="6243D136" w14:textId="2C712428" w:rsidTr="00CC0D30">
        <w:trPr>
          <w:trHeight w:val="525"/>
        </w:trPr>
        <w:tc>
          <w:tcPr>
            <w:tcW w:w="920" w:type="dxa"/>
          </w:tcPr>
          <w:p w14:paraId="310C7968" w14:textId="77777777" w:rsidR="00CC0D30" w:rsidRPr="00B4683B" w:rsidRDefault="00CC0D30" w:rsidP="003D63BC">
            <w:pPr>
              <w:rPr>
                <w:rFonts w:cstheme="minorHAnsi"/>
                <w:sz w:val="13"/>
                <w:szCs w:val="22"/>
                <w:lang w:val="en-US"/>
              </w:rPr>
            </w:pPr>
            <w:r w:rsidRPr="00B4683B">
              <w:rPr>
                <w:rFonts w:cstheme="minorHAnsi"/>
                <w:sz w:val="13"/>
                <w:szCs w:val="22"/>
                <w:lang w:val="en-US"/>
              </w:rPr>
              <w:t>Gründer et al., 2008</w:t>
            </w:r>
          </w:p>
        </w:tc>
        <w:tc>
          <w:tcPr>
            <w:tcW w:w="920" w:type="dxa"/>
          </w:tcPr>
          <w:p w14:paraId="469A5BDB" w14:textId="77777777" w:rsidR="00CC0D30" w:rsidRPr="00B4683B" w:rsidRDefault="00CC0D30" w:rsidP="003D63BC">
            <w:pPr>
              <w:rPr>
                <w:rFonts w:cstheme="minorHAnsi"/>
                <w:sz w:val="13"/>
                <w:szCs w:val="22"/>
                <w:lang w:val="en-US"/>
              </w:rPr>
            </w:pPr>
            <w:r w:rsidRPr="00B4683B">
              <w:rPr>
                <w:rFonts w:cstheme="minorHAnsi"/>
                <w:sz w:val="13"/>
                <w:szCs w:val="22"/>
                <w:lang w:val="en-US"/>
              </w:rPr>
              <w:t>[</w:t>
            </w:r>
            <w:r w:rsidRPr="00B4683B">
              <w:rPr>
                <w:rFonts w:cstheme="minorHAnsi"/>
                <w:sz w:val="13"/>
                <w:szCs w:val="22"/>
                <w:vertAlign w:val="superscript"/>
                <w:lang w:val="en-US"/>
              </w:rPr>
              <w:t>18</w:t>
            </w:r>
            <w:r w:rsidRPr="00B4683B">
              <w:rPr>
                <w:rFonts w:cstheme="minorHAnsi"/>
                <w:sz w:val="13"/>
                <w:szCs w:val="22"/>
                <w:lang w:val="en-US"/>
              </w:rPr>
              <w:t>F]</w:t>
            </w:r>
            <w:proofErr w:type="spellStart"/>
            <w:r w:rsidRPr="00B4683B">
              <w:rPr>
                <w:rFonts w:cstheme="minorHAnsi"/>
                <w:sz w:val="13"/>
                <w:szCs w:val="22"/>
                <w:lang w:val="en-US"/>
              </w:rPr>
              <w:t>fallypride</w:t>
            </w:r>
            <w:proofErr w:type="spellEnd"/>
          </w:p>
        </w:tc>
        <w:tc>
          <w:tcPr>
            <w:tcW w:w="2538" w:type="dxa"/>
          </w:tcPr>
          <w:p w14:paraId="2AC2A891" w14:textId="6B17CD17" w:rsidR="00CC0D30" w:rsidRPr="00B4683B" w:rsidRDefault="00CC0D30" w:rsidP="00777265">
            <w:pPr>
              <w:rPr>
                <w:rFonts w:cstheme="minorHAnsi"/>
                <w:sz w:val="13"/>
                <w:szCs w:val="22"/>
                <w:lang w:val="en-US"/>
              </w:rPr>
            </w:pPr>
            <w:r w:rsidRPr="00B4683B">
              <w:rPr>
                <w:rFonts w:cstheme="minorHAnsi"/>
                <w:color w:val="000000"/>
                <w:sz w:val="13"/>
                <w:szCs w:val="22"/>
                <w:lang w:val="en-US" w:eastAsia="en-US"/>
              </w:rPr>
              <w:t>Cohort study with medication-free vs. medicated patients, trough serum concentrations in steady-state measured with HPLC</w:t>
            </w:r>
          </w:p>
        </w:tc>
        <w:tc>
          <w:tcPr>
            <w:tcW w:w="1583" w:type="dxa"/>
          </w:tcPr>
          <w:p w14:paraId="08C98B83" w14:textId="77777777" w:rsidR="00CC0D30" w:rsidRPr="00B4683B" w:rsidRDefault="00CC0D30" w:rsidP="003D63BC">
            <w:pPr>
              <w:rPr>
                <w:rFonts w:cstheme="minorHAnsi"/>
                <w:sz w:val="13"/>
                <w:szCs w:val="22"/>
                <w:lang w:val="en-US"/>
              </w:rPr>
            </w:pPr>
            <w:r w:rsidRPr="00B4683B">
              <w:rPr>
                <w:rFonts w:cstheme="minorHAnsi"/>
                <w:color w:val="000000"/>
                <w:sz w:val="13"/>
                <w:szCs w:val="22"/>
                <w:lang w:val="en-US" w:eastAsia="en-US"/>
              </w:rPr>
              <w:t xml:space="preserve">N=16/8 (medicated/ </w:t>
            </w:r>
            <w:proofErr w:type="spellStart"/>
            <w:r w:rsidRPr="00B4683B">
              <w:rPr>
                <w:rFonts w:cstheme="minorHAnsi"/>
                <w:color w:val="000000"/>
                <w:sz w:val="13"/>
                <w:szCs w:val="22"/>
                <w:lang w:val="en-US" w:eastAsia="en-US"/>
              </w:rPr>
              <w:t>unmedicated</w:t>
            </w:r>
            <w:proofErr w:type="spellEnd"/>
            <w:r w:rsidRPr="00B4683B">
              <w:rPr>
                <w:rFonts w:cstheme="minorHAnsi"/>
                <w:color w:val="000000"/>
                <w:sz w:val="13"/>
                <w:szCs w:val="22"/>
                <w:lang w:val="en-US" w:eastAsia="en-US"/>
              </w:rPr>
              <w:t xml:space="preserve">); SCZ or SD </w:t>
            </w:r>
            <w:r w:rsidRPr="00B4683B">
              <w:rPr>
                <w:rFonts w:cstheme="minorHAnsi"/>
                <w:sz w:val="13"/>
                <w:szCs w:val="22"/>
                <w:lang w:val="en-US"/>
              </w:rPr>
              <w:t>(DSM-4)</w:t>
            </w:r>
            <w:r w:rsidRPr="00B4683B">
              <w:rPr>
                <w:rFonts w:cstheme="minorHAnsi"/>
                <w:color w:val="000000"/>
                <w:sz w:val="13"/>
                <w:szCs w:val="22"/>
                <w:lang w:val="en-US" w:eastAsia="en-US"/>
              </w:rPr>
              <w:t>; age 30; 94% males</w:t>
            </w:r>
            <w:r w:rsidRPr="00B4683B">
              <w:rPr>
                <w:rFonts w:cstheme="minorHAnsi"/>
                <w:sz w:val="13"/>
                <w:szCs w:val="22"/>
                <w:lang w:val="en-US"/>
              </w:rPr>
              <w:t xml:space="preserve"> </w:t>
            </w:r>
          </w:p>
        </w:tc>
        <w:tc>
          <w:tcPr>
            <w:tcW w:w="1442" w:type="dxa"/>
          </w:tcPr>
          <w:p w14:paraId="36F9C2FC" w14:textId="77777777" w:rsidR="00CC0D30" w:rsidRPr="00B4683B" w:rsidRDefault="00CC0D30" w:rsidP="003D63BC">
            <w:pPr>
              <w:rPr>
                <w:rFonts w:cstheme="minorHAnsi"/>
                <w:sz w:val="13"/>
                <w:szCs w:val="22"/>
                <w:lang w:val="en-US"/>
              </w:rPr>
            </w:pPr>
            <w:r w:rsidRPr="00B4683B">
              <w:rPr>
                <w:rFonts w:cstheme="minorHAnsi"/>
                <w:sz w:val="13"/>
                <w:szCs w:val="22"/>
                <w:lang w:val="en-US"/>
              </w:rPr>
              <w:t>Psychotropic medication for at least 6 months</w:t>
            </w:r>
          </w:p>
        </w:tc>
        <w:tc>
          <w:tcPr>
            <w:tcW w:w="885" w:type="dxa"/>
          </w:tcPr>
          <w:p w14:paraId="26B9FF56" w14:textId="77777777" w:rsidR="00CC0D30" w:rsidRPr="00B4683B" w:rsidRDefault="00CC0D30" w:rsidP="003D63BC">
            <w:pPr>
              <w:rPr>
                <w:rFonts w:cstheme="minorHAnsi"/>
                <w:sz w:val="13"/>
                <w:szCs w:val="22"/>
                <w:lang w:val="en-US"/>
              </w:rPr>
            </w:pPr>
            <w:r w:rsidRPr="00B4683B">
              <w:rPr>
                <w:rFonts w:cstheme="minorHAnsi"/>
                <w:sz w:val="13"/>
                <w:szCs w:val="22"/>
                <w:lang w:val="en-US"/>
              </w:rPr>
              <w:t>18.8±7.2 (5-30)</w:t>
            </w:r>
          </w:p>
        </w:tc>
        <w:tc>
          <w:tcPr>
            <w:tcW w:w="910" w:type="dxa"/>
          </w:tcPr>
          <w:p w14:paraId="48854C26" w14:textId="77777777" w:rsidR="00CC0D30" w:rsidRPr="00B4683B" w:rsidRDefault="00CC0D30" w:rsidP="003D63BC">
            <w:pPr>
              <w:rPr>
                <w:rFonts w:cstheme="minorHAnsi"/>
                <w:sz w:val="13"/>
                <w:szCs w:val="22"/>
                <w:lang w:val="en-US"/>
              </w:rPr>
            </w:pPr>
            <w:r w:rsidRPr="00B4683B">
              <w:rPr>
                <w:rFonts w:cstheme="minorHAnsi"/>
                <w:sz w:val="13"/>
                <w:szCs w:val="22"/>
                <w:lang w:val="en-US"/>
              </w:rPr>
              <w:t>245±307</w:t>
            </w:r>
          </w:p>
        </w:tc>
        <w:tc>
          <w:tcPr>
            <w:tcW w:w="1983" w:type="dxa"/>
          </w:tcPr>
          <w:p w14:paraId="3CC739B4" w14:textId="77777777" w:rsidR="00CC0D30" w:rsidRPr="00B4683B" w:rsidRDefault="00CC0D30" w:rsidP="003D63BC">
            <w:pPr>
              <w:rPr>
                <w:rFonts w:cstheme="minorHAnsi"/>
                <w:sz w:val="13"/>
                <w:szCs w:val="22"/>
                <w:lang w:val="en-US"/>
              </w:rPr>
            </w:pPr>
            <w:r w:rsidRPr="00B4683B">
              <w:rPr>
                <w:rFonts w:cstheme="minorHAnsi"/>
                <w:sz w:val="13"/>
                <w:szCs w:val="22"/>
                <w:u w:val="single"/>
                <w:lang w:val="en-US"/>
              </w:rPr>
              <w:t>D</w:t>
            </w:r>
            <w:r w:rsidRPr="00B4683B">
              <w:rPr>
                <w:rFonts w:cstheme="minorHAnsi"/>
                <w:sz w:val="13"/>
                <w:szCs w:val="22"/>
                <w:u w:val="single"/>
                <w:vertAlign w:val="subscript"/>
                <w:lang w:val="en-US"/>
              </w:rPr>
              <w:t>2/3</w:t>
            </w:r>
            <w:r w:rsidRPr="00B4683B">
              <w:rPr>
                <w:rFonts w:cstheme="minorHAnsi"/>
                <w:sz w:val="13"/>
                <w:szCs w:val="22"/>
                <w:u w:val="single"/>
                <w:lang w:val="en-US"/>
              </w:rPr>
              <w:t xml:space="preserve">: </w:t>
            </w:r>
            <w:r w:rsidRPr="00B4683B">
              <w:rPr>
                <w:rFonts w:cstheme="minorHAnsi"/>
                <w:sz w:val="13"/>
                <w:szCs w:val="22"/>
                <w:lang w:val="en-US"/>
              </w:rPr>
              <w:t>83±1 (p), 84±1 (c), 85±7 (t)</w:t>
            </w:r>
          </w:p>
        </w:tc>
        <w:tc>
          <w:tcPr>
            <w:tcW w:w="790" w:type="dxa"/>
          </w:tcPr>
          <w:p w14:paraId="41FD7772" w14:textId="77777777" w:rsidR="00CC0D30" w:rsidRPr="00B4683B" w:rsidRDefault="00CC0D30" w:rsidP="003D63BC">
            <w:pPr>
              <w:rPr>
                <w:rFonts w:cstheme="minorHAnsi"/>
                <w:sz w:val="13"/>
                <w:szCs w:val="22"/>
                <w:lang w:val="en-US"/>
              </w:rPr>
            </w:pPr>
            <w:r w:rsidRPr="00B4683B">
              <w:rPr>
                <w:rFonts w:cstheme="minorHAnsi"/>
                <w:sz w:val="13"/>
                <w:szCs w:val="22"/>
                <w:lang w:val="en-US"/>
              </w:rPr>
              <w:t>10±4 (p)</w:t>
            </w:r>
          </w:p>
          <w:p w14:paraId="33DC2E13" w14:textId="77777777" w:rsidR="00CC0D30" w:rsidRPr="00B4683B" w:rsidRDefault="00CC0D30" w:rsidP="003D63BC">
            <w:pPr>
              <w:rPr>
                <w:rFonts w:cstheme="minorHAnsi"/>
                <w:sz w:val="13"/>
                <w:szCs w:val="22"/>
                <w:lang w:val="en-US"/>
              </w:rPr>
            </w:pPr>
            <w:r w:rsidRPr="00B4683B">
              <w:rPr>
                <w:rFonts w:cstheme="minorHAnsi"/>
                <w:sz w:val="13"/>
                <w:szCs w:val="22"/>
                <w:lang w:val="en-US"/>
              </w:rPr>
              <w:t>9±4 (c)</w:t>
            </w:r>
          </w:p>
        </w:tc>
        <w:tc>
          <w:tcPr>
            <w:tcW w:w="766" w:type="dxa"/>
          </w:tcPr>
          <w:p w14:paraId="20E06AB1" w14:textId="77777777" w:rsidR="00CC0D30" w:rsidRPr="00B4683B" w:rsidRDefault="00CC0D30" w:rsidP="003D63BC">
            <w:pPr>
              <w:rPr>
                <w:rFonts w:cstheme="minorHAnsi"/>
                <w:sz w:val="13"/>
                <w:szCs w:val="22"/>
                <w:lang w:val="en-US"/>
              </w:rPr>
            </w:pPr>
            <w:r w:rsidRPr="00B4683B">
              <w:rPr>
                <w:rFonts w:cstheme="minorHAnsi"/>
                <w:sz w:val="13"/>
                <w:szCs w:val="22"/>
                <w:lang w:val="en-US"/>
              </w:rPr>
              <w:t>90 (p), 81 (c)</w:t>
            </w:r>
          </w:p>
        </w:tc>
        <w:tc>
          <w:tcPr>
            <w:tcW w:w="2007" w:type="dxa"/>
          </w:tcPr>
          <w:p w14:paraId="5C69CF55" w14:textId="681DAC56" w:rsidR="00CC0D30" w:rsidRPr="00B4683B" w:rsidRDefault="00CC0D30" w:rsidP="003D63BC">
            <w:pPr>
              <w:rPr>
                <w:rFonts w:cstheme="minorHAnsi"/>
                <w:sz w:val="13"/>
                <w:szCs w:val="22"/>
                <w:lang w:val="en-US"/>
              </w:rPr>
            </w:pPr>
            <w:r w:rsidRPr="00B4683B">
              <w:rPr>
                <w:rFonts w:cstheme="minorHAnsi"/>
                <w:sz w:val="13"/>
                <w:szCs w:val="22"/>
                <w:lang w:val="en-US"/>
              </w:rPr>
              <w:t xml:space="preserve">Complete </w:t>
            </w:r>
            <w:proofErr w:type="spellStart"/>
            <w:r w:rsidRPr="00B4683B">
              <w:rPr>
                <w:rFonts w:cstheme="minorHAnsi"/>
                <w:sz w:val="13"/>
                <w:szCs w:val="22"/>
                <w:lang w:val="en-US"/>
              </w:rPr>
              <w:t>occup</w:t>
            </w:r>
            <w:proofErr w:type="spellEnd"/>
            <w:r w:rsidRPr="00B4683B">
              <w:rPr>
                <w:rFonts w:cstheme="minorHAnsi"/>
                <w:sz w:val="13"/>
                <w:szCs w:val="22"/>
                <w:lang w:val="en-US"/>
              </w:rPr>
              <w:t xml:space="preserve">. </w:t>
            </w:r>
            <w:proofErr w:type="gramStart"/>
            <w:r w:rsidRPr="00B4683B">
              <w:rPr>
                <w:rFonts w:cstheme="minorHAnsi"/>
                <w:sz w:val="13"/>
                <w:szCs w:val="22"/>
                <w:lang w:val="en-US"/>
              </w:rPr>
              <w:t>with</w:t>
            </w:r>
            <w:proofErr w:type="gramEnd"/>
            <w:r w:rsidRPr="00B4683B">
              <w:rPr>
                <w:rFonts w:cstheme="minorHAnsi"/>
                <w:sz w:val="13"/>
                <w:szCs w:val="22"/>
                <w:lang w:val="en-US"/>
              </w:rPr>
              <w:t xml:space="preserve"> ARI conc. &gt; 100–150 ng/ml.  Lower EC</w:t>
            </w:r>
            <w:r w:rsidRPr="00B4683B">
              <w:rPr>
                <w:rFonts w:cstheme="minorHAnsi"/>
                <w:sz w:val="13"/>
                <w:szCs w:val="22"/>
                <w:vertAlign w:val="subscript"/>
                <w:lang w:val="en-US"/>
              </w:rPr>
              <w:t>50</w:t>
            </w:r>
            <w:r w:rsidRPr="00B4683B">
              <w:rPr>
                <w:rFonts w:cstheme="minorHAnsi"/>
                <w:sz w:val="13"/>
                <w:szCs w:val="22"/>
                <w:lang w:val="en-US"/>
              </w:rPr>
              <w:t xml:space="preserve"> in thalamus (6±2 ng/ml)</w:t>
            </w:r>
          </w:p>
        </w:tc>
      </w:tr>
      <w:tr w:rsidR="00CC0D30" w:rsidRPr="00B4683B" w14:paraId="342C5EB2" w14:textId="03EB9B84" w:rsidTr="00CC0D30">
        <w:trPr>
          <w:trHeight w:val="254"/>
        </w:trPr>
        <w:tc>
          <w:tcPr>
            <w:tcW w:w="920" w:type="dxa"/>
          </w:tcPr>
          <w:p w14:paraId="34C42369" w14:textId="77777777" w:rsidR="00CC0D30" w:rsidRPr="00B4683B" w:rsidRDefault="00CC0D30" w:rsidP="003D63BC">
            <w:pPr>
              <w:rPr>
                <w:rFonts w:cstheme="minorHAnsi"/>
                <w:sz w:val="13"/>
                <w:szCs w:val="22"/>
                <w:lang w:val="en-US"/>
              </w:rPr>
            </w:pPr>
            <w:r w:rsidRPr="00B4683B">
              <w:rPr>
                <w:rFonts w:cstheme="minorHAnsi"/>
                <w:sz w:val="13"/>
                <w:szCs w:val="22"/>
                <w:lang w:val="en-US"/>
              </w:rPr>
              <w:t>Kegeles et al., 2008</w:t>
            </w:r>
          </w:p>
        </w:tc>
        <w:tc>
          <w:tcPr>
            <w:tcW w:w="920" w:type="dxa"/>
          </w:tcPr>
          <w:p w14:paraId="638F4078" w14:textId="77777777" w:rsidR="00CC0D30" w:rsidRPr="00B4683B" w:rsidRDefault="00CC0D30" w:rsidP="003D63BC">
            <w:pPr>
              <w:rPr>
                <w:rFonts w:cstheme="minorHAnsi"/>
                <w:sz w:val="13"/>
                <w:szCs w:val="22"/>
                <w:lang w:val="en-US"/>
              </w:rPr>
            </w:pPr>
            <w:r w:rsidRPr="00B4683B">
              <w:rPr>
                <w:rFonts w:cstheme="minorHAnsi"/>
                <w:sz w:val="13"/>
                <w:szCs w:val="22"/>
                <w:lang w:val="en-US"/>
              </w:rPr>
              <w:t>[</w:t>
            </w:r>
            <w:r w:rsidRPr="00B4683B">
              <w:rPr>
                <w:rFonts w:cstheme="minorHAnsi"/>
                <w:sz w:val="13"/>
                <w:szCs w:val="22"/>
                <w:vertAlign w:val="superscript"/>
                <w:lang w:val="en-US"/>
              </w:rPr>
              <w:t>18</w:t>
            </w:r>
            <w:r w:rsidRPr="00B4683B">
              <w:rPr>
                <w:rFonts w:cstheme="minorHAnsi"/>
                <w:sz w:val="13"/>
                <w:szCs w:val="22"/>
                <w:lang w:val="en-US"/>
              </w:rPr>
              <w:t>F]</w:t>
            </w:r>
            <w:proofErr w:type="spellStart"/>
            <w:r w:rsidRPr="00B4683B">
              <w:rPr>
                <w:rFonts w:cstheme="minorHAnsi"/>
                <w:sz w:val="13"/>
                <w:szCs w:val="22"/>
                <w:lang w:val="en-US"/>
              </w:rPr>
              <w:t>fallypride</w:t>
            </w:r>
            <w:proofErr w:type="spellEnd"/>
          </w:p>
        </w:tc>
        <w:tc>
          <w:tcPr>
            <w:tcW w:w="2538" w:type="dxa"/>
          </w:tcPr>
          <w:p w14:paraId="09A926D2" w14:textId="71D40F77" w:rsidR="00CC0D30" w:rsidRPr="00B4683B" w:rsidRDefault="00CC0D30" w:rsidP="00B4683B">
            <w:pPr>
              <w:rPr>
                <w:rFonts w:cstheme="minorHAnsi"/>
                <w:sz w:val="13"/>
                <w:szCs w:val="22"/>
                <w:lang w:val="en-US"/>
              </w:rPr>
            </w:pPr>
            <w:r w:rsidRPr="00B4683B">
              <w:rPr>
                <w:rFonts w:cstheme="minorHAnsi"/>
                <w:sz w:val="13"/>
                <w:szCs w:val="22"/>
                <w:lang w:val="en-US"/>
              </w:rPr>
              <w:t>Cohort study,</w:t>
            </w:r>
            <w:r w:rsidRPr="00B4683B">
              <w:rPr>
                <w:rFonts w:cstheme="minorHAnsi"/>
                <w:color w:val="000000"/>
                <w:sz w:val="13"/>
                <w:szCs w:val="22"/>
                <w:lang w:val="en-US" w:eastAsia="en-US"/>
              </w:rPr>
              <w:t xml:space="preserve"> fixed doses, serum conc. measured with RP LC/UV</w:t>
            </w:r>
          </w:p>
        </w:tc>
        <w:tc>
          <w:tcPr>
            <w:tcW w:w="1583" w:type="dxa"/>
          </w:tcPr>
          <w:p w14:paraId="3942F6FE" w14:textId="77777777" w:rsidR="00CC0D30" w:rsidRPr="00B4683B" w:rsidRDefault="00CC0D30" w:rsidP="003D63BC">
            <w:pPr>
              <w:rPr>
                <w:rFonts w:cstheme="minorHAnsi"/>
                <w:sz w:val="13"/>
                <w:szCs w:val="22"/>
                <w:lang w:val="en-US"/>
              </w:rPr>
            </w:pPr>
            <w:r w:rsidRPr="00B4683B">
              <w:rPr>
                <w:rFonts w:cstheme="minorHAnsi"/>
                <w:sz w:val="13"/>
                <w:szCs w:val="22"/>
                <w:lang w:val="en-US"/>
              </w:rPr>
              <w:t>N=19; SCZ or SD (DSM-4); age 29; 79% males</w:t>
            </w:r>
          </w:p>
        </w:tc>
        <w:tc>
          <w:tcPr>
            <w:tcW w:w="1442" w:type="dxa"/>
          </w:tcPr>
          <w:p w14:paraId="590A4AA9" w14:textId="77777777" w:rsidR="00CC0D30" w:rsidRPr="00B4683B" w:rsidRDefault="00CC0D30" w:rsidP="003D63BC">
            <w:pPr>
              <w:rPr>
                <w:rFonts w:cstheme="minorHAnsi"/>
                <w:sz w:val="13"/>
                <w:szCs w:val="22"/>
                <w:lang w:val="en-US"/>
              </w:rPr>
            </w:pPr>
            <w:r w:rsidRPr="00B4683B">
              <w:rPr>
                <w:rFonts w:cstheme="minorHAnsi"/>
                <w:sz w:val="13"/>
                <w:szCs w:val="22"/>
                <w:lang w:val="en-US"/>
              </w:rPr>
              <w:t>Substance abuse, psychotropic medication for last 21 days</w:t>
            </w:r>
          </w:p>
        </w:tc>
        <w:tc>
          <w:tcPr>
            <w:tcW w:w="885" w:type="dxa"/>
          </w:tcPr>
          <w:p w14:paraId="7ADF0DCF" w14:textId="77777777" w:rsidR="00CC0D30" w:rsidRPr="00B4683B" w:rsidRDefault="00CC0D30" w:rsidP="003D63BC">
            <w:pPr>
              <w:rPr>
                <w:rFonts w:cstheme="minorHAnsi"/>
                <w:sz w:val="13"/>
                <w:szCs w:val="22"/>
                <w:lang w:val="en-US"/>
              </w:rPr>
            </w:pPr>
            <w:r w:rsidRPr="00B4683B">
              <w:rPr>
                <w:rFonts w:cstheme="minorHAnsi"/>
                <w:sz w:val="13"/>
                <w:szCs w:val="22"/>
                <w:lang w:val="en-US"/>
              </w:rPr>
              <w:t>13.9±11 (2-40)</w:t>
            </w:r>
          </w:p>
        </w:tc>
        <w:tc>
          <w:tcPr>
            <w:tcW w:w="910" w:type="dxa"/>
          </w:tcPr>
          <w:p w14:paraId="5A21A4ED" w14:textId="77777777" w:rsidR="00CC0D30" w:rsidRPr="00B4683B" w:rsidRDefault="00CC0D30" w:rsidP="003D63BC">
            <w:pPr>
              <w:rPr>
                <w:rFonts w:cstheme="minorHAnsi"/>
                <w:sz w:val="13"/>
                <w:szCs w:val="22"/>
                <w:lang w:val="en-US"/>
              </w:rPr>
            </w:pPr>
            <w:r w:rsidRPr="00B4683B">
              <w:rPr>
                <w:rFonts w:cstheme="minorHAnsi"/>
                <w:sz w:val="13"/>
                <w:szCs w:val="22"/>
                <w:lang w:val="en-US"/>
              </w:rPr>
              <w:t>NA (excl. in analysis)</w:t>
            </w:r>
          </w:p>
        </w:tc>
        <w:tc>
          <w:tcPr>
            <w:tcW w:w="1983" w:type="dxa"/>
          </w:tcPr>
          <w:p w14:paraId="57C0F322" w14:textId="77777777" w:rsidR="00CC0D30" w:rsidRPr="00B4683B" w:rsidRDefault="00CC0D30" w:rsidP="003D63BC">
            <w:pPr>
              <w:rPr>
                <w:rFonts w:cstheme="minorHAnsi"/>
                <w:sz w:val="13"/>
                <w:szCs w:val="22"/>
                <w:lang w:val="en-US"/>
              </w:rPr>
            </w:pPr>
            <w:r w:rsidRPr="00B4683B">
              <w:rPr>
                <w:rFonts w:cstheme="minorHAnsi"/>
                <w:sz w:val="13"/>
                <w:szCs w:val="22"/>
                <w:u w:val="single"/>
                <w:lang w:val="en-US"/>
              </w:rPr>
              <w:t>D</w:t>
            </w:r>
            <w:r w:rsidRPr="00B4683B">
              <w:rPr>
                <w:rFonts w:cstheme="minorHAnsi"/>
                <w:sz w:val="13"/>
                <w:szCs w:val="22"/>
                <w:u w:val="single"/>
                <w:vertAlign w:val="subscript"/>
                <w:lang w:val="en-US"/>
              </w:rPr>
              <w:t>2/3</w:t>
            </w:r>
            <w:r w:rsidRPr="00B4683B">
              <w:rPr>
                <w:rFonts w:cstheme="minorHAnsi"/>
                <w:sz w:val="13"/>
                <w:szCs w:val="22"/>
                <w:u w:val="single"/>
                <w:lang w:val="en-US"/>
              </w:rPr>
              <w:t xml:space="preserve">: </w:t>
            </w:r>
            <w:r w:rsidRPr="00B4683B">
              <w:rPr>
                <w:rFonts w:cstheme="minorHAnsi"/>
                <w:sz w:val="13"/>
                <w:szCs w:val="22"/>
                <w:lang w:val="en-US"/>
              </w:rPr>
              <w:t>NA</w:t>
            </w:r>
          </w:p>
          <w:p w14:paraId="203C53CB" w14:textId="77777777" w:rsidR="00CC0D30" w:rsidRPr="00B4683B" w:rsidRDefault="00CC0D30" w:rsidP="003D63BC">
            <w:pPr>
              <w:rPr>
                <w:rFonts w:cstheme="minorHAnsi"/>
                <w:sz w:val="13"/>
                <w:szCs w:val="22"/>
                <w:lang w:val="en-US"/>
              </w:rPr>
            </w:pPr>
            <w:r w:rsidRPr="00B4683B">
              <w:rPr>
                <w:rFonts w:cstheme="minorHAnsi"/>
                <w:sz w:val="13"/>
                <w:szCs w:val="22"/>
                <w:lang w:val="en-US"/>
              </w:rPr>
              <w:t>79.8±14.8 (s) in 15 mg</w:t>
            </w:r>
          </w:p>
        </w:tc>
        <w:tc>
          <w:tcPr>
            <w:tcW w:w="790" w:type="dxa"/>
          </w:tcPr>
          <w:p w14:paraId="45675090" w14:textId="25C43812" w:rsidR="00CC0D30" w:rsidRPr="00B4683B" w:rsidRDefault="00CC0D30" w:rsidP="003D63BC">
            <w:pPr>
              <w:rPr>
                <w:rFonts w:cstheme="minorHAnsi"/>
                <w:sz w:val="13"/>
                <w:szCs w:val="22"/>
                <w:lang w:val="en-US"/>
              </w:rPr>
            </w:pPr>
            <w:r w:rsidRPr="00B4683B">
              <w:rPr>
                <w:rFonts w:cstheme="minorHAnsi"/>
                <w:sz w:val="13"/>
                <w:szCs w:val="22"/>
                <w:lang w:val="en-US"/>
              </w:rPr>
              <w:t>ED</w:t>
            </w:r>
            <w:r w:rsidRPr="00B4683B">
              <w:rPr>
                <w:rFonts w:cstheme="minorHAnsi"/>
                <w:sz w:val="13"/>
                <w:szCs w:val="22"/>
                <w:vertAlign w:val="subscript"/>
                <w:lang w:val="en-US"/>
              </w:rPr>
              <w:t>80</w:t>
            </w:r>
            <w:r w:rsidRPr="00B4683B">
              <w:rPr>
                <w:rFonts w:cstheme="minorHAnsi"/>
                <w:sz w:val="13"/>
                <w:szCs w:val="22"/>
                <w:lang w:val="en-US"/>
              </w:rPr>
              <w:t xml:space="preserve"> 5.63±1.0 (s) </w:t>
            </w:r>
            <w:r w:rsidRPr="00B4683B">
              <w:rPr>
                <w:rFonts w:ascii="Calibri" w:hAnsi="Calibri" w:cstheme="minorHAnsi"/>
                <w:sz w:val="13"/>
                <w:szCs w:val="22"/>
                <w:lang w:val="en-US"/>
              </w:rPr>
              <w:t>~</w:t>
            </w:r>
            <w:r w:rsidRPr="00B4683B">
              <w:rPr>
                <w:rFonts w:cstheme="minorHAnsi"/>
                <w:sz w:val="13"/>
                <w:szCs w:val="22"/>
                <w:lang w:val="en-US"/>
              </w:rPr>
              <w:t xml:space="preserve"> 100 ng/ml</w:t>
            </w:r>
          </w:p>
        </w:tc>
        <w:tc>
          <w:tcPr>
            <w:tcW w:w="766" w:type="dxa"/>
          </w:tcPr>
          <w:p w14:paraId="278A7889" w14:textId="77777777" w:rsidR="00CC0D30" w:rsidRPr="00B4683B" w:rsidRDefault="00CC0D30" w:rsidP="003D63BC">
            <w:pPr>
              <w:rPr>
                <w:rFonts w:cstheme="minorHAnsi"/>
                <w:sz w:val="13"/>
                <w:szCs w:val="22"/>
                <w:lang w:val="en-US"/>
              </w:rPr>
            </w:pPr>
            <w:r w:rsidRPr="00B4683B">
              <w:rPr>
                <w:rFonts w:cstheme="minorHAnsi"/>
                <w:sz w:val="13"/>
                <w:szCs w:val="22"/>
                <w:lang w:val="en-US"/>
              </w:rPr>
              <w:t>NA</w:t>
            </w:r>
          </w:p>
        </w:tc>
        <w:tc>
          <w:tcPr>
            <w:tcW w:w="2007" w:type="dxa"/>
          </w:tcPr>
          <w:p w14:paraId="063ED98B" w14:textId="77777777" w:rsidR="00CC0D30" w:rsidRPr="00B4683B" w:rsidRDefault="00CC0D30" w:rsidP="003D63BC">
            <w:pPr>
              <w:rPr>
                <w:rFonts w:cstheme="minorHAnsi"/>
                <w:sz w:val="13"/>
                <w:szCs w:val="22"/>
                <w:lang w:val="en-US"/>
              </w:rPr>
            </w:pPr>
            <w:r w:rsidRPr="00B4683B">
              <w:rPr>
                <w:rFonts w:cstheme="minorHAnsi"/>
                <w:sz w:val="13"/>
                <w:szCs w:val="22"/>
                <w:lang w:val="en-US"/>
              </w:rPr>
              <w:t>Dose correlated with ARI conc., PANSS positive scale corr. with D</w:t>
            </w:r>
            <w:r w:rsidRPr="00B4683B">
              <w:rPr>
                <w:rFonts w:cstheme="minorHAnsi"/>
                <w:sz w:val="13"/>
                <w:szCs w:val="22"/>
                <w:vertAlign w:val="subscript"/>
                <w:lang w:val="en-US"/>
              </w:rPr>
              <w:t>2</w:t>
            </w:r>
            <w:r w:rsidRPr="00B4683B">
              <w:rPr>
                <w:rFonts w:cstheme="minorHAnsi"/>
                <w:sz w:val="13"/>
                <w:szCs w:val="22"/>
                <w:lang w:val="en-US"/>
              </w:rPr>
              <w:t xml:space="preserve"> </w:t>
            </w:r>
            <w:proofErr w:type="spellStart"/>
            <w:r w:rsidRPr="00B4683B">
              <w:rPr>
                <w:rFonts w:cstheme="minorHAnsi"/>
                <w:sz w:val="13"/>
                <w:szCs w:val="22"/>
                <w:lang w:val="en-US"/>
              </w:rPr>
              <w:t>occup</w:t>
            </w:r>
            <w:proofErr w:type="spellEnd"/>
            <w:r w:rsidRPr="00B4683B">
              <w:rPr>
                <w:rFonts w:cstheme="minorHAnsi"/>
                <w:sz w:val="13"/>
                <w:szCs w:val="22"/>
                <w:lang w:val="en-US"/>
              </w:rPr>
              <w:t>. (s)</w:t>
            </w:r>
            <w:proofErr w:type="gramStart"/>
            <w:r w:rsidRPr="00B4683B">
              <w:rPr>
                <w:rFonts w:cstheme="minorHAnsi"/>
                <w:sz w:val="13"/>
                <w:szCs w:val="22"/>
                <w:lang w:val="en-US"/>
              </w:rPr>
              <w:t>.  No</w:t>
            </w:r>
            <w:proofErr w:type="gramEnd"/>
            <w:r w:rsidRPr="00B4683B">
              <w:rPr>
                <w:rFonts w:cstheme="minorHAnsi"/>
                <w:sz w:val="13"/>
                <w:szCs w:val="22"/>
                <w:lang w:val="en-US"/>
              </w:rPr>
              <w:t xml:space="preserve"> EPS.</w:t>
            </w:r>
          </w:p>
        </w:tc>
      </w:tr>
      <w:tr w:rsidR="00CC0D30" w:rsidRPr="007241FA" w14:paraId="03F02A75" w14:textId="74CB1648" w:rsidTr="00CC0D30">
        <w:trPr>
          <w:trHeight w:val="254"/>
        </w:trPr>
        <w:tc>
          <w:tcPr>
            <w:tcW w:w="920" w:type="dxa"/>
          </w:tcPr>
          <w:p w14:paraId="3067E4DD" w14:textId="77777777" w:rsidR="00CC0D30" w:rsidRPr="00B4683B" w:rsidRDefault="00CC0D30" w:rsidP="003D63BC">
            <w:pPr>
              <w:rPr>
                <w:rFonts w:cstheme="minorHAnsi"/>
                <w:sz w:val="13"/>
                <w:szCs w:val="22"/>
                <w:lang w:val="en-US"/>
              </w:rPr>
            </w:pPr>
            <w:r w:rsidRPr="00B4683B">
              <w:rPr>
                <w:rFonts w:cstheme="minorHAnsi"/>
                <w:sz w:val="13"/>
                <w:szCs w:val="22"/>
                <w:lang w:val="en-US"/>
              </w:rPr>
              <w:t>Ito et al., 2012</w:t>
            </w:r>
          </w:p>
        </w:tc>
        <w:tc>
          <w:tcPr>
            <w:tcW w:w="920" w:type="dxa"/>
          </w:tcPr>
          <w:p w14:paraId="1CC3C921" w14:textId="77777777" w:rsidR="00CC0D30" w:rsidRPr="00B4683B" w:rsidRDefault="00CC0D30" w:rsidP="003D63BC">
            <w:pPr>
              <w:rPr>
                <w:rFonts w:cstheme="minorHAnsi"/>
                <w:sz w:val="13"/>
                <w:szCs w:val="22"/>
                <w:lang w:val="en-US"/>
              </w:rPr>
            </w:pPr>
            <w:r w:rsidRPr="00B4683B">
              <w:rPr>
                <w:rFonts w:cstheme="minorHAnsi"/>
                <w:sz w:val="13"/>
                <w:szCs w:val="22"/>
                <w:lang w:val="en-US"/>
              </w:rPr>
              <w:t>[</w:t>
            </w:r>
            <w:r w:rsidRPr="00B4683B">
              <w:rPr>
                <w:rFonts w:cstheme="minorHAnsi"/>
                <w:sz w:val="13"/>
                <w:szCs w:val="22"/>
                <w:vertAlign w:val="superscript"/>
                <w:lang w:val="en-US"/>
              </w:rPr>
              <w:t>11</w:t>
            </w:r>
            <w:r w:rsidRPr="00B4683B">
              <w:rPr>
                <w:rFonts w:cstheme="minorHAnsi"/>
                <w:sz w:val="13"/>
                <w:szCs w:val="22"/>
                <w:lang w:val="en-US"/>
              </w:rPr>
              <w:t>C]</w:t>
            </w:r>
            <w:proofErr w:type="spellStart"/>
            <w:r w:rsidRPr="00B4683B">
              <w:rPr>
                <w:rFonts w:cstheme="minorHAnsi"/>
                <w:sz w:val="13"/>
                <w:szCs w:val="22"/>
                <w:lang w:val="en-US"/>
              </w:rPr>
              <w:t>raclopride</w:t>
            </w:r>
            <w:proofErr w:type="spellEnd"/>
            <w:r w:rsidRPr="00B4683B">
              <w:rPr>
                <w:rFonts w:cstheme="minorHAnsi"/>
                <w:sz w:val="13"/>
                <w:szCs w:val="22"/>
                <w:lang w:val="en-US"/>
              </w:rPr>
              <w:t>, L-[</w:t>
            </w:r>
            <w:r w:rsidRPr="00B4683B">
              <w:rPr>
                <w:rFonts w:ascii="Calibri" w:hAnsi="Calibri" w:cstheme="minorHAnsi"/>
                <w:sz w:val="13"/>
                <w:szCs w:val="22"/>
                <w:lang w:val="en-US"/>
              </w:rPr>
              <w:t>ß</w:t>
            </w:r>
            <w:r w:rsidRPr="00B4683B">
              <w:rPr>
                <w:rFonts w:cstheme="minorHAnsi"/>
                <w:sz w:val="13"/>
                <w:szCs w:val="22"/>
                <w:lang w:val="en-US"/>
              </w:rPr>
              <w:t>-</w:t>
            </w:r>
            <w:r w:rsidRPr="00B4683B">
              <w:rPr>
                <w:rFonts w:cstheme="minorHAnsi"/>
                <w:sz w:val="13"/>
                <w:szCs w:val="22"/>
                <w:vertAlign w:val="superscript"/>
                <w:lang w:val="en-US"/>
              </w:rPr>
              <w:t>11</w:t>
            </w:r>
            <w:r w:rsidRPr="00B4683B">
              <w:rPr>
                <w:rFonts w:cstheme="minorHAnsi"/>
                <w:sz w:val="13"/>
                <w:szCs w:val="22"/>
                <w:lang w:val="en-US"/>
              </w:rPr>
              <w:t>C]DOPA</w:t>
            </w:r>
          </w:p>
        </w:tc>
        <w:tc>
          <w:tcPr>
            <w:tcW w:w="2538" w:type="dxa"/>
          </w:tcPr>
          <w:p w14:paraId="1E07BE79" w14:textId="330820AA" w:rsidR="00CC0D30" w:rsidRPr="00B4683B" w:rsidRDefault="00CC0D30" w:rsidP="00B4683B">
            <w:pPr>
              <w:rPr>
                <w:rFonts w:cstheme="minorHAnsi"/>
                <w:sz w:val="13"/>
                <w:szCs w:val="22"/>
                <w:lang w:val="en-US"/>
              </w:rPr>
            </w:pPr>
            <w:r w:rsidRPr="00B4683B">
              <w:rPr>
                <w:rFonts w:cstheme="minorHAnsi"/>
                <w:sz w:val="13"/>
                <w:szCs w:val="22"/>
                <w:lang w:val="en-US"/>
              </w:rPr>
              <w:t>Cohort study, PET scans after single dose of ARI, serum conc. measured with LC/MS</w:t>
            </w:r>
          </w:p>
        </w:tc>
        <w:tc>
          <w:tcPr>
            <w:tcW w:w="1583" w:type="dxa"/>
          </w:tcPr>
          <w:p w14:paraId="2A22E660" w14:textId="77777777" w:rsidR="00CC0D30" w:rsidRPr="00B4683B" w:rsidRDefault="00CC0D30" w:rsidP="003D63BC">
            <w:pPr>
              <w:rPr>
                <w:rFonts w:cstheme="minorHAnsi"/>
                <w:sz w:val="13"/>
                <w:szCs w:val="22"/>
                <w:lang w:val="en-US"/>
              </w:rPr>
            </w:pPr>
            <w:r w:rsidRPr="00B4683B">
              <w:rPr>
                <w:rFonts w:cstheme="minorHAnsi"/>
                <w:color w:val="000000"/>
                <w:sz w:val="13"/>
                <w:szCs w:val="22"/>
                <w:lang w:val="en-US" w:eastAsia="en-US"/>
              </w:rPr>
              <w:t>N=12; healthy volunteers; age 24.1±3.2; 100% males</w:t>
            </w:r>
          </w:p>
        </w:tc>
        <w:tc>
          <w:tcPr>
            <w:tcW w:w="1442" w:type="dxa"/>
          </w:tcPr>
          <w:p w14:paraId="17ECB01E" w14:textId="75823306" w:rsidR="00CC0D30" w:rsidRPr="00B4683B" w:rsidRDefault="00CC0D30" w:rsidP="00952930">
            <w:pPr>
              <w:rPr>
                <w:rFonts w:cstheme="minorHAnsi"/>
                <w:sz w:val="13"/>
                <w:szCs w:val="22"/>
                <w:lang w:val="en-US"/>
              </w:rPr>
            </w:pPr>
            <w:r w:rsidRPr="00B4683B">
              <w:rPr>
                <w:rFonts w:cstheme="minorHAnsi"/>
                <w:sz w:val="13"/>
                <w:szCs w:val="22"/>
                <w:lang w:val="en-US"/>
              </w:rPr>
              <w:t>Somatic, neurological and psychiatric disorders, drug abuse</w:t>
            </w:r>
          </w:p>
        </w:tc>
        <w:tc>
          <w:tcPr>
            <w:tcW w:w="885" w:type="dxa"/>
          </w:tcPr>
          <w:p w14:paraId="6E2D2E0F" w14:textId="77777777" w:rsidR="00CC0D30" w:rsidRPr="00B4683B" w:rsidRDefault="00CC0D30" w:rsidP="003D63BC">
            <w:pPr>
              <w:rPr>
                <w:rFonts w:cstheme="minorHAnsi"/>
                <w:sz w:val="13"/>
                <w:szCs w:val="22"/>
                <w:lang w:val="en-US"/>
              </w:rPr>
            </w:pPr>
            <w:r w:rsidRPr="00B4683B">
              <w:rPr>
                <w:rFonts w:cstheme="minorHAnsi"/>
                <w:sz w:val="13"/>
                <w:szCs w:val="22"/>
                <w:lang w:val="en-US"/>
              </w:rPr>
              <w:t>5.3±2.3 (3-9)</w:t>
            </w:r>
          </w:p>
        </w:tc>
        <w:tc>
          <w:tcPr>
            <w:tcW w:w="910" w:type="dxa"/>
          </w:tcPr>
          <w:p w14:paraId="564CFA5F" w14:textId="77777777" w:rsidR="00CC0D30" w:rsidRPr="00B4683B" w:rsidRDefault="00CC0D30" w:rsidP="003D63BC">
            <w:pPr>
              <w:rPr>
                <w:rFonts w:cstheme="minorHAnsi"/>
                <w:sz w:val="13"/>
                <w:szCs w:val="22"/>
                <w:lang w:val="en-US"/>
              </w:rPr>
            </w:pPr>
            <w:r w:rsidRPr="00B4683B">
              <w:rPr>
                <w:rFonts w:cstheme="minorHAnsi"/>
                <w:sz w:val="13"/>
                <w:szCs w:val="22"/>
                <w:lang w:val="en-US"/>
              </w:rPr>
              <w:t>23.8±11.3</w:t>
            </w:r>
          </w:p>
        </w:tc>
        <w:tc>
          <w:tcPr>
            <w:tcW w:w="1983" w:type="dxa"/>
          </w:tcPr>
          <w:p w14:paraId="622DF157" w14:textId="77777777" w:rsidR="00CC0D30" w:rsidRPr="00B4683B" w:rsidRDefault="00CC0D30" w:rsidP="003D63BC">
            <w:pPr>
              <w:rPr>
                <w:rFonts w:cstheme="minorHAnsi"/>
                <w:sz w:val="13"/>
                <w:szCs w:val="22"/>
                <w:lang w:val="en-US"/>
              </w:rPr>
            </w:pPr>
            <w:r w:rsidRPr="00B4683B">
              <w:rPr>
                <w:rFonts w:cstheme="minorHAnsi"/>
                <w:sz w:val="13"/>
                <w:szCs w:val="22"/>
                <w:u w:val="single"/>
                <w:lang w:val="en-US"/>
              </w:rPr>
              <w:t>D</w:t>
            </w:r>
            <w:r w:rsidRPr="00B4683B">
              <w:rPr>
                <w:rFonts w:cstheme="minorHAnsi"/>
                <w:sz w:val="13"/>
                <w:szCs w:val="22"/>
                <w:u w:val="single"/>
                <w:vertAlign w:val="subscript"/>
                <w:lang w:val="en-US"/>
              </w:rPr>
              <w:t>2/3</w:t>
            </w:r>
            <w:r w:rsidRPr="00B4683B">
              <w:rPr>
                <w:rFonts w:cstheme="minorHAnsi"/>
                <w:sz w:val="13"/>
                <w:szCs w:val="22"/>
                <w:u w:val="single"/>
                <w:lang w:val="en-US"/>
              </w:rPr>
              <w:t>:</w:t>
            </w:r>
            <w:r w:rsidRPr="00B4683B">
              <w:rPr>
                <w:rFonts w:cstheme="minorHAnsi"/>
                <w:sz w:val="13"/>
                <w:szCs w:val="22"/>
                <w:lang w:val="en-US"/>
              </w:rPr>
              <w:t xml:space="preserve"> 67.2±9.7(c), 64.3±8.9 (p)</w:t>
            </w:r>
          </w:p>
        </w:tc>
        <w:tc>
          <w:tcPr>
            <w:tcW w:w="790" w:type="dxa"/>
          </w:tcPr>
          <w:p w14:paraId="179086DA" w14:textId="77777777" w:rsidR="00CC0D30" w:rsidRPr="00B4683B" w:rsidRDefault="00CC0D30" w:rsidP="003D63BC">
            <w:pPr>
              <w:rPr>
                <w:rFonts w:cstheme="minorHAnsi"/>
                <w:sz w:val="13"/>
                <w:szCs w:val="22"/>
                <w:lang w:val="en-US"/>
              </w:rPr>
            </w:pPr>
            <w:r w:rsidRPr="00B4683B">
              <w:rPr>
                <w:rFonts w:cstheme="minorHAnsi"/>
                <w:sz w:val="13"/>
                <w:szCs w:val="22"/>
                <w:lang w:val="en-US"/>
              </w:rPr>
              <w:t>NA</w:t>
            </w:r>
          </w:p>
        </w:tc>
        <w:tc>
          <w:tcPr>
            <w:tcW w:w="766" w:type="dxa"/>
          </w:tcPr>
          <w:p w14:paraId="1E92106B" w14:textId="77777777" w:rsidR="00CC0D30" w:rsidRPr="00B4683B" w:rsidRDefault="00CC0D30" w:rsidP="003D63BC">
            <w:pPr>
              <w:rPr>
                <w:rFonts w:cstheme="minorHAnsi"/>
                <w:sz w:val="13"/>
                <w:szCs w:val="22"/>
                <w:lang w:val="en-US"/>
              </w:rPr>
            </w:pPr>
            <w:r w:rsidRPr="00B4683B">
              <w:rPr>
                <w:rFonts w:cstheme="minorHAnsi"/>
                <w:sz w:val="13"/>
                <w:szCs w:val="22"/>
                <w:lang w:val="en-US"/>
              </w:rPr>
              <w:t>NA</w:t>
            </w:r>
          </w:p>
        </w:tc>
        <w:tc>
          <w:tcPr>
            <w:tcW w:w="2007" w:type="dxa"/>
          </w:tcPr>
          <w:p w14:paraId="648CADB0" w14:textId="77777777" w:rsidR="00CC0D30" w:rsidRPr="00B4683B" w:rsidRDefault="00CC0D30" w:rsidP="003D63BC">
            <w:pPr>
              <w:rPr>
                <w:rFonts w:cstheme="minorHAnsi"/>
                <w:sz w:val="13"/>
                <w:szCs w:val="22"/>
                <w:lang w:val="en-US"/>
              </w:rPr>
            </w:pPr>
            <w:r w:rsidRPr="00B4683B">
              <w:rPr>
                <w:rFonts w:cstheme="minorHAnsi"/>
                <w:sz w:val="13"/>
                <w:szCs w:val="22"/>
                <w:lang w:val="en-US"/>
              </w:rPr>
              <w:t>No changes in dopamine synthesis capacity.</w:t>
            </w:r>
          </w:p>
        </w:tc>
      </w:tr>
      <w:tr w:rsidR="00CC0D30" w:rsidRPr="007241FA" w14:paraId="21124C02" w14:textId="070B931C" w:rsidTr="00CC0D30">
        <w:trPr>
          <w:trHeight w:val="254"/>
        </w:trPr>
        <w:tc>
          <w:tcPr>
            <w:tcW w:w="920" w:type="dxa"/>
          </w:tcPr>
          <w:p w14:paraId="2F93EB92" w14:textId="77777777" w:rsidR="00CC0D30" w:rsidRPr="00B4683B" w:rsidRDefault="00CC0D30" w:rsidP="003D63BC">
            <w:pPr>
              <w:rPr>
                <w:rFonts w:cstheme="minorHAnsi"/>
                <w:sz w:val="13"/>
                <w:szCs w:val="22"/>
                <w:lang w:val="en-US"/>
              </w:rPr>
            </w:pPr>
            <w:r w:rsidRPr="00B4683B">
              <w:rPr>
                <w:rFonts w:cstheme="minorHAnsi"/>
                <w:sz w:val="13"/>
                <w:szCs w:val="22"/>
                <w:lang w:val="en-US"/>
              </w:rPr>
              <w:t>Kim et al., 2012</w:t>
            </w:r>
          </w:p>
        </w:tc>
        <w:tc>
          <w:tcPr>
            <w:tcW w:w="920" w:type="dxa"/>
          </w:tcPr>
          <w:p w14:paraId="58C1118F" w14:textId="77777777" w:rsidR="00CC0D30" w:rsidRPr="00B4683B" w:rsidRDefault="00CC0D30" w:rsidP="003D63BC">
            <w:pPr>
              <w:rPr>
                <w:rFonts w:cstheme="minorHAnsi"/>
                <w:sz w:val="13"/>
                <w:szCs w:val="22"/>
                <w:lang w:val="en-US"/>
              </w:rPr>
            </w:pPr>
            <w:r w:rsidRPr="00B4683B">
              <w:rPr>
                <w:rFonts w:cstheme="minorHAnsi"/>
                <w:sz w:val="13"/>
                <w:szCs w:val="22"/>
                <w:lang w:val="en-US"/>
              </w:rPr>
              <w:t>[</w:t>
            </w:r>
            <w:r w:rsidRPr="00B4683B">
              <w:rPr>
                <w:rFonts w:cstheme="minorHAnsi"/>
                <w:sz w:val="13"/>
                <w:szCs w:val="22"/>
                <w:vertAlign w:val="superscript"/>
                <w:lang w:val="en-US"/>
              </w:rPr>
              <w:t>11</w:t>
            </w:r>
            <w:r w:rsidRPr="00B4683B">
              <w:rPr>
                <w:rFonts w:cstheme="minorHAnsi"/>
                <w:sz w:val="13"/>
                <w:szCs w:val="22"/>
                <w:lang w:val="en-US"/>
              </w:rPr>
              <w:t>C]</w:t>
            </w:r>
            <w:proofErr w:type="spellStart"/>
            <w:r w:rsidRPr="00B4683B">
              <w:rPr>
                <w:rFonts w:cstheme="minorHAnsi"/>
                <w:sz w:val="13"/>
                <w:szCs w:val="22"/>
                <w:lang w:val="en-US"/>
              </w:rPr>
              <w:t>raclopride</w:t>
            </w:r>
            <w:proofErr w:type="spellEnd"/>
          </w:p>
        </w:tc>
        <w:tc>
          <w:tcPr>
            <w:tcW w:w="2538" w:type="dxa"/>
          </w:tcPr>
          <w:p w14:paraId="01CB8CC5" w14:textId="77777777" w:rsidR="00CC0D30" w:rsidRPr="00B4683B" w:rsidRDefault="00CC0D30" w:rsidP="003D63BC">
            <w:pPr>
              <w:rPr>
                <w:rFonts w:cstheme="minorHAnsi"/>
                <w:sz w:val="13"/>
                <w:szCs w:val="22"/>
                <w:lang w:val="en-US"/>
              </w:rPr>
            </w:pPr>
            <w:r w:rsidRPr="00B4683B">
              <w:rPr>
                <w:rFonts w:cstheme="minorHAnsi"/>
                <w:sz w:val="13"/>
                <w:szCs w:val="22"/>
                <w:lang w:val="en-US"/>
              </w:rPr>
              <w:t xml:space="preserve">RCT, single dose of aripiprazole after fasting, sampling up to 120h </w:t>
            </w:r>
          </w:p>
        </w:tc>
        <w:tc>
          <w:tcPr>
            <w:tcW w:w="1583" w:type="dxa"/>
          </w:tcPr>
          <w:p w14:paraId="78E411AB" w14:textId="77777777" w:rsidR="00CC0D30" w:rsidRPr="00B4683B" w:rsidRDefault="00CC0D30" w:rsidP="003D63BC">
            <w:pPr>
              <w:rPr>
                <w:rFonts w:cstheme="minorHAnsi"/>
                <w:sz w:val="13"/>
                <w:szCs w:val="22"/>
                <w:lang w:val="en-US"/>
              </w:rPr>
            </w:pPr>
            <w:r w:rsidRPr="00B4683B">
              <w:rPr>
                <w:rFonts w:cstheme="minorHAnsi"/>
                <w:sz w:val="13"/>
                <w:szCs w:val="22"/>
                <w:lang w:val="en-US"/>
              </w:rPr>
              <w:t xml:space="preserve">N=18; </w:t>
            </w:r>
            <w:r w:rsidRPr="00B4683B">
              <w:rPr>
                <w:rFonts w:cstheme="minorHAnsi"/>
                <w:color w:val="000000"/>
                <w:sz w:val="13"/>
                <w:szCs w:val="22"/>
                <w:lang w:val="en-US" w:eastAsia="en-US"/>
              </w:rPr>
              <w:t xml:space="preserve">healthy volunteers; age 22.9±2.4; </w:t>
            </w:r>
            <w:r w:rsidRPr="00B4683B">
              <w:rPr>
                <w:rFonts w:cstheme="minorHAnsi"/>
                <w:sz w:val="13"/>
                <w:szCs w:val="22"/>
                <w:lang w:val="en-US"/>
              </w:rPr>
              <w:t>100% males</w:t>
            </w:r>
          </w:p>
        </w:tc>
        <w:tc>
          <w:tcPr>
            <w:tcW w:w="1442" w:type="dxa"/>
          </w:tcPr>
          <w:p w14:paraId="6086BE7D" w14:textId="2EE66AF3" w:rsidR="00CC0D30" w:rsidRPr="00B4683B" w:rsidRDefault="00CC0D30" w:rsidP="003D63BC">
            <w:pPr>
              <w:rPr>
                <w:rFonts w:cstheme="minorHAnsi"/>
                <w:sz w:val="13"/>
                <w:szCs w:val="22"/>
                <w:lang w:val="en-US"/>
              </w:rPr>
            </w:pPr>
            <w:r w:rsidRPr="00B4683B">
              <w:rPr>
                <w:rFonts w:cstheme="minorHAnsi"/>
                <w:sz w:val="13"/>
                <w:szCs w:val="22"/>
                <w:lang w:val="en-US"/>
              </w:rPr>
              <w:t>Somatic and psychiatric disorders; caffeine, grapefruit, alcohol, and smoking</w:t>
            </w:r>
          </w:p>
        </w:tc>
        <w:tc>
          <w:tcPr>
            <w:tcW w:w="885" w:type="dxa"/>
          </w:tcPr>
          <w:p w14:paraId="2C46AB6F" w14:textId="77777777" w:rsidR="00CC0D30" w:rsidRPr="00B4683B" w:rsidRDefault="00CC0D30" w:rsidP="003D63BC">
            <w:pPr>
              <w:rPr>
                <w:rFonts w:cstheme="minorHAnsi"/>
                <w:sz w:val="13"/>
                <w:szCs w:val="22"/>
                <w:lang w:val="en-US"/>
              </w:rPr>
            </w:pPr>
            <w:r w:rsidRPr="00B4683B">
              <w:rPr>
                <w:rFonts w:cstheme="minorHAnsi"/>
                <w:sz w:val="13"/>
                <w:szCs w:val="22"/>
                <w:lang w:val="en-US"/>
              </w:rPr>
              <w:t>12.7±11.5 (2-30)</w:t>
            </w:r>
          </w:p>
        </w:tc>
        <w:tc>
          <w:tcPr>
            <w:tcW w:w="910" w:type="dxa"/>
          </w:tcPr>
          <w:p w14:paraId="2E2B9BFD" w14:textId="77777777" w:rsidR="00CC0D30" w:rsidRPr="00B4683B" w:rsidRDefault="00CC0D30" w:rsidP="003D63BC">
            <w:pPr>
              <w:widowControl w:val="0"/>
              <w:autoSpaceDE w:val="0"/>
              <w:autoSpaceDN w:val="0"/>
              <w:adjustRightInd w:val="0"/>
              <w:rPr>
                <w:rFonts w:cstheme="minorHAnsi"/>
                <w:sz w:val="13"/>
                <w:szCs w:val="22"/>
                <w:lang w:val="en-US"/>
              </w:rPr>
            </w:pPr>
            <w:r w:rsidRPr="00B4683B">
              <w:rPr>
                <w:rFonts w:cstheme="minorHAnsi"/>
                <w:sz w:val="13"/>
                <w:szCs w:val="22"/>
                <w:lang w:val="en-US"/>
              </w:rPr>
              <w:t>Peak: 3.4±0.9 per</w:t>
            </w:r>
            <w:r w:rsidRPr="00B4683B">
              <w:rPr>
                <w:rFonts w:ascii="Times" w:hAnsi="Times" w:cs="Times"/>
                <w:color w:val="000000"/>
                <w:sz w:val="13"/>
                <w:szCs w:val="26"/>
                <w:lang w:eastAsia="en-US"/>
              </w:rPr>
              <w:t xml:space="preserve"> </w:t>
            </w:r>
            <w:r w:rsidRPr="00B4683B">
              <w:rPr>
                <w:rFonts w:cstheme="minorHAnsi"/>
                <w:sz w:val="13"/>
                <w:szCs w:val="22"/>
                <w:lang w:val="en-US"/>
              </w:rPr>
              <w:t xml:space="preserve">mg </w:t>
            </w:r>
          </w:p>
          <w:p w14:paraId="5A0C0A81" w14:textId="77777777" w:rsidR="00CC0D30" w:rsidRPr="00B4683B" w:rsidRDefault="00CC0D30" w:rsidP="003D63BC">
            <w:pPr>
              <w:rPr>
                <w:rFonts w:cstheme="minorHAnsi"/>
                <w:sz w:val="13"/>
                <w:szCs w:val="22"/>
                <w:lang w:val="en-US"/>
              </w:rPr>
            </w:pPr>
          </w:p>
        </w:tc>
        <w:tc>
          <w:tcPr>
            <w:tcW w:w="1983" w:type="dxa"/>
          </w:tcPr>
          <w:p w14:paraId="1AFBEFA6" w14:textId="77777777" w:rsidR="00CC0D30" w:rsidRPr="00B4683B" w:rsidRDefault="00CC0D30" w:rsidP="003D63BC">
            <w:pPr>
              <w:rPr>
                <w:rFonts w:cstheme="minorHAnsi"/>
                <w:sz w:val="13"/>
                <w:szCs w:val="22"/>
                <w:lang w:val="en-US"/>
              </w:rPr>
            </w:pPr>
            <w:r w:rsidRPr="00B4683B">
              <w:rPr>
                <w:rFonts w:cstheme="minorHAnsi"/>
                <w:sz w:val="13"/>
                <w:szCs w:val="22"/>
                <w:u w:val="single"/>
                <w:lang w:val="en-US"/>
              </w:rPr>
              <w:t>D</w:t>
            </w:r>
            <w:r w:rsidRPr="00B4683B">
              <w:rPr>
                <w:rFonts w:cstheme="minorHAnsi"/>
                <w:sz w:val="13"/>
                <w:szCs w:val="22"/>
                <w:u w:val="single"/>
                <w:vertAlign w:val="subscript"/>
                <w:lang w:val="en-US"/>
              </w:rPr>
              <w:t>2/3</w:t>
            </w:r>
            <w:r w:rsidRPr="00B4683B">
              <w:rPr>
                <w:rFonts w:cstheme="minorHAnsi"/>
                <w:sz w:val="13"/>
                <w:szCs w:val="22"/>
                <w:lang w:val="en-US"/>
              </w:rPr>
              <w:t>: 61.7±21.2 (s)</w:t>
            </w:r>
          </w:p>
        </w:tc>
        <w:tc>
          <w:tcPr>
            <w:tcW w:w="790" w:type="dxa"/>
          </w:tcPr>
          <w:p w14:paraId="4E2585A6" w14:textId="77777777" w:rsidR="00CC0D30" w:rsidRPr="00B4683B" w:rsidRDefault="00CC0D30" w:rsidP="003D63BC">
            <w:pPr>
              <w:rPr>
                <w:rFonts w:cstheme="minorHAnsi"/>
                <w:sz w:val="13"/>
                <w:szCs w:val="22"/>
                <w:lang w:val="en-US"/>
              </w:rPr>
            </w:pPr>
            <w:r w:rsidRPr="00B4683B">
              <w:rPr>
                <w:rFonts w:cstheme="minorHAnsi"/>
                <w:sz w:val="13"/>
                <w:szCs w:val="22"/>
                <w:lang w:val="en-US"/>
              </w:rPr>
              <w:t>11.1 (s)</w:t>
            </w:r>
          </w:p>
        </w:tc>
        <w:tc>
          <w:tcPr>
            <w:tcW w:w="766" w:type="dxa"/>
          </w:tcPr>
          <w:p w14:paraId="1085230D" w14:textId="77777777" w:rsidR="00CC0D30" w:rsidRPr="00B4683B" w:rsidRDefault="00CC0D30" w:rsidP="003D63BC">
            <w:pPr>
              <w:rPr>
                <w:rFonts w:cstheme="minorHAnsi"/>
                <w:sz w:val="13"/>
                <w:szCs w:val="22"/>
                <w:lang w:val="en-US"/>
              </w:rPr>
            </w:pPr>
            <w:r w:rsidRPr="00B4683B">
              <w:rPr>
                <w:rFonts w:cstheme="minorHAnsi"/>
                <w:sz w:val="13"/>
                <w:szCs w:val="22"/>
                <w:lang w:val="en-US"/>
              </w:rPr>
              <w:t>99.9 (s)</w:t>
            </w:r>
          </w:p>
        </w:tc>
        <w:tc>
          <w:tcPr>
            <w:tcW w:w="2007" w:type="dxa"/>
          </w:tcPr>
          <w:p w14:paraId="7ADD910B" w14:textId="36E7F1AF" w:rsidR="00CC0D30" w:rsidRPr="00B4683B" w:rsidRDefault="00CC0D30" w:rsidP="003D63BC">
            <w:pPr>
              <w:rPr>
                <w:rFonts w:cstheme="minorHAnsi"/>
                <w:sz w:val="13"/>
                <w:szCs w:val="22"/>
                <w:lang w:val="en-US"/>
              </w:rPr>
            </w:pPr>
            <w:r w:rsidRPr="00B4683B">
              <w:rPr>
                <w:rFonts w:cstheme="minorHAnsi"/>
                <w:sz w:val="13"/>
                <w:szCs w:val="22"/>
                <w:lang w:val="en-US"/>
              </w:rPr>
              <w:t>Values reported for PK model; PK/PD model estimates EC</w:t>
            </w:r>
            <w:r w:rsidRPr="00B4683B">
              <w:rPr>
                <w:rFonts w:cstheme="minorHAnsi"/>
                <w:sz w:val="13"/>
                <w:szCs w:val="22"/>
                <w:vertAlign w:val="subscript"/>
                <w:lang w:val="en-US"/>
              </w:rPr>
              <w:t>90</w:t>
            </w:r>
            <w:r w:rsidRPr="00B4683B">
              <w:rPr>
                <w:rFonts w:cstheme="minorHAnsi"/>
                <w:sz w:val="13"/>
                <w:szCs w:val="22"/>
                <w:lang w:val="en-US"/>
              </w:rPr>
              <w:t xml:space="preserve"> of 77.4 ng/ml (s)</w:t>
            </w:r>
          </w:p>
        </w:tc>
      </w:tr>
      <w:tr w:rsidR="00CC0D30" w:rsidRPr="007241FA" w14:paraId="79DBA0C1" w14:textId="31B67B8F" w:rsidTr="00CC0D30">
        <w:trPr>
          <w:trHeight w:val="500"/>
        </w:trPr>
        <w:tc>
          <w:tcPr>
            <w:tcW w:w="920" w:type="dxa"/>
          </w:tcPr>
          <w:p w14:paraId="0C4CB14A" w14:textId="77777777" w:rsidR="00CC0D30" w:rsidRPr="00B4683B" w:rsidRDefault="00CC0D30" w:rsidP="003D63BC">
            <w:pPr>
              <w:rPr>
                <w:rFonts w:cstheme="minorHAnsi"/>
                <w:sz w:val="13"/>
                <w:szCs w:val="22"/>
                <w:lang w:val="en-US"/>
              </w:rPr>
            </w:pPr>
            <w:proofErr w:type="spellStart"/>
            <w:r w:rsidRPr="00B4683B">
              <w:rPr>
                <w:rFonts w:cstheme="minorHAnsi"/>
                <w:sz w:val="13"/>
                <w:szCs w:val="22"/>
                <w:lang w:val="en-US"/>
              </w:rPr>
              <w:t>Takahata</w:t>
            </w:r>
            <w:proofErr w:type="spellEnd"/>
            <w:r w:rsidRPr="00B4683B">
              <w:rPr>
                <w:rFonts w:cstheme="minorHAnsi"/>
                <w:sz w:val="13"/>
                <w:szCs w:val="22"/>
                <w:lang w:val="en-US"/>
              </w:rPr>
              <w:t xml:space="preserve"> et al., 2012</w:t>
            </w:r>
          </w:p>
        </w:tc>
        <w:tc>
          <w:tcPr>
            <w:tcW w:w="920" w:type="dxa"/>
          </w:tcPr>
          <w:p w14:paraId="753A0A05" w14:textId="77777777" w:rsidR="00CC0D30" w:rsidRPr="00B4683B" w:rsidRDefault="00CC0D30" w:rsidP="003D63BC">
            <w:pPr>
              <w:rPr>
                <w:rFonts w:cstheme="minorHAnsi"/>
                <w:sz w:val="13"/>
                <w:szCs w:val="22"/>
                <w:lang w:val="en-US"/>
              </w:rPr>
            </w:pPr>
            <w:r w:rsidRPr="00B4683B">
              <w:rPr>
                <w:rFonts w:cstheme="minorHAnsi"/>
                <w:sz w:val="13"/>
                <w:szCs w:val="22"/>
                <w:lang w:val="en-US"/>
              </w:rPr>
              <w:t>[</w:t>
            </w:r>
            <w:r w:rsidRPr="00B4683B">
              <w:rPr>
                <w:rFonts w:cstheme="minorHAnsi"/>
                <w:sz w:val="13"/>
                <w:szCs w:val="22"/>
                <w:vertAlign w:val="superscript"/>
                <w:lang w:val="en-US"/>
              </w:rPr>
              <w:t>11</w:t>
            </w:r>
            <w:r w:rsidRPr="00B4683B">
              <w:rPr>
                <w:rFonts w:cstheme="minorHAnsi"/>
                <w:sz w:val="13"/>
                <w:szCs w:val="22"/>
                <w:lang w:val="en-US"/>
              </w:rPr>
              <w:t>C]</w:t>
            </w:r>
            <w:proofErr w:type="spellStart"/>
            <w:r w:rsidRPr="00B4683B">
              <w:rPr>
                <w:rFonts w:cstheme="minorHAnsi"/>
                <w:sz w:val="13"/>
                <w:szCs w:val="22"/>
                <w:lang w:val="en-US"/>
              </w:rPr>
              <w:t>raclopride</w:t>
            </w:r>
            <w:proofErr w:type="spellEnd"/>
            <w:r w:rsidRPr="00B4683B">
              <w:rPr>
                <w:rFonts w:cstheme="minorHAnsi"/>
                <w:sz w:val="13"/>
                <w:szCs w:val="22"/>
                <w:lang w:val="en-US"/>
              </w:rPr>
              <w:t>, [11C]FLB457</w:t>
            </w:r>
          </w:p>
        </w:tc>
        <w:tc>
          <w:tcPr>
            <w:tcW w:w="2538" w:type="dxa"/>
          </w:tcPr>
          <w:p w14:paraId="4E9F4D1D" w14:textId="77777777" w:rsidR="00CC0D30" w:rsidRPr="00B4683B" w:rsidRDefault="00CC0D30" w:rsidP="003D63BC">
            <w:pPr>
              <w:rPr>
                <w:rFonts w:cstheme="minorHAnsi"/>
                <w:sz w:val="13"/>
                <w:szCs w:val="22"/>
                <w:lang w:val="en-US"/>
              </w:rPr>
            </w:pPr>
            <w:r w:rsidRPr="00B4683B">
              <w:rPr>
                <w:rFonts w:cstheme="minorHAnsi"/>
                <w:sz w:val="13"/>
                <w:szCs w:val="22"/>
                <w:lang w:val="en-US"/>
              </w:rPr>
              <w:t xml:space="preserve">Cohort single dose study on </w:t>
            </w:r>
            <w:proofErr w:type="spellStart"/>
            <w:r w:rsidRPr="00B4683B">
              <w:rPr>
                <w:rFonts w:cstheme="minorHAnsi"/>
                <w:sz w:val="13"/>
                <w:szCs w:val="22"/>
                <w:lang w:val="en-US"/>
              </w:rPr>
              <w:t>extrastriatal</w:t>
            </w:r>
            <w:proofErr w:type="spellEnd"/>
            <w:r w:rsidRPr="00B4683B">
              <w:rPr>
                <w:rFonts w:cstheme="minorHAnsi"/>
                <w:sz w:val="13"/>
                <w:szCs w:val="22"/>
                <w:lang w:val="en-US"/>
              </w:rPr>
              <w:t xml:space="preserve"> binding of ARI, peak conc. measured with LC/MS</w:t>
            </w:r>
          </w:p>
        </w:tc>
        <w:tc>
          <w:tcPr>
            <w:tcW w:w="1583" w:type="dxa"/>
          </w:tcPr>
          <w:p w14:paraId="505E2F92" w14:textId="77777777" w:rsidR="00CC0D30" w:rsidRPr="00B4683B" w:rsidRDefault="00CC0D30" w:rsidP="003D63BC">
            <w:pPr>
              <w:rPr>
                <w:rFonts w:cstheme="minorHAnsi"/>
                <w:sz w:val="13"/>
                <w:szCs w:val="22"/>
                <w:lang w:val="en-US"/>
              </w:rPr>
            </w:pPr>
            <w:r w:rsidRPr="00B4683B">
              <w:rPr>
                <w:rFonts w:cstheme="minorHAnsi"/>
                <w:sz w:val="13"/>
                <w:szCs w:val="22"/>
                <w:lang w:val="en-US"/>
              </w:rPr>
              <w:t xml:space="preserve">N=11; </w:t>
            </w:r>
            <w:r w:rsidRPr="00B4683B">
              <w:rPr>
                <w:rFonts w:cstheme="minorHAnsi"/>
                <w:color w:val="000000"/>
                <w:sz w:val="13"/>
                <w:szCs w:val="22"/>
                <w:lang w:val="en-US" w:eastAsia="en-US"/>
              </w:rPr>
              <w:t>healthy volunteers</w:t>
            </w:r>
            <w:r w:rsidRPr="00B4683B">
              <w:rPr>
                <w:rFonts w:cstheme="minorHAnsi"/>
                <w:sz w:val="13"/>
                <w:szCs w:val="22"/>
                <w:lang w:val="en-US"/>
              </w:rPr>
              <w:t>; age 23.7±4.0; 100% males</w:t>
            </w:r>
          </w:p>
        </w:tc>
        <w:tc>
          <w:tcPr>
            <w:tcW w:w="1442" w:type="dxa"/>
          </w:tcPr>
          <w:p w14:paraId="4853CC4E" w14:textId="77777777" w:rsidR="00CC0D30" w:rsidRPr="00B4683B" w:rsidRDefault="00CC0D30" w:rsidP="003D63BC">
            <w:pPr>
              <w:rPr>
                <w:rFonts w:cstheme="minorHAnsi"/>
                <w:sz w:val="13"/>
                <w:szCs w:val="22"/>
                <w:lang w:val="en-US"/>
              </w:rPr>
            </w:pPr>
            <w:r w:rsidRPr="00B4683B">
              <w:rPr>
                <w:rFonts w:cstheme="minorHAnsi"/>
                <w:sz w:val="13"/>
                <w:szCs w:val="22"/>
                <w:lang w:val="en-US"/>
              </w:rPr>
              <w:t>Psychiatric or neurologic disorders, substance abuse</w:t>
            </w:r>
          </w:p>
        </w:tc>
        <w:tc>
          <w:tcPr>
            <w:tcW w:w="885" w:type="dxa"/>
          </w:tcPr>
          <w:p w14:paraId="51D1A520" w14:textId="77777777" w:rsidR="00CC0D30" w:rsidRPr="00B4683B" w:rsidRDefault="00CC0D30" w:rsidP="003D63BC">
            <w:pPr>
              <w:rPr>
                <w:rFonts w:cstheme="minorHAnsi"/>
                <w:sz w:val="13"/>
                <w:szCs w:val="22"/>
                <w:lang w:val="en-US"/>
              </w:rPr>
            </w:pPr>
            <w:r w:rsidRPr="00B4683B">
              <w:rPr>
                <w:rFonts w:cstheme="minorHAnsi"/>
                <w:sz w:val="13"/>
                <w:szCs w:val="22"/>
                <w:lang w:val="en-US"/>
              </w:rPr>
              <w:t>6</w:t>
            </w:r>
          </w:p>
        </w:tc>
        <w:tc>
          <w:tcPr>
            <w:tcW w:w="910" w:type="dxa"/>
          </w:tcPr>
          <w:p w14:paraId="72B89FD4" w14:textId="77777777" w:rsidR="00CC0D30" w:rsidRPr="00B4683B" w:rsidRDefault="00CC0D30" w:rsidP="003D63BC">
            <w:pPr>
              <w:rPr>
                <w:rFonts w:cstheme="minorHAnsi"/>
                <w:sz w:val="13"/>
                <w:szCs w:val="22"/>
                <w:lang w:val="en-US"/>
              </w:rPr>
            </w:pPr>
            <w:r w:rsidRPr="00B4683B">
              <w:rPr>
                <w:rFonts w:cstheme="minorHAnsi"/>
                <w:color w:val="000000" w:themeColor="text1"/>
                <w:sz w:val="13"/>
                <w:szCs w:val="22"/>
                <w:lang w:val="en-US"/>
              </w:rPr>
              <w:t>29.4±4.8</w:t>
            </w:r>
          </w:p>
        </w:tc>
        <w:tc>
          <w:tcPr>
            <w:tcW w:w="1983" w:type="dxa"/>
          </w:tcPr>
          <w:p w14:paraId="2FD874BD" w14:textId="77777777" w:rsidR="00CC0D30" w:rsidRPr="00B4683B" w:rsidRDefault="00CC0D30" w:rsidP="003D63BC">
            <w:pPr>
              <w:rPr>
                <w:rFonts w:cstheme="minorHAnsi"/>
                <w:sz w:val="13"/>
                <w:szCs w:val="22"/>
                <w:lang w:val="en-US"/>
              </w:rPr>
            </w:pPr>
            <w:r w:rsidRPr="00B4683B">
              <w:rPr>
                <w:rFonts w:cstheme="minorHAnsi"/>
                <w:sz w:val="13"/>
                <w:szCs w:val="22"/>
                <w:u w:val="single"/>
                <w:lang w:val="en-US"/>
              </w:rPr>
              <w:t>D</w:t>
            </w:r>
            <w:r w:rsidRPr="00B4683B">
              <w:rPr>
                <w:rFonts w:cstheme="minorHAnsi"/>
                <w:sz w:val="13"/>
                <w:szCs w:val="22"/>
                <w:u w:val="single"/>
                <w:vertAlign w:val="subscript"/>
                <w:lang w:val="en-US"/>
              </w:rPr>
              <w:t>2/3</w:t>
            </w:r>
            <w:r w:rsidRPr="00B4683B">
              <w:rPr>
                <w:rFonts w:cstheme="minorHAnsi"/>
                <w:sz w:val="13"/>
                <w:szCs w:val="22"/>
                <w:u w:val="single"/>
                <w:lang w:val="en-US"/>
              </w:rPr>
              <w:t xml:space="preserve">: </w:t>
            </w:r>
            <w:r w:rsidRPr="00B4683B">
              <w:rPr>
                <w:rFonts w:cstheme="minorHAnsi"/>
                <w:sz w:val="13"/>
                <w:szCs w:val="22"/>
                <w:lang w:val="en-US"/>
              </w:rPr>
              <w:t>74.1±6.7 (c), 70.1±6.3 (p), 57.6±6.7 (t), 51.3±9.2 (fc), 58.4±3.0 (</w:t>
            </w:r>
            <w:proofErr w:type="spellStart"/>
            <w:r w:rsidRPr="00B4683B">
              <w:rPr>
                <w:rFonts w:cstheme="minorHAnsi"/>
                <w:sz w:val="13"/>
                <w:szCs w:val="22"/>
                <w:lang w:val="en-US"/>
              </w:rPr>
              <w:t>tc</w:t>
            </w:r>
            <w:proofErr w:type="spellEnd"/>
            <w:r w:rsidRPr="00B4683B">
              <w:rPr>
                <w:rFonts w:cstheme="minorHAnsi"/>
                <w:sz w:val="13"/>
                <w:szCs w:val="22"/>
                <w:lang w:val="en-US"/>
              </w:rPr>
              <w:t>)</w:t>
            </w:r>
          </w:p>
        </w:tc>
        <w:tc>
          <w:tcPr>
            <w:tcW w:w="790" w:type="dxa"/>
          </w:tcPr>
          <w:p w14:paraId="1E033FB8" w14:textId="77777777" w:rsidR="00CC0D30" w:rsidRPr="00B4683B" w:rsidRDefault="00CC0D30" w:rsidP="003D63BC">
            <w:pPr>
              <w:rPr>
                <w:rFonts w:cstheme="minorHAnsi"/>
                <w:sz w:val="13"/>
                <w:szCs w:val="22"/>
                <w:lang w:val="en-US"/>
              </w:rPr>
            </w:pPr>
            <w:r w:rsidRPr="00B4683B">
              <w:rPr>
                <w:rFonts w:cstheme="minorHAnsi"/>
                <w:sz w:val="13"/>
                <w:szCs w:val="22"/>
                <w:lang w:val="en-US"/>
              </w:rPr>
              <w:t>9.9 (s), 12.2 (p), 18.9 (t), 24.3 (fc), 18.2 (</w:t>
            </w:r>
            <w:proofErr w:type="spellStart"/>
            <w:r w:rsidRPr="00B4683B">
              <w:rPr>
                <w:rFonts w:cstheme="minorHAnsi"/>
                <w:sz w:val="13"/>
                <w:szCs w:val="22"/>
                <w:lang w:val="en-US"/>
              </w:rPr>
              <w:t>tc</w:t>
            </w:r>
            <w:proofErr w:type="spellEnd"/>
            <w:r w:rsidRPr="00B4683B">
              <w:rPr>
                <w:rFonts w:cstheme="minorHAnsi"/>
                <w:sz w:val="13"/>
                <w:szCs w:val="22"/>
                <w:lang w:val="en-US"/>
              </w:rPr>
              <w:t>)</w:t>
            </w:r>
          </w:p>
        </w:tc>
        <w:tc>
          <w:tcPr>
            <w:tcW w:w="766" w:type="dxa"/>
          </w:tcPr>
          <w:p w14:paraId="7DB02D23" w14:textId="77777777" w:rsidR="00CC0D30" w:rsidRPr="00B4683B" w:rsidRDefault="00CC0D30" w:rsidP="003D63BC">
            <w:pPr>
              <w:rPr>
                <w:rFonts w:cstheme="minorHAnsi"/>
                <w:sz w:val="13"/>
                <w:szCs w:val="22"/>
                <w:lang w:val="en-US"/>
              </w:rPr>
            </w:pPr>
            <w:r w:rsidRPr="00B4683B">
              <w:rPr>
                <w:rFonts w:cstheme="minorHAnsi"/>
                <w:sz w:val="13"/>
                <w:szCs w:val="22"/>
                <w:lang w:val="en-US"/>
              </w:rPr>
              <w:t>89.1 (s), 109.8 (p)</w:t>
            </w:r>
          </w:p>
        </w:tc>
        <w:tc>
          <w:tcPr>
            <w:tcW w:w="2007" w:type="dxa"/>
          </w:tcPr>
          <w:p w14:paraId="6AC099DD" w14:textId="77777777" w:rsidR="00CC0D30" w:rsidRPr="00B4683B" w:rsidRDefault="00CC0D30" w:rsidP="003D63BC">
            <w:pPr>
              <w:widowControl w:val="0"/>
              <w:autoSpaceDE w:val="0"/>
              <w:autoSpaceDN w:val="0"/>
              <w:adjustRightInd w:val="0"/>
              <w:rPr>
                <w:rFonts w:cstheme="minorHAnsi"/>
                <w:sz w:val="13"/>
                <w:szCs w:val="22"/>
                <w:lang w:val="en-US"/>
              </w:rPr>
            </w:pPr>
            <w:r w:rsidRPr="00B4683B">
              <w:rPr>
                <w:rFonts w:cstheme="minorHAnsi"/>
                <w:sz w:val="13"/>
                <w:szCs w:val="22"/>
                <w:lang w:val="en-US"/>
              </w:rPr>
              <w:t xml:space="preserve">Concentration reported for </w:t>
            </w:r>
            <w:proofErr w:type="spellStart"/>
            <w:r w:rsidRPr="00B4683B">
              <w:rPr>
                <w:rFonts w:cstheme="minorHAnsi"/>
                <w:sz w:val="13"/>
                <w:szCs w:val="22"/>
                <w:lang w:val="en-US"/>
              </w:rPr>
              <w:t>raclopride</w:t>
            </w:r>
            <w:proofErr w:type="spellEnd"/>
            <w:r w:rsidRPr="00B4683B">
              <w:rPr>
                <w:rFonts w:cstheme="minorHAnsi"/>
                <w:sz w:val="13"/>
                <w:szCs w:val="22"/>
                <w:lang w:val="en-US"/>
              </w:rPr>
              <w:t xml:space="preserve"> scans; lower in FLB457. No preferential </w:t>
            </w:r>
            <w:proofErr w:type="spellStart"/>
            <w:r w:rsidRPr="00B4683B">
              <w:rPr>
                <w:rFonts w:cstheme="minorHAnsi"/>
                <w:sz w:val="13"/>
                <w:szCs w:val="22"/>
                <w:lang w:val="en-US"/>
              </w:rPr>
              <w:t>extrastriatal</w:t>
            </w:r>
            <w:proofErr w:type="spellEnd"/>
            <w:r w:rsidRPr="00B4683B">
              <w:rPr>
                <w:rFonts w:cstheme="minorHAnsi"/>
                <w:sz w:val="13"/>
                <w:szCs w:val="22"/>
                <w:lang w:val="en-US"/>
              </w:rPr>
              <w:t xml:space="preserve"> binding of ARI</w:t>
            </w:r>
          </w:p>
        </w:tc>
      </w:tr>
      <w:tr w:rsidR="00CC0D30" w:rsidRPr="007241FA" w14:paraId="3486B232" w14:textId="0F08858E" w:rsidTr="00CC0D30">
        <w:trPr>
          <w:trHeight w:val="569"/>
        </w:trPr>
        <w:tc>
          <w:tcPr>
            <w:tcW w:w="920" w:type="dxa"/>
          </w:tcPr>
          <w:p w14:paraId="61575A5A" w14:textId="77777777" w:rsidR="00CC0D30" w:rsidRPr="00B4683B" w:rsidRDefault="00CC0D30" w:rsidP="003D63BC">
            <w:pPr>
              <w:rPr>
                <w:rFonts w:cstheme="minorHAnsi"/>
                <w:sz w:val="13"/>
                <w:szCs w:val="22"/>
                <w:lang w:val="en-US"/>
              </w:rPr>
            </w:pPr>
            <w:r w:rsidRPr="00B4683B">
              <w:rPr>
                <w:rFonts w:cstheme="minorHAnsi"/>
                <w:sz w:val="13"/>
                <w:szCs w:val="22"/>
                <w:lang w:val="en-US"/>
              </w:rPr>
              <w:t>Kim et al., 2013</w:t>
            </w:r>
          </w:p>
        </w:tc>
        <w:tc>
          <w:tcPr>
            <w:tcW w:w="920" w:type="dxa"/>
          </w:tcPr>
          <w:p w14:paraId="6F32126C" w14:textId="77777777" w:rsidR="00CC0D30" w:rsidRPr="00B4683B" w:rsidRDefault="00CC0D30" w:rsidP="003D63BC">
            <w:pPr>
              <w:rPr>
                <w:rFonts w:cstheme="minorHAnsi"/>
                <w:sz w:val="13"/>
                <w:szCs w:val="22"/>
                <w:lang w:val="en-US"/>
              </w:rPr>
            </w:pPr>
            <w:r w:rsidRPr="00B4683B">
              <w:rPr>
                <w:rFonts w:cstheme="minorHAnsi"/>
                <w:sz w:val="13"/>
                <w:szCs w:val="22"/>
                <w:lang w:val="en-US"/>
              </w:rPr>
              <w:t>[</w:t>
            </w:r>
            <w:r w:rsidRPr="00B4683B">
              <w:rPr>
                <w:rFonts w:cstheme="minorHAnsi"/>
                <w:sz w:val="13"/>
                <w:szCs w:val="22"/>
                <w:vertAlign w:val="superscript"/>
                <w:lang w:val="en-US"/>
              </w:rPr>
              <w:t>11</w:t>
            </w:r>
            <w:r w:rsidRPr="00B4683B">
              <w:rPr>
                <w:rFonts w:cstheme="minorHAnsi"/>
                <w:sz w:val="13"/>
                <w:szCs w:val="22"/>
                <w:lang w:val="en-US"/>
              </w:rPr>
              <w:t>C]</w:t>
            </w:r>
            <w:proofErr w:type="spellStart"/>
            <w:r w:rsidRPr="00B4683B">
              <w:rPr>
                <w:rFonts w:cstheme="minorHAnsi"/>
                <w:sz w:val="13"/>
                <w:szCs w:val="22"/>
                <w:lang w:val="en-US"/>
              </w:rPr>
              <w:t>raclopride</w:t>
            </w:r>
            <w:proofErr w:type="spellEnd"/>
            <w:r w:rsidRPr="00B4683B">
              <w:rPr>
                <w:rFonts w:cstheme="minorHAnsi"/>
                <w:sz w:val="13"/>
                <w:szCs w:val="22"/>
                <w:lang w:val="en-US"/>
              </w:rPr>
              <w:t xml:space="preserve"> and [</w:t>
            </w:r>
            <w:r w:rsidRPr="00B4683B">
              <w:rPr>
                <w:rFonts w:cstheme="minorHAnsi"/>
                <w:sz w:val="13"/>
                <w:szCs w:val="22"/>
                <w:vertAlign w:val="superscript"/>
                <w:lang w:val="en-US"/>
              </w:rPr>
              <w:t>18</w:t>
            </w:r>
            <w:r w:rsidRPr="00B4683B">
              <w:rPr>
                <w:rFonts w:cstheme="minorHAnsi"/>
                <w:sz w:val="13"/>
                <w:szCs w:val="22"/>
                <w:lang w:val="en-US"/>
              </w:rPr>
              <w:t>F]FDG</w:t>
            </w:r>
          </w:p>
        </w:tc>
        <w:tc>
          <w:tcPr>
            <w:tcW w:w="2538" w:type="dxa"/>
          </w:tcPr>
          <w:p w14:paraId="6EF9B05E" w14:textId="77777777" w:rsidR="00CC0D30" w:rsidRPr="00B4683B" w:rsidRDefault="00CC0D30" w:rsidP="003D63BC">
            <w:pPr>
              <w:rPr>
                <w:rFonts w:cstheme="minorHAnsi"/>
                <w:sz w:val="13"/>
                <w:szCs w:val="22"/>
                <w:lang w:val="en-US"/>
              </w:rPr>
            </w:pPr>
            <w:r w:rsidRPr="00B4683B">
              <w:rPr>
                <w:rFonts w:cstheme="minorHAnsi"/>
                <w:sz w:val="13"/>
                <w:szCs w:val="22"/>
                <w:lang w:val="en-US"/>
              </w:rPr>
              <w:t>RCT, PET and fMRI study with single dose of aripiprazole after fasting, sampling before scans</w:t>
            </w:r>
          </w:p>
        </w:tc>
        <w:tc>
          <w:tcPr>
            <w:tcW w:w="1583" w:type="dxa"/>
          </w:tcPr>
          <w:p w14:paraId="7BEFFF28" w14:textId="77777777" w:rsidR="00CC0D30" w:rsidRPr="00B4683B" w:rsidRDefault="00CC0D30" w:rsidP="003D63BC">
            <w:pPr>
              <w:rPr>
                <w:rFonts w:cstheme="minorHAnsi"/>
                <w:sz w:val="13"/>
                <w:szCs w:val="22"/>
                <w:lang w:val="en-US"/>
              </w:rPr>
            </w:pPr>
            <w:r w:rsidRPr="00B4683B">
              <w:rPr>
                <w:rFonts w:cstheme="minorHAnsi"/>
                <w:sz w:val="13"/>
                <w:szCs w:val="22"/>
                <w:lang w:val="en-US"/>
              </w:rPr>
              <w:t xml:space="preserve">N=15; </w:t>
            </w:r>
            <w:r w:rsidRPr="00B4683B">
              <w:rPr>
                <w:rFonts w:cstheme="minorHAnsi"/>
                <w:color w:val="000000"/>
                <w:sz w:val="13"/>
                <w:szCs w:val="22"/>
                <w:lang w:val="en-US" w:eastAsia="en-US"/>
              </w:rPr>
              <w:t xml:space="preserve">healthy volunteers; age 23.1±2.4; </w:t>
            </w:r>
            <w:r w:rsidRPr="00B4683B">
              <w:rPr>
                <w:rFonts w:cstheme="minorHAnsi"/>
                <w:sz w:val="13"/>
                <w:szCs w:val="22"/>
                <w:lang w:val="en-US"/>
              </w:rPr>
              <w:t>100% males</w:t>
            </w:r>
          </w:p>
        </w:tc>
        <w:tc>
          <w:tcPr>
            <w:tcW w:w="1442" w:type="dxa"/>
          </w:tcPr>
          <w:p w14:paraId="411C88DC" w14:textId="77777777" w:rsidR="00CC0D30" w:rsidRPr="00B4683B" w:rsidRDefault="00CC0D30" w:rsidP="003D63BC">
            <w:pPr>
              <w:rPr>
                <w:rFonts w:cstheme="minorHAnsi"/>
                <w:sz w:val="13"/>
                <w:szCs w:val="22"/>
                <w:lang w:val="en-US"/>
              </w:rPr>
            </w:pPr>
            <w:r w:rsidRPr="00B4683B">
              <w:rPr>
                <w:rFonts w:cstheme="minorHAnsi"/>
                <w:sz w:val="13"/>
                <w:szCs w:val="22"/>
                <w:lang w:val="en-US"/>
              </w:rPr>
              <w:t>Somatic and psychiatric disorders; caffeine, grapefruit, alcohol, and smoking</w:t>
            </w:r>
          </w:p>
        </w:tc>
        <w:tc>
          <w:tcPr>
            <w:tcW w:w="885" w:type="dxa"/>
          </w:tcPr>
          <w:p w14:paraId="7EBB25FA" w14:textId="77777777" w:rsidR="00CC0D30" w:rsidRPr="00B4683B" w:rsidRDefault="00CC0D30" w:rsidP="003D63BC">
            <w:pPr>
              <w:rPr>
                <w:rFonts w:cstheme="minorHAnsi"/>
                <w:sz w:val="13"/>
                <w:szCs w:val="22"/>
                <w:lang w:val="en-US"/>
              </w:rPr>
            </w:pPr>
            <w:r w:rsidRPr="00B4683B">
              <w:rPr>
                <w:rFonts w:cstheme="minorHAnsi"/>
                <w:sz w:val="13"/>
                <w:szCs w:val="22"/>
                <w:lang w:val="en-US"/>
              </w:rPr>
              <w:t>12.4±11.4 (2-30)</w:t>
            </w:r>
          </w:p>
        </w:tc>
        <w:tc>
          <w:tcPr>
            <w:tcW w:w="910" w:type="dxa"/>
          </w:tcPr>
          <w:p w14:paraId="6CACE1A7" w14:textId="77777777" w:rsidR="00CC0D30" w:rsidRPr="00B4683B" w:rsidRDefault="00CC0D30" w:rsidP="003D63BC">
            <w:pPr>
              <w:rPr>
                <w:rFonts w:cstheme="minorHAnsi"/>
                <w:sz w:val="13"/>
                <w:szCs w:val="22"/>
                <w:lang w:val="en-US"/>
              </w:rPr>
            </w:pPr>
            <w:r w:rsidRPr="00B4683B">
              <w:rPr>
                <w:rFonts w:cstheme="minorHAnsi"/>
                <w:sz w:val="13"/>
                <w:szCs w:val="22"/>
                <w:lang w:val="en-US"/>
              </w:rPr>
              <w:t>15.0±14.3</w:t>
            </w:r>
          </w:p>
        </w:tc>
        <w:tc>
          <w:tcPr>
            <w:tcW w:w="1983" w:type="dxa"/>
          </w:tcPr>
          <w:p w14:paraId="3F59AAFF" w14:textId="77777777" w:rsidR="00CC0D30" w:rsidRPr="00B4683B" w:rsidRDefault="00CC0D30" w:rsidP="003D63BC">
            <w:pPr>
              <w:rPr>
                <w:rFonts w:cstheme="minorHAnsi"/>
                <w:sz w:val="13"/>
                <w:szCs w:val="22"/>
                <w:lang w:val="en-US"/>
              </w:rPr>
            </w:pPr>
            <w:r w:rsidRPr="00B4683B">
              <w:rPr>
                <w:rFonts w:cstheme="minorHAnsi"/>
                <w:sz w:val="13"/>
                <w:szCs w:val="22"/>
                <w:u w:val="single"/>
                <w:lang w:val="en-US"/>
              </w:rPr>
              <w:t>D</w:t>
            </w:r>
            <w:r w:rsidRPr="00B4683B">
              <w:rPr>
                <w:rFonts w:cstheme="minorHAnsi"/>
                <w:sz w:val="13"/>
                <w:szCs w:val="22"/>
                <w:u w:val="single"/>
                <w:vertAlign w:val="subscript"/>
                <w:lang w:val="en-US"/>
              </w:rPr>
              <w:t>2/3</w:t>
            </w:r>
            <w:r w:rsidRPr="00B4683B">
              <w:rPr>
                <w:rFonts w:cstheme="minorHAnsi"/>
                <w:sz w:val="13"/>
                <w:szCs w:val="22"/>
                <w:u w:val="single"/>
                <w:lang w:val="en-US"/>
              </w:rPr>
              <w:t xml:space="preserve">: </w:t>
            </w:r>
            <w:r w:rsidRPr="00B4683B">
              <w:rPr>
                <w:rFonts w:cstheme="minorHAnsi"/>
                <w:sz w:val="13"/>
                <w:szCs w:val="22"/>
                <w:lang w:val="en-US"/>
              </w:rPr>
              <w:t>50.2± 22.0 (s)</w:t>
            </w:r>
          </w:p>
        </w:tc>
        <w:tc>
          <w:tcPr>
            <w:tcW w:w="790" w:type="dxa"/>
          </w:tcPr>
          <w:p w14:paraId="6E01BEB1" w14:textId="77777777" w:rsidR="00CC0D30" w:rsidRPr="00B4683B" w:rsidRDefault="00CC0D30" w:rsidP="003D63BC">
            <w:pPr>
              <w:rPr>
                <w:rFonts w:cstheme="minorHAnsi"/>
                <w:sz w:val="13"/>
                <w:szCs w:val="22"/>
                <w:lang w:val="en-US"/>
              </w:rPr>
            </w:pPr>
            <w:r w:rsidRPr="00B4683B">
              <w:rPr>
                <w:rFonts w:cstheme="minorHAnsi"/>
                <w:sz w:val="13"/>
                <w:szCs w:val="22"/>
                <w:lang w:val="en-US"/>
              </w:rPr>
              <w:t>NA</w:t>
            </w:r>
          </w:p>
        </w:tc>
        <w:tc>
          <w:tcPr>
            <w:tcW w:w="766" w:type="dxa"/>
          </w:tcPr>
          <w:p w14:paraId="53FD8622" w14:textId="77777777" w:rsidR="00CC0D30" w:rsidRPr="00B4683B" w:rsidRDefault="00CC0D30" w:rsidP="003D63BC">
            <w:pPr>
              <w:rPr>
                <w:rFonts w:cstheme="minorHAnsi"/>
                <w:sz w:val="13"/>
                <w:szCs w:val="22"/>
                <w:lang w:val="en-US"/>
              </w:rPr>
            </w:pPr>
            <w:r w:rsidRPr="00B4683B">
              <w:rPr>
                <w:rFonts w:cstheme="minorHAnsi"/>
                <w:sz w:val="13"/>
                <w:szCs w:val="22"/>
                <w:lang w:val="en-US"/>
              </w:rPr>
              <w:t>NA</w:t>
            </w:r>
          </w:p>
        </w:tc>
        <w:tc>
          <w:tcPr>
            <w:tcW w:w="2007" w:type="dxa"/>
          </w:tcPr>
          <w:p w14:paraId="400FADAE" w14:textId="77777777" w:rsidR="00CC0D30" w:rsidRPr="00B4683B" w:rsidRDefault="00CC0D30" w:rsidP="003D63BC">
            <w:pPr>
              <w:widowControl w:val="0"/>
              <w:autoSpaceDE w:val="0"/>
              <w:autoSpaceDN w:val="0"/>
              <w:adjustRightInd w:val="0"/>
              <w:rPr>
                <w:rFonts w:cstheme="minorHAnsi"/>
                <w:sz w:val="13"/>
                <w:szCs w:val="22"/>
                <w:lang w:val="en-US"/>
              </w:rPr>
            </w:pPr>
            <w:r w:rsidRPr="00B4683B">
              <w:rPr>
                <w:rFonts w:cstheme="minorHAnsi"/>
                <w:sz w:val="13"/>
                <w:szCs w:val="22"/>
                <w:lang w:val="en-US"/>
              </w:rPr>
              <w:t>Reaction times in working memory task and metabolic change in frontal lobe pos. corr. with D</w:t>
            </w:r>
            <w:r w:rsidRPr="00B4683B">
              <w:rPr>
                <w:rFonts w:cstheme="minorHAnsi"/>
                <w:sz w:val="13"/>
                <w:szCs w:val="22"/>
                <w:vertAlign w:val="subscript"/>
                <w:lang w:val="en-US"/>
              </w:rPr>
              <w:t>2</w:t>
            </w:r>
            <w:r w:rsidRPr="00B4683B">
              <w:rPr>
                <w:rFonts w:cstheme="minorHAnsi"/>
                <w:sz w:val="13"/>
                <w:szCs w:val="22"/>
                <w:lang w:val="en-US"/>
              </w:rPr>
              <w:t xml:space="preserve"> </w:t>
            </w:r>
            <w:proofErr w:type="spellStart"/>
            <w:r w:rsidRPr="00B4683B">
              <w:rPr>
                <w:rFonts w:cstheme="minorHAnsi"/>
                <w:sz w:val="13"/>
                <w:szCs w:val="22"/>
                <w:lang w:val="en-US"/>
              </w:rPr>
              <w:t>occup</w:t>
            </w:r>
            <w:proofErr w:type="spellEnd"/>
            <w:r w:rsidRPr="00B4683B">
              <w:rPr>
                <w:rFonts w:cstheme="minorHAnsi"/>
                <w:sz w:val="13"/>
                <w:szCs w:val="22"/>
                <w:lang w:val="en-US"/>
              </w:rPr>
              <w:t>.</w:t>
            </w:r>
          </w:p>
        </w:tc>
      </w:tr>
      <w:tr w:rsidR="00CC0D30" w:rsidRPr="007241FA" w14:paraId="375D3705" w14:textId="561A6182" w:rsidTr="00CC0D30">
        <w:trPr>
          <w:trHeight w:val="421"/>
        </w:trPr>
        <w:tc>
          <w:tcPr>
            <w:tcW w:w="920" w:type="dxa"/>
          </w:tcPr>
          <w:p w14:paraId="71AD090D" w14:textId="77777777" w:rsidR="00CC0D30" w:rsidRPr="00B4683B" w:rsidRDefault="00CC0D30" w:rsidP="003D63BC">
            <w:pPr>
              <w:rPr>
                <w:rFonts w:cstheme="minorHAnsi"/>
                <w:sz w:val="13"/>
                <w:szCs w:val="22"/>
                <w:lang w:val="en-US"/>
              </w:rPr>
            </w:pPr>
            <w:r w:rsidRPr="00B4683B">
              <w:rPr>
                <w:rFonts w:cstheme="minorHAnsi"/>
                <w:sz w:val="13"/>
                <w:szCs w:val="22"/>
                <w:lang w:val="en-US"/>
              </w:rPr>
              <w:t>Shin et al., 2018</w:t>
            </w:r>
          </w:p>
        </w:tc>
        <w:tc>
          <w:tcPr>
            <w:tcW w:w="920" w:type="dxa"/>
          </w:tcPr>
          <w:p w14:paraId="16413C20" w14:textId="77777777" w:rsidR="00CC0D30" w:rsidRPr="00B4683B" w:rsidRDefault="00CC0D30" w:rsidP="003D63BC">
            <w:pPr>
              <w:rPr>
                <w:rFonts w:cstheme="minorHAnsi"/>
                <w:sz w:val="13"/>
                <w:szCs w:val="22"/>
                <w:lang w:val="en-US"/>
              </w:rPr>
            </w:pPr>
            <w:r w:rsidRPr="00B4683B">
              <w:rPr>
                <w:rFonts w:cstheme="minorHAnsi"/>
                <w:sz w:val="13"/>
                <w:szCs w:val="22"/>
                <w:lang w:val="en-US"/>
              </w:rPr>
              <w:t>[</w:t>
            </w:r>
            <w:r w:rsidRPr="00B4683B">
              <w:rPr>
                <w:rFonts w:cstheme="minorHAnsi"/>
                <w:sz w:val="13"/>
                <w:szCs w:val="22"/>
                <w:vertAlign w:val="superscript"/>
                <w:lang w:val="en-US"/>
              </w:rPr>
              <w:t>11</w:t>
            </w:r>
            <w:r w:rsidRPr="00B4683B">
              <w:rPr>
                <w:rFonts w:cstheme="minorHAnsi"/>
                <w:sz w:val="13"/>
                <w:szCs w:val="22"/>
                <w:lang w:val="en-US"/>
              </w:rPr>
              <w:t>C]</w:t>
            </w:r>
            <w:proofErr w:type="spellStart"/>
            <w:r w:rsidRPr="00B4683B">
              <w:rPr>
                <w:rFonts w:cstheme="minorHAnsi"/>
                <w:sz w:val="13"/>
                <w:szCs w:val="22"/>
                <w:lang w:val="en-US"/>
              </w:rPr>
              <w:t>raclopride</w:t>
            </w:r>
            <w:proofErr w:type="spellEnd"/>
          </w:p>
        </w:tc>
        <w:tc>
          <w:tcPr>
            <w:tcW w:w="2538" w:type="dxa"/>
          </w:tcPr>
          <w:p w14:paraId="5FAC499A" w14:textId="77777777" w:rsidR="00CC0D30" w:rsidRPr="00B4683B" w:rsidRDefault="00CC0D30" w:rsidP="003D63BC">
            <w:pPr>
              <w:rPr>
                <w:rFonts w:cstheme="minorHAnsi"/>
                <w:sz w:val="13"/>
                <w:szCs w:val="22"/>
                <w:lang w:val="en-US"/>
              </w:rPr>
            </w:pPr>
            <w:r w:rsidRPr="00B4683B">
              <w:rPr>
                <w:rFonts w:cstheme="minorHAnsi"/>
                <w:sz w:val="13"/>
                <w:szCs w:val="22"/>
                <w:lang w:val="en-US"/>
              </w:rPr>
              <w:t>Cohort study; PET and fMRI scans performed after flexible ARI; trough samples in the steady-state</w:t>
            </w:r>
          </w:p>
        </w:tc>
        <w:tc>
          <w:tcPr>
            <w:tcW w:w="1583" w:type="dxa"/>
          </w:tcPr>
          <w:p w14:paraId="6F9078B3" w14:textId="77777777" w:rsidR="00CC0D30" w:rsidRPr="00B4683B" w:rsidRDefault="00CC0D30" w:rsidP="003D63BC">
            <w:pPr>
              <w:rPr>
                <w:rFonts w:cstheme="minorHAnsi"/>
                <w:sz w:val="13"/>
                <w:szCs w:val="22"/>
                <w:lang w:val="en-US"/>
              </w:rPr>
            </w:pPr>
            <w:r w:rsidRPr="00B4683B">
              <w:rPr>
                <w:rFonts w:cstheme="minorHAnsi"/>
                <w:sz w:val="13"/>
                <w:szCs w:val="22"/>
                <w:lang w:val="en-US"/>
              </w:rPr>
              <w:t>N=7; SCZ (DSM-4); age 32; 28.6% males</w:t>
            </w:r>
          </w:p>
        </w:tc>
        <w:tc>
          <w:tcPr>
            <w:tcW w:w="1442" w:type="dxa"/>
          </w:tcPr>
          <w:p w14:paraId="1473707A" w14:textId="77777777" w:rsidR="00CC0D30" w:rsidRPr="00B4683B" w:rsidRDefault="00CC0D30" w:rsidP="003D63BC">
            <w:pPr>
              <w:rPr>
                <w:rFonts w:cstheme="minorHAnsi"/>
                <w:sz w:val="13"/>
                <w:szCs w:val="22"/>
                <w:lang w:val="en-US"/>
              </w:rPr>
            </w:pPr>
            <w:r w:rsidRPr="00B4683B">
              <w:rPr>
                <w:rFonts w:cstheme="minorHAnsi"/>
                <w:sz w:val="13"/>
                <w:szCs w:val="22"/>
                <w:lang w:val="en-US"/>
              </w:rPr>
              <w:t>Comedication; caffeine, grapefruit, alcohol, and smoking</w:t>
            </w:r>
          </w:p>
        </w:tc>
        <w:tc>
          <w:tcPr>
            <w:tcW w:w="885" w:type="dxa"/>
          </w:tcPr>
          <w:p w14:paraId="2BAEBF21" w14:textId="77777777" w:rsidR="00CC0D30" w:rsidRPr="00B4683B" w:rsidRDefault="00CC0D30" w:rsidP="003D63BC">
            <w:pPr>
              <w:rPr>
                <w:rFonts w:cstheme="minorHAnsi"/>
                <w:sz w:val="13"/>
                <w:szCs w:val="22"/>
                <w:lang w:val="en-US"/>
              </w:rPr>
            </w:pPr>
            <w:r w:rsidRPr="00B4683B">
              <w:rPr>
                <w:rFonts w:cstheme="minorHAnsi"/>
                <w:sz w:val="13"/>
                <w:szCs w:val="22"/>
                <w:lang w:val="en-US"/>
              </w:rPr>
              <w:t>14.2±12 (2-30)</w:t>
            </w:r>
          </w:p>
        </w:tc>
        <w:tc>
          <w:tcPr>
            <w:tcW w:w="910" w:type="dxa"/>
          </w:tcPr>
          <w:p w14:paraId="69E7216A" w14:textId="43D49413" w:rsidR="00CC0D30" w:rsidRPr="00B4683B" w:rsidRDefault="00CC0D30" w:rsidP="003D63BC">
            <w:pPr>
              <w:rPr>
                <w:rFonts w:cstheme="minorHAnsi"/>
                <w:sz w:val="13"/>
                <w:szCs w:val="22"/>
                <w:lang w:val="en-US"/>
              </w:rPr>
            </w:pPr>
            <w:r w:rsidRPr="00B4683B">
              <w:rPr>
                <w:rFonts w:cstheme="minorHAnsi"/>
                <w:sz w:val="13"/>
                <w:szCs w:val="22"/>
                <w:lang w:val="en-US"/>
              </w:rPr>
              <w:t>2</w:t>
            </w:r>
            <w:ins w:id="184" w:author="Hart, Xenia" w:date="2022-09-19T12:59:00Z">
              <w:r w:rsidR="007241FA">
                <w:rPr>
                  <w:rFonts w:cstheme="minorHAnsi"/>
                  <w:sz w:val="13"/>
                  <w:szCs w:val="22"/>
                  <w:lang w:val="en-US"/>
                </w:rPr>
                <w:t>90</w:t>
              </w:r>
            </w:ins>
            <w:del w:id="185" w:author="Hart, Xenia" w:date="2022-09-19T12:59:00Z">
              <w:r w:rsidRPr="00B4683B" w:rsidDel="007241FA">
                <w:rPr>
                  <w:rFonts w:cstheme="minorHAnsi"/>
                  <w:sz w:val="13"/>
                  <w:szCs w:val="22"/>
                  <w:lang w:val="en-US"/>
                </w:rPr>
                <w:delText>89.9</w:delText>
              </w:r>
            </w:del>
            <w:r w:rsidRPr="00B4683B">
              <w:rPr>
                <w:rFonts w:cstheme="minorHAnsi"/>
                <w:sz w:val="13"/>
                <w:szCs w:val="22"/>
                <w:lang w:val="en-US"/>
              </w:rPr>
              <w:t>±325</w:t>
            </w:r>
            <w:del w:id="186" w:author="Hart, Xenia" w:date="2022-09-19T12:59:00Z">
              <w:r w:rsidRPr="00B4683B" w:rsidDel="007241FA">
                <w:rPr>
                  <w:rFonts w:cstheme="minorHAnsi"/>
                  <w:sz w:val="13"/>
                  <w:szCs w:val="22"/>
                  <w:lang w:val="en-US"/>
                </w:rPr>
                <w:delText>.2</w:delText>
              </w:r>
            </w:del>
          </w:p>
        </w:tc>
        <w:tc>
          <w:tcPr>
            <w:tcW w:w="1983" w:type="dxa"/>
          </w:tcPr>
          <w:p w14:paraId="62F9C3D6" w14:textId="77777777" w:rsidR="00CC0D30" w:rsidRPr="00B4683B" w:rsidRDefault="00CC0D30" w:rsidP="003D63BC">
            <w:pPr>
              <w:rPr>
                <w:rFonts w:cstheme="minorHAnsi"/>
                <w:sz w:val="13"/>
                <w:szCs w:val="22"/>
                <w:lang w:val="en-US"/>
              </w:rPr>
            </w:pPr>
            <w:r w:rsidRPr="00B4683B">
              <w:rPr>
                <w:rFonts w:cstheme="minorHAnsi"/>
                <w:sz w:val="13"/>
                <w:szCs w:val="22"/>
                <w:u w:val="single"/>
                <w:lang w:val="en-US"/>
              </w:rPr>
              <w:t>D</w:t>
            </w:r>
            <w:r w:rsidRPr="00B4683B">
              <w:rPr>
                <w:rFonts w:cstheme="minorHAnsi"/>
                <w:sz w:val="13"/>
                <w:szCs w:val="22"/>
                <w:u w:val="single"/>
                <w:vertAlign w:val="subscript"/>
                <w:lang w:val="en-US"/>
              </w:rPr>
              <w:t>2/3</w:t>
            </w:r>
            <w:r w:rsidRPr="00B4683B">
              <w:rPr>
                <w:rFonts w:cstheme="minorHAnsi"/>
                <w:sz w:val="13"/>
                <w:szCs w:val="22"/>
                <w:u w:val="single"/>
                <w:lang w:val="en-US"/>
              </w:rPr>
              <w:t xml:space="preserve">: </w:t>
            </w:r>
            <w:r w:rsidRPr="00B4683B">
              <w:rPr>
                <w:rFonts w:cstheme="minorHAnsi"/>
                <w:sz w:val="13"/>
                <w:szCs w:val="22"/>
                <w:lang w:val="en-US"/>
              </w:rPr>
              <w:t>65.0±8.6 (s)</w:t>
            </w:r>
          </w:p>
        </w:tc>
        <w:tc>
          <w:tcPr>
            <w:tcW w:w="790" w:type="dxa"/>
          </w:tcPr>
          <w:p w14:paraId="22DACAE6" w14:textId="77777777" w:rsidR="00CC0D30" w:rsidRPr="00B4683B" w:rsidRDefault="00CC0D30" w:rsidP="003D63BC">
            <w:pPr>
              <w:rPr>
                <w:rFonts w:cstheme="minorHAnsi"/>
                <w:sz w:val="13"/>
                <w:szCs w:val="22"/>
                <w:lang w:val="en-US"/>
              </w:rPr>
            </w:pPr>
            <w:r w:rsidRPr="00B4683B">
              <w:rPr>
                <w:rFonts w:cstheme="minorHAnsi"/>
                <w:sz w:val="13"/>
                <w:szCs w:val="22"/>
                <w:lang w:val="en-US"/>
              </w:rPr>
              <w:t>NA</w:t>
            </w:r>
          </w:p>
        </w:tc>
        <w:tc>
          <w:tcPr>
            <w:tcW w:w="766" w:type="dxa"/>
          </w:tcPr>
          <w:p w14:paraId="3EA6B172" w14:textId="77777777" w:rsidR="00CC0D30" w:rsidRPr="00B4683B" w:rsidRDefault="00CC0D30" w:rsidP="003D63BC">
            <w:pPr>
              <w:rPr>
                <w:rFonts w:cstheme="minorHAnsi"/>
                <w:sz w:val="13"/>
                <w:szCs w:val="22"/>
                <w:lang w:val="en-US"/>
              </w:rPr>
            </w:pPr>
            <w:r w:rsidRPr="00B4683B">
              <w:rPr>
                <w:rFonts w:cstheme="minorHAnsi"/>
                <w:sz w:val="13"/>
                <w:szCs w:val="22"/>
                <w:lang w:val="en-US"/>
              </w:rPr>
              <w:t>NA</w:t>
            </w:r>
          </w:p>
        </w:tc>
        <w:tc>
          <w:tcPr>
            <w:tcW w:w="2007" w:type="dxa"/>
          </w:tcPr>
          <w:p w14:paraId="1BF23EBA" w14:textId="77777777" w:rsidR="00CC0D30" w:rsidRPr="00B4683B" w:rsidRDefault="00CC0D30" w:rsidP="003D63BC">
            <w:pPr>
              <w:rPr>
                <w:rFonts w:cstheme="minorHAnsi"/>
                <w:sz w:val="13"/>
                <w:szCs w:val="22"/>
                <w:lang w:val="en-US"/>
              </w:rPr>
            </w:pPr>
            <w:r w:rsidRPr="00B4683B">
              <w:rPr>
                <w:rFonts w:cstheme="minorHAnsi"/>
                <w:sz w:val="13"/>
                <w:szCs w:val="22"/>
                <w:lang w:val="en-US"/>
              </w:rPr>
              <w:t>Error rates and reaction time in working memory task pos. corr. with D</w:t>
            </w:r>
            <w:r w:rsidRPr="00B4683B">
              <w:rPr>
                <w:rFonts w:cstheme="minorHAnsi"/>
                <w:sz w:val="13"/>
                <w:szCs w:val="22"/>
                <w:vertAlign w:val="subscript"/>
                <w:lang w:val="en-US"/>
              </w:rPr>
              <w:t>2</w:t>
            </w:r>
            <w:r w:rsidRPr="00B4683B">
              <w:rPr>
                <w:rFonts w:cstheme="minorHAnsi"/>
                <w:sz w:val="13"/>
                <w:szCs w:val="22"/>
                <w:lang w:val="en-US"/>
              </w:rPr>
              <w:t xml:space="preserve"> </w:t>
            </w:r>
            <w:proofErr w:type="spellStart"/>
            <w:r w:rsidRPr="00B4683B">
              <w:rPr>
                <w:rFonts w:cstheme="minorHAnsi"/>
                <w:sz w:val="13"/>
                <w:szCs w:val="22"/>
                <w:lang w:val="en-US"/>
              </w:rPr>
              <w:t>occup</w:t>
            </w:r>
            <w:proofErr w:type="spellEnd"/>
            <w:r w:rsidRPr="00B4683B">
              <w:rPr>
                <w:rFonts w:cstheme="minorHAnsi"/>
                <w:sz w:val="13"/>
                <w:szCs w:val="22"/>
                <w:lang w:val="en-US"/>
              </w:rPr>
              <w:t>.</w:t>
            </w:r>
          </w:p>
        </w:tc>
      </w:tr>
    </w:tbl>
    <w:p w14:paraId="0182D4D3" w14:textId="6FA62230" w:rsidR="00372468" w:rsidRDefault="00372468" w:rsidP="0082331A">
      <w:pPr>
        <w:rPr>
          <w:lang w:val="en-US"/>
        </w:rPr>
      </w:pPr>
    </w:p>
    <w:p w14:paraId="3105C50C" w14:textId="45F35A80" w:rsidR="001B64AB" w:rsidRDefault="001B64AB" w:rsidP="000F21E4">
      <w:pPr>
        <w:rPr>
          <w:lang w:val="en-US"/>
        </w:rPr>
      </w:pPr>
    </w:p>
    <w:p w14:paraId="23E3AF54" w14:textId="6BE40F94" w:rsidR="001B64AB" w:rsidRDefault="001B64AB" w:rsidP="000F21E4">
      <w:pPr>
        <w:rPr>
          <w:lang w:val="en-US"/>
        </w:rPr>
      </w:pPr>
    </w:p>
    <w:p w14:paraId="2D2B7735" w14:textId="11E29D37" w:rsidR="001B64AB" w:rsidRDefault="001B64AB" w:rsidP="000F21E4">
      <w:pPr>
        <w:rPr>
          <w:lang w:val="en-US"/>
        </w:rPr>
      </w:pPr>
    </w:p>
    <w:p w14:paraId="7DAEE7B3" w14:textId="14D3D5EE" w:rsidR="001B3B0B" w:rsidRDefault="001B3B0B" w:rsidP="001B3B0B">
      <w:pPr>
        <w:spacing w:line="360" w:lineRule="auto"/>
        <w:rPr>
          <w:color w:val="AEAAAA" w:themeColor="background2" w:themeShade="BF"/>
          <w:lang w:val="en-US"/>
        </w:rPr>
      </w:pPr>
    </w:p>
    <w:p w14:paraId="2917EA72" w14:textId="77777777" w:rsidR="00DC3116" w:rsidRPr="003514BD" w:rsidRDefault="00DC3116" w:rsidP="001E1A6C">
      <w:pPr>
        <w:spacing w:line="360" w:lineRule="auto"/>
        <w:jc w:val="both"/>
        <w:rPr>
          <w:rFonts w:cstheme="minorBidi"/>
          <w:color w:val="000000" w:themeColor="text1"/>
          <w:sz w:val="16"/>
          <w:szCs w:val="22"/>
          <w:lang w:val="en-US" w:eastAsia="en-US"/>
        </w:rPr>
        <w:sectPr w:rsidR="00DC3116" w:rsidRPr="003514BD" w:rsidSect="0020080F">
          <w:pgSz w:w="16838" w:h="11906" w:orient="landscape" w:code="9"/>
          <w:pgMar w:top="1418" w:right="1418" w:bottom="1417" w:left="1134" w:header="709" w:footer="709" w:gutter="0"/>
          <w:cols w:space="708"/>
          <w:docGrid w:linePitch="360"/>
        </w:sectPr>
      </w:pPr>
    </w:p>
    <w:tbl>
      <w:tblPr>
        <w:tblStyle w:val="Gitternetztabelle1hell"/>
        <w:tblpPr w:leftFromText="141" w:rightFromText="141" w:horzAnchor="page" w:tblpX="1630" w:tblpY="563"/>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2802"/>
        <w:gridCol w:w="709"/>
        <w:gridCol w:w="709"/>
        <w:gridCol w:w="709"/>
        <w:gridCol w:w="380"/>
        <w:gridCol w:w="328"/>
        <w:gridCol w:w="201"/>
        <w:gridCol w:w="650"/>
        <w:gridCol w:w="709"/>
        <w:gridCol w:w="708"/>
        <w:gridCol w:w="705"/>
      </w:tblGrid>
      <w:tr w:rsidR="00B52335" w:rsidRPr="00843DCD" w14:paraId="79BEFC67" w14:textId="77777777" w:rsidTr="00DC3116">
        <w:trPr>
          <w:cnfStyle w:val="100000000000" w:firstRow="1" w:lastRow="0" w:firstColumn="0" w:lastColumn="0" w:oddVBand="0" w:evenVBand="0" w:oddHBand="0"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9214" w:type="dxa"/>
            <w:gridSpan w:val="12"/>
            <w:tcBorders>
              <w:left w:val="nil"/>
              <w:right w:val="nil"/>
            </w:tcBorders>
            <w:shd w:val="clear" w:color="auto" w:fill="F2F2F2" w:themeFill="background1" w:themeFillShade="F2"/>
            <w:vAlign w:val="center"/>
          </w:tcPr>
          <w:p w14:paraId="53D050F7" w14:textId="77777777" w:rsidR="00B52335" w:rsidRPr="00E376D0" w:rsidRDefault="00B52335" w:rsidP="00DC3116">
            <w:pPr>
              <w:rPr>
                <w:rFonts w:cstheme="minorHAnsi"/>
                <w:color w:val="000000"/>
                <w:sz w:val="16"/>
                <w:szCs w:val="13"/>
                <w:lang w:val="en-US"/>
              </w:rPr>
            </w:pPr>
            <w:bookmarkStart w:id="187" w:name="_Toc89876819"/>
            <w:r w:rsidRPr="00E376D0">
              <w:rPr>
                <w:rFonts w:cstheme="minorHAnsi"/>
                <w:color w:val="000000"/>
                <w:sz w:val="16"/>
                <w:szCs w:val="13"/>
                <w:lang w:val="en-US"/>
              </w:rPr>
              <w:t>Studies using oral aripiprazole</w:t>
            </w:r>
          </w:p>
        </w:tc>
      </w:tr>
      <w:tr w:rsidR="00B52335" w:rsidRPr="00843DCD" w14:paraId="0538DA93" w14:textId="77777777" w:rsidTr="00DC3116">
        <w:trPr>
          <w:trHeight w:val="493"/>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shd w:val="clear" w:color="auto" w:fill="F2F2F2" w:themeFill="background1" w:themeFillShade="F2"/>
            <w:vAlign w:val="center"/>
          </w:tcPr>
          <w:p w14:paraId="2EE5F21B" w14:textId="77777777" w:rsidR="00B52335" w:rsidRPr="00E376D0" w:rsidRDefault="00B52335" w:rsidP="00DC3116">
            <w:pPr>
              <w:rPr>
                <w:rFonts w:cstheme="minorHAnsi"/>
                <w:color w:val="000000"/>
                <w:sz w:val="16"/>
                <w:szCs w:val="13"/>
                <w:lang w:val="en-US"/>
              </w:rPr>
            </w:pPr>
            <w:r w:rsidRPr="00E376D0">
              <w:rPr>
                <w:rFonts w:cstheme="minorHAnsi"/>
                <w:color w:val="000000"/>
                <w:sz w:val="16"/>
                <w:szCs w:val="13"/>
                <w:lang w:val="en-US"/>
              </w:rPr>
              <w:t>No</w:t>
            </w:r>
          </w:p>
        </w:tc>
        <w:tc>
          <w:tcPr>
            <w:tcW w:w="2802" w:type="dxa"/>
            <w:tcBorders>
              <w:left w:val="nil"/>
              <w:right w:val="nil"/>
            </w:tcBorders>
            <w:shd w:val="clear" w:color="auto" w:fill="F2F2F2" w:themeFill="background1" w:themeFillShade="F2"/>
            <w:vAlign w:val="center"/>
            <w:hideMark/>
          </w:tcPr>
          <w:p w14:paraId="4685C4DC"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Reference</w:t>
            </w:r>
          </w:p>
        </w:tc>
        <w:tc>
          <w:tcPr>
            <w:tcW w:w="709" w:type="dxa"/>
            <w:tcBorders>
              <w:left w:val="nil"/>
              <w:right w:val="nil"/>
            </w:tcBorders>
            <w:shd w:val="clear" w:color="auto" w:fill="F2F2F2" w:themeFill="background1" w:themeFillShade="F2"/>
            <w:vAlign w:val="center"/>
            <w:hideMark/>
          </w:tcPr>
          <w:p w14:paraId="14DDF79A" w14:textId="77777777" w:rsidR="00B52335"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Q1</w:t>
            </w:r>
          </w:p>
          <w:p w14:paraId="227093F5" w14:textId="77777777" w:rsidR="00B52335" w:rsidRPr="00BA4E24"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i/>
                <w:color w:val="000000"/>
                <w:sz w:val="16"/>
                <w:szCs w:val="13"/>
                <w:lang w:val="en-US"/>
              </w:rPr>
            </w:pPr>
            <w:r>
              <w:rPr>
                <w:rFonts w:cstheme="minorHAnsi"/>
                <w:bCs/>
                <w:i/>
                <w:color w:val="000000"/>
                <w:sz w:val="16"/>
                <w:szCs w:val="13"/>
                <w:lang w:val="en-US"/>
              </w:rPr>
              <w:t>Patient sample</w:t>
            </w:r>
          </w:p>
        </w:tc>
        <w:tc>
          <w:tcPr>
            <w:tcW w:w="709" w:type="dxa"/>
            <w:tcBorders>
              <w:left w:val="nil"/>
              <w:right w:val="nil"/>
            </w:tcBorders>
            <w:shd w:val="clear" w:color="auto" w:fill="F2F2F2" w:themeFill="background1" w:themeFillShade="F2"/>
            <w:vAlign w:val="center"/>
            <w:hideMark/>
          </w:tcPr>
          <w:p w14:paraId="53E8DCA5" w14:textId="77777777" w:rsidR="00B52335"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Q2</w:t>
            </w:r>
          </w:p>
          <w:p w14:paraId="27657A16" w14:textId="77777777" w:rsidR="00B52335" w:rsidRPr="008C6E8D"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Pr>
                <w:rFonts w:cstheme="minorHAnsi"/>
                <w:color w:val="000000"/>
                <w:sz w:val="16"/>
                <w:szCs w:val="13"/>
                <w:lang w:val="en-US"/>
              </w:rPr>
              <w:t>Diagnosis</w:t>
            </w:r>
          </w:p>
        </w:tc>
        <w:tc>
          <w:tcPr>
            <w:tcW w:w="709" w:type="dxa"/>
            <w:tcBorders>
              <w:left w:val="nil"/>
              <w:right w:val="nil"/>
            </w:tcBorders>
            <w:shd w:val="clear" w:color="auto" w:fill="F2F2F2" w:themeFill="background1" w:themeFillShade="F2"/>
            <w:vAlign w:val="center"/>
            <w:hideMark/>
          </w:tcPr>
          <w:p w14:paraId="7B097727" w14:textId="77777777" w:rsidR="00B52335"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Q3</w:t>
            </w:r>
          </w:p>
          <w:p w14:paraId="352D1937"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
                <w:bCs/>
                <w:color w:val="000000"/>
                <w:sz w:val="16"/>
                <w:szCs w:val="13"/>
                <w:lang w:val="en-US"/>
              </w:rPr>
            </w:pPr>
            <w:r>
              <w:rPr>
                <w:rFonts w:cstheme="minorHAnsi"/>
                <w:color w:val="000000"/>
                <w:sz w:val="16"/>
                <w:szCs w:val="13"/>
                <w:lang w:val="en-US"/>
              </w:rPr>
              <w:t>Comedication</w:t>
            </w:r>
          </w:p>
        </w:tc>
        <w:tc>
          <w:tcPr>
            <w:tcW w:w="708" w:type="dxa"/>
            <w:gridSpan w:val="2"/>
            <w:tcBorders>
              <w:left w:val="nil"/>
              <w:right w:val="nil"/>
            </w:tcBorders>
            <w:shd w:val="clear" w:color="auto" w:fill="F2F2F2" w:themeFill="background1" w:themeFillShade="F2"/>
            <w:vAlign w:val="center"/>
            <w:hideMark/>
          </w:tcPr>
          <w:p w14:paraId="1E2D2B2C" w14:textId="77777777" w:rsidR="00B52335"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Q4</w:t>
            </w:r>
          </w:p>
          <w:p w14:paraId="45DE08CE" w14:textId="77777777" w:rsidR="00B52335" w:rsidRPr="008C6E8D"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3"/>
                <w:lang w:val="en-US"/>
              </w:rPr>
            </w:pPr>
            <w:r w:rsidRPr="008C6E8D">
              <w:rPr>
                <w:rFonts w:cstheme="minorHAnsi"/>
                <w:bCs/>
                <w:color w:val="000000"/>
                <w:sz w:val="16"/>
                <w:szCs w:val="13"/>
                <w:lang w:val="en-US"/>
              </w:rPr>
              <w:t>Dose design</w:t>
            </w:r>
          </w:p>
        </w:tc>
        <w:tc>
          <w:tcPr>
            <w:tcW w:w="851" w:type="dxa"/>
            <w:gridSpan w:val="2"/>
            <w:tcBorders>
              <w:left w:val="nil"/>
              <w:right w:val="nil"/>
            </w:tcBorders>
            <w:shd w:val="clear" w:color="auto" w:fill="F2F2F2" w:themeFill="background1" w:themeFillShade="F2"/>
            <w:vAlign w:val="center"/>
            <w:hideMark/>
          </w:tcPr>
          <w:p w14:paraId="7204AE29" w14:textId="77777777" w:rsidR="00B52335"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Q5</w:t>
            </w:r>
          </w:p>
          <w:p w14:paraId="389A473E"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
                <w:bCs/>
                <w:color w:val="000000"/>
                <w:sz w:val="16"/>
                <w:szCs w:val="13"/>
                <w:lang w:val="en-US"/>
              </w:rPr>
            </w:pPr>
            <w:r>
              <w:rPr>
                <w:rFonts w:cstheme="minorHAnsi"/>
                <w:color w:val="000000"/>
                <w:sz w:val="16"/>
                <w:szCs w:val="13"/>
                <w:lang w:val="en-US"/>
              </w:rPr>
              <w:t>Analytical method</w:t>
            </w:r>
          </w:p>
        </w:tc>
        <w:tc>
          <w:tcPr>
            <w:tcW w:w="709" w:type="dxa"/>
            <w:tcBorders>
              <w:left w:val="nil"/>
              <w:right w:val="nil"/>
            </w:tcBorders>
            <w:shd w:val="clear" w:color="auto" w:fill="F2F2F2" w:themeFill="background1" w:themeFillShade="F2"/>
            <w:vAlign w:val="center"/>
            <w:hideMark/>
          </w:tcPr>
          <w:p w14:paraId="11ABE22E" w14:textId="77777777" w:rsidR="00B52335"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Q6</w:t>
            </w:r>
          </w:p>
          <w:p w14:paraId="0A10AB39" w14:textId="77777777" w:rsidR="00B52335" w:rsidRPr="008C6E8D"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3"/>
                <w:lang w:val="en-US"/>
              </w:rPr>
            </w:pPr>
            <w:r w:rsidRPr="008C6E8D">
              <w:rPr>
                <w:rFonts w:cstheme="minorHAnsi"/>
                <w:bCs/>
                <w:color w:val="000000"/>
                <w:sz w:val="16"/>
                <w:szCs w:val="13"/>
                <w:lang w:val="en-US"/>
              </w:rPr>
              <w:t>Sampl</w:t>
            </w:r>
            <w:r>
              <w:rPr>
                <w:rFonts w:cstheme="minorHAnsi"/>
                <w:bCs/>
                <w:color w:val="000000"/>
                <w:sz w:val="16"/>
                <w:szCs w:val="13"/>
                <w:lang w:val="en-US"/>
              </w:rPr>
              <w:t>ing</w:t>
            </w:r>
          </w:p>
        </w:tc>
        <w:tc>
          <w:tcPr>
            <w:tcW w:w="708" w:type="dxa"/>
            <w:tcBorders>
              <w:left w:val="nil"/>
              <w:right w:val="nil"/>
            </w:tcBorders>
            <w:shd w:val="clear" w:color="auto" w:fill="F2F2F2" w:themeFill="background1" w:themeFillShade="F2"/>
            <w:vAlign w:val="center"/>
            <w:hideMark/>
          </w:tcPr>
          <w:p w14:paraId="3C855923" w14:textId="77777777" w:rsidR="00B52335"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Q7</w:t>
            </w:r>
          </w:p>
          <w:p w14:paraId="62B96CBA" w14:textId="77777777" w:rsidR="00B52335" w:rsidRPr="008C6E8D"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3"/>
                <w:lang w:val="en-US"/>
              </w:rPr>
            </w:pPr>
            <w:r w:rsidRPr="008C6E8D">
              <w:rPr>
                <w:rFonts w:cstheme="minorHAnsi"/>
                <w:bCs/>
                <w:color w:val="000000"/>
                <w:sz w:val="16"/>
                <w:szCs w:val="13"/>
                <w:lang w:val="en-US"/>
              </w:rPr>
              <w:t>Design</w:t>
            </w:r>
          </w:p>
        </w:tc>
        <w:tc>
          <w:tcPr>
            <w:tcW w:w="705" w:type="dxa"/>
            <w:tcBorders>
              <w:left w:val="nil"/>
              <w:right w:val="nil"/>
            </w:tcBorders>
            <w:shd w:val="clear" w:color="auto" w:fill="F2F2F2" w:themeFill="background1" w:themeFillShade="F2"/>
            <w:vAlign w:val="center"/>
          </w:tcPr>
          <w:p w14:paraId="7E8D13AD"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
                <w:bCs/>
                <w:color w:val="000000"/>
                <w:sz w:val="16"/>
                <w:szCs w:val="13"/>
                <w:lang w:val="en-US"/>
              </w:rPr>
            </w:pPr>
            <w:r w:rsidRPr="00E376D0">
              <w:rPr>
                <w:rFonts w:cstheme="minorHAnsi"/>
                <w:color w:val="000000"/>
                <w:sz w:val="16"/>
                <w:szCs w:val="13"/>
                <w:lang w:val="en-US"/>
              </w:rPr>
              <w:t>Score</w:t>
            </w:r>
          </w:p>
        </w:tc>
      </w:tr>
      <w:tr w:rsidR="00B52335" w:rsidRPr="00E376D0" w14:paraId="75315438" w14:textId="77777777" w:rsidTr="00DC3116">
        <w:trPr>
          <w:trHeight w:val="183"/>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7125DD4A" w14:textId="77777777" w:rsidR="00B52335" w:rsidRPr="00E376D0" w:rsidRDefault="00B52335" w:rsidP="00DC3116">
            <w:pPr>
              <w:rPr>
                <w:rFonts w:cstheme="minorHAnsi"/>
                <w:b w:val="0"/>
                <w:color w:val="000000"/>
                <w:sz w:val="16"/>
                <w:szCs w:val="22"/>
                <w:lang w:val="en-US"/>
              </w:rPr>
            </w:pPr>
            <w:r w:rsidRPr="00E376D0">
              <w:rPr>
                <w:rFonts w:cstheme="minorHAnsi"/>
                <w:b w:val="0"/>
                <w:color w:val="000000"/>
                <w:sz w:val="16"/>
                <w:szCs w:val="22"/>
                <w:lang w:val="en-US"/>
              </w:rPr>
              <w:t>1</w:t>
            </w:r>
          </w:p>
        </w:tc>
        <w:tc>
          <w:tcPr>
            <w:tcW w:w="2802" w:type="dxa"/>
            <w:tcBorders>
              <w:left w:val="nil"/>
              <w:right w:val="nil"/>
            </w:tcBorders>
          </w:tcPr>
          <w:p w14:paraId="54A7604F" w14:textId="2C8A2814"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i/>
                <w:iCs/>
                <w:color w:val="000000"/>
                <w:sz w:val="16"/>
                <w:szCs w:val="13"/>
              </w:rPr>
            </w:pPr>
            <w:r w:rsidRPr="00843DCD">
              <w:rPr>
                <w:rFonts w:cstheme="minorHAnsi"/>
                <w:bCs/>
                <w:color w:val="000000"/>
                <w:sz w:val="16"/>
                <w:szCs w:val="18"/>
                <w:lang w:val="en-US"/>
              </w:rPr>
              <w:t xml:space="preserve">Hwang et al., 2015 </w:t>
            </w:r>
            <w:r w:rsidRPr="00E376D0">
              <w:rPr>
                <w:rFonts w:cstheme="minorHAnsi"/>
                <w:bCs/>
                <w:color w:val="000000"/>
                <w:sz w:val="16"/>
                <w:szCs w:val="18"/>
                <w:lang w:val="en-US"/>
              </w:rPr>
              <w:fldChar w:fldCharType="begin">
                <w:fldData xml:space="preserve">PEVuZE5vdGU+PENpdGU+PEF1dGhvcj5Id2FuZzwvQXV0aG9yPjxZZWFyPjIwMTU8L1llYXI+PFJl
Y051bT4xMjg8L1JlY051bT48RGlzcGxheVRleHQ+WzFdPC9EaXNwbGF5VGV4dD48cmVjb3JkPjxy
ZWMtbnVtYmVyPjEyODwvcmVjLW51bWJlcj48Zm9yZWlnbi1rZXlzPjxrZXkgYXBwPSJFTiIgZGIt
aWQ9Ijk1YXBmMHdhYjVhZXR3ZXZhcjZwMDU5MHp4cjAwcnR2ZmZzcyIgdGltZXN0YW1wPSIxNjA1
ODgxMTcwIj4xMjg8L2tleT48L2ZvcmVpZ24ta2V5cz48cmVmLXR5cGUgbmFtZT0iSm91cm5hbCBB
cnRpY2xlIj4xNzwvcmVmLXR5cGU+PGNvbnRyaWJ1dG9ycz48YXV0aG9ycz48YXV0aG9yPkh3YW5n
LCBULiBKLjwvYXV0aG9yPjxhdXRob3I+TG8sIFcuIE0uPC9hdXRob3I+PGF1dGhvcj5DaGFuLCBI
LiBZLjwvYXV0aG9yPjxhdXRob3I+TGluLCBDLiBGLjwvYXV0aG9yPjxhdXRob3I+SHNpZWgsIE0u
IEguPC9hdXRob3I+PGF1dGhvcj5MaXUsIEMuIEMuPC9hdXRob3I+PGF1dGhvcj5MaXUsIEMuIE0u
PC9hdXRob3I+PGF1dGhvcj5Id3UsIEguIEcuPC9hdXRob3I+PGF1dGhvcj5LdW8sIEMuIEguPC9h
dXRob3I+PGF1dGhvcj5DaGVuLCBXLiBKLjwvYXV0aG9yPjwvYXV0aG9ycz48L2NvbnRyaWJ1dG9y
cz48dGl0bGVzPjx0aXRsZT5GYXN0IFZlcnN1cyBTbG93IFN0cmF0ZWd5IG9mIFN3aXRjaGluZyBQ
YXRpZW50cyBXaXRoIFNjaGl6b3BocmVuaWEgdG8gQXJpcGlwcmF6b2xlIEZyb20gT3RoZXIgQW50
aXBzeWNob3RpY3M8L3RpdGxlPjxzZWNvbmRhcnktdGl0bGU+Sm91cm5hbCBvZiBjbGluaWNhbCBw
c3ljaG9waGFybWFjb2xvZ3k8L3NlY29uZGFyeS10aXRsZT48L3RpdGxlcz48cGVyaW9kaWNhbD48
ZnVsbC10aXRsZT5Kb3VybmFsIG9mIENsaW5pY2FsIFBzeWNob3BoYXJtYWNvbG9neTwvZnVsbC10
aXRsZT48L3BlcmlvZGljYWw+PHBhZ2VzPjYzNeKAkDY0NDwvcGFnZXM+PHZvbHVtZT4zNTwvdm9s
dW1lPjxudW1iZXI+NjwvbnVtYmVyPjxrZXl3b3Jkcz48a2V5d29yZD5BZHVsdDwva2V5d29yZD48
a2V5d29yZD5BbnRpcHN5Y2hvdGljIEFnZW50cyBbYWRtaW5pc3RyYXRpb24gJmFtcDsgZG9zYWdl
LCBhZHZlcnNlIGVmZmVjdHMsIHBoYXJtYWNva2luZXRpY3MsIHBoYXJtYWNvbG9neV08L2tleXdv
cmQ+PGtleXdvcmQ+QXJpcGlwcmF6b2xlIFthZG1pbmlzdHJhdGlvbiAmYW1wOyBkb3NhZ2UsIGFk
dmVyc2UgZWZmZWN0cywgcGhhcm1hY29raW5ldGljcywgcGhhcm1hY29sb2d5XTwva2V5d29yZD48
a2V5d29yZD5EcnVnIEFkbWluaXN0cmF0aW9uIFNjaGVkdWxlPC9rZXl3b3JkPjxrZXl3b3JkPkZl
bWFsZTwva2V5d29yZD48a2V5d29yZD5IdW1hbnM8L2tleXdvcmQ+PGtleXdvcmQ+TWFsZTwva2V5
d29yZD48a2V5d29yZD5NaWRkbGUgQWdlZDwva2V5d29yZD48a2V5d29yZD5PdXRjb21lIEFzc2Vz
c21lbnQsIEhlYWx0aCBDYXJlPC9rZXl3b3JkPjxrZXl3b3JkPlBzeWNob3RpYyBEaXNvcmRlcnMg
WypkcnVnIHRoZXJhcHksIGdlbmV0aWNzXTwva2V5d29yZD48a2V5d29yZD5TY2hpem9waHJlbmlh
IFsqZHJ1ZyB0aGVyYXB5LCBnZW5ldGljc108L2tleXdvcmQ+PGtleXdvcmQ+VHJlYXRtZW50IE91
dGNvbWU8L2tleXdvcmQ+PC9rZXl3b3Jkcz48ZGF0ZXM+PHllYXI+MjAxNTwveWVhcj48L2RhdGVz
PjxhY2Nlc3Npb24tbnVtPkNOLTAxMTA0MzA2PC9hY2Nlc3Npb24tbnVtPjx3b3JrLXR5cGU+Sm91
cm5hbCBBcnRpY2xlOyBSYW5kb21pemVkIENvbnRyb2xsZWQgVHJpYWw7IFJlc2VhcmNoIFN1cHBv
cnQsIE5vbuKAkFUuUy4gR292JmFwb3M7dDwvd29yay10eXBlPjx1cmxzPjxyZWxhdGVkLXVybHM+
PHVybD5odHRwczovL3d3dy5jb2NocmFuZWxpYnJhcnkuY29tL2NlbnRyYWwvZG9pLzEwLjEwMDIv
Y2VudHJhbC9DTi0wMTEwNDMwNi9mdWxsPC91cmw+PC9yZWxhdGVkLXVybHM+PC91cmxzPjxjdXN0
b20xPnZlcmbDvGdiYXI8L2N1c3RvbTE+PGN1c3RvbTM+UFVCTUVEIDI2NDg4Njc1PC9jdXN0b20z
PjxlbGVjdHJvbmljLXJlc291cmNlLW51bT4xMC4xMDk3L0pDUC4wMDAwMDAwMDAwMDAwNDI2PC9l
bGVjdHJvbmljLXJlc291cmNlLW51bT48L3JlY29yZD48L0NpdGU+PC9FbmROb3RlPgB=
</w:fldData>
              </w:fldChar>
            </w:r>
            <w:r w:rsidR="0004625F">
              <w:rPr>
                <w:rFonts w:cstheme="minorHAnsi"/>
                <w:bCs/>
                <w:color w:val="000000"/>
                <w:sz w:val="16"/>
                <w:szCs w:val="18"/>
                <w:lang w:val="en-US"/>
              </w:rPr>
              <w:instrText xml:space="preserve"> ADDIN EN.CITE </w:instrText>
            </w:r>
            <w:r w:rsidR="0004625F">
              <w:rPr>
                <w:rFonts w:cstheme="minorHAnsi"/>
                <w:bCs/>
                <w:color w:val="000000"/>
                <w:sz w:val="16"/>
                <w:szCs w:val="18"/>
                <w:lang w:val="en-US"/>
              </w:rPr>
              <w:fldChar w:fldCharType="begin">
                <w:fldData xml:space="preserve">PEVuZE5vdGU+PENpdGU+PEF1dGhvcj5Id2FuZzwvQXV0aG9yPjxZZWFyPjIwMTU8L1llYXI+PFJl
Y051bT4xMjg8L1JlY051bT48RGlzcGxheVRleHQ+WzFdPC9EaXNwbGF5VGV4dD48cmVjb3JkPjxy
ZWMtbnVtYmVyPjEyODwvcmVjLW51bWJlcj48Zm9yZWlnbi1rZXlzPjxrZXkgYXBwPSJFTiIgZGIt
aWQ9Ijk1YXBmMHdhYjVhZXR3ZXZhcjZwMDU5MHp4cjAwcnR2ZmZzcyIgdGltZXN0YW1wPSIxNjA1
ODgxMTcwIj4xMjg8L2tleT48L2ZvcmVpZ24ta2V5cz48cmVmLXR5cGUgbmFtZT0iSm91cm5hbCBB
cnRpY2xlIj4xNzwvcmVmLXR5cGU+PGNvbnRyaWJ1dG9ycz48YXV0aG9ycz48YXV0aG9yPkh3YW5n
LCBULiBKLjwvYXV0aG9yPjxhdXRob3I+TG8sIFcuIE0uPC9hdXRob3I+PGF1dGhvcj5DaGFuLCBI
LiBZLjwvYXV0aG9yPjxhdXRob3I+TGluLCBDLiBGLjwvYXV0aG9yPjxhdXRob3I+SHNpZWgsIE0u
IEguPC9hdXRob3I+PGF1dGhvcj5MaXUsIEMuIEMuPC9hdXRob3I+PGF1dGhvcj5MaXUsIEMuIE0u
PC9hdXRob3I+PGF1dGhvcj5Id3UsIEguIEcuPC9hdXRob3I+PGF1dGhvcj5LdW8sIEMuIEguPC9h
dXRob3I+PGF1dGhvcj5DaGVuLCBXLiBKLjwvYXV0aG9yPjwvYXV0aG9ycz48L2NvbnRyaWJ1dG9y
cz48dGl0bGVzPjx0aXRsZT5GYXN0IFZlcnN1cyBTbG93IFN0cmF0ZWd5IG9mIFN3aXRjaGluZyBQ
YXRpZW50cyBXaXRoIFNjaGl6b3BocmVuaWEgdG8gQXJpcGlwcmF6b2xlIEZyb20gT3RoZXIgQW50
aXBzeWNob3RpY3M8L3RpdGxlPjxzZWNvbmRhcnktdGl0bGU+Sm91cm5hbCBvZiBjbGluaWNhbCBw
c3ljaG9waGFybWFjb2xvZ3k8L3NlY29uZGFyeS10aXRsZT48L3RpdGxlcz48cGVyaW9kaWNhbD48
ZnVsbC10aXRsZT5Kb3VybmFsIG9mIENsaW5pY2FsIFBzeWNob3BoYXJtYWNvbG9neTwvZnVsbC10
aXRsZT48L3BlcmlvZGljYWw+PHBhZ2VzPjYzNeKAkDY0NDwvcGFnZXM+PHZvbHVtZT4zNTwvdm9s
dW1lPjxudW1iZXI+NjwvbnVtYmVyPjxrZXl3b3Jkcz48a2V5d29yZD5BZHVsdDwva2V5d29yZD48
a2V5d29yZD5BbnRpcHN5Y2hvdGljIEFnZW50cyBbYWRtaW5pc3RyYXRpb24gJmFtcDsgZG9zYWdl
LCBhZHZlcnNlIGVmZmVjdHMsIHBoYXJtYWNva2luZXRpY3MsIHBoYXJtYWNvbG9neV08L2tleXdv
cmQ+PGtleXdvcmQ+QXJpcGlwcmF6b2xlIFthZG1pbmlzdHJhdGlvbiAmYW1wOyBkb3NhZ2UsIGFk
dmVyc2UgZWZmZWN0cywgcGhhcm1hY29raW5ldGljcywgcGhhcm1hY29sb2d5XTwva2V5d29yZD48
a2V5d29yZD5EcnVnIEFkbWluaXN0cmF0aW9uIFNjaGVkdWxlPC9rZXl3b3JkPjxrZXl3b3JkPkZl
bWFsZTwva2V5d29yZD48a2V5d29yZD5IdW1hbnM8L2tleXdvcmQ+PGtleXdvcmQ+TWFsZTwva2V5
d29yZD48a2V5d29yZD5NaWRkbGUgQWdlZDwva2V5d29yZD48a2V5d29yZD5PdXRjb21lIEFzc2Vz
c21lbnQsIEhlYWx0aCBDYXJlPC9rZXl3b3JkPjxrZXl3b3JkPlBzeWNob3RpYyBEaXNvcmRlcnMg
WypkcnVnIHRoZXJhcHksIGdlbmV0aWNzXTwva2V5d29yZD48a2V5d29yZD5TY2hpem9waHJlbmlh
IFsqZHJ1ZyB0aGVyYXB5LCBnZW5ldGljc108L2tleXdvcmQ+PGtleXdvcmQ+VHJlYXRtZW50IE91
dGNvbWU8L2tleXdvcmQ+PC9rZXl3b3Jkcz48ZGF0ZXM+PHllYXI+MjAxNTwveWVhcj48L2RhdGVz
PjxhY2Nlc3Npb24tbnVtPkNOLTAxMTA0MzA2PC9hY2Nlc3Npb24tbnVtPjx3b3JrLXR5cGU+Sm91
cm5hbCBBcnRpY2xlOyBSYW5kb21pemVkIENvbnRyb2xsZWQgVHJpYWw7IFJlc2VhcmNoIFN1cHBv
cnQsIE5vbuKAkFUuUy4gR292JmFwb3M7dDwvd29yay10eXBlPjx1cmxzPjxyZWxhdGVkLXVybHM+
PHVybD5odHRwczovL3d3dy5jb2NocmFuZWxpYnJhcnkuY29tL2NlbnRyYWwvZG9pLzEwLjEwMDIv
Y2VudHJhbC9DTi0wMTEwNDMwNi9mdWxsPC91cmw+PC9yZWxhdGVkLXVybHM+PC91cmxzPjxjdXN0
b20xPnZlcmbDvGdiYXI8L2N1c3RvbTE+PGN1c3RvbTM+UFVCTUVEIDI2NDg4Njc1PC9jdXN0b20z
PjxlbGVjdHJvbmljLXJlc291cmNlLW51bT4xMC4xMDk3L0pDUC4wMDAwMDAwMDAwMDAwNDI2PC9l
bGVjdHJvbmljLXJlc291cmNlLW51bT48L3JlY29yZD48L0NpdGU+PC9FbmROb3RlPgB=
</w:fldData>
              </w:fldChar>
            </w:r>
            <w:r w:rsidR="0004625F">
              <w:rPr>
                <w:rFonts w:cstheme="minorHAnsi"/>
                <w:bCs/>
                <w:color w:val="000000"/>
                <w:sz w:val="16"/>
                <w:szCs w:val="18"/>
                <w:lang w:val="en-US"/>
              </w:rPr>
              <w:instrText xml:space="preserve"> ADDIN EN.CITE.DATA </w:instrText>
            </w:r>
            <w:r w:rsidR="0004625F">
              <w:rPr>
                <w:rFonts w:cstheme="minorHAnsi"/>
                <w:bCs/>
                <w:color w:val="000000"/>
                <w:sz w:val="16"/>
                <w:szCs w:val="18"/>
                <w:lang w:val="en-US"/>
              </w:rPr>
            </w:r>
            <w:r w:rsidR="0004625F">
              <w:rPr>
                <w:rFonts w:cstheme="minorHAnsi"/>
                <w:bCs/>
                <w:color w:val="000000"/>
                <w:sz w:val="16"/>
                <w:szCs w:val="18"/>
                <w:lang w:val="en-US"/>
              </w:rPr>
              <w:fldChar w:fldCharType="end"/>
            </w:r>
            <w:r w:rsidRPr="00E376D0">
              <w:rPr>
                <w:rFonts w:cstheme="minorHAnsi"/>
                <w:bCs/>
                <w:color w:val="000000"/>
                <w:sz w:val="16"/>
                <w:szCs w:val="18"/>
                <w:lang w:val="en-US"/>
              </w:rPr>
            </w:r>
            <w:r w:rsidRPr="00E376D0">
              <w:rPr>
                <w:rFonts w:cstheme="minorHAnsi"/>
                <w:bCs/>
                <w:color w:val="000000"/>
                <w:sz w:val="16"/>
                <w:szCs w:val="18"/>
                <w:lang w:val="en-US"/>
              </w:rPr>
              <w:fldChar w:fldCharType="separate"/>
            </w:r>
            <w:r w:rsidR="0004625F">
              <w:rPr>
                <w:rFonts w:cstheme="minorHAnsi"/>
                <w:bCs/>
                <w:noProof/>
                <w:color w:val="000000"/>
                <w:sz w:val="16"/>
                <w:szCs w:val="18"/>
                <w:lang w:val="en-US"/>
              </w:rPr>
              <w:t>[1]</w:t>
            </w:r>
            <w:r w:rsidRPr="00E376D0">
              <w:rPr>
                <w:rFonts w:cstheme="minorHAnsi"/>
                <w:bCs/>
                <w:color w:val="000000"/>
                <w:sz w:val="16"/>
                <w:szCs w:val="18"/>
                <w:lang w:val="en-US"/>
              </w:rPr>
              <w:fldChar w:fldCharType="end"/>
            </w:r>
          </w:p>
        </w:tc>
        <w:tc>
          <w:tcPr>
            <w:tcW w:w="709" w:type="dxa"/>
            <w:tcBorders>
              <w:left w:val="nil"/>
              <w:right w:val="nil"/>
            </w:tcBorders>
            <w:noWrap/>
          </w:tcPr>
          <w:p w14:paraId="34269D6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tcPr>
          <w:p w14:paraId="4872398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9" w:type="dxa"/>
            <w:tcBorders>
              <w:left w:val="nil"/>
              <w:right w:val="nil"/>
            </w:tcBorders>
            <w:noWrap/>
          </w:tcPr>
          <w:p w14:paraId="6117106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tcPr>
          <w:p w14:paraId="4CDDC12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tcPr>
          <w:p w14:paraId="724888D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tcPr>
          <w:p w14:paraId="63B610A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tcPr>
          <w:p w14:paraId="5AAA607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5" w:type="dxa"/>
            <w:tcBorders>
              <w:left w:val="nil"/>
              <w:right w:val="nil"/>
            </w:tcBorders>
            <w:noWrap/>
          </w:tcPr>
          <w:p w14:paraId="55428D3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7/10</w:t>
            </w:r>
          </w:p>
        </w:tc>
      </w:tr>
      <w:tr w:rsidR="00B52335" w:rsidRPr="00E376D0" w14:paraId="0D5001A2" w14:textId="77777777" w:rsidTr="00DC3116">
        <w:trPr>
          <w:trHeight w:val="198"/>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0078DA3D" w14:textId="77777777" w:rsidR="00B52335" w:rsidRPr="00E376D0" w:rsidRDefault="00B52335" w:rsidP="00DC3116">
            <w:pPr>
              <w:rPr>
                <w:rFonts w:cstheme="minorHAnsi"/>
                <w:b w:val="0"/>
                <w:color w:val="000000"/>
                <w:sz w:val="16"/>
                <w:szCs w:val="22"/>
                <w:lang w:val="en-US"/>
              </w:rPr>
            </w:pPr>
            <w:r w:rsidRPr="00E376D0">
              <w:rPr>
                <w:rFonts w:cstheme="minorHAnsi"/>
                <w:b w:val="0"/>
                <w:color w:val="000000"/>
                <w:sz w:val="16"/>
                <w:szCs w:val="22"/>
                <w:lang w:val="en-US"/>
              </w:rPr>
              <w:t>2</w:t>
            </w:r>
          </w:p>
        </w:tc>
        <w:tc>
          <w:tcPr>
            <w:tcW w:w="2802" w:type="dxa"/>
            <w:tcBorders>
              <w:left w:val="nil"/>
              <w:right w:val="nil"/>
            </w:tcBorders>
            <w:vAlign w:val="center"/>
          </w:tcPr>
          <w:p w14:paraId="37590D3C" w14:textId="46E21B52"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i/>
                <w:iCs/>
                <w:color w:val="000000"/>
                <w:sz w:val="16"/>
                <w:szCs w:val="13"/>
                <w:lang w:val="en-US"/>
              </w:rPr>
            </w:pPr>
            <w:proofErr w:type="spellStart"/>
            <w:r w:rsidRPr="00E376D0">
              <w:rPr>
                <w:rFonts w:cstheme="minorHAnsi"/>
                <w:bCs/>
                <w:color w:val="000000"/>
                <w:sz w:val="16"/>
                <w:szCs w:val="18"/>
                <w:lang w:val="en-US"/>
              </w:rPr>
              <w:t>Hoekst</w:t>
            </w:r>
            <w:r w:rsidRPr="00E376D0">
              <w:rPr>
                <w:rFonts w:cstheme="minorHAnsi"/>
                <w:bCs/>
                <w:color w:val="000000"/>
                <w:sz w:val="16"/>
                <w:szCs w:val="18"/>
              </w:rPr>
              <w:t>ra</w:t>
            </w:r>
            <w:proofErr w:type="spellEnd"/>
            <w:r w:rsidRPr="00E376D0">
              <w:rPr>
                <w:rFonts w:cstheme="minorHAnsi"/>
                <w:bCs/>
                <w:color w:val="000000"/>
                <w:sz w:val="16"/>
                <w:szCs w:val="18"/>
              </w:rPr>
              <w:t xml:space="preserve"> </w:t>
            </w:r>
            <w:r>
              <w:rPr>
                <w:rFonts w:cstheme="minorHAnsi"/>
                <w:bCs/>
                <w:color w:val="000000"/>
                <w:sz w:val="16"/>
                <w:szCs w:val="18"/>
              </w:rPr>
              <w:t xml:space="preserve">et al., </w:t>
            </w:r>
            <w:r w:rsidRPr="00E376D0">
              <w:rPr>
                <w:rFonts w:cstheme="minorHAnsi"/>
                <w:bCs/>
                <w:color w:val="000000"/>
                <w:sz w:val="16"/>
                <w:szCs w:val="18"/>
              </w:rPr>
              <w:t xml:space="preserve">2021 </w:t>
            </w:r>
            <w:r w:rsidRPr="00E376D0">
              <w:rPr>
                <w:rFonts w:cstheme="minorHAnsi"/>
                <w:bCs/>
                <w:color w:val="000000"/>
                <w:sz w:val="16"/>
                <w:szCs w:val="18"/>
              </w:rPr>
              <w:fldChar w:fldCharType="begin">
                <w:fldData xml:space="preserve">PEVuZE5vdGU+PENpdGU+PEF1dGhvcj5Ib2Vrc3RyYTwvQXV0aG9yPjxZZWFyPjIwMjE8L1llYXI+
PFJlY051bT4xNDA8L1JlY051bT48RGlzcGxheVRleHQ+WzJdPC9EaXNwbGF5VGV4dD48cmVjb3Jk
PjxyZWMtbnVtYmVyPjE0MDwvcmVjLW51bWJlcj48Zm9yZWlnbi1rZXlzPjxrZXkgYXBwPSJFTiIg
ZGItaWQ9Ijk1YXBmMHdhYjVhZXR3ZXZhcjZwMDU5MHp4cjAwcnR2ZmZzcyIgdGltZXN0YW1wPSIx
NjM5MDcxMzkzIj4xNDA8L2tleT48L2ZvcmVpZ24ta2V5cz48cmVmLXR5cGUgbmFtZT0iSm91cm5h
bCBBcnRpY2xlIj4xNzwvcmVmLXR5cGU+PGNvbnRyaWJ1dG9ycz48YXV0aG9ycz48YXV0aG9yPkhv
ZWtzdHJhLCBTLjwvYXV0aG9yPjxhdXRob3I+QmFydHotSm9oYW5uZXNzZW4sIEMuPC9hdXRob3I+
PGF1dGhvcj5TaW5rZXZpY2l1dGUsIEkuPC9hdXRob3I+PGF1dGhvcj5SZWl0YW4sIFMuIEsuPC9h
dXRob3I+PGF1dGhvcj5Lcm9rZW4sIFIuIEEuPC9hdXRob3I+PGF1dGhvcj5Mw7hiZXJnLCBFLiBN
LjwvYXV0aG9yPjxhdXRob3I+TGFyc2VuLCBULiBLLjwvYXV0aG9yPjxhdXRob3I+UmV0dGVuYmFj
aGVyLCBNLjwvYXV0aG9yPjxhdXRob3I+Sm9obnNlbiwgRS48L2F1dGhvcj48YXV0aG9yPlNvbW1l
ciwgSS4gRS48L2F1dGhvcj48L2F1dGhvcnM+PC9jb250cmlidXRvcnM+PGF1dGgtYWRkcmVzcz5E
ZXBhcnRtZW50IG9mIEJpb21lZGljYWwgU2NpZW5jZXMgb2YgQ2VsbHMgYW5kIFN5c3RlbXMgYW5k
IERlcGFydG1lbnQgb2YgUHN5Y2hpYXRyeSwgUmlqa3N1bml2ZXJzaXRlaXQgR3JvbmluZ2VuIChS
VUcpLCBVbml2ZXJzaXR5IE1lZGljYWwgQ2VudGVyIEdyb25pbmdlbiAoVU1DRyksIEdyb25pbmdl
biwgTmV0aGVybGFuZHMuJiN4RDtOT1JNRU5UIC0gTm9yd2VnaWFuIENlbnRyZSBmb3IgTWVudGFs
IERpc29yZGVycyBSZXNlYXJjaCwgRGl2aXNpb24gb2YgUHN5Y2hpYXRyeSwgSGF1a2VsYW5kIFVu
aXZlcnNpdHkgSG9zcGl0YWwsIEJlcmdlbiwgTm9yd2F5LiYjeEQ7RGVwYXJ0bWVudCBvZiBNZW50
YWwgSGVhbHRoLCBTdC4gT2xhdnMgSG9zcGl0YWwsIFRyb25kaGVpbSwgTm9yd2F5LiYjeEQ7RGVw
YXJ0bWVudCBvZiBNZW50YWwgSGVhbHRoLCBGYWN1bHR5IG9mIE1lZGljaW5lIGFuZCBIZWFsdGgg
U2NpZW5jZXMsIE5vcndlZ2lhbiBVbml2ZXJzaXR5IG9mIFNjaWVuY2UgYW5kIFRlY2hub2xvZ3kg
KE5UTlUpLCBUcm9uZGhlaW0sIE5vcndheS4mI3hEO0RlcGFydG1lbnQgb2YgQ2xpbmljYWwgTWVk
aWNpbmUsIFVuaXZlcnNpdHkgb2YgQmVyZ2VuLCBCZXJnZW4sIE5vcndheS4mI3hEO0RlcGFydG1l
bnQgb2YgQWRkaWN0aW9uIE1lZGljaW5lLCBEaXZpc2lvbiBvZiBQc3ljaGlhdHJ5LCBIYXVrZWxh
bmQgVW5pdmVyc2l0eSBIb3NwaXRhbCwgQmVyZ2VuLCBOb3J3YXkuJiN4RDtEaXZpc2lvbiBvZiBQ
c3ljaGlhdHJ5LCBIYXVrZWxhbmQgVW5pdmVyc2l0eSBIb3NwaXRhbCwgQmVyZ2VuLCBOb3J3YXku
JiN4RDtEZXBhcnRtZW50IG9mIENsaW5pY2FsIFBzeWNob2xvZ3ksIFVuaXZlcnNpdHkgb2YgQmVy
Z2VuLCBCZXJnZW4sIE5vcndheS4mI3hEO1N0YXZhbmdlciBVbml2ZXJzaXR5IEhvc3BpdGFsLCBS
ZWdpb25hbCBDZW50cmUgZm9yIENsaW5pY2FsIFJlc2VhcmNoIGluIFBzeWNob3NpcywgVElQUywg
QmVyZ2VuLCBOb3J3YXkuJiN4RDtEZXBhcnRtZW50IG9mIFBzeWNoaWF0cnksIE1lZGljYWwgVW5p
dmVyc2l0eSBvZiBJbm5zYnJ1Y2ssIElubnNicnVjaywgQXVzdHJpYS4mI3hEO05PUk1FTlQgLSBO
b3J3ZWdpYW4gQ2VudHJlIGZvciBNZW50YWwgRGlzb3JkZXJzIFJlc2VhcmNoLCBEaXZpc2lvbiBv
ZiBQc3ljaGlhdHJ5LCBIYXVrZWxhbmQgVW5pdmVyc2l0eSBIb3NwaXRhbCwgQmVyZ2VuLCBOb3J3
YXkuIGkuZS5jLnNvbW1lckB1bWNnLm5sLiYjeEQ7RGVwYXJ0bWVudCBvZiBDbGluaWNhbCBNZWRp
Y2luZSwgVW5pdmVyc2l0eSBvZiBCZXJnZW4sIEJlcmdlbiwgTm9yd2F5LiBpLmUuYy5zb21tZXJA
dW1jZy5ubC48L2F1dGgtYWRkcmVzcz48dGl0bGVzPjx0aXRsZT5TZXggZGlmZmVyZW5jZXMgaW4g
YW50aXBzeWNob3RpYyBlZmZpY2FjeSBhbmQgc2lkZSBlZmZlY3RzIGluIHNjaGl6b3BocmVuaWEg
c3BlY3RydW0gZGlzb3JkZXI6IHJlc3VsdHMgZnJvbSB0aGUgQmVTdCBJblRybyBzdHVkeTwvdGl0
bGU+PHNlY29uZGFyeS10aXRsZT5OUEogU2NoaXpvcGhyPC9zZWNvbmRhcnktdGl0bGU+PC90aXRs
ZXM+PHBlcmlvZGljYWw+PGZ1bGwtdGl0bGU+TlBKIFNjaGl6b3BocjwvZnVsbC10aXRsZT48L3Bl
cmlvZGljYWw+PHBhZ2VzPjM5PC9wYWdlcz48dm9sdW1lPjc8L3ZvbHVtZT48bnVtYmVyPjE8L251
bWJlcj48ZWRpdGlvbj4yMDIxLzA4LzIwPC9lZGl0aW9uPjxkYXRlcz48eWVhcj4yMDIxPC95ZWFy
PjxwdWItZGF0ZXM+PGRhdGU+QXVnIDE4PC9kYXRlPjwvcHViLWRhdGVzPjwvZGF0ZXM+PGlzYm4+
MjMzNC0yNjVYIChQcmludCkmI3hEOzIzMzQtMjY1eDwvaXNibj48YWNjZXNzaW9uLW51bT4zNDQw
ODE1NTwvYWNjZXNzaW9uLW51bT48dXJscz48L3VybHM+PGN1c3RvbTI+UE1DODM3Mzg4MzwvY3Vz
dG9tMj48ZWxlY3Ryb25pYy1yZXNvdXJjZS1udW0+MTAuMTAzOC9zNDE1MzctMDIxLTAwMTcwLTM8
L2VsZWN0cm9uaWMtcmVzb3VyY2UtbnVtPjxyZW1vdGUtZGF0YWJhc2UtcHJvdmlkZXI+TkxNPC9y
ZW1vdGUtZGF0YWJhc2UtcHJvdmlkZXI+PGxhbmd1YWdlPmVuZzwvbGFuZ3VhZ2U+PC9yZWNvcmQ+
PC9DaXRlPjwvRW5kTm90ZT4A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PEVuZE5vdGU+PENpdGU+PEF1dGhvcj5Ib2Vrc3RyYTwvQXV0aG9yPjxZZWFyPjIwMjE8L1llYXI+
PFJlY051bT4xNDA8L1JlY051bT48RGlzcGxheVRleHQ+WzJdPC9EaXNwbGF5VGV4dD48cmVjb3Jk
PjxyZWMtbnVtYmVyPjE0MDwvcmVjLW51bWJlcj48Zm9yZWlnbi1rZXlzPjxrZXkgYXBwPSJFTiIg
ZGItaWQ9Ijk1YXBmMHdhYjVhZXR3ZXZhcjZwMDU5MHp4cjAwcnR2ZmZzcyIgdGltZXN0YW1wPSIx
NjM5MDcxMzkzIj4xNDA8L2tleT48L2ZvcmVpZ24ta2V5cz48cmVmLXR5cGUgbmFtZT0iSm91cm5h
bCBBcnRpY2xlIj4xNzwvcmVmLXR5cGU+PGNvbnRyaWJ1dG9ycz48YXV0aG9ycz48YXV0aG9yPkhv
ZWtzdHJhLCBTLjwvYXV0aG9yPjxhdXRob3I+QmFydHotSm9oYW5uZXNzZW4sIEMuPC9hdXRob3I+
PGF1dGhvcj5TaW5rZXZpY2l1dGUsIEkuPC9hdXRob3I+PGF1dGhvcj5SZWl0YW4sIFMuIEsuPC9h
dXRob3I+PGF1dGhvcj5Lcm9rZW4sIFIuIEEuPC9hdXRob3I+PGF1dGhvcj5Mw7hiZXJnLCBFLiBN
LjwvYXV0aG9yPjxhdXRob3I+TGFyc2VuLCBULiBLLjwvYXV0aG9yPjxhdXRob3I+UmV0dGVuYmFj
aGVyLCBNLjwvYXV0aG9yPjxhdXRob3I+Sm9obnNlbiwgRS48L2F1dGhvcj48YXV0aG9yPlNvbW1l
ciwgSS4gRS48L2F1dGhvcj48L2F1dGhvcnM+PC9jb250cmlidXRvcnM+PGF1dGgtYWRkcmVzcz5E
ZXBhcnRtZW50IG9mIEJpb21lZGljYWwgU2NpZW5jZXMgb2YgQ2VsbHMgYW5kIFN5c3RlbXMgYW5k
IERlcGFydG1lbnQgb2YgUHN5Y2hpYXRyeSwgUmlqa3N1bml2ZXJzaXRlaXQgR3JvbmluZ2VuIChS
VUcpLCBVbml2ZXJzaXR5IE1lZGljYWwgQ2VudGVyIEdyb25pbmdlbiAoVU1DRyksIEdyb25pbmdl
biwgTmV0aGVybGFuZHMuJiN4RDtOT1JNRU5UIC0gTm9yd2VnaWFuIENlbnRyZSBmb3IgTWVudGFs
IERpc29yZGVycyBSZXNlYXJjaCwgRGl2aXNpb24gb2YgUHN5Y2hpYXRyeSwgSGF1a2VsYW5kIFVu
aXZlcnNpdHkgSG9zcGl0YWwsIEJlcmdlbiwgTm9yd2F5LiYjeEQ7RGVwYXJ0bWVudCBvZiBNZW50
YWwgSGVhbHRoLCBTdC4gT2xhdnMgSG9zcGl0YWwsIFRyb25kaGVpbSwgTm9yd2F5LiYjeEQ7RGVw
YXJ0bWVudCBvZiBNZW50YWwgSGVhbHRoLCBGYWN1bHR5IG9mIE1lZGljaW5lIGFuZCBIZWFsdGgg
U2NpZW5jZXMsIE5vcndlZ2lhbiBVbml2ZXJzaXR5IG9mIFNjaWVuY2UgYW5kIFRlY2hub2xvZ3kg
KE5UTlUpLCBUcm9uZGhlaW0sIE5vcndheS4mI3hEO0RlcGFydG1lbnQgb2YgQ2xpbmljYWwgTWVk
aWNpbmUsIFVuaXZlcnNpdHkgb2YgQmVyZ2VuLCBCZXJnZW4sIE5vcndheS4mI3hEO0RlcGFydG1l
bnQgb2YgQWRkaWN0aW9uIE1lZGljaW5lLCBEaXZpc2lvbiBvZiBQc3ljaGlhdHJ5LCBIYXVrZWxh
bmQgVW5pdmVyc2l0eSBIb3NwaXRhbCwgQmVyZ2VuLCBOb3J3YXkuJiN4RDtEaXZpc2lvbiBvZiBQ
c3ljaGlhdHJ5LCBIYXVrZWxhbmQgVW5pdmVyc2l0eSBIb3NwaXRhbCwgQmVyZ2VuLCBOb3J3YXku
JiN4RDtEZXBhcnRtZW50IG9mIENsaW5pY2FsIFBzeWNob2xvZ3ksIFVuaXZlcnNpdHkgb2YgQmVy
Z2VuLCBCZXJnZW4sIE5vcndheS4mI3hEO1N0YXZhbmdlciBVbml2ZXJzaXR5IEhvc3BpdGFsLCBS
ZWdpb25hbCBDZW50cmUgZm9yIENsaW5pY2FsIFJlc2VhcmNoIGluIFBzeWNob3NpcywgVElQUywg
QmVyZ2VuLCBOb3J3YXkuJiN4RDtEZXBhcnRtZW50IG9mIFBzeWNoaWF0cnksIE1lZGljYWwgVW5p
dmVyc2l0eSBvZiBJbm5zYnJ1Y2ssIElubnNicnVjaywgQXVzdHJpYS4mI3hEO05PUk1FTlQgLSBO
b3J3ZWdpYW4gQ2VudHJlIGZvciBNZW50YWwgRGlzb3JkZXJzIFJlc2VhcmNoLCBEaXZpc2lvbiBv
ZiBQc3ljaGlhdHJ5LCBIYXVrZWxhbmQgVW5pdmVyc2l0eSBIb3NwaXRhbCwgQmVyZ2VuLCBOb3J3
YXkuIGkuZS5jLnNvbW1lckB1bWNnLm5sLiYjeEQ7RGVwYXJ0bWVudCBvZiBDbGluaWNhbCBNZWRp
Y2luZSwgVW5pdmVyc2l0eSBvZiBCZXJnZW4sIEJlcmdlbiwgTm9yd2F5LiBpLmUuYy5zb21tZXJA
dW1jZy5ubC48L2F1dGgtYWRkcmVzcz48dGl0bGVzPjx0aXRsZT5TZXggZGlmZmVyZW5jZXMgaW4g
YW50aXBzeWNob3RpYyBlZmZpY2FjeSBhbmQgc2lkZSBlZmZlY3RzIGluIHNjaGl6b3BocmVuaWEg
c3BlY3RydW0gZGlzb3JkZXI6IHJlc3VsdHMgZnJvbSB0aGUgQmVTdCBJblRybyBzdHVkeTwvdGl0
bGU+PHNlY29uZGFyeS10aXRsZT5OUEogU2NoaXpvcGhyPC9zZWNvbmRhcnktdGl0bGU+PC90aXRs
ZXM+PHBlcmlvZGljYWw+PGZ1bGwtdGl0bGU+TlBKIFNjaGl6b3BocjwvZnVsbC10aXRsZT48L3Bl
cmlvZGljYWw+PHBhZ2VzPjM5PC9wYWdlcz48dm9sdW1lPjc8L3ZvbHVtZT48bnVtYmVyPjE8L251
bWJlcj48ZWRpdGlvbj4yMDIxLzA4LzIwPC9lZGl0aW9uPjxkYXRlcz48eWVhcj4yMDIxPC95ZWFy
PjxwdWItZGF0ZXM+PGRhdGU+QXVnIDE4PC9kYXRlPjwvcHViLWRhdGVzPjwvZGF0ZXM+PGlzYm4+
MjMzNC0yNjVYIChQcmludCkmI3hEOzIzMzQtMjY1eDwvaXNibj48YWNjZXNzaW9uLW51bT4zNDQw
ODE1NTwvYWNjZXNzaW9uLW51bT48dXJscz48L3VybHM+PGN1c3RvbTI+UE1DODM3Mzg4MzwvY3Vz
dG9tMj48ZWxlY3Ryb25pYy1yZXNvdXJjZS1udW0+MTAuMTAzOC9zNDE1MzctMDIxLTAwMTcwLTM8
L2VsZWN0cm9uaWMtcmVzb3VyY2UtbnVtPjxyZW1vdGUtZGF0YWJhc2UtcHJvdmlkZXI+TkxNPC9y
ZW1vdGUtZGF0YWJhc2UtcHJvdmlkZXI+PGxhbmd1YWdlPmVuZzwvbGFuZ3VhZ2U+PC9yZWNvcmQ+
PC9DaXRlPjwvRW5kTm90ZT4A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[2]</w:t>
            </w:r>
            <w:r w:rsidRPr="00E376D0">
              <w:rPr>
                <w:rFonts w:cstheme="minorHAnsi"/>
                <w:bCs/>
                <w:color w:val="000000"/>
                <w:sz w:val="16"/>
                <w:szCs w:val="18"/>
              </w:rPr>
              <w:fldChar w:fldCharType="end"/>
            </w:r>
          </w:p>
        </w:tc>
        <w:tc>
          <w:tcPr>
            <w:tcW w:w="709" w:type="dxa"/>
            <w:tcBorders>
              <w:left w:val="nil"/>
              <w:right w:val="nil"/>
            </w:tcBorders>
            <w:noWrap/>
          </w:tcPr>
          <w:p w14:paraId="6E5D7DA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tcPr>
          <w:p w14:paraId="13AB5B1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9" w:type="dxa"/>
            <w:tcBorders>
              <w:left w:val="nil"/>
              <w:right w:val="nil"/>
            </w:tcBorders>
            <w:noWrap/>
          </w:tcPr>
          <w:p w14:paraId="2FD199E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tcPr>
          <w:p w14:paraId="17092C8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tcPr>
          <w:p w14:paraId="55FCE33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tcPr>
          <w:p w14:paraId="61A5C87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8" w:type="dxa"/>
            <w:tcBorders>
              <w:left w:val="nil"/>
              <w:right w:val="nil"/>
            </w:tcBorders>
            <w:noWrap/>
          </w:tcPr>
          <w:p w14:paraId="30075C8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5" w:type="dxa"/>
            <w:tcBorders>
              <w:left w:val="nil"/>
              <w:right w:val="nil"/>
            </w:tcBorders>
            <w:noWrap/>
          </w:tcPr>
          <w:p w14:paraId="2574CFA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 xml:space="preserve"> 3/10</w:t>
            </w:r>
          </w:p>
        </w:tc>
      </w:tr>
      <w:tr w:rsidR="00B52335" w:rsidRPr="00E376D0" w14:paraId="4F95E838" w14:textId="77777777" w:rsidTr="00DC3116">
        <w:trPr>
          <w:trHeight w:val="190"/>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515B58E6"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3</w:t>
            </w:r>
          </w:p>
        </w:tc>
        <w:tc>
          <w:tcPr>
            <w:tcW w:w="2802" w:type="dxa"/>
            <w:tcBorders>
              <w:left w:val="nil"/>
              <w:right w:val="nil"/>
            </w:tcBorders>
          </w:tcPr>
          <w:p w14:paraId="386E6079" w14:textId="1FA2C534"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i/>
                <w:iCs/>
                <w:color w:val="000000"/>
                <w:sz w:val="16"/>
                <w:szCs w:val="13"/>
              </w:rPr>
            </w:pPr>
            <w:r w:rsidRPr="00E376D0">
              <w:rPr>
                <w:rFonts w:cstheme="minorHAnsi"/>
                <w:bCs/>
                <w:color w:val="000000"/>
                <w:sz w:val="16"/>
                <w:szCs w:val="18"/>
              </w:rPr>
              <w:t xml:space="preserve">Lin et al., 2011 </w:t>
            </w:r>
            <w:r w:rsidRPr="00E376D0">
              <w:rPr>
                <w:rFonts w:cstheme="minorHAnsi"/>
                <w:bCs/>
                <w:color w:val="000000"/>
                <w:sz w:val="16"/>
                <w:szCs w:val="18"/>
              </w:rPr>
              <w:fldChar w:fldCharType="begin">
                <w:fldData xml:space="preserve">PEVuZE5vdGU+PENpdGU+PEF1dGhvcj5MaW48L0F1dGhvcj48WWVhcj4yMDExPC9ZZWFyPjxSZWNO
dW0+MTMwPC9SZWNOdW0+PERpc3BsYXlUZXh0PlszXTwvRGlzcGxheVRleHQ+PHJlY29yZD48cmVj
LW51bWJlcj4xMzA8L3JlYy1udW1iZXI+PGZvcmVpZ24ta2V5cz48a2V5IGFwcD0iRU4iIGRiLWlk
PSI5NWFwZjB3YWI1YWV0d2V2YXI2cDA1OTB6eHIwMHJ0dmZmc3MiIHRpbWVzdGFtcD0iMTYwNTg4
MTE3MCI+MTMwPC9rZXk+PC9mb3JlaWduLWtleXM+PHJlZi10eXBlIG5hbWU9IkpvdXJuYWwgQXJ0
aWNsZSI+MTc8L3JlZi10eXBlPjxjb250cmlidXRvcnM+PGF1dGhvcnM+PGF1dGhvcj5MaW4sIFMu
IEsuPC9hdXRob3I+PGF1dGhvcj5DaGVuLCBDLiBLLjwvYXV0aG9yPjxhdXRob3I+TGl1LCBZLiBM
LjwvYXV0aG9yPjwvYXV0aG9ycz48L2NvbnRyaWJ1dG9ycz48YXV0aC1hZGRyZXNzPlRhaXBlaSBD
aXR5IEhvc3BpdGFsIGFuZCBQc3ljaGlhdHJpYyBDZW50ZXIsIFRhaXBlaSBNZWRpY2FsIFVuaXZl
cnNpdHksIFRhaXBlaSwgVGFpd2FuLCBSZXB1YmxpYyBvZiBDaGluYS4gc2tsaW5AdHBlY2guZ292
LnR3PC9hdXRoLWFkZHJlc3M+PHRpdGxlcz48dGl0bGU+QXJpcGlwcmF6b2xlIGFuZCBkZWh5ZHJv
YXJpcGlwcmF6b2xlIHBsYXNtYSBjb25jZW50cmF0aW9ucyBhbmQgY2xpbmljYWwgcmVzcG9uc2Vz
IGluIHBhdGllbnRzIHdpdGggc2NoaXpvcGhyZW5pYTwvdGl0bGU+PHNlY29uZGFyeS10aXRsZT5K
IENsaW4gUHN5Y2hvcGhhcm1hY29sPC9zZWNvbmRhcnktdGl0bGU+PGFsdC10aXRsZT5Kb3VybmFs
IG9mIGNsaW5pY2FsIHBzeWNob3BoYXJtYWNvbG9neTwvYWx0LXRpdGxlPjwvdGl0bGVzPjxhbHQt
cGVyaW9kaWNhbD48ZnVsbC10aXRsZT5Kb3VybmFsIG9mIENsaW5pY2FsIFBzeWNob3BoYXJtYWNv
bG9neTwvZnVsbC10aXRsZT48L2FsdC1wZXJpb2RpY2FsPjxwYWdlcz43NTgtNjI8L3BhZ2VzPjx2
b2x1bWU+MzE8L3ZvbHVtZT48bnVtYmVyPjY8L251bWJlcj48ZWRpdGlvbj4yMDExLzEwLzI1PC9l
ZGl0aW9uPjxrZXl3b3Jkcz48a2V5d29yZD5BZHVsdDwva2V5d29yZD48a2V5d29yZD5BbnRpcHN5
Y2hvdGljIEFnZW50cy9hZG1pbmlzdHJhdGlvbiAmYW1wOyBkb3NhZ2UvcGhhcm1hY29raW5ldGlj
cy8qdGhlcmFwZXV0aWMgdXNlPC9rZXl3b3JkPjxrZXl3b3JkPkFyaXBpcHJhem9sZTwva2V5d29y
ZD48a2V5d29yZD5Bc2lhbiBDb250aW5lbnRhbCBBbmNlc3RyeSBHcm91cDwva2V5d29yZD48a2V5
d29yZD5Eb3NlLVJlc3BvbnNlIFJlbGF0aW9uc2hpcCwgRHJ1Zzwva2V5d29yZD48a2V5d29yZD5E
cnVnIE1vbml0b3JpbmcvbWV0aG9kczwva2V5d29yZD48a2V5d29yZD5GZW1hbGU8L2tleXdvcmQ+
PGtleXdvcmQ+SHVtYW5zPC9rZXl3b3JkPjxrZXl3b3JkPk1hbGU8L2tleXdvcmQ+PGtleXdvcmQ+
TWlkZGxlIEFnZWQ8L2tleXdvcmQ+PGtleXdvcmQ+UGlwZXJhemluZXMvYWRtaW5pc3RyYXRpb24g
JmFtcDsgZG9zYWdlLypwaGFybWFjb2tpbmV0aWNzLyp0aGVyYXBldXRpYyB1c2U8L2tleXdvcmQ+
PGtleXdvcmQ+UHN5Y2hpYXRyaWMgU3RhdHVzIFJhdGluZyBTY2FsZXM8L2tleXdvcmQ+PGtleXdv
cmQ+UXVpbm9sb25lcy9hZG1pbmlzdHJhdGlvbiAmYW1wOyBkb3NhZ2UvKnBoYXJtYWNva2luZXRp
Y3MvKnRoZXJhcGV1dGljIHVzZTwva2V5d29yZD48a2V5d29yZD5TY2hpem9waHJlbmlhLypkcnVn
IHRoZXJhcHk8L2tleXdvcmQ+PGtleXdvcmQ+VHJlYXRtZW50IE91dGNvbWU8L2tleXdvcmQ+PC9r
ZXl3b3Jkcz48ZGF0ZXM+PHllYXI+MjAxMTwveWVhcj48cHViLWRhdGVzPjxkYXRlPkRlYzwvZGF0
ZT48L3B1Yi1kYXRlcz48L2RhdGVzPjxpc2JuPjAyNzEtMDc0OTwvaXNibj48YWNjZXNzaW9uLW51
bT4yMjAyMDM1MDwvYWNjZXNzaW9uLW51bT48dXJscz48L3VybHM+PGN1c3RvbTE+dmVyZsO8Z2Jh
cjwvY3VzdG9tMT48ZWxlY3Ryb25pYy1yZXNvdXJjZS1udW0+MTAuMTA5Ny9KQ1AuMGIwMTNlMzE4
MjM1NjI1NTwvZWxlY3Ryb25pYy1yZXNvdXJjZS1udW0+PHJlbW90ZS1kYXRhYmFzZS1uYW1lPiBQ
dWJNZWQ8L3JlbW90ZS1kYXRhYmFzZS1uYW1lPjxyZW1vdGUtZGF0YWJhc2UtcHJvdmlkZXI+TkxN
PC9yZW1vdGUtZGF0YWJhc2UtcHJvdmlkZXI+PGxhbmd1YWdlPmVuZzwvbGFuZ3VhZ2U+PC9yZWNv
cmQ+PC9DaXRlPjwvRW5kTm90ZT5=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PEVuZE5vdGU+PENpdGU+PEF1dGhvcj5MaW48L0F1dGhvcj48WWVhcj4yMDExPC9ZZWFyPjxSZWNO
dW0+MTMwPC9SZWNOdW0+PERpc3BsYXlUZXh0PlszXTwvRGlzcGxheVRleHQ+PHJlY29yZD48cmVj
LW51bWJlcj4xMzA8L3JlYy1udW1iZXI+PGZvcmVpZ24ta2V5cz48a2V5IGFwcD0iRU4iIGRiLWlk
PSI5NWFwZjB3YWI1YWV0d2V2YXI2cDA1OTB6eHIwMHJ0dmZmc3MiIHRpbWVzdGFtcD0iMTYwNTg4
MTE3MCI+MTMwPC9rZXk+PC9mb3JlaWduLWtleXM+PHJlZi10eXBlIG5hbWU9IkpvdXJuYWwgQXJ0
aWNsZSI+MTc8L3JlZi10eXBlPjxjb250cmlidXRvcnM+PGF1dGhvcnM+PGF1dGhvcj5MaW4sIFMu
IEsuPC9hdXRob3I+PGF1dGhvcj5DaGVuLCBDLiBLLjwvYXV0aG9yPjxhdXRob3I+TGl1LCBZLiBM
LjwvYXV0aG9yPjwvYXV0aG9ycz48L2NvbnRyaWJ1dG9ycz48YXV0aC1hZGRyZXNzPlRhaXBlaSBD
aXR5IEhvc3BpdGFsIGFuZCBQc3ljaGlhdHJpYyBDZW50ZXIsIFRhaXBlaSBNZWRpY2FsIFVuaXZl
cnNpdHksIFRhaXBlaSwgVGFpd2FuLCBSZXB1YmxpYyBvZiBDaGluYS4gc2tsaW5AdHBlY2guZ292
LnR3PC9hdXRoLWFkZHJlc3M+PHRpdGxlcz48dGl0bGU+QXJpcGlwcmF6b2xlIGFuZCBkZWh5ZHJv
YXJpcGlwcmF6b2xlIHBsYXNtYSBjb25jZW50cmF0aW9ucyBhbmQgY2xpbmljYWwgcmVzcG9uc2Vz
IGluIHBhdGllbnRzIHdpdGggc2NoaXpvcGhyZW5pYTwvdGl0bGU+PHNlY29uZGFyeS10aXRsZT5K
IENsaW4gUHN5Y2hvcGhhcm1hY29sPC9zZWNvbmRhcnktdGl0bGU+PGFsdC10aXRsZT5Kb3VybmFs
IG9mIGNsaW5pY2FsIHBzeWNob3BoYXJtYWNvbG9neTwvYWx0LXRpdGxlPjwvdGl0bGVzPjxhbHQt
cGVyaW9kaWNhbD48ZnVsbC10aXRsZT5Kb3VybmFsIG9mIENsaW5pY2FsIFBzeWNob3BoYXJtYWNv
bG9neTwvZnVsbC10aXRsZT48L2FsdC1wZXJpb2RpY2FsPjxwYWdlcz43NTgtNjI8L3BhZ2VzPjx2
b2x1bWU+MzE8L3ZvbHVtZT48bnVtYmVyPjY8L251bWJlcj48ZWRpdGlvbj4yMDExLzEwLzI1PC9l
ZGl0aW9uPjxrZXl3b3Jkcz48a2V5d29yZD5BZHVsdDwva2V5d29yZD48a2V5d29yZD5BbnRpcHN5
Y2hvdGljIEFnZW50cy9hZG1pbmlzdHJhdGlvbiAmYW1wOyBkb3NhZ2UvcGhhcm1hY29raW5ldGlj
cy8qdGhlcmFwZXV0aWMgdXNlPC9rZXl3b3JkPjxrZXl3b3JkPkFyaXBpcHJhem9sZTwva2V5d29y
ZD48a2V5d29yZD5Bc2lhbiBDb250aW5lbnRhbCBBbmNlc3RyeSBHcm91cDwva2V5d29yZD48a2V5
d29yZD5Eb3NlLVJlc3BvbnNlIFJlbGF0aW9uc2hpcCwgRHJ1Zzwva2V5d29yZD48a2V5d29yZD5E
cnVnIE1vbml0b3JpbmcvbWV0aG9kczwva2V5d29yZD48a2V5d29yZD5GZW1hbGU8L2tleXdvcmQ+
PGtleXdvcmQ+SHVtYW5zPC9rZXl3b3JkPjxrZXl3b3JkPk1hbGU8L2tleXdvcmQ+PGtleXdvcmQ+
TWlkZGxlIEFnZWQ8L2tleXdvcmQ+PGtleXdvcmQ+UGlwZXJhemluZXMvYWRtaW5pc3RyYXRpb24g
JmFtcDsgZG9zYWdlLypwaGFybWFjb2tpbmV0aWNzLyp0aGVyYXBldXRpYyB1c2U8L2tleXdvcmQ+
PGtleXdvcmQ+UHN5Y2hpYXRyaWMgU3RhdHVzIFJhdGluZyBTY2FsZXM8L2tleXdvcmQ+PGtleXdv
cmQ+UXVpbm9sb25lcy9hZG1pbmlzdHJhdGlvbiAmYW1wOyBkb3NhZ2UvKnBoYXJtYWNva2luZXRp
Y3MvKnRoZXJhcGV1dGljIHVzZTwva2V5d29yZD48a2V5d29yZD5TY2hpem9waHJlbmlhLypkcnVn
IHRoZXJhcHk8L2tleXdvcmQ+PGtleXdvcmQ+VHJlYXRtZW50IE91dGNvbWU8L2tleXdvcmQ+PC9r
ZXl3b3Jkcz48ZGF0ZXM+PHllYXI+MjAxMTwveWVhcj48cHViLWRhdGVzPjxkYXRlPkRlYzwvZGF0
ZT48L3B1Yi1kYXRlcz48L2RhdGVzPjxpc2JuPjAyNzEtMDc0OTwvaXNibj48YWNjZXNzaW9uLW51
bT4yMjAyMDM1MDwvYWNjZXNzaW9uLW51bT48dXJscz48L3VybHM+PGN1c3RvbTE+dmVyZsO8Z2Jh
cjwvY3VzdG9tMT48ZWxlY3Ryb25pYy1yZXNvdXJjZS1udW0+MTAuMTA5Ny9KQ1AuMGIwMTNlMzE4
MjM1NjI1NTwvZWxlY3Ryb25pYy1yZXNvdXJjZS1udW0+PHJlbW90ZS1kYXRhYmFzZS1uYW1lPiBQ
dWJNZWQ8L3JlbW90ZS1kYXRhYmFzZS1uYW1lPjxyZW1vdGUtZGF0YWJhc2UtcHJvdmlkZXI+TkxN
PC9yZW1vdGUtZGF0YWJhc2UtcHJvdmlkZXI+PGxhbmd1YWdlPmVuZzwvbGFuZ3VhZ2U+PC9yZWNv
cmQ+PC9DaXRlPjwvRW5kTm90ZT5=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[3]</w:t>
            </w:r>
            <w:r w:rsidRPr="00E376D0">
              <w:rPr>
                <w:rFonts w:cstheme="minorHAnsi"/>
                <w:bCs/>
                <w:color w:val="000000"/>
                <w:sz w:val="16"/>
                <w:szCs w:val="18"/>
              </w:rPr>
              <w:fldChar w:fldCharType="end"/>
            </w:r>
          </w:p>
        </w:tc>
        <w:tc>
          <w:tcPr>
            <w:tcW w:w="709" w:type="dxa"/>
            <w:tcBorders>
              <w:left w:val="nil"/>
              <w:right w:val="nil"/>
            </w:tcBorders>
            <w:noWrap/>
            <w:vAlign w:val="bottom"/>
          </w:tcPr>
          <w:p w14:paraId="7D77D18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78AE247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4BBB111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628BDAC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2A53DC7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6E3D2CC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3BEB919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573CB91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6/10</w:t>
            </w:r>
          </w:p>
        </w:tc>
      </w:tr>
      <w:tr w:rsidR="00B52335" w:rsidRPr="00E376D0" w14:paraId="4EBFA8D7" w14:textId="77777777" w:rsidTr="00DC3116">
        <w:trPr>
          <w:trHeight w:val="105"/>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44FA9B03"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4</w:t>
            </w:r>
          </w:p>
        </w:tc>
        <w:tc>
          <w:tcPr>
            <w:tcW w:w="2802" w:type="dxa"/>
            <w:tcBorders>
              <w:left w:val="nil"/>
              <w:right w:val="nil"/>
            </w:tcBorders>
          </w:tcPr>
          <w:p w14:paraId="5D19A6CB" w14:textId="566C1269"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i/>
                <w:iCs/>
                <w:color w:val="000000"/>
                <w:sz w:val="16"/>
                <w:szCs w:val="13"/>
                <w:lang w:val="en-US"/>
              </w:rPr>
            </w:pPr>
            <w:r w:rsidRPr="00E376D0">
              <w:rPr>
                <w:rFonts w:cstheme="minorHAnsi"/>
                <w:bCs/>
                <w:color w:val="000000"/>
                <w:sz w:val="16"/>
                <w:szCs w:val="18"/>
              </w:rPr>
              <w:t xml:space="preserve">Nemoto et al., 2012 </w:t>
            </w:r>
            <w:r w:rsidRPr="00E376D0">
              <w:rPr>
                <w:rFonts w:cstheme="minorHAnsi"/>
                <w:bCs/>
                <w:color w:val="000000"/>
                <w:sz w:val="16"/>
                <w:szCs w:val="18"/>
              </w:rPr>
              <w:fldChar w:fldCharType="begin">
                <w:fldData xml:space="preserve">PEVuZE5vdGU+PENpdGU+PEF1dGhvcj5OZW1vdG88L0F1dGhvcj48WWVhcj4yMDEyPC9ZZWFyPjxS
ZWNOdW0+MTMxPC9SZWNOdW0+PERpc3BsYXlUZXh0Pls0XTwvRGlzcGxheVRleHQ+PHJlY29yZD48
cmVjLW51bWJlcj4xMzE8L3JlYy1udW1iZXI+PGZvcmVpZ24ta2V5cz48a2V5IGFwcD0iRU4iIGRi
LWlkPSI5NWFwZjB3YWI1YWV0d2V2YXI2cDA1OTB6eHIwMHJ0dmZmc3MiIHRpbWVzdGFtcD0iMTYw
NTg4MTE3MCI+MTMxPC9rZXk+PC9mb3JlaWduLWtleXM+PHJlZi10eXBlIG5hbWU9IkpvdXJuYWwg
QXJ0aWNsZSI+MTc8L3JlZi10eXBlPjxjb250cmlidXRvcnM+PGF1dGhvcnM+PGF1dGhvcj5OZW1v
dG8sIEsuPC9hdXRob3I+PGF1dGhvcj5NaWhhcmEsIEsuPC9hdXRob3I+PGF1dGhvcj5OYWthbXVy
YSwgQS48L2F1dGhvcj48YXV0aG9yPk5hZ2FpLCBHLjwvYXV0aG9yPjxhdXRob3I+S2FnYXdhLCBT
LjwvYXV0aG9yPjxhdXRob3I+U3V6dWtpLCBULjwvYXV0aG9yPjxhdXRob3I+S29uZG8sIFQuPC9h
dXRob3I+PC9hdXRob3JzPjwvY29udHJpYnV0b3JzPjx0aXRsZXM+PHRpdGxlPkVmZmVjdHMgb2Yg
cGFyb3hldGluZSBvbiBwbGFzbWEgY29uY2VudHJhdGlvbnMgb2YgYXJpcGlwcmF6b2xlIGFuZCBp
dHMgYWN0aXZlIG1ldGFib2xpdGUsIGRlaHlkcm9hcmlwaXByYXpvbGUsIGluIEphcGFuZXNlIHBh
dGllbnRzIHdpdGggc2NoaXpvcGhyZW5pYTwvdGl0bGU+PHNlY29uZGFyeS10aXRsZT5UaGVyYXBl
dXRpYyBkcnVnIG1vbml0b3Jpbmc8L3NlY29uZGFyeS10aXRsZT48L3RpdGxlcz48cGVyaW9kaWNh
bD48ZnVsbC10aXRsZT5UaGVyYXBldXRpYyBkcnVnIG1vbml0b3Jpbmc8L2Z1bGwtdGl0bGU+PC9w
ZXJpb2RpY2FsPjxwYWdlcz4xODjigJAxOTI8L3BhZ2VzPjx2b2x1bWU+MzQ8L3ZvbHVtZT48bnVt
YmVyPjI8L251bWJlcj48a2V5d29yZHM+PGtleXdvcmQ+QWR1bHQ8L2tleXdvcmQ+PGtleXdvcmQ+
QWdlZDwva2V5d29yZD48a2V5d29yZD5BbnRpcHN5Y2hvdGljIEFnZW50cyBbYWRtaW5pc3RyYXRp
b24gJmFtcDsgZG9zYWdlLCBhZHZlcnNlIGVmZmVjdHMsICpwaGFybWFjb2tpbmV0aWNzXTwva2V5
d29yZD48a2V5d29yZD5BcmlwaXByYXpvbGU8L2tleXdvcmQ+PGtleXdvcmQ+QXNpYW4gQ29udGlu
ZW50YWwgQW5jZXN0cnkgR3JvdXA8L2tleXdvcmQ+PGtleXdvcmQ+QmFzYWwgR2FuZ2xpYSBEaXNl
YXNlcyBbY2hlbWljYWxseSBpbmR1Y2VkXTwva2V5d29yZD48a2V5d29yZD5DaHJvbWF0b2dyYXBo
eSwgTGlxdWlkPC9rZXl3b3JkPjxrZXl3b3JkPkRvc2XigJBSZXNwb25zZSBSZWxhdGlvbnNoaXAs
IERydWc8L2tleXdvcmQ+PGtleXdvcmQ+RHJ1ZyBJbnRlcmFjdGlvbnM8L2tleXdvcmQ+PGtleXdv
cmQ+RmVtYWxlPC9rZXl3b3JkPjxrZXl3b3JkPkh1bWFuczwva2V5d29yZD48a2V5d29yZD5KYXBh
bjwva2V5d29yZD48a2V5d29yZD5NYWxlPC9rZXl3b3JkPjxrZXl3b3JkPk1hc3MgU3BlY3Ryb21l
dHJ5PC9rZXl3b3JkPjxrZXl3b3JkPk1pZGRsZSBBZ2VkPC9rZXl3b3JkPjxrZXl3b3JkPlBhcm94
ZXRpbmUgW2FkbWluaXN0cmF0aW9uICZhbXA7IGRvc2FnZSwgYWR2ZXJzZSBlZmZlY3RzLCAqcGhh
cm1hY29sb2d5XTwva2V5d29yZD48a2V5d29yZD5QaXBlcmF6aW5lcyBbYWRtaW5pc3RyYXRpb24g
JmFtcDsgZG9zYWdlLCBhZHZlcnNlIGVmZmVjdHMsICpwaGFybWFjb2tpbmV0aWNzXTwva2V5d29y
ZD48a2V5d29yZD5Qc3ljaGlhdHJpYyBTdGF0dXMgUmF0aW5nIFNjYWxlczwva2V5d29yZD48a2V5
d29yZD5RdWlub2xvbmVzIFthZG1pbmlzdHJhdGlvbiAmYW1wOyBkb3NhZ2UsIGFkdmVyc2UgZWZm
ZWN0cywgKnBoYXJtYWNva2luZXRpY3NdPC9rZXl3b3JkPjxrZXl3b3JkPlNjaGl6b3BocmVuaWEg
W2RydWcgdGhlcmFweSwgcGh5c2lvcGF0aG9sb2d5XTwva2V5d29yZD48a2V5d29yZD5TZXJvdG9u
aW4gVXB0YWtlIEluaGliaXRvcnMgW3BoYXJtYWNvbG9neV08L2tleXdvcmQ+PGtleXdvcmQ+U2V2
ZXJpdHkgb2YgSWxsbmVzcyBJbmRleDwva2V5d29yZD48a2V5d29yZD5Zb3VuZyBBZHVsdDwva2V5
d29yZD48L2tleXdvcmRzPjxkYXRlcz48eWVhcj4yMDEyPC95ZWFyPjwvZGF0ZXM+PGFjY2Vzc2lv
bi1udW0+Q04tMDA4NjAxMTQ8L2FjY2Vzc2lvbi1udW0+PHdvcmstdHlwZT5Db250cm9sbGVkIENs
aW5pY2FsIFRyaWFsOyBKb3VybmFsIEFydGljbGU7IFJlc2VhcmNoIFN1cHBvcnQsIE5vbuKAkFUu
Uy4gR292JmFwb3M7dDwvd29yay10eXBlPjx1cmxzPjxyZWxhdGVkLXVybHM+PHVybD5odHRwczov
L3d3dy5jb2NocmFuZWxpYnJhcnkuY29tL2NlbnRyYWwvZG9pLzEwLjEwMDIvY2VudHJhbC9DTi0w
MDg2MDExNC9mdWxsPC91cmw+PC9yZWxhdGVkLXVybHM+PC91cmxzPjxjdXN0b20zPlBVQk1FRCAy
MjM3Nzc0NTwvY3VzdG9tMz48ZWxlY3Ryb25pYy1yZXNvdXJjZS1udW0+MTAuMTA5Ny9GVEQuMGIw
MTNlMzE4MjRhMzFlNjwvZWxlY3Ryb25pYy1yZXNvdXJjZS1udW0+PC9yZWNvcmQ+PC9DaXRlPjwv
RW5kTm90ZT5=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PEVuZE5vdGU+PENpdGU+PEF1dGhvcj5OZW1vdG88L0F1dGhvcj48WWVhcj4yMDEyPC9ZZWFyPjxS
ZWNOdW0+MTMxPC9SZWNOdW0+PERpc3BsYXlUZXh0Pls0XTwvRGlzcGxheVRleHQ+PHJlY29yZD48
cmVjLW51bWJlcj4xMzE8L3JlYy1udW1iZXI+PGZvcmVpZ24ta2V5cz48a2V5IGFwcD0iRU4iIGRi
LWlkPSI5NWFwZjB3YWI1YWV0d2V2YXI2cDA1OTB6eHIwMHJ0dmZmc3MiIHRpbWVzdGFtcD0iMTYw
NTg4MTE3MCI+MTMxPC9rZXk+PC9mb3JlaWduLWtleXM+PHJlZi10eXBlIG5hbWU9IkpvdXJuYWwg
QXJ0aWNsZSI+MTc8L3JlZi10eXBlPjxjb250cmlidXRvcnM+PGF1dGhvcnM+PGF1dGhvcj5OZW1v
dG8sIEsuPC9hdXRob3I+PGF1dGhvcj5NaWhhcmEsIEsuPC9hdXRob3I+PGF1dGhvcj5OYWthbXVy
YSwgQS48L2F1dGhvcj48YXV0aG9yPk5hZ2FpLCBHLjwvYXV0aG9yPjxhdXRob3I+S2FnYXdhLCBT
LjwvYXV0aG9yPjxhdXRob3I+U3V6dWtpLCBULjwvYXV0aG9yPjxhdXRob3I+S29uZG8sIFQuPC9h
dXRob3I+PC9hdXRob3JzPjwvY29udHJpYnV0b3JzPjx0aXRsZXM+PHRpdGxlPkVmZmVjdHMgb2Yg
cGFyb3hldGluZSBvbiBwbGFzbWEgY29uY2VudHJhdGlvbnMgb2YgYXJpcGlwcmF6b2xlIGFuZCBp
dHMgYWN0aXZlIG1ldGFib2xpdGUsIGRlaHlkcm9hcmlwaXByYXpvbGUsIGluIEphcGFuZXNlIHBh
dGllbnRzIHdpdGggc2NoaXpvcGhyZW5pYTwvdGl0bGU+PHNlY29uZGFyeS10aXRsZT5UaGVyYXBl
dXRpYyBkcnVnIG1vbml0b3Jpbmc8L3NlY29uZGFyeS10aXRsZT48L3RpdGxlcz48cGVyaW9kaWNh
bD48ZnVsbC10aXRsZT5UaGVyYXBldXRpYyBkcnVnIG1vbml0b3Jpbmc8L2Z1bGwtdGl0bGU+PC9w
ZXJpb2RpY2FsPjxwYWdlcz4xODjigJAxOTI8L3BhZ2VzPjx2b2x1bWU+MzQ8L3ZvbHVtZT48bnVt
YmVyPjI8L251bWJlcj48a2V5d29yZHM+PGtleXdvcmQ+QWR1bHQ8L2tleXdvcmQ+PGtleXdvcmQ+
QWdlZDwva2V5d29yZD48a2V5d29yZD5BbnRpcHN5Y2hvdGljIEFnZW50cyBbYWRtaW5pc3RyYXRp
b24gJmFtcDsgZG9zYWdlLCBhZHZlcnNlIGVmZmVjdHMsICpwaGFybWFjb2tpbmV0aWNzXTwva2V5
d29yZD48a2V5d29yZD5BcmlwaXByYXpvbGU8L2tleXdvcmQ+PGtleXdvcmQ+QXNpYW4gQ29udGlu
ZW50YWwgQW5jZXN0cnkgR3JvdXA8L2tleXdvcmQ+PGtleXdvcmQ+QmFzYWwgR2FuZ2xpYSBEaXNl
YXNlcyBbY2hlbWljYWxseSBpbmR1Y2VkXTwva2V5d29yZD48a2V5d29yZD5DaHJvbWF0b2dyYXBo
eSwgTGlxdWlkPC9rZXl3b3JkPjxrZXl3b3JkPkRvc2XigJBSZXNwb25zZSBSZWxhdGlvbnNoaXAs
IERydWc8L2tleXdvcmQ+PGtleXdvcmQ+RHJ1ZyBJbnRlcmFjdGlvbnM8L2tleXdvcmQ+PGtleXdv
cmQ+RmVtYWxlPC9rZXl3b3JkPjxrZXl3b3JkPkh1bWFuczwva2V5d29yZD48a2V5d29yZD5KYXBh
bjwva2V5d29yZD48a2V5d29yZD5NYWxlPC9rZXl3b3JkPjxrZXl3b3JkPk1hc3MgU3BlY3Ryb21l
dHJ5PC9rZXl3b3JkPjxrZXl3b3JkPk1pZGRsZSBBZ2VkPC9rZXl3b3JkPjxrZXl3b3JkPlBhcm94
ZXRpbmUgW2FkbWluaXN0cmF0aW9uICZhbXA7IGRvc2FnZSwgYWR2ZXJzZSBlZmZlY3RzLCAqcGhh
cm1hY29sb2d5XTwva2V5d29yZD48a2V5d29yZD5QaXBlcmF6aW5lcyBbYWRtaW5pc3RyYXRpb24g
JmFtcDsgZG9zYWdlLCBhZHZlcnNlIGVmZmVjdHMsICpwaGFybWFjb2tpbmV0aWNzXTwva2V5d29y
ZD48a2V5d29yZD5Qc3ljaGlhdHJpYyBTdGF0dXMgUmF0aW5nIFNjYWxlczwva2V5d29yZD48a2V5
d29yZD5RdWlub2xvbmVzIFthZG1pbmlzdHJhdGlvbiAmYW1wOyBkb3NhZ2UsIGFkdmVyc2UgZWZm
ZWN0cywgKnBoYXJtYWNva2luZXRpY3NdPC9rZXl3b3JkPjxrZXl3b3JkPlNjaGl6b3BocmVuaWEg
W2RydWcgdGhlcmFweSwgcGh5c2lvcGF0aG9sb2d5XTwva2V5d29yZD48a2V5d29yZD5TZXJvdG9u
aW4gVXB0YWtlIEluaGliaXRvcnMgW3BoYXJtYWNvbG9neV08L2tleXdvcmQ+PGtleXdvcmQ+U2V2
ZXJpdHkgb2YgSWxsbmVzcyBJbmRleDwva2V5d29yZD48a2V5d29yZD5Zb3VuZyBBZHVsdDwva2V5
d29yZD48L2tleXdvcmRzPjxkYXRlcz48eWVhcj4yMDEyPC95ZWFyPjwvZGF0ZXM+PGFjY2Vzc2lv
bi1udW0+Q04tMDA4NjAxMTQ8L2FjY2Vzc2lvbi1udW0+PHdvcmstdHlwZT5Db250cm9sbGVkIENs
aW5pY2FsIFRyaWFsOyBKb3VybmFsIEFydGljbGU7IFJlc2VhcmNoIFN1cHBvcnQsIE5vbuKAkFUu
Uy4gR292JmFwb3M7dDwvd29yay10eXBlPjx1cmxzPjxyZWxhdGVkLXVybHM+PHVybD5odHRwczov
L3d3dy5jb2NocmFuZWxpYnJhcnkuY29tL2NlbnRyYWwvZG9pLzEwLjEwMDIvY2VudHJhbC9DTi0w
MDg2MDExNC9mdWxsPC91cmw+PC9yZWxhdGVkLXVybHM+PC91cmxzPjxjdXN0b20zPlBVQk1FRCAy
MjM3Nzc0NTwvY3VzdG9tMz48ZWxlY3Ryb25pYy1yZXNvdXJjZS1udW0+MTAuMTA5Ny9GVEQuMGIw
MTNlMzE4MjRhMzFlNjwvZWxlY3Ryb25pYy1yZXNvdXJjZS1udW0+PC9yZWNvcmQ+PC9DaXRlPjwv
RW5kTm90ZT5=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[4]</w:t>
            </w:r>
            <w:r w:rsidRPr="00E376D0">
              <w:rPr>
                <w:rFonts w:cstheme="minorHAnsi"/>
                <w:bCs/>
                <w:color w:val="000000"/>
                <w:sz w:val="16"/>
                <w:szCs w:val="18"/>
              </w:rPr>
              <w:fldChar w:fldCharType="end"/>
            </w:r>
          </w:p>
        </w:tc>
        <w:tc>
          <w:tcPr>
            <w:tcW w:w="709" w:type="dxa"/>
            <w:tcBorders>
              <w:left w:val="nil"/>
              <w:right w:val="nil"/>
            </w:tcBorders>
            <w:noWrap/>
            <w:vAlign w:val="bottom"/>
          </w:tcPr>
          <w:p w14:paraId="3C20986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4982AAE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34E2A4A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75D35A8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4843FDC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736B78F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7D0C3BA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vAlign w:val="bottom"/>
          </w:tcPr>
          <w:p w14:paraId="595937D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8/10</w:t>
            </w:r>
          </w:p>
        </w:tc>
      </w:tr>
      <w:tr w:rsidR="00B52335" w:rsidRPr="00E376D0" w14:paraId="69592874" w14:textId="77777777" w:rsidTr="00DC3116">
        <w:trPr>
          <w:trHeight w:val="174"/>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29BD1E5E"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5</w:t>
            </w:r>
          </w:p>
        </w:tc>
        <w:tc>
          <w:tcPr>
            <w:tcW w:w="2802" w:type="dxa"/>
            <w:tcBorders>
              <w:left w:val="nil"/>
              <w:right w:val="nil"/>
            </w:tcBorders>
          </w:tcPr>
          <w:p w14:paraId="5742C2F4" w14:textId="3B0E3F83"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i/>
                <w:iCs/>
                <w:color w:val="000000"/>
                <w:sz w:val="16"/>
                <w:szCs w:val="13"/>
              </w:rPr>
            </w:pPr>
            <w:r w:rsidRPr="00E376D0">
              <w:rPr>
                <w:rFonts w:cstheme="minorHAnsi"/>
                <w:bCs/>
                <w:color w:val="000000"/>
                <w:sz w:val="16"/>
                <w:szCs w:val="18"/>
              </w:rPr>
              <w:t xml:space="preserve">Nemoto et al., 2014 </w:t>
            </w:r>
            <w:r w:rsidRPr="00E376D0">
              <w:rPr>
                <w:rFonts w:cstheme="minorHAnsi"/>
                <w:bCs/>
                <w:color w:val="000000"/>
                <w:sz w:val="16"/>
                <w:szCs w:val="18"/>
              </w:rPr>
              <w:fldChar w:fldCharType="begin">
                <w:fldData xml:space="preserve">PEVuZE5vdGU+PENpdGU+PEF1dGhvcj5OZW1vdG88L0F1dGhvcj48WWVhcj4yMDE0PC9ZZWFyPjxS
ZWNOdW0+MTMyPC9SZWNOdW0+PERpc3BsYXlUZXh0Pls1XTwvRGlzcGxheVRleHQ+PHJlY29yZD48
cmVjLW51bWJlcj4xMzI8L3JlYy1udW1iZXI+PGZvcmVpZ24ta2V5cz48a2V5IGFwcD0iRU4iIGRi
LWlkPSI5NWFwZjB3YWI1YWV0d2V2YXI2cDA1OTB6eHIwMHJ0dmZmc3MiIHRpbWVzdGFtcD0iMTYw
NTg4MTE3MCI+MTMyPC9rZXk+PC9mb3JlaWduLWtleXM+PHJlZi10eXBlIG5hbWU9IkpvdXJuYWwg
QXJ0aWNsZSI+MTc8L3JlZi10eXBlPjxjb250cmlidXRvcnM+PGF1dGhvcnM+PGF1dGhvcj5OZW1v
dG8sIEsuPC9hdXRob3I+PGF1dGhvcj5NaWhhcmEsIEsuPC9hdXRob3I+PGF1dGhvcj5OYWthbXVy
YSwgQS48L2F1dGhvcj48YXV0aG9yPk5hZ2FpLCBHLjwvYXV0aG9yPjxhdXRob3I+S2FnYXdhLCBT
LjwvYXV0aG9yPjxhdXRob3I+U3V6dWtpLCBULjwvYXV0aG9yPjxhdXRob3I+S29uZG8sIFQuPC9h
dXRob3I+PC9hdXRob3JzPjwvY29udHJpYnV0b3JzPjx0aXRsZXM+PHRpdGxlPkVmZmVjdHMgb2Yg
ZXNjaXRhbG9wcmFtIG9uIHBsYXNtYSBjb25jZW50cmF0aW9ucyBvZiBhcmlwaXByYXpvbGUgYW5k
IGl0cyBhY3RpdmUgbWV0YWJvbGl0ZSwgZGVoeWRyb2FyaXBpcHJhem9sZSwgaW4gSmFwYW5lc2Ug
cGF0aWVudHM8L3RpdGxlPjxzZWNvbmRhcnktdGl0bGU+UGhhcm1hY29wc3ljaGlhdHJ5PC9zZWNv
bmRhcnktdGl0bGU+PC90aXRsZXM+PHBlcmlvZGljYWw+PGZ1bGwtdGl0bGU+UGhhcm1hY29wc3lj
aGlhdHJ5PC9mdWxsLXRpdGxlPjwvcGVyaW9kaWNhbD48cGFnZXM+MTAx4oCQMTA0PC9wYWdlcz48
dm9sdW1lPjQ3PC92b2x1bWU+PG51bWJlcj4zPC9udW1iZXI+PGtleXdvcmRzPjxrZXl3b3JkPiph
cmlwaXByYXpvbGUvY2IgW0RydWcgQ29tYmluYXRpb25dPC9rZXl3b3JkPjxrZXl3b3JkPiphcmlw
aXByYXpvbGUvY3IgW0RydWcgQ29uY2VudHJhdGlvbl08L2tleXdvcmQ+PGtleXdvcmQ+KmFyaXBp
cHJhem9sZS9pdCBbRHJ1ZyBJbnRlcmFjdGlvbl08L2tleXdvcmQ+PGtleXdvcmQ+KmFyaXBpcHJh
em9sZS9wbyBbT3JhbCBEcnVnIEFkbWluaXN0cmF0aW9uXTwva2V5d29yZD48a2V5d29yZD4qZGVo
eWRyb2FyaXBpcHJhem9sZTwva2V5d29yZD48a2V5d29yZD4qZHJ1ZyBibG9vZCBsZXZlbDwva2V5
d29yZD48a2V5d29yZD4qZHJ1ZyBtZXRhYm9saXRlPC9rZXl3b3JkPjxrZXl3b3JkPiplc2NpdGFs
b3ByYW0vY2IgW0RydWcgQ29tYmluYXRpb25dPC9rZXl3b3JkPjxrZXl3b3JkPiplc2NpdGFsb3By
YW0vaXQgW0RydWcgSW50ZXJhY3Rpb25dPC9rZXl3b3JkPjxrZXl3b3JkPkFkdWx0PC9rZXl3b3Jk
PjxrZXl3b3JkPkFyaXBpcHJhem9sZTwva2V5d29yZD48a2V5d29yZD5BcnRpY2xlPC9rZXl3b3Jk
PjxrZXl3b3JkPkFzaWFuIENvbnRpbmVudGFsIEFuY2VzdHJ5IEdyb3VwPC9rZXl3b3JkPjxrZXl3
b3JkPkF1dGlzbTwva2V5d29yZD48a2V5d29yZD5CaXBlcmlkZW48L2tleXdvcmQ+PGtleXdvcmQ+
Q2l0YWxvcHJhbSBbKmJsb29kLCB0aGVyYXBldXRpYyB1c2VdPC9rZXl3b3JkPjxrZXl3b3JkPkNs
aW5pY2FsIGFydGljbGU8L2tleXdvcmQ+PGtleXdvcmQ+Q3l0b2Nocm9tZSBQNDUwIDJDMTkvZWMg
W0VuZG9nZW5vdXMgQ29tcG91bmRdPC9rZXl3b3JkPjxrZXl3b3JkPkN5dG9jaHJvbWUgUDQ1MCAy
RDYvZWMgW0VuZG9nZW5vdXMgQ29tcG91bmRdPC9rZXl3b3JkPjxrZXl3b3JkPkN5dG9jaHJvbWUg
UOKAkDQ1MCBDWVAyQzE5IFtnZW5ldGljc108L2tleXdvcmQ+PGtleXdvcmQ+Q3l0b2Nocm9tZSBQ
4oCQNDUwIENZUDJENiBbZ2VuZXRpY3NdPC9rZXl3b3JkPjxrZXl3b3JkPkRydWcgVGhlcmFweSwg
Q29tYmluYXRpb248L2tleXdvcmQ+PGtleXdvcmQ+RWxlY3Ryb2NhcmRpb2dyYXBoeTwva2V5d29y
ZD48a2V5d29yZD5FbGVjdHJvZW5jZXBoYWxvZ3JhcGh5PC9rZXl3b3JkPjxrZXl3b3JkPkZlbWFs
ZTwva2V5d29yZD48a2V5d29yZD5GbHVuaXRyYXplcGFtPC9rZXl3b3JkPjxrZXl3b3JkPkdlbm90
eXBlPC9rZXl3b3JkPjxrZXl3b3JkPkh1bWFuPC9rZXl3b3JkPjxrZXl3b3JkPkh1bWFuczwva2V5
d29yZD48a2V5d29yZD5KYXBhbmVzZSAocGVvcGxlKTwva2V5d29yZD48a2V5d29yZD5MaXF1aWQg
Y2hyb21hdG9ncmFwaHk8L2tleXdvcmQ+PGtleXdvcmQ+TWFsZTwva2V5d29yZD48a2V5d29yZD5N
YXNzIHNwZWN0cm9tZXRyeTwva2V5d29yZD48a2V5d29yZD5NZW50YWwgRGlzb3JkZXJzIFsqYmxv
b2QsIGRydWcgdGhlcmFweSwgZ2VuZXRpY3NdPC9rZXl3b3JkPjxrZXl3b3JkPk1pZGRsZSBBZ2Vk
PC9rZXl3b3JkPjxrZXl3b3JkPlBhcm94ZXRpbmUgW2Jsb29kLCB0aGVyYXBldXRpYyB1c2VdPC9r
ZXl3b3JkPjxrZXl3b3JkPlBhcm94ZXRpbmUvY2IgW0RydWcgQ29tYmluYXRpb25dPC9rZXl3b3Jk
PjxrZXl3b3JkPlBpcGVyYXppbmVzIFsqYmxvb2QsIHRoZXJhcGV1dGljIHVzZV08L2tleXdvcmQ+
PGtleXdvcmQ+UHJpb3JpdHkgam91cm5hbDwva2V5d29yZD48a2V5d29yZD5RdWlub2xvbmVzIFsq
Ymxvb2QsIHRoZXJhcGV1dGljIHVzZV08L2tleXdvcmQ+PGtleXdvcmQ+U2NoaXpvcGhyZW5pYTwv
a2V5d29yZD48a2V5d29yZD5VbmNsYXNzaWZpZWQgZHJ1Zzwva2V5d29yZD48L2tleXdvcmRzPjxk
YXRlcz48eWVhcj4yMDE0PC95ZWFyPjwvZGF0ZXM+PGFjY2Vzc2lvbi1udW0+Q04tMDEwNTEzMjE8
L2FjY2Vzc2lvbi1udW0+PHdvcmstdHlwZT5Kb3VybmFsIEFydGljbGU7IFJhbmRvbWl6ZWQgQ29u
dHJvbGxlZCBUcmlhbDwvd29yay10eXBlPjx1cmxzPjxyZWxhdGVkLXVybHM+PHVybD5odHRwczov
L3d3dy5jb2NocmFuZWxpYnJhcnkuY29tL2NlbnRyYWwvZG9pLzEwLjEwMDIvY2VudHJhbC9DTi0w
MTA1MTMyMS9mdWxsPC91cmw+PHVybD5odHRwczovL3d3dy50aGllbWUtY29ubmVjdC5jb20vcHJv
ZHVjdHMvZWpvdXJuYWxzL3BkZi8xMC4xMDU1L3MtMDAzNC0xMzcyNjQ0LnBkZjwvdXJsPjwvcmVs
YXRlZC11cmxzPjwvdXJscz48Y3VzdG9tMT52ZXJmw7xnYmFyPC9jdXN0b20xPjxjdXN0b20zPlBV
Qk1FRCAyNDc2NDIwMCxFTUJBU0UgNTMxMTI4Njg8L2N1c3RvbTM+PGVsZWN0cm9uaWMtcmVzb3Vy
Y2UtbnVtPjEwLjEwNTUvcy0wMDM0LTEzNzI2NDQ8L2VsZWN0cm9uaWMtcmVzb3VyY2UtbnVtPjwv
cmVjb3JkPjwvQ2l0ZT48L0VuZE5vdGU+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PEVuZE5vdGU+PENpdGU+PEF1dGhvcj5OZW1vdG88L0F1dGhvcj48WWVhcj4yMDE0PC9ZZWFyPjxS
ZWNOdW0+MTMyPC9SZWNOdW0+PERpc3BsYXlUZXh0Pls1XTwvRGlzcGxheVRleHQ+PHJlY29yZD48
cmVjLW51bWJlcj4xMzI8L3JlYy1udW1iZXI+PGZvcmVpZ24ta2V5cz48a2V5IGFwcD0iRU4iIGRi
LWlkPSI5NWFwZjB3YWI1YWV0d2V2YXI2cDA1OTB6eHIwMHJ0dmZmc3MiIHRpbWVzdGFtcD0iMTYw
NTg4MTE3MCI+MTMyPC9rZXk+PC9mb3JlaWduLWtleXM+PHJlZi10eXBlIG5hbWU9IkpvdXJuYWwg
QXJ0aWNsZSI+MTc8L3JlZi10eXBlPjxjb250cmlidXRvcnM+PGF1dGhvcnM+PGF1dGhvcj5OZW1v
dG8sIEsuPC9hdXRob3I+PGF1dGhvcj5NaWhhcmEsIEsuPC9hdXRob3I+PGF1dGhvcj5OYWthbXVy
YSwgQS48L2F1dGhvcj48YXV0aG9yPk5hZ2FpLCBHLjwvYXV0aG9yPjxhdXRob3I+S2FnYXdhLCBT
LjwvYXV0aG9yPjxhdXRob3I+U3V6dWtpLCBULjwvYXV0aG9yPjxhdXRob3I+S29uZG8sIFQuPC9h
dXRob3I+PC9hdXRob3JzPjwvY29udHJpYnV0b3JzPjx0aXRsZXM+PHRpdGxlPkVmZmVjdHMgb2Yg
ZXNjaXRhbG9wcmFtIG9uIHBsYXNtYSBjb25jZW50cmF0aW9ucyBvZiBhcmlwaXByYXpvbGUgYW5k
IGl0cyBhY3RpdmUgbWV0YWJvbGl0ZSwgZGVoeWRyb2FyaXBpcHJhem9sZSwgaW4gSmFwYW5lc2Ug
cGF0aWVudHM8L3RpdGxlPjxzZWNvbmRhcnktdGl0bGU+UGhhcm1hY29wc3ljaGlhdHJ5PC9zZWNv
bmRhcnktdGl0bGU+PC90aXRsZXM+PHBlcmlvZGljYWw+PGZ1bGwtdGl0bGU+UGhhcm1hY29wc3lj
aGlhdHJ5PC9mdWxsLXRpdGxlPjwvcGVyaW9kaWNhbD48cGFnZXM+MTAx4oCQMTA0PC9wYWdlcz48
dm9sdW1lPjQ3PC92b2x1bWU+PG51bWJlcj4zPC9udW1iZXI+PGtleXdvcmRzPjxrZXl3b3JkPiph
cmlwaXByYXpvbGUvY2IgW0RydWcgQ29tYmluYXRpb25dPC9rZXl3b3JkPjxrZXl3b3JkPiphcmlw
aXByYXpvbGUvY3IgW0RydWcgQ29uY2VudHJhdGlvbl08L2tleXdvcmQ+PGtleXdvcmQ+KmFyaXBp
cHJhem9sZS9pdCBbRHJ1ZyBJbnRlcmFjdGlvbl08L2tleXdvcmQ+PGtleXdvcmQ+KmFyaXBpcHJh
em9sZS9wbyBbT3JhbCBEcnVnIEFkbWluaXN0cmF0aW9uXTwva2V5d29yZD48a2V5d29yZD4qZGVo
eWRyb2FyaXBpcHJhem9sZTwva2V5d29yZD48a2V5d29yZD4qZHJ1ZyBibG9vZCBsZXZlbDwva2V5
d29yZD48a2V5d29yZD4qZHJ1ZyBtZXRhYm9saXRlPC9rZXl3b3JkPjxrZXl3b3JkPiplc2NpdGFs
b3ByYW0vY2IgW0RydWcgQ29tYmluYXRpb25dPC9rZXl3b3JkPjxrZXl3b3JkPiplc2NpdGFsb3By
YW0vaXQgW0RydWcgSW50ZXJhY3Rpb25dPC9rZXl3b3JkPjxrZXl3b3JkPkFkdWx0PC9rZXl3b3Jk
PjxrZXl3b3JkPkFyaXBpcHJhem9sZTwva2V5d29yZD48a2V5d29yZD5BcnRpY2xlPC9rZXl3b3Jk
PjxrZXl3b3JkPkFzaWFuIENvbnRpbmVudGFsIEFuY2VzdHJ5IEdyb3VwPC9rZXl3b3JkPjxrZXl3
b3JkPkF1dGlzbTwva2V5d29yZD48a2V5d29yZD5CaXBlcmlkZW48L2tleXdvcmQ+PGtleXdvcmQ+
Q2l0YWxvcHJhbSBbKmJsb29kLCB0aGVyYXBldXRpYyB1c2VdPC9rZXl3b3JkPjxrZXl3b3JkPkNs
aW5pY2FsIGFydGljbGU8L2tleXdvcmQ+PGtleXdvcmQ+Q3l0b2Nocm9tZSBQNDUwIDJDMTkvZWMg
W0VuZG9nZW5vdXMgQ29tcG91bmRdPC9rZXl3b3JkPjxrZXl3b3JkPkN5dG9jaHJvbWUgUDQ1MCAy
RDYvZWMgW0VuZG9nZW5vdXMgQ29tcG91bmRdPC9rZXl3b3JkPjxrZXl3b3JkPkN5dG9jaHJvbWUg
UOKAkDQ1MCBDWVAyQzE5IFtnZW5ldGljc108L2tleXdvcmQ+PGtleXdvcmQ+Q3l0b2Nocm9tZSBQ
4oCQNDUwIENZUDJENiBbZ2VuZXRpY3NdPC9rZXl3b3JkPjxrZXl3b3JkPkRydWcgVGhlcmFweSwg
Q29tYmluYXRpb248L2tleXdvcmQ+PGtleXdvcmQ+RWxlY3Ryb2NhcmRpb2dyYXBoeTwva2V5d29y
ZD48a2V5d29yZD5FbGVjdHJvZW5jZXBoYWxvZ3JhcGh5PC9rZXl3b3JkPjxrZXl3b3JkPkZlbWFs
ZTwva2V5d29yZD48a2V5d29yZD5GbHVuaXRyYXplcGFtPC9rZXl3b3JkPjxrZXl3b3JkPkdlbm90
eXBlPC9rZXl3b3JkPjxrZXl3b3JkPkh1bWFuPC9rZXl3b3JkPjxrZXl3b3JkPkh1bWFuczwva2V5
d29yZD48a2V5d29yZD5KYXBhbmVzZSAocGVvcGxlKTwva2V5d29yZD48a2V5d29yZD5MaXF1aWQg
Y2hyb21hdG9ncmFwaHk8L2tleXdvcmQ+PGtleXdvcmQ+TWFsZTwva2V5d29yZD48a2V5d29yZD5N
YXNzIHNwZWN0cm9tZXRyeTwva2V5d29yZD48a2V5d29yZD5NZW50YWwgRGlzb3JkZXJzIFsqYmxv
b2QsIGRydWcgdGhlcmFweSwgZ2VuZXRpY3NdPC9rZXl3b3JkPjxrZXl3b3JkPk1pZGRsZSBBZ2Vk
PC9rZXl3b3JkPjxrZXl3b3JkPlBhcm94ZXRpbmUgW2Jsb29kLCB0aGVyYXBldXRpYyB1c2VdPC9r
ZXl3b3JkPjxrZXl3b3JkPlBhcm94ZXRpbmUvY2IgW0RydWcgQ29tYmluYXRpb25dPC9rZXl3b3Jk
PjxrZXl3b3JkPlBpcGVyYXppbmVzIFsqYmxvb2QsIHRoZXJhcGV1dGljIHVzZV08L2tleXdvcmQ+
PGtleXdvcmQ+UHJpb3JpdHkgam91cm5hbDwva2V5d29yZD48a2V5d29yZD5RdWlub2xvbmVzIFsq
Ymxvb2QsIHRoZXJhcGV1dGljIHVzZV08L2tleXdvcmQ+PGtleXdvcmQ+U2NoaXpvcGhyZW5pYTwv
a2V5d29yZD48a2V5d29yZD5VbmNsYXNzaWZpZWQgZHJ1Zzwva2V5d29yZD48L2tleXdvcmRzPjxk
YXRlcz48eWVhcj4yMDE0PC95ZWFyPjwvZGF0ZXM+PGFjY2Vzc2lvbi1udW0+Q04tMDEwNTEzMjE8
L2FjY2Vzc2lvbi1udW0+PHdvcmstdHlwZT5Kb3VybmFsIEFydGljbGU7IFJhbmRvbWl6ZWQgQ29u
dHJvbGxlZCBUcmlhbDwvd29yay10eXBlPjx1cmxzPjxyZWxhdGVkLXVybHM+PHVybD5odHRwczov
L3d3dy5jb2NocmFuZWxpYnJhcnkuY29tL2NlbnRyYWwvZG9pLzEwLjEwMDIvY2VudHJhbC9DTi0w
MTA1MTMyMS9mdWxsPC91cmw+PHVybD5odHRwczovL3d3dy50aGllbWUtY29ubmVjdC5jb20vcHJv
ZHVjdHMvZWpvdXJuYWxzL3BkZi8xMC4xMDU1L3MtMDAzNC0xMzcyNjQ0LnBkZjwvdXJsPjwvcmVs
YXRlZC11cmxzPjwvdXJscz48Y3VzdG9tMT52ZXJmw7xnYmFyPC9jdXN0b20xPjxjdXN0b20zPlBV
Qk1FRCAyNDc2NDIwMCxFTUJBU0UgNTMxMTI4Njg8L2N1c3RvbTM+PGVsZWN0cm9uaWMtcmVzb3Vy
Y2UtbnVtPjEwLjEwNTUvcy0wMDM0LTEzNzI2NDQ8L2VsZWN0cm9uaWMtcmVzb3VyY2UtbnVtPjwv
cmVjb3JkPjwvQ2l0ZT48L0VuZE5vdGU+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[5]</w:t>
            </w:r>
            <w:r w:rsidRPr="00E376D0">
              <w:rPr>
                <w:rFonts w:cstheme="minorHAnsi"/>
                <w:bCs/>
                <w:color w:val="000000"/>
                <w:sz w:val="16"/>
                <w:szCs w:val="18"/>
              </w:rPr>
              <w:fldChar w:fldCharType="end"/>
            </w:r>
          </w:p>
        </w:tc>
        <w:tc>
          <w:tcPr>
            <w:tcW w:w="709" w:type="dxa"/>
            <w:tcBorders>
              <w:left w:val="nil"/>
              <w:right w:val="nil"/>
            </w:tcBorders>
            <w:noWrap/>
            <w:vAlign w:val="bottom"/>
          </w:tcPr>
          <w:p w14:paraId="373DFD6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6030494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9" w:type="dxa"/>
            <w:tcBorders>
              <w:left w:val="nil"/>
              <w:right w:val="nil"/>
            </w:tcBorders>
            <w:noWrap/>
            <w:vAlign w:val="bottom"/>
          </w:tcPr>
          <w:p w14:paraId="37787E0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24881D8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14E179F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2911D6B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2C673BB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vAlign w:val="bottom"/>
          </w:tcPr>
          <w:p w14:paraId="0F69CFE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7/10</w:t>
            </w:r>
          </w:p>
        </w:tc>
      </w:tr>
      <w:tr w:rsidR="00B52335" w:rsidRPr="00E376D0" w14:paraId="783AA4A8" w14:textId="77777777" w:rsidTr="00DC3116">
        <w:trPr>
          <w:trHeight w:val="174"/>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1C71E70C"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6</w:t>
            </w:r>
          </w:p>
        </w:tc>
        <w:tc>
          <w:tcPr>
            <w:tcW w:w="2802" w:type="dxa"/>
            <w:tcBorders>
              <w:left w:val="nil"/>
              <w:right w:val="nil"/>
            </w:tcBorders>
          </w:tcPr>
          <w:p w14:paraId="58B98954" w14:textId="6A32FA95"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i/>
                <w:iCs/>
                <w:color w:val="000000"/>
                <w:sz w:val="16"/>
                <w:szCs w:val="13"/>
              </w:rPr>
            </w:pPr>
            <w:r w:rsidRPr="00E376D0">
              <w:rPr>
                <w:rFonts w:cstheme="minorHAnsi"/>
                <w:bCs/>
                <w:color w:val="000000"/>
                <w:sz w:val="16"/>
                <w:szCs w:val="18"/>
              </w:rPr>
              <w:t xml:space="preserve">Nakamura et al., 2009 </w:t>
            </w:r>
            <w:r w:rsidRPr="00E376D0">
              <w:rPr>
                <w:rFonts w:cstheme="minorHAnsi"/>
                <w:bCs/>
                <w:color w:val="000000"/>
                <w:sz w:val="16"/>
                <w:szCs w:val="18"/>
              </w:rPr>
              <w:fldChar w:fldCharType="begin"/>
            </w:r>
            <w:r w:rsidR="0004625F">
              <w:rPr>
                <w:rFonts w:cstheme="minorHAnsi"/>
                <w:bCs/>
                <w:color w:val="000000"/>
                <w:sz w:val="16"/>
                <w:szCs w:val="18"/>
              </w:rPr>
              <w:instrText xml:space="preserve"> ADDIN EN.CITE &lt;EndNote&gt;&lt;Cite&gt;&lt;Author&gt;Nakamura&lt;/Author&gt;&lt;Year&gt;2009&lt;/Year&gt;&lt;RecNum&gt;103&lt;/RecNum&gt;&lt;DisplayText&gt;[6]&lt;/DisplayText&gt;&lt;record&gt;&lt;rec-number&gt;103&lt;/rec-number&gt;&lt;foreign-keys&gt;&lt;key app="EN" db-id="95apf0wab5aetwevar6p0590zxr00rtvffss" timestamp="1605881072"&gt;103&lt;/key&gt;&lt;/foreign-keys&gt;&lt;ref-type name="Journal Article"&gt;17&lt;/ref-type&gt;&lt;contributors&gt;&lt;authors&gt;&lt;author&gt;Nakamura, A.&lt;/author&gt;&lt;author&gt;Mihara, K.&lt;/author&gt;&lt;author&gt;Nagai, G.&lt;/author&gt;&lt;author&gt;Suzuki, T.&lt;/author&gt;&lt;author&gt;Kondo, T.&lt;/author&gt;&lt;/authors&gt;&lt;/contributors&gt;&lt;auth-address&gt;Department of Neuropsychiatry, Faculty of Medicine, University of the Ryukyus, Okinawa, Japan.&lt;/auth-address&gt;&lt;titles&gt;&lt;title&gt;Pharmacokinetic and pharmacodynamic interactions between carbamazepine and aripiprazole in patients with schizophrenia&lt;/title&gt;&lt;secondary-title&gt;Ther Drug Monit&lt;/secondary-title&gt;&lt;alt-title&gt;Therapeutic drug monitoring&lt;/alt-title&gt;&lt;/titles&gt;&lt;alt-periodical&gt;&lt;full-title&gt;Therapeutic drug monitoring&lt;/full-title&gt;&lt;/alt-periodical&gt;&lt;pages&gt;575-8&lt;/pages&gt;&lt;volume&gt;31&lt;/volume&gt;&lt;number&gt;5&lt;/number&gt;&lt;edition&gt;2009/08/25&lt;/edition&gt;&lt;keywords&gt;&lt;keyword&gt;Antimanic Agents/*blood/metabolism&lt;/keyword&gt;&lt;keyword&gt;Aripiprazole&lt;/keyword&gt;&lt;keyword&gt;Carbamazepine/*blood/metabolism&lt;/keyword&gt;&lt;keyword&gt;Drug Interactions&lt;/keyword&gt;&lt;keyword&gt;Female&lt;/keyword&gt;&lt;keyword&gt;Humans&lt;/keyword&gt;&lt;keyword&gt;Male&lt;/keyword&gt;&lt;keyword&gt;Piperazines/pharmacokinetics/*pharmacology&lt;/keyword&gt;&lt;keyword&gt;Quinolones/pharmacokinetics/*pharmacology&lt;/keyword&gt;&lt;keyword&gt;Schizophrenia/*blood/drug therapy/metabolism&lt;/keyword&gt;&lt;/keywords&gt;&lt;dates&gt;&lt;year&gt;2009&lt;/year&gt;&lt;pub-dates&gt;&lt;date&gt;Oct&lt;/date&gt;&lt;/pub-dates&gt;&lt;/dates&gt;&lt;isbn&gt;0163-4356&lt;/isbn&gt;&lt;accession-num&gt;19701114&lt;/accession-num&gt;&lt;urls&gt;&lt;/urls&gt;&lt;electronic-resource-num&gt;10.1097/FTD.0b013e3181b6326a&lt;/electronic-resource-num&gt;&lt;remote-database-name&gt; PubMed&lt;/remote-database-name&gt;&lt;remote-database-provider&gt;NLM&lt;/remote-database-provider&gt;&lt;language&gt;eng&lt;/language&gt;&lt;/record&gt;&lt;/Cite&gt;&lt;/EndNote&gt;</w:instrText>
            </w:r>
            <w:r w:rsidRPr="00E376D0">
              <w:rPr>
                <w:rFonts w:cstheme="minorHAnsi"/>
                <w:bCs/>
                <w:color w:val="000000"/>
                <w:sz w:val="16"/>
                <w:szCs w:val="18"/>
              </w:rPr>
              <w:fldChar w:fldCharType="separate"/>
            </w:r>
            <w:r w:rsidR="0004625F">
              <w:rPr>
                <w:rFonts w:cstheme="minorHAnsi"/>
                <w:bCs/>
                <w:noProof/>
                <w:color w:val="000000"/>
                <w:sz w:val="16"/>
                <w:szCs w:val="18"/>
              </w:rPr>
              <w:t>[6]</w:t>
            </w:r>
            <w:r w:rsidRPr="00E376D0">
              <w:rPr>
                <w:rFonts w:cstheme="minorHAnsi"/>
                <w:bCs/>
                <w:color w:val="000000"/>
                <w:sz w:val="16"/>
                <w:szCs w:val="18"/>
              </w:rPr>
              <w:fldChar w:fldCharType="end"/>
            </w:r>
          </w:p>
        </w:tc>
        <w:tc>
          <w:tcPr>
            <w:tcW w:w="709" w:type="dxa"/>
            <w:tcBorders>
              <w:left w:val="nil"/>
              <w:right w:val="nil"/>
            </w:tcBorders>
            <w:noWrap/>
            <w:vAlign w:val="bottom"/>
          </w:tcPr>
          <w:p w14:paraId="60D650C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18E5C66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41F9044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0927089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3981640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33E7D60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6009E6A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76E2DCB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8/10</w:t>
            </w:r>
          </w:p>
        </w:tc>
      </w:tr>
      <w:tr w:rsidR="00B52335" w:rsidRPr="00E376D0" w14:paraId="38ED035F" w14:textId="77777777" w:rsidTr="00DC3116">
        <w:trPr>
          <w:trHeight w:val="208"/>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7CCBC02E"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7</w:t>
            </w:r>
          </w:p>
        </w:tc>
        <w:tc>
          <w:tcPr>
            <w:tcW w:w="2802" w:type="dxa"/>
            <w:tcBorders>
              <w:left w:val="nil"/>
              <w:right w:val="nil"/>
            </w:tcBorders>
          </w:tcPr>
          <w:p w14:paraId="2F98AE5B" w14:textId="1D8F305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i/>
                <w:iCs/>
                <w:color w:val="000000"/>
                <w:sz w:val="16"/>
                <w:szCs w:val="13"/>
              </w:rPr>
            </w:pPr>
            <w:proofErr w:type="spellStart"/>
            <w:r w:rsidRPr="00E376D0">
              <w:rPr>
                <w:rFonts w:cstheme="minorHAnsi"/>
                <w:bCs/>
                <w:color w:val="000000"/>
                <w:sz w:val="16"/>
                <w:szCs w:val="18"/>
              </w:rPr>
              <w:t>Citrome</w:t>
            </w:r>
            <w:proofErr w:type="spellEnd"/>
            <w:r w:rsidRPr="00E376D0">
              <w:rPr>
                <w:rFonts w:cstheme="minorHAnsi"/>
                <w:bCs/>
                <w:color w:val="000000"/>
                <w:sz w:val="16"/>
                <w:szCs w:val="18"/>
              </w:rPr>
              <w:t xml:space="preserve"> et al., 2007 </w:t>
            </w:r>
            <w:r w:rsidRPr="00E376D0">
              <w:rPr>
                <w:rFonts w:cstheme="minorHAnsi"/>
                <w:bCs/>
                <w:color w:val="000000"/>
                <w:sz w:val="16"/>
                <w:szCs w:val="18"/>
              </w:rPr>
              <w:fldChar w:fldCharType="begin">
                <w:fldData xml:space="preserve">PEVuZE5vdGU+PENpdGU+PEF1dGhvcj5DaXRyb21lPC9BdXRob3I+PFllYXI+MjAwNzwvWWVhcj48
UmVjTnVtPjkwPC9SZWNOdW0+PERpc3BsYXlUZXh0Pls3XTwvRGlzcGxheVRleHQ+PHJlY29yZD48
cmVjLW51bWJlcj45MDwvcmVjLW51bWJlcj48Zm9yZWlnbi1rZXlzPjxrZXkgYXBwPSJFTiIgZGIt
aWQ9Ijk1YXBmMHdhYjVhZXR3ZXZhcjZwMDU5MHp4cjAwcnR2ZmZzcyIgdGltZXN0YW1wPSIxNjA1
ODgxMDcyIj45MDwva2V5PjwvZm9yZWlnbi1rZXlzPjxyZWYtdHlwZSBuYW1lPSJKb3VybmFsIEFy
dGljbGUiPjE3PC9yZWYtdHlwZT48Y29udHJpYnV0b3JzPjxhdXRob3JzPjxhdXRob3I+Q2l0cm9t
ZSwgTC48L2F1dGhvcj48YXV0aG9yPk1hY0hlciwgSi4gUC48L2F1dGhvcj48YXV0aG9yPlNhbGF6
YXIsIEQuIEUuPC9hdXRob3I+PGF1dGhvcj5NYWxsaWthYXJqdW4sIFMuPC9hdXRob3I+PGF1dGhv
cj5Cb3VsdG9uLCBELiBXLjwvYXV0aG9yPjwvYXV0aG9ycz48L2NvbnRyaWJ1dG9ycz48dGl0bGVz
Pjx0aXRsZT5QaGFybWFjb2tpbmV0aWNzIG9mIGFyaXBpcHJhem9sZSBhbmQgY29uY29taXRhbnQg
Y2FyYmFtYXplcGluZTwvdGl0bGU+PHNlY29uZGFyeS10aXRsZT5Kb3VybmFsIG9mIGNsaW5pY2Fs
IHBzeWNob3BoYXJtYWNvbG9neTwvc2Vjb25kYXJ5LXRpdGxlPjwvdGl0bGVzPjxwZXJpb2RpY2Fs
PjxmdWxsLXRpdGxlPkpvdXJuYWwgb2YgQ2xpbmljYWwgUHN5Y2hvcGhhcm1hY29sb2d5PC9mdWxs
LXRpdGxlPjwvcGVyaW9kaWNhbD48cGFnZXM+Mjc54oCQMjgzPC9wYWdlcz48dm9sdW1lPjI3PC92
b2x1bWU+PG51bWJlcj4zPC9udW1iZXI+PGtleXdvcmRzPjxrZXl3b3JkPipzY2hpem9hZmZlY3Rp
dmUgcHN5Y2hvc2lzIC9kcnVnIHRoZXJhcHk8L2tleXdvcmQ+PGtleXdvcmQ+KnNjaGl6b3BocmVu
aWEgL2RydWcgdGhlcmFweTwva2V5d29yZD48a2V5d29yZD5BZ2l0YXRpb248L2tleXdvcmQ+PGtl
eXdvcmQ+QW54aWV0eTwva2V5d29yZD48a2V5d29yZD5BcmVhIHVuZGVyIHRoZSBjdXJ2ZTwva2V5
d29yZD48a2V5d29yZD5BcnRpY2xlPC9rZXl3b3JkPjxrZXl3b3JkPkF1ZGl0b3J5IGhhbGx1Y2lu
YXRpb24gL3NpZGUgZWZmZWN0PC9rZXl3b3JkPjxrZXl3b3JkPkJhY2thY2hlIC9zaWRlIGVmZmVj
dDwva2V5d29yZD48a2V5d29yZD5CZWhhdmlvciBkaXNvcmRlciAvc2lkZSBlZmZlY3Q8L2tleXdv
cmQ+PGtleXdvcmQ+QmxvYXRpbmcgL3NpZGUgZWZmZWN0PC9rZXl3b3JkPjxrZXl3b3JkPkJvZHkg
d2VpZ2h0IGdhaW48L2tleXdvcmQ+PGtleXdvcmQ+Q2xpbmljYWwgYXJ0aWNsZTwva2V5d29yZD48
a2V5d29yZD5DbGluaWNhbCB0cmlhbDwva2V5d29yZD48a2V5d29yZD5Db21iaW5hdGlvbiBjaGVt
b3RoZXJhcHk8L2tleXdvcmQ+PGtleXdvcmQ+Q29udHJvbGxlZCBjbGluaWNhbCB0cmlhbDwva2V5
d29yZD48a2V5d29yZD5Db250cm9sbGVkIHN0dWR5PC9rZXl3b3JkPjxrZXl3b3JkPkRpYXJyaGVh
IC9zaWRlIGVmZmVjdDwva2V5d29yZD48a2V5d29yZD5EcnVnIGJsb29kIGxldmVsPC9rZXl3b3Jk
PjxrZXl3b3JkPkRydWcgZG9zZSBpbmNyZWFzZTwva2V5d29yZD48a2V5d29yZD5EcnVnIGRvc2Ug
dGl0cmF0aW9uPC9rZXl3b3JkPjxrZXl3b3JkPkRydWcgaW5kdWNlZCBoZWFkYWNoZSAvc2lkZSBl
ZmZlY3Q8L2tleXdvcmQ+PGtleXdvcmQ+RHJ1ZyB3aXRoZHJhd2FsPC9rZXl3b3JkPjxrZXl3b3Jk
PkR5c3BlcHNpYSAvc2lkZSBlZmZlY3Q8L2tleXdvcmQ+PGtleXdvcmQ+RWN6ZW1hIC9zaWRlIGVm
ZmVjdDwva2V5d29yZD48a2V5d29yZD5Fbnp5bWUgc3Vic3RyYXRlPC9rZXl3b3JkPjxrZXl3b3Jk
PkhhbGx1Y2luYXRpb24gL3NpZGUgZWZmZWN0PC9rZXl3b3JkPjxrZXl3b3JkPkh1bWFuPC9rZXl3
b3JkPjxrZXl3b3JkPklycml0YWJpbGl0eTwva2V5d29yZD48a2V5d29yZD5MaW1iIHBhaW4gL3Np
ZGUgZWZmZWN0PC9rZXl3b3JkPjxrZXl3b3JkPk1hbGU8L2tleXdvcmQ+PGtleXdvcmQ+TWF4aW11
bSBwbGFzbWEgY29uY2VudHJhdGlvbjwva2V5d29yZD48a2V5d29yZD5Nb25vdGhlcmFweTwva2V5
d29yZD48a2V5d29yZD5NeWFsZ2lhIC9zaWRlIGVmZmVjdDwva2V5d29yZD48a2V5d29yZD5OZXJ2
b3VzbmVzczwva2V5d29yZD48a2V5d29yZD5PcGVuIHN0dWR5PC9rZXl3b3JkPjxrZXl3b3JkPlBl
cnNvbmFsaXR5IGRpc29yZGVyIC9zaWRlIGVmZmVjdDwva2V5d29yZD48a2V5d29yZD5Qcmlvcml0
eSBqb3VybmFsPC9rZXl3b3JkPjxrZXl3b3JkPlBydXJpdHVzIC9zaWRlIGVmZmVjdDwva2V5d29y
ZD48a2V5d29yZD5Qc3ljaG9zaXMgL3NpZGUgZWZmZWN0PC9rZXl3b3JkPjxrZXl3b3JkPlJhbmRv
bWl6ZWQgY29udHJvbGxlZCB0cmlhbDwva2V5d29yZD48a2V5d29yZD5TYWxpdmF0aW9uPC9rZXl3
b3JkPjxrZXl3b3JkPlNpZGUgZWZmZWN0IC9zaWRlIGVmZmVjdDwva2V5d29yZD48a2V5d29yZD5T
dGF0aXN0aWNhbCBzaWduaWZpY2FuY2U8L2tleXdvcmQ+PGtleXdvcmQ+U3RlYWR5IHN0YXRlPC9r
ZXl3b3JkPjxrZXl3b3JkPlRpbWUgdG8gbWF4aW11bSBwbGFzbWEgY29uY2VudHJhdGlvbjwva2V5
d29yZD48a2V5d29yZD5Ub290aCBkaXNlYXNlIC9zaWRlIGVmZmVjdDwva2V5d29yZD48a2V5d29y
ZD5UcmVhdG1lbnQgZHVyYXRpb248L2tleXdvcmQ+PC9rZXl3b3Jkcz48ZGF0ZXM+PHllYXI+MjAw
NzwveWVhcj48L2RhdGVzPjxhY2Nlc3Npb24tbnVtPkNOLTAxNzQxMDA1PC9hY2Nlc3Npb24tbnVt
Pjx3b3JrLXR5cGU+Sm91cm5hbDogQXJ0aWNsZTwvd29yay10eXBlPjx1cmxzPjxyZWxhdGVkLXVy
bHM+PHVybD5odHRwczovL3d3dy5jb2NocmFuZWxpYnJhcnkuY29tL2NlbnRyYWwvZG9pLzEwLjEw
MDIvY2VudHJhbC9DTi0wMTc0MTAwNS9mdWxsPC91cmw+PC9yZWxhdGVkLXVybHM+PC91cmxzPjxj
dXN0b20zPlBVQk1FRCAxNzUwMjc3NSxFTUJBU0UgNDY3NjMzMTA8L2N1c3RvbTM+PGVsZWN0cm9u
aWMtcmVzb3VyY2UtbnVtPjEwLjEwOTcvamNwLjBiMDEzZTMxODA1NmYzMDk8L2VsZWN0cm9uaWMt
cmVzb3VyY2UtbnVtPjwvcmVjb3JkPjwvQ2l0ZT48L0VuZE5vdGU+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PEVuZE5vdGU+PENpdGU+PEF1dGhvcj5DaXRyb21lPC9BdXRob3I+PFllYXI+MjAwNzwvWWVhcj48
UmVjTnVtPjkwPC9SZWNOdW0+PERpc3BsYXlUZXh0Pls3XTwvRGlzcGxheVRleHQ+PHJlY29yZD48
cmVjLW51bWJlcj45MDwvcmVjLW51bWJlcj48Zm9yZWlnbi1rZXlzPjxrZXkgYXBwPSJFTiIgZGIt
aWQ9Ijk1YXBmMHdhYjVhZXR3ZXZhcjZwMDU5MHp4cjAwcnR2ZmZzcyIgdGltZXN0YW1wPSIxNjA1
ODgxMDcyIj45MDwva2V5PjwvZm9yZWlnbi1rZXlzPjxyZWYtdHlwZSBuYW1lPSJKb3VybmFsIEFy
dGljbGUiPjE3PC9yZWYtdHlwZT48Y29udHJpYnV0b3JzPjxhdXRob3JzPjxhdXRob3I+Q2l0cm9t
ZSwgTC48L2F1dGhvcj48YXV0aG9yPk1hY0hlciwgSi4gUC48L2F1dGhvcj48YXV0aG9yPlNhbGF6
YXIsIEQuIEUuPC9hdXRob3I+PGF1dGhvcj5NYWxsaWthYXJqdW4sIFMuPC9hdXRob3I+PGF1dGhv
cj5Cb3VsdG9uLCBELiBXLjwvYXV0aG9yPjwvYXV0aG9ycz48L2NvbnRyaWJ1dG9ycz48dGl0bGVz
Pjx0aXRsZT5QaGFybWFjb2tpbmV0aWNzIG9mIGFyaXBpcHJhem9sZSBhbmQgY29uY29taXRhbnQg
Y2FyYmFtYXplcGluZTwvdGl0bGU+PHNlY29uZGFyeS10aXRsZT5Kb3VybmFsIG9mIGNsaW5pY2Fs
IHBzeWNob3BoYXJtYWNvbG9neTwvc2Vjb25kYXJ5LXRpdGxlPjwvdGl0bGVzPjxwZXJpb2RpY2Fs
PjxmdWxsLXRpdGxlPkpvdXJuYWwgb2YgQ2xpbmljYWwgUHN5Y2hvcGhhcm1hY29sb2d5PC9mdWxs
LXRpdGxlPjwvcGVyaW9kaWNhbD48cGFnZXM+Mjc54oCQMjgzPC9wYWdlcz48dm9sdW1lPjI3PC92
b2x1bWU+PG51bWJlcj4zPC9udW1iZXI+PGtleXdvcmRzPjxrZXl3b3JkPipzY2hpem9hZmZlY3Rp
dmUgcHN5Y2hvc2lzIC9kcnVnIHRoZXJhcHk8L2tleXdvcmQ+PGtleXdvcmQ+KnNjaGl6b3BocmVu
aWEgL2RydWcgdGhlcmFweTwva2V5d29yZD48a2V5d29yZD5BZ2l0YXRpb248L2tleXdvcmQ+PGtl
eXdvcmQ+QW54aWV0eTwva2V5d29yZD48a2V5d29yZD5BcmVhIHVuZGVyIHRoZSBjdXJ2ZTwva2V5
d29yZD48a2V5d29yZD5BcnRpY2xlPC9rZXl3b3JkPjxrZXl3b3JkPkF1ZGl0b3J5IGhhbGx1Y2lu
YXRpb24gL3NpZGUgZWZmZWN0PC9rZXl3b3JkPjxrZXl3b3JkPkJhY2thY2hlIC9zaWRlIGVmZmVj
dDwva2V5d29yZD48a2V5d29yZD5CZWhhdmlvciBkaXNvcmRlciAvc2lkZSBlZmZlY3Q8L2tleXdv
cmQ+PGtleXdvcmQ+QmxvYXRpbmcgL3NpZGUgZWZmZWN0PC9rZXl3b3JkPjxrZXl3b3JkPkJvZHkg
d2VpZ2h0IGdhaW48L2tleXdvcmQ+PGtleXdvcmQ+Q2xpbmljYWwgYXJ0aWNsZTwva2V5d29yZD48
a2V5d29yZD5DbGluaWNhbCB0cmlhbDwva2V5d29yZD48a2V5d29yZD5Db21iaW5hdGlvbiBjaGVt
b3RoZXJhcHk8L2tleXdvcmQ+PGtleXdvcmQ+Q29udHJvbGxlZCBjbGluaWNhbCB0cmlhbDwva2V5
d29yZD48a2V5d29yZD5Db250cm9sbGVkIHN0dWR5PC9rZXl3b3JkPjxrZXl3b3JkPkRpYXJyaGVh
IC9zaWRlIGVmZmVjdDwva2V5d29yZD48a2V5d29yZD5EcnVnIGJsb29kIGxldmVsPC9rZXl3b3Jk
PjxrZXl3b3JkPkRydWcgZG9zZSBpbmNyZWFzZTwva2V5d29yZD48a2V5d29yZD5EcnVnIGRvc2Ug
dGl0cmF0aW9uPC9rZXl3b3JkPjxrZXl3b3JkPkRydWcgaW5kdWNlZCBoZWFkYWNoZSAvc2lkZSBl
ZmZlY3Q8L2tleXdvcmQ+PGtleXdvcmQ+RHJ1ZyB3aXRoZHJhd2FsPC9rZXl3b3JkPjxrZXl3b3Jk
PkR5c3BlcHNpYSAvc2lkZSBlZmZlY3Q8L2tleXdvcmQ+PGtleXdvcmQ+RWN6ZW1hIC9zaWRlIGVm
ZmVjdDwva2V5d29yZD48a2V5d29yZD5Fbnp5bWUgc3Vic3RyYXRlPC9rZXl3b3JkPjxrZXl3b3Jk
PkhhbGx1Y2luYXRpb24gL3NpZGUgZWZmZWN0PC9rZXl3b3JkPjxrZXl3b3JkPkh1bWFuPC9rZXl3
b3JkPjxrZXl3b3JkPklycml0YWJpbGl0eTwva2V5d29yZD48a2V5d29yZD5MaW1iIHBhaW4gL3Np
ZGUgZWZmZWN0PC9rZXl3b3JkPjxrZXl3b3JkPk1hbGU8L2tleXdvcmQ+PGtleXdvcmQ+TWF4aW11
bSBwbGFzbWEgY29uY2VudHJhdGlvbjwva2V5d29yZD48a2V5d29yZD5Nb25vdGhlcmFweTwva2V5
d29yZD48a2V5d29yZD5NeWFsZ2lhIC9zaWRlIGVmZmVjdDwva2V5d29yZD48a2V5d29yZD5OZXJ2
b3VzbmVzczwva2V5d29yZD48a2V5d29yZD5PcGVuIHN0dWR5PC9rZXl3b3JkPjxrZXl3b3JkPlBl
cnNvbmFsaXR5IGRpc29yZGVyIC9zaWRlIGVmZmVjdDwva2V5d29yZD48a2V5d29yZD5Qcmlvcml0
eSBqb3VybmFsPC9rZXl3b3JkPjxrZXl3b3JkPlBydXJpdHVzIC9zaWRlIGVmZmVjdDwva2V5d29y
ZD48a2V5d29yZD5Qc3ljaG9zaXMgL3NpZGUgZWZmZWN0PC9rZXl3b3JkPjxrZXl3b3JkPlJhbmRv
bWl6ZWQgY29udHJvbGxlZCB0cmlhbDwva2V5d29yZD48a2V5d29yZD5TYWxpdmF0aW9uPC9rZXl3
b3JkPjxrZXl3b3JkPlNpZGUgZWZmZWN0IC9zaWRlIGVmZmVjdDwva2V5d29yZD48a2V5d29yZD5T
dGF0aXN0aWNhbCBzaWduaWZpY2FuY2U8L2tleXdvcmQ+PGtleXdvcmQ+U3RlYWR5IHN0YXRlPC9r
ZXl3b3JkPjxrZXl3b3JkPlRpbWUgdG8gbWF4aW11bSBwbGFzbWEgY29uY2VudHJhdGlvbjwva2V5
d29yZD48a2V5d29yZD5Ub290aCBkaXNlYXNlIC9zaWRlIGVmZmVjdDwva2V5d29yZD48a2V5d29y
ZD5UcmVhdG1lbnQgZHVyYXRpb248L2tleXdvcmQ+PC9rZXl3b3Jkcz48ZGF0ZXM+PHllYXI+MjAw
NzwveWVhcj48L2RhdGVzPjxhY2Nlc3Npb24tbnVtPkNOLTAxNzQxMDA1PC9hY2Nlc3Npb24tbnVt
Pjx3b3JrLXR5cGU+Sm91cm5hbDogQXJ0aWNsZTwvd29yay10eXBlPjx1cmxzPjxyZWxhdGVkLXVy
bHM+PHVybD5odHRwczovL3d3dy5jb2NocmFuZWxpYnJhcnkuY29tL2NlbnRyYWwvZG9pLzEwLjEw
MDIvY2VudHJhbC9DTi0wMTc0MTAwNS9mdWxsPC91cmw+PC9yZWxhdGVkLXVybHM+PC91cmxzPjxj
dXN0b20zPlBVQk1FRCAxNzUwMjc3NSxFTUJBU0UgNDY3NjMzMTA8L2N1c3RvbTM+PGVsZWN0cm9u
aWMtcmVzb3VyY2UtbnVtPjEwLjEwOTcvamNwLjBiMDEzZTMxODA1NmYzMDk8L2VsZWN0cm9uaWMt
cmVzb3VyY2UtbnVtPjwvcmVjb3JkPjwvQ2l0ZT48L0VuZE5vdGU+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[7]</w:t>
            </w:r>
            <w:r w:rsidRPr="00E376D0">
              <w:rPr>
                <w:rFonts w:cstheme="minorHAnsi"/>
                <w:bCs/>
                <w:color w:val="000000"/>
                <w:sz w:val="16"/>
                <w:szCs w:val="18"/>
              </w:rPr>
              <w:fldChar w:fldCharType="end"/>
            </w:r>
          </w:p>
        </w:tc>
        <w:tc>
          <w:tcPr>
            <w:tcW w:w="709" w:type="dxa"/>
            <w:tcBorders>
              <w:left w:val="nil"/>
              <w:right w:val="nil"/>
            </w:tcBorders>
            <w:noWrap/>
            <w:vAlign w:val="bottom"/>
          </w:tcPr>
          <w:p w14:paraId="0F65A67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49AFC8B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9" w:type="dxa"/>
            <w:tcBorders>
              <w:left w:val="nil"/>
              <w:right w:val="nil"/>
            </w:tcBorders>
            <w:noWrap/>
            <w:vAlign w:val="bottom"/>
          </w:tcPr>
          <w:p w14:paraId="77B3279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2F03686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30CA3F5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59EDD93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14B29AD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22EB537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8/10</w:t>
            </w:r>
          </w:p>
        </w:tc>
      </w:tr>
      <w:tr w:rsidR="00B52335" w:rsidRPr="00E376D0" w14:paraId="5D7CC1DE" w14:textId="77777777" w:rsidTr="00DC3116">
        <w:trPr>
          <w:trHeight w:val="125"/>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77A72DDF"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8</w:t>
            </w:r>
          </w:p>
        </w:tc>
        <w:tc>
          <w:tcPr>
            <w:tcW w:w="2802" w:type="dxa"/>
            <w:tcBorders>
              <w:left w:val="nil"/>
              <w:right w:val="nil"/>
            </w:tcBorders>
          </w:tcPr>
          <w:p w14:paraId="6397C676" w14:textId="0F770FD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i/>
                <w:iCs/>
                <w:color w:val="141413"/>
                <w:sz w:val="16"/>
                <w:szCs w:val="13"/>
              </w:rPr>
            </w:pPr>
            <w:proofErr w:type="spellStart"/>
            <w:r w:rsidRPr="00E376D0">
              <w:rPr>
                <w:rFonts w:cstheme="minorHAnsi"/>
                <w:bCs/>
                <w:color w:val="000000"/>
                <w:sz w:val="16"/>
                <w:szCs w:val="18"/>
              </w:rPr>
              <w:t>Veselinovic</w:t>
            </w:r>
            <w:proofErr w:type="spellEnd"/>
            <w:r w:rsidRPr="00E376D0">
              <w:rPr>
                <w:rFonts w:cstheme="minorHAnsi"/>
                <w:bCs/>
                <w:color w:val="000000"/>
                <w:sz w:val="16"/>
                <w:szCs w:val="18"/>
              </w:rPr>
              <w:t xml:space="preserve"> et al., 2019 </w:t>
            </w:r>
            <w:r w:rsidRPr="00E376D0">
              <w:rPr>
                <w:rFonts w:cstheme="minorHAnsi"/>
                <w:bCs/>
                <w:color w:val="000000"/>
                <w:sz w:val="16"/>
                <w:szCs w:val="18"/>
              </w:rPr>
              <w:fldChar w:fldCharType="begin">
                <w:fldData xml:space="preserve">PEVuZE5vdGU+PENpdGU+PEF1dGhvcj5WZXNlbGlub3ZpxIc8L0F1dGhvcj48WWVhcj4yMDE5PC9Z
ZWFyPjxSZWNOdW0+MTY1NTwvUmVjTnVtPjxEaXNwbGF5VGV4dD5bOF08L0Rpc3BsYXlUZXh0Pjxy
ZWNvcmQ+PHJlYy1udW1iZXI+MTY1NTwvcmVjLW51bWJlcj48Zm9yZWlnbi1rZXlzPjxrZXkgYXBw
PSJFTiIgZGItaWQ9IjVldHRhZXp3YzJ6dncyZTVyc3d2czVzY3ZweDB2MGFlYTA5ZCIgdGltZXN0
YW1wPSIxNjEzNDk1NDk3Ij4xNjU1PC9rZXk+PC9mb3JlaWduLWtleXM+PHJlZi10eXBlIG5hbWU9
IkpvdXJuYWwgQXJ0aWNsZSI+MTc8L3JlZi10eXBlPjxjb250cmlidXRvcnM+PGF1dGhvcnM+PGF1
dGhvcj5WZXNlbGlub3ZpxIcsIFQuPC9hdXRob3I+PGF1dGhvcj5TY2hhcnBlbmJlcmcsIE0uPC9h
dXRob3I+PGF1dGhvcj5IZWluemUsIE0uPC9hdXRob3I+PGF1dGhvcj5Db3JkZXMsIEouPC9hdXRo
b3I+PGF1dGhvcj5Nw7xobGJhdWVyLCBCLjwvYXV0aG9yPjxhdXRob3I+SnVja2VsLCBHLjwvYXV0
aG9yPjxhdXRob3I+UsO8dGhlciwgRS48L2F1dGhvcj48YXV0aG9yPlBhdWx6ZW4sIE0uPC9hdXRo
b3I+PGF1dGhvcj5IYWVuLCBFLjwvYXV0aG9yPjxhdXRob3I+SGllbWtlLCBDLjwvYXV0aG9yPjxh
dXRob3I+ZXQgYWwuLDwvYXV0aG9yPjwvYXV0aG9ycz48L2NvbnRyaWJ1dG9ycz48dGl0bGVzPjx0
aXRsZT5Eb3BhbWluZSBEMiBSZWNlcHRvciBPY2N1cGFuY3kgRXN0aW1hdGVkIEZyb20gUGxhc21h
IENvbmNlbnRyYXRpb25zIG9mIEZvdXIgRGlmZmVyZW50IEFudGlwc3ljaG90aWNzIGFuZCB0aGUg
U3ViamVjdGl2ZSBFeHBlcmllbmNlIG9mIFBoeXNpY2FsIGFuZCBNZW50YWwgV2VsbC1CZWluZyBp
biBTY2hpem9waHJlbmlhOiByZXN1bHRzIEZyb20gdGhlIFJhbmRvbWl6ZWQgTmVTU3kgVHJpYWw8
L3RpdGxlPjxzZWNvbmRhcnktdGl0bGU+Sm91cm5hbCBvZiBjbGluaWNhbCBwc3ljaG9waGFybWFj
b2xvZ3k8L3NlY29uZGFyeS10aXRsZT48L3RpdGxlcz48cGVyaW9kaWNhbD48ZnVsbC10aXRsZT5K
b3VybmFsIG9mIENsaW5pY2FsIFBzeWNob3BoYXJtYWNvbG9neTwvZnVsbC10aXRsZT48L3Blcmlv
ZGljYWw+PHBhZ2VzPjU1MOKAkDU2MDwvcGFnZXM+PHZvbHVtZT4zOTwvdm9sdW1lPjxudW1iZXI+
NjwvbnVtYmVyPjxrZXl3b3Jkcz48a2V5d29yZD4qcHJvdGVpbiBibG9vZCBsZXZlbDwva2V5d29y
ZD48a2V5d29yZD4qcHN5Y2hvbG9naWNhbCB3ZWxs4oCQYmVpbmc8L2tleXdvcmQ+PGtleXdvcmQ+
KnBzeWNob3Npczwva2V5d29yZD48a2V5d29yZD4qcmVjZXB0b3Igb2NjdXBhbmN5PC9rZXl3b3Jk
PjxrZXl3b3JkPkFkdWx0PC9rZXl3b3JkPjxrZXl3b3JkPkFudGlwc3ljaG90aWMgQWdlbnRzIFsq
Ymxvb2RdPC9rZXl3b3JkPjxrZXl3b3JkPkFyaXBpcHJhem9sZSBbKmJsb29kXTwva2V5d29yZD48
a2V5d29yZD5BcnRpY2xlPC9rZXl3b3JkPjxrZXl3b3JkPkNvbnRyb2xsZWQgc3R1ZHk8L2tleXdv
cmQ+PGtleXdvcmQ+RG9wYW1pbmUgRDIgUmVjZXB0b3IgQW50YWdvbmlzdHMgWypibG9vZF08L2tl
eXdvcmQ+PGtleXdvcmQ+RG91YmxlIGJsaW5kIHByb2NlZHVyZTwva2V5d29yZD48a2V5d29yZD5E
b3VibGXigJBCbGluZCBNZXRob2Q8L2tleXdvcmQ+PGtleXdvcmQ+RHJ1ZyBtb25pdG9yaW5nPC9r
ZXl3b3JkPjxrZXl3b3JkPkRydWcgdGhlcmFweTwva2V5d29yZD48a2V5d29yZD5FeHBsb3JhdG9y
eSByZXNlYXJjaDwva2V5d29yZD48a2V5d29yZD5FeHRyYXB5cmFtaWRhbCBzeW1wdG9tPC9rZXl3
b3JkPjxrZXl3b3JkPkZlbWFsZTwva2V5d29yZD48a2V5d29yZD5GbHVwZW50aGl4b2wgWypibG9v
ZF08L2tleXdvcmQ+PGtleXdvcmQ+SGFsb3Blcmlkb2wgWypibG9vZF08L2tleXdvcmQ+PGtleXdv
cmQ+SHVtYW48L2tleXdvcmQ+PGtleXdvcmQ+SHVtYW4gdGlzc3VlPC9rZXl3b3JkPjxrZXl3b3Jk
Pkh1bWFuczwva2V5d29yZD48a2V5d29yZD5NYWpvciBjbGluaWNhbCBzdHVkeTwva2V5d29yZD48
a2V5d29yZD5NYWxhaXNlPC9rZXl3b3JkPjxrZXl3b3JkPk1hbGU8L2tleXdvcmQ+PGtleXdvcmQ+
TWVkaWNhdGlvbiBBZGhlcmVuY2U8L2tleXdvcmQ+PGtleXdvcmQ+TWlkZGxlIEFnZWQ8L2tleXdv
cmQ+PGtleXdvcmQ+TXVsdGljZW50ZXIgc3R1ZHk8L2tleXdvcmQ+PGtleXdvcmQ+T2xhbnphcGlu
ZSBbKmJsb29kXTwva2V5d29yZD48a2V5d29yZD5QZXJzb25hbCBTYXRpc2ZhY3Rpb248L2tleXdv
cmQ+PGtleXdvcmQ+UGh5c2ljYWwgd2VsbOKAkGJlaW5nPC9rZXl3b3JkPjxrZXl3b3JkPlF1YWxp
dHkgb2YgTGlmZTwva2V5d29yZD48a2V5d29yZD5SYW5kb21pemF0aW9uPC9rZXl3b3JkPjxrZXl3
b3JkPlJhbmRvbWl6ZWQgY29udHJvbGxlZCB0cmlhbDwva2V5d29yZD48a2V5d29yZD5SZWNlcHRv
cnMsIERvcGFtaW5lIEQyIFsqZHJ1ZyBlZmZlY3RzXTwva2V5d29yZD48a2V5d29yZD5TY2hpem9w
aHJlbmlhIFtibG9vZCwgKmRydWcgdGhlcmFweV08L2tleXdvcmQ+PGtleXdvcmQ+U2NoaXpvcGhy
ZW5pYyBQc3ljaG9sb2d5PC9rZXl3b3JkPjxrZXl3b3JkPlNleCBGYWN0b3JzPC9rZXl3b3JkPjwv
a2V5d29yZHM+PGRhdGVzPjx5ZWFyPjIwMTk8L3llYXI+PC9kYXRlcz48YWNjZXNzaW9uLW51bT5D
Ti0wMjAwOTMxMTwvYWNjZXNzaW9uLW51bT48d29yay10eXBlPkpvdXJuYWwgQXJ0aWNsZTsgTXVs
dGljZW50ZXIgU3R1ZHk7IFJhbmRvbWl6ZWQgQ29udHJvbGxlZCBUcmlhbDwvd29yay10eXBlPjx1
cmxzPjxyZWxhdGVkLXVybHM+PHVybD5odHRwczovL3d3dy5jb2NocmFuZWxpYnJhcnkuY29tL2Nl
bnRyYWwvZG9pLzEwLjEwMDIvY2VudHJhbC9DTi0wMjAwOTMxMS9mdWxsPC91cmw+PC9yZWxhdGVk
LXVybHM+PC91cmxzPjxjdXN0b20zPlBVQk1FRCAzMTY4ODQ0OSxFTUJBU0UgNjI5NzY2NjU4PC9j
dXN0b20zPjxlbGVjdHJvbmljLXJlc291cmNlLW51bT4xMC4xMDk3L0pDUC4wMDAwMDAwMDAwMDAx
MTMxPC9lbGVjdHJvbmljLXJlc291cmNlLW51bT48L3JlY29yZD48L0NpdGU+PC9FbmROb3RlPgB=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PEVuZE5vdGU+PENpdGU+PEF1dGhvcj5WZXNlbGlub3ZpxIc8L0F1dGhvcj48WWVhcj4yMDE5PC9Z
ZWFyPjxSZWNOdW0+MTY1NTwvUmVjTnVtPjxEaXNwbGF5VGV4dD5bOF08L0Rpc3BsYXlUZXh0Pjxy
ZWNvcmQ+PHJlYy1udW1iZXI+MTY1NTwvcmVjLW51bWJlcj48Zm9yZWlnbi1rZXlzPjxrZXkgYXBw
PSJFTiIgZGItaWQ9IjVldHRhZXp3YzJ6dncyZTVyc3d2czVzY3ZweDB2MGFlYTA5ZCIgdGltZXN0
YW1wPSIxNjEzNDk1NDk3Ij4xNjU1PC9rZXk+PC9mb3JlaWduLWtleXM+PHJlZi10eXBlIG5hbWU9
IkpvdXJuYWwgQXJ0aWNsZSI+MTc8L3JlZi10eXBlPjxjb250cmlidXRvcnM+PGF1dGhvcnM+PGF1
dGhvcj5WZXNlbGlub3ZpxIcsIFQuPC9hdXRob3I+PGF1dGhvcj5TY2hhcnBlbmJlcmcsIE0uPC9h
dXRob3I+PGF1dGhvcj5IZWluemUsIE0uPC9hdXRob3I+PGF1dGhvcj5Db3JkZXMsIEouPC9hdXRo
b3I+PGF1dGhvcj5Nw7xobGJhdWVyLCBCLjwvYXV0aG9yPjxhdXRob3I+SnVja2VsLCBHLjwvYXV0
aG9yPjxhdXRob3I+UsO8dGhlciwgRS48L2F1dGhvcj48YXV0aG9yPlBhdWx6ZW4sIE0uPC9hdXRo
b3I+PGF1dGhvcj5IYWVuLCBFLjwvYXV0aG9yPjxhdXRob3I+SGllbWtlLCBDLjwvYXV0aG9yPjxh
dXRob3I+ZXQgYWwuLDwvYXV0aG9yPjwvYXV0aG9ycz48L2NvbnRyaWJ1dG9ycz48dGl0bGVzPjx0
aXRsZT5Eb3BhbWluZSBEMiBSZWNlcHRvciBPY2N1cGFuY3kgRXN0aW1hdGVkIEZyb20gUGxhc21h
IENvbmNlbnRyYXRpb25zIG9mIEZvdXIgRGlmZmVyZW50IEFudGlwc3ljaG90aWNzIGFuZCB0aGUg
U3ViamVjdGl2ZSBFeHBlcmllbmNlIG9mIFBoeXNpY2FsIGFuZCBNZW50YWwgV2VsbC1CZWluZyBp
biBTY2hpem9waHJlbmlhOiByZXN1bHRzIEZyb20gdGhlIFJhbmRvbWl6ZWQgTmVTU3kgVHJpYWw8
L3RpdGxlPjxzZWNvbmRhcnktdGl0bGU+Sm91cm5hbCBvZiBjbGluaWNhbCBwc3ljaG9waGFybWFj
b2xvZ3k8L3NlY29uZGFyeS10aXRsZT48L3RpdGxlcz48cGVyaW9kaWNhbD48ZnVsbC10aXRsZT5K
b3VybmFsIG9mIENsaW5pY2FsIFBzeWNob3BoYXJtYWNvbG9neTwvZnVsbC10aXRsZT48L3Blcmlv
ZGljYWw+PHBhZ2VzPjU1MOKAkDU2MDwvcGFnZXM+PHZvbHVtZT4zOTwvdm9sdW1lPjxudW1iZXI+
NjwvbnVtYmVyPjxrZXl3b3Jkcz48a2V5d29yZD4qcHJvdGVpbiBibG9vZCBsZXZlbDwva2V5d29y
ZD48a2V5d29yZD4qcHN5Y2hvbG9naWNhbCB3ZWxs4oCQYmVpbmc8L2tleXdvcmQ+PGtleXdvcmQ+
KnBzeWNob3Npczwva2V5d29yZD48a2V5d29yZD4qcmVjZXB0b3Igb2NjdXBhbmN5PC9rZXl3b3Jk
PjxrZXl3b3JkPkFkdWx0PC9rZXl3b3JkPjxrZXl3b3JkPkFudGlwc3ljaG90aWMgQWdlbnRzIFsq
Ymxvb2RdPC9rZXl3b3JkPjxrZXl3b3JkPkFyaXBpcHJhem9sZSBbKmJsb29kXTwva2V5d29yZD48
a2V5d29yZD5BcnRpY2xlPC9rZXl3b3JkPjxrZXl3b3JkPkNvbnRyb2xsZWQgc3R1ZHk8L2tleXdv
cmQ+PGtleXdvcmQ+RG9wYW1pbmUgRDIgUmVjZXB0b3IgQW50YWdvbmlzdHMgWypibG9vZF08L2tl
eXdvcmQ+PGtleXdvcmQ+RG91YmxlIGJsaW5kIHByb2NlZHVyZTwva2V5d29yZD48a2V5d29yZD5E
b3VibGXigJBCbGluZCBNZXRob2Q8L2tleXdvcmQ+PGtleXdvcmQ+RHJ1ZyBtb25pdG9yaW5nPC9r
ZXl3b3JkPjxrZXl3b3JkPkRydWcgdGhlcmFweTwva2V5d29yZD48a2V5d29yZD5FeHBsb3JhdG9y
eSByZXNlYXJjaDwva2V5d29yZD48a2V5d29yZD5FeHRyYXB5cmFtaWRhbCBzeW1wdG9tPC9rZXl3
b3JkPjxrZXl3b3JkPkZlbWFsZTwva2V5d29yZD48a2V5d29yZD5GbHVwZW50aGl4b2wgWypibG9v
ZF08L2tleXdvcmQ+PGtleXdvcmQ+SGFsb3Blcmlkb2wgWypibG9vZF08L2tleXdvcmQ+PGtleXdv
cmQ+SHVtYW48L2tleXdvcmQ+PGtleXdvcmQ+SHVtYW4gdGlzc3VlPC9rZXl3b3JkPjxrZXl3b3Jk
Pkh1bWFuczwva2V5d29yZD48a2V5d29yZD5NYWpvciBjbGluaWNhbCBzdHVkeTwva2V5d29yZD48
a2V5d29yZD5NYWxhaXNlPC9rZXl3b3JkPjxrZXl3b3JkPk1hbGU8L2tleXdvcmQ+PGtleXdvcmQ+
TWVkaWNhdGlvbiBBZGhlcmVuY2U8L2tleXdvcmQ+PGtleXdvcmQ+TWlkZGxlIEFnZWQ8L2tleXdv
cmQ+PGtleXdvcmQ+TXVsdGljZW50ZXIgc3R1ZHk8L2tleXdvcmQ+PGtleXdvcmQ+T2xhbnphcGlu
ZSBbKmJsb29kXTwva2V5d29yZD48a2V5d29yZD5QZXJzb25hbCBTYXRpc2ZhY3Rpb248L2tleXdv
cmQ+PGtleXdvcmQ+UGh5c2ljYWwgd2VsbOKAkGJlaW5nPC9rZXl3b3JkPjxrZXl3b3JkPlF1YWxp
dHkgb2YgTGlmZTwva2V5d29yZD48a2V5d29yZD5SYW5kb21pemF0aW9uPC9rZXl3b3JkPjxrZXl3
b3JkPlJhbmRvbWl6ZWQgY29udHJvbGxlZCB0cmlhbDwva2V5d29yZD48a2V5d29yZD5SZWNlcHRv
cnMsIERvcGFtaW5lIEQyIFsqZHJ1ZyBlZmZlY3RzXTwva2V5d29yZD48a2V5d29yZD5TY2hpem9w
aHJlbmlhIFtibG9vZCwgKmRydWcgdGhlcmFweV08L2tleXdvcmQ+PGtleXdvcmQ+U2NoaXpvcGhy
ZW5pYyBQc3ljaG9sb2d5PC9rZXl3b3JkPjxrZXl3b3JkPlNleCBGYWN0b3JzPC9rZXl3b3JkPjwv
a2V5d29yZHM+PGRhdGVzPjx5ZWFyPjIwMTk8L3llYXI+PC9kYXRlcz48YWNjZXNzaW9uLW51bT5D
Ti0wMjAwOTMxMTwvYWNjZXNzaW9uLW51bT48d29yay10eXBlPkpvdXJuYWwgQXJ0aWNsZTsgTXVs
dGljZW50ZXIgU3R1ZHk7IFJhbmRvbWl6ZWQgQ29udHJvbGxlZCBUcmlhbDwvd29yay10eXBlPjx1
cmxzPjxyZWxhdGVkLXVybHM+PHVybD5odHRwczovL3d3dy5jb2NocmFuZWxpYnJhcnkuY29tL2Nl
bnRyYWwvZG9pLzEwLjEwMDIvY2VudHJhbC9DTi0wMjAwOTMxMS9mdWxsPC91cmw+PC9yZWxhdGVk
LXVybHM+PC91cmxzPjxjdXN0b20zPlBVQk1FRCAzMTY4ODQ0OSxFTUJBU0UgNjI5NzY2NjU4PC9j
dXN0b20zPjxlbGVjdHJvbmljLXJlc291cmNlLW51bT4xMC4xMDk3L0pDUC4wMDAwMDAwMDAwMDAx
MTMxPC9lbGVjdHJvbmljLXJlc291cmNlLW51bT48L3JlY29yZD48L0NpdGU+PC9FbmROb3RlPgB=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[8]</w:t>
            </w:r>
            <w:r w:rsidRPr="00E376D0">
              <w:rPr>
                <w:rFonts w:cstheme="minorHAnsi"/>
                <w:bCs/>
                <w:color w:val="000000"/>
                <w:sz w:val="16"/>
                <w:szCs w:val="18"/>
              </w:rPr>
              <w:fldChar w:fldCharType="end"/>
            </w:r>
          </w:p>
        </w:tc>
        <w:tc>
          <w:tcPr>
            <w:tcW w:w="709" w:type="dxa"/>
            <w:tcBorders>
              <w:left w:val="nil"/>
              <w:right w:val="nil"/>
            </w:tcBorders>
            <w:noWrap/>
            <w:vAlign w:val="bottom"/>
          </w:tcPr>
          <w:p w14:paraId="50A57FD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78267FA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77FBD8A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13B32DF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5BF68E6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1CC2F2E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7DEDFCD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2E0A557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8/10</w:t>
            </w:r>
          </w:p>
        </w:tc>
      </w:tr>
      <w:tr w:rsidR="00B52335" w:rsidRPr="00E376D0" w14:paraId="16C738A5" w14:textId="77777777" w:rsidTr="00DC3116">
        <w:trPr>
          <w:trHeight w:val="175"/>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1626381E"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9</w:t>
            </w:r>
          </w:p>
        </w:tc>
        <w:tc>
          <w:tcPr>
            <w:tcW w:w="2802" w:type="dxa"/>
            <w:tcBorders>
              <w:left w:val="nil"/>
              <w:right w:val="nil"/>
            </w:tcBorders>
          </w:tcPr>
          <w:p w14:paraId="5343A1E7" w14:textId="5497AAA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i/>
                <w:iCs/>
                <w:color w:val="141413"/>
                <w:sz w:val="16"/>
                <w:szCs w:val="13"/>
              </w:rPr>
            </w:pPr>
            <w:r w:rsidRPr="00E376D0">
              <w:rPr>
                <w:rFonts w:cstheme="minorHAnsi"/>
                <w:bCs/>
                <w:color w:val="000000"/>
                <w:sz w:val="16"/>
                <w:szCs w:val="18"/>
              </w:rPr>
              <w:t xml:space="preserve">Findling et al., 2008 </w:t>
            </w:r>
            <w:r w:rsidRPr="00E376D0">
              <w:rPr>
                <w:rFonts w:cstheme="minorHAnsi"/>
                <w:bCs/>
                <w:color w:val="000000"/>
                <w:sz w:val="16"/>
                <w:szCs w:val="18"/>
              </w:rPr>
              <w:fldChar w:fldCharType="begin">
                <w:fldData xml:space="preserve">PEVuZE5vdGU+PENpdGU+PEF1dGhvcj5GaW5kbGluZzwvQXV0aG9yPjxZZWFyPjIwMDg8L1llYXI+
PFJlY051bT43MzE1PC9SZWNOdW0+PERpc3BsYXlUZXh0Pls5XTwvRGlzcGxheVRleHQ+PHJlY29y
ZD48cmVjLW51bWJlcj43MzE1PC9yZWMtbnVtYmVyPjxmb3JlaWduLWtleXM+PGtleSBhcHA9IkVO
IiBkYi1pZD0iZWFwcjlyeHNucGU5dnJldDJzNTV4cjBxd3owZnN2djkwOXBmIiB0aW1lc3RhbXA9
IjE2MDQwNjI4NDgiPjczMTU8L2tleT48L2ZvcmVpZ24ta2V5cz48cmVmLXR5cGUgbmFtZT0iSm91
cm5hbCBBcnRpY2xlIj4xNzwvcmVmLXR5cGU+PGNvbnRyaWJ1dG9ycz48YXV0aG9ycz48YXV0aG9y
PkZpbmRsaW5nLCBSLiBMLjwvYXV0aG9yPjxhdXRob3I+S2F1ZmZtYW4sIFIuIEUuPC9hdXRob3I+
PGF1dGhvcj5TYWxsZWUsIEYuIFIuPC9hdXRob3I+PGF1dGhvcj5DYXJzb24sIFcuIEguPC9hdXRo
b3I+PGF1dGhvcj5OeWlsYXMsIE0uPC9hdXRob3I+PGF1dGhvcj5NYWxsaWthYXJqdW4sIFMuPC9h
dXRob3I+PGF1dGhvcj5TaG9hZiwgUy4gRS48L2F1dGhvcj48YXV0aG9yPkZvcmJlcywgUi4gQS48
L2F1dGhvcj48YXV0aG9yPkJvdWx0b24sIEQuIFcuPC9hdXRob3I+PGF1dGhvcj5QaWthbG92LCBB
LjwvYXV0aG9yPjwvYXV0aG9ycz48L2NvbnRyaWJ1dG9ycz48YXV0aC1hZGRyZXNzPkNoaWxkIGFu
ZCBBZG9sZXNjZW50IFBzeWNoaWF0cnksIFVuaXZlcnNpdHkgSG9zcGl0YWxzIENhc2UgTWVkaWNh
bCBDZW50ZXIsIDExMTAwIEV1Y2xpZCBBdmUsIENsZXZlbGFuZCwgT0gsIFVTQS4gcm9iZXJ0LmZp
bmRsaW5nQHVoaG9zcGl0YWxzLm9yZzwvYXV0aC1hZGRyZXNzPjx0aXRsZXM+PHRpdGxlPlRvbGVy
YWJpbGl0eSBhbmQgcGhhcm1hY29raW5ldGljcyBvZiBhcmlwaXByYXpvbGUgaW4gY2hpbGRyZW4g
YW5kIGFkb2xlc2NlbnRzIHdpdGggcHN5Y2hpYXRyaWMgZGlzb3JkZXJzOiBhbiBvcGVuLWxhYmVs
LCBkb3NlLWVzY2FsYXRpb24gc3R1ZHk8L3RpdGxlPjxzZWNvbmRhcnktdGl0bGU+SiBDbGluIFBz
eWNob3BoYXJtYWNvbDwvc2Vjb25kYXJ5LXRpdGxlPjxhbHQtdGl0bGU+Sm91cm5hbCBvZiBjbGlu
aWNhbCBwc3ljaG9waGFybWFjb2xvZ3k8L2FsdC10aXRsZT48L3RpdGxlcz48YWx0LXBlcmlvZGlj
YWw+PGZ1bGwtdGl0bGU+Sm91cm5hbCBvZiBDbGluaWNhbCBQc3ljaG9waGFybWFjb2xvZ3k8L2Z1
bGwtdGl0bGU+PC9hbHQtcGVyaW9kaWNhbD48cGFnZXM+NDQxLTY8L3BhZ2VzPjx2b2x1bWU+Mjg8
L3ZvbHVtZT48bnVtYmVyPjQ8L251bWJlcj48ZWRpdGlvbj4yMDA4LzA3LzE2PC9lZGl0aW9uPjxr
ZXl3b3Jkcz48a2V5d29yZD5BZG9sZXNjZW50PC9rZXl3b3JkPjxrZXl3b3JkPkFudGlwc3ljaG90
aWMgQWdlbnRzL2FkbWluaXN0cmF0aW9uICZhbXA7IGRvc2FnZS8qYWR2ZXJzZTwva2V5d29yZD48
a2V5d29yZD5lZmZlY3RzLypwaGFybWFjb2tpbmV0aWNzL3RoZXJhcGV1dGljIHVzZTwva2V5d29y
ZD48a2V5d29yZD5BcmlwaXByYXpvbGU8L2tleXdvcmQ+PGtleXdvcmQ+Qmlwb2xhciBEaXNvcmRl
ci9kcnVnIHRoZXJhcHk8L2tleXdvcmQ+PGtleXdvcmQ+Q2hpbGQ8L2tleXdvcmQ+PGtleXdvcmQ+
Q29ob3J0IFN0dWRpZXM8L2tleXdvcmQ+PGtleXdvcmQ+RG9zZS1SZXNwb25zZSBSZWxhdGlvbnNo
aXAsIERydWc8L2tleXdvcmQ+PGtleXdvcmQ+RHJ1ZyBBZG1pbmlzdHJhdGlvbiBTY2hlZHVsZTwv
a2V5d29yZD48a2V5d29yZD5GZW1hbGU8L2tleXdvcmQ+PGtleXdvcmQ+SHVtYW5zPC9rZXl3b3Jk
PjxrZXl3b3JkPk1hbGU8L2tleXdvcmQ+PGtleXdvcmQ+UGlwZXJhemluZXMvYWRtaW5pc3RyYXRp
b24gJmFtcDsgZG9zYWdlLyphZHZlcnNlIGVmZmVjdHMvKnBoYXJtYWNva2luZXRpY3MvdGhlcmFw
ZXV0aWM8L2tleXdvcmQ+PGtleXdvcmQ+dXNlPC9rZXl3b3JkPjxrZXl3b3JkPlF1aW5vbG9uZXMv
YWRtaW5pc3RyYXRpb24gJmFtcDsgZG9zYWdlLyphZHZlcnNlIGVmZmVjdHMvKnBoYXJtYWNva2lu
ZXRpY3MvdGhlcmFwZXV0aWM8L2tleXdvcmQ+PGtleXdvcmQ+dXNlPC9rZXl3b3JkPjxrZXl3b3Jk
PlNjaGl6b3BocmVuaWEvZHJ1ZyB0aGVyYXB5PC9rZXl3b3JkPjwva2V5d29yZHM+PGRhdGVzPjx5
ZWFyPjIwMDg8L3llYXI+PHB1Yi1kYXRlcz48ZGF0ZT5BdWc8L2RhdGU+PC9wdWItZGF0ZXM+PC9k
YXRlcz48aXNibj4wMjcxLTA3NDk8L2lzYm4+PGFjY2Vzc2lvbi1udW0+MTg2MjYyNzI8L2FjY2Vz
c2lvbi1udW0+PHVybHM+PC91cmxzPjxjdXN0b20xPnRyb3VnaCBjb25jIEFSSSBub3QgcmVwb3J0
ZWQ8L2N1c3RvbTE+PGVsZWN0cm9uaWMtcmVzb3VyY2UtbnVtPjEwLjEwOTcvSkNQLjBiMDEzZTMx
ODE3ZGQ1MjA8L2VsZWN0cm9uaWMtcmVzb3VyY2UtbnVtPjxyZW1vdGUtZGF0YWJhc2UtcHJvdmlk
ZXI+TkxNPC9yZW1vdGUtZGF0YWJhc2UtcHJvdmlkZXI+PGxhbmd1YWdlPmVuZzwvbGFuZ3VhZ2U+
PC9yZWNvcmQ+PC9DaXRlPjwvRW5kTm90ZT4A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PEVuZE5vdGU+PENpdGU+PEF1dGhvcj5GaW5kbGluZzwvQXV0aG9yPjxZZWFyPjIwMDg8L1llYXI+
PFJlY051bT43MzE1PC9SZWNOdW0+PERpc3BsYXlUZXh0Pls5XTwvRGlzcGxheVRleHQ+PHJlY29y
ZD48cmVjLW51bWJlcj43MzE1PC9yZWMtbnVtYmVyPjxmb3JlaWduLWtleXM+PGtleSBhcHA9IkVO
IiBkYi1pZD0iZWFwcjlyeHNucGU5dnJldDJzNTV4cjBxd3owZnN2djkwOXBmIiB0aW1lc3RhbXA9
IjE2MDQwNjI4NDgiPjczMTU8L2tleT48L2ZvcmVpZ24ta2V5cz48cmVmLXR5cGUgbmFtZT0iSm91
cm5hbCBBcnRpY2xlIj4xNzwvcmVmLXR5cGU+PGNvbnRyaWJ1dG9ycz48YXV0aG9ycz48YXV0aG9y
PkZpbmRsaW5nLCBSLiBMLjwvYXV0aG9yPjxhdXRob3I+S2F1ZmZtYW4sIFIuIEUuPC9hdXRob3I+
PGF1dGhvcj5TYWxsZWUsIEYuIFIuPC9hdXRob3I+PGF1dGhvcj5DYXJzb24sIFcuIEguPC9hdXRo
b3I+PGF1dGhvcj5OeWlsYXMsIE0uPC9hdXRob3I+PGF1dGhvcj5NYWxsaWthYXJqdW4sIFMuPC9h
dXRob3I+PGF1dGhvcj5TaG9hZiwgUy4gRS48L2F1dGhvcj48YXV0aG9yPkZvcmJlcywgUi4gQS48
L2F1dGhvcj48YXV0aG9yPkJvdWx0b24sIEQuIFcuPC9hdXRob3I+PGF1dGhvcj5QaWthbG92LCBB
LjwvYXV0aG9yPjwvYXV0aG9ycz48L2NvbnRyaWJ1dG9ycz48YXV0aC1hZGRyZXNzPkNoaWxkIGFu
ZCBBZG9sZXNjZW50IFBzeWNoaWF0cnksIFVuaXZlcnNpdHkgSG9zcGl0YWxzIENhc2UgTWVkaWNh
bCBDZW50ZXIsIDExMTAwIEV1Y2xpZCBBdmUsIENsZXZlbGFuZCwgT0gsIFVTQS4gcm9iZXJ0LmZp
bmRsaW5nQHVoaG9zcGl0YWxzLm9yZzwvYXV0aC1hZGRyZXNzPjx0aXRsZXM+PHRpdGxlPlRvbGVy
YWJpbGl0eSBhbmQgcGhhcm1hY29raW5ldGljcyBvZiBhcmlwaXByYXpvbGUgaW4gY2hpbGRyZW4g
YW5kIGFkb2xlc2NlbnRzIHdpdGggcHN5Y2hpYXRyaWMgZGlzb3JkZXJzOiBhbiBvcGVuLWxhYmVs
LCBkb3NlLWVzY2FsYXRpb24gc3R1ZHk8L3RpdGxlPjxzZWNvbmRhcnktdGl0bGU+SiBDbGluIFBz
eWNob3BoYXJtYWNvbDwvc2Vjb25kYXJ5LXRpdGxlPjxhbHQtdGl0bGU+Sm91cm5hbCBvZiBjbGlu
aWNhbCBwc3ljaG9waGFybWFjb2xvZ3k8L2FsdC10aXRsZT48L3RpdGxlcz48YWx0LXBlcmlvZGlj
YWw+PGZ1bGwtdGl0bGU+Sm91cm5hbCBvZiBDbGluaWNhbCBQc3ljaG9waGFybWFjb2xvZ3k8L2Z1
bGwtdGl0bGU+PC9hbHQtcGVyaW9kaWNhbD48cGFnZXM+NDQxLTY8L3BhZ2VzPjx2b2x1bWU+Mjg8
L3ZvbHVtZT48bnVtYmVyPjQ8L251bWJlcj48ZWRpdGlvbj4yMDA4LzA3LzE2PC9lZGl0aW9uPjxr
ZXl3b3Jkcz48a2V5d29yZD5BZG9sZXNjZW50PC9rZXl3b3JkPjxrZXl3b3JkPkFudGlwc3ljaG90
aWMgQWdlbnRzL2FkbWluaXN0cmF0aW9uICZhbXA7IGRvc2FnZS8qYWR2ZXJzZTwva2V5d29yZD48
a2V5d29yZD5lZmZlY3RzLypwaGFybWFjb2tpbmV0aWNzL3RoZXJhcGV1dGljIHVzZTwva2V5d29y
ZD48a2V5d29yZD5BcmlwaXByYXpvbGU8L2tleXdvcmQ+PGtleXdvcmQ+Qmlwb2xhciBEaXNvcmRl
ci9kcnVnIHRoZXJhcHk8L2tleXdvcmQ+PGtleXdvcmQ+Q2hpbGQ8L2tleXdvcmQ+PGtleXdvcmQ+
Q29ob3J0IFN0dWRpZXM8L2tleXdvcmQ+PGtleXdvcmQ+RG9zZS1SZXNwb25zZSBSZWxhdGlvbnNo
aXAsIERydWc8L2tleXdvcmQ+PGtleXdvcmQ+RHJ1ZyBBZG1pbmlzdHJhdGlvbiBTY2hlZHVsZTwv
a2V5d29yZD48a2V5d29yZD5GZW1hbGU8L2tleXdvcmQ+PGtleXdvcmQ+SHVtYW5zPC9rZXl3b3Jk
PjxrZXl3b3JkPk1hbGU8L2tleXdvcmQ+PGtleXdvcmQ+UGlwZXJhemluZXMvYWRtaW5pc3RyYXRp
b24gJmFtcDsgZG9zYWdlLyphZHZlcnNlIGVmZmVjdHMvKnBoYXJtYWNva2luZXRpY3MvdGhlcmFw
ZXV0aWM8L2tleXdvcmQ+PGtleXdvcmQ+dXNlPC9rZXl3b3JkPjxrZXl3b3JkPlF1aW5vbG9uZXMv
YWRtaW5pc3RyYXRpb24gJmFtcDsgZG9zYWdlLyphZHZlcnNlIGVmZmVjdHMvKnBoYXJtYWNva2lu
ZXRpY3MvdGhlcmFwZXV0aWM8L2tleXdvcmQ+PGtleXdvcmQ+dXNlPC9rZXl3b3JkPjxrZXl3b3Jk
PlNjaGl6b3BocmVuaWEvZHJ1ZyB0aGVyYXB5PC9rZXl3b3JkPjwva2V5d29yZHM+PGRhdGVzPjx5
ZWFyPjIwMDg8L3llYXI+PHB1Yi1kYXRlcz48ZGF0ZT5BdWc8L2RhdGU+PC9wdWItZGF0ZXM+PC9k
YXRlcz48aXNibj4wMjcxLTA3NDk8L2lzYm4+PGFjY2Vzc2lvbi1udW0+MTg2MjYyNzI8L2FjY2Vz
c2lvbi1udW0+PHVybHM+PC91cmxzPjxjdXN0b20xPnRyb3VnaCBjb25jIEFSSSBub3QgcmVwb3J0
ZWQ8L2N1c3RvbTE+PGVsZWN0cm9uaWMtcmVzb3VyY2UtbnVtPjEwLjEwOTcvSkNQLjBiMDEzZTMx
ODE3ZGQ1MjA8L2VsZWN0cm9uaWMtcmVzb3VyY2UtbnVtPjxyZW1vdGUtZGF0YWJhc2UtcHJvdmlk
ZXI+TkxNPC9yZW1vdGUtZGF0YWJhc2UtcHJvdmlkZXI+PGxhbmd1YWdlPmVuZzwvbGFuZ3VhZ2U+
PC9yZWNvcmQ+PC9DaXRlPjwvRW5kTm90ZT4A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[9]</w:t>
            </w:r>
            <w:r w:rsidRPr="00E376D0">
              <w:rPr>
                <w:rFonts w:cstheme="minorHAnsi"/>
                <w:bCs/>
                <w:color w:val="000000"/>
                <w:sz w:val="16"/>
                <w:szCs w:val="18"/>
              </w:rPr>
              <w:fldChar w:fldCharType="end"/>
            </w:r>
          </w:p>
        </w:tc>
        <w:tc>
          <w:tcPr>
            <w:tcW w:w="709" w:type="dxa"/>
            <w:tcBorders>
              <w:left w:val="nil"/>
              <w:right w:val="nil"/>
            </w:tcBorders>
            <w:noWrap/>
            <w:vAlign w:val="bottom"/>
          </w:tcPr>
          <w:p w14:paraId="64A6EDF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7302F3E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53544F2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646D111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4735603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65BA0FE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2E00E18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72D9560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7/10</w:t>
            </w:r>
          </w:p>
        </w:tc>
      </w:tr>
      <w:tr w:rsidR="00B52335" w:rsidRPr="00E376D0" w14:paraId="6EEA81C2" w14:textId="77777777" w:rsidTr="00DC3116">
        <w:trPr>
          <w:trHeight w:val="154"/>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73D4D899"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10</w:t>
            </w:r>
          </w:p>
        </w:tc>
        <w:tc>
          <w:tcPr>
            <w:tcW w:w="2802" w:type="dxa"/>
            <w:tcBorders>
              <w:left w:val="nil"/>
              <w:right w:val="nil"/>
            </w:tcBorders>
            <w:vAlign w:val="center"/>
          </w:tcPr>
          <w:p w14:paraId="47864A6F" w14:textId="5A9736A4"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proofErr w:type="spellStart"/>
            <w:r w:rsidRPr="00E376D0">
              <w:rPr>
                <w:rFonts w:cstheme="minorHAnsi"/>
                <w:bCs/>
                <w:color w:val="000000"/>
                <w:sz w:val="16"/>
                <w:szCs w:val="18"/>
              </w:rPr>
              <w:t>Zuo</w:t>
            </w:r>
            <w:proofErr w:type="spellEnd"/>
            <w:r w:rsidRPr="00E376D0">
              <w:rPr>
                <w:rFonts w:cstheme="minorHAnsi"/>
                <w:bCs/>
                <w:color w:val="000000"/>
                <w:sz w:val="16"/>
                <w:szCs w:val="18"/>
              </w:rPr>
              <w:t xml:space="preserve"> et al., 2006 </w:t>
            </w:r>
            <w:r w:rsidRPr="00E376D0">
              <w:rPr>
                <w:rFonts w:cstheme="minorHAnsi"/>
                <w:bCs/>
                <w:color w:val="000000"/>
                <w:sz w:val="16"/>
                <w:szCs w:val="18"/>
              </w:rPr>
              <w:fldChar w:fldCharType="begin">
                <w:fldData xml:space="preserve">PEVuZE5vdGU+PENpdGU+PEF1dGhvcj5adW88L0F1dGhvcj48WWVhcj4yMDA2PC9ZZWFyPjxSZWNO
dW0+NzMxNjwvUmVjTnVtPjxEaXNwbGF5VGV4dD5bMTBdPC9EaXNwbGF5VGV4dD48cmVjb3JkPjxy
ZWMtbnVtYmVyPjczMTY8L3JlYy1udW1iZXI+PGZvcmVpZ24ta2V5cz48a2V5IGFwcD0iRU4iIGRi
LWlkPSJlYXByOXJ4c25wZTl2cmV0MnM1NXhyMHF3ejBmc3Z2OTA5cGYiIHRpbWVzdGFtcD0iMTYw
NDA2NDk3NSI+NzMxNjwva2V5PjwvZm9yZWlnbi1rZXlzPjxyZWYtdHlwZSBuYW1lPSJKb3VybmFs
IEFydGljbGUiPjE3PC9yZWYtdHlwZT48Y29udHJpYnV0b3JzPjxhdXRob3JzPjxhdXRob3I+WnVv
LCBYLiBDLjwvYXV0aG9yPjxhdXRob3I+TGl1LCBTLiBLLjwvYXV0aG9yPjxhdXRob3I+WWksIFou
IFkuPC9hdXRob3I+PGF1dGhvcj5YaWUsIFouIEguPC9hdXRob3I+PGF1dGhvcj5MaSwgSC4gRC48
L2F1dGhvcj48L2F1dGhvcnM+PC9jb250cmlidXRvcnM+PGF1dGgtYWRkcmVzcz5DbGluaWNhbCBQ
aGFybWFjeSBSZXNlYXJjaCBJbnN0aXR1dGUsIFhpYW5nLXlhIFNlY29uZCBIb3NwaXRhbCwgQ2Vu
dHJhbCBTb3V0aCBVbml2ZXJzaXR5LCBDaGFuZ3NoYSwgQ2hpbmEgOyBEZXBhcnRtZW50IG9mIFBo
YXJtYWN5LCBYaWFuZy15YSBUaGlyZCBIb3NwaXRhbCwgQ2VudHJhbCBTb3V0aCBVbml2ZXJzaXR5
LCBDaGFuZ3NoYSwgQ2hpbmEuJiN4RDtEZXBhcnRtZW50IG9mIFBoYXJtYWN5LCBYaWFuZy15YSBU
aGlyZCBIb3NwaXRhbCwgQ2VudHJhbCBTb3V0aCBVbml2ZXJzaXR5LCBDaGFuZ3NoYSwgQ2hpbmEu
JiN4RDtEZXBhcnRtZW50IG9mIEhlYWx0aCBJbnNwZWN0aW9uIGFuZCBTdXBlcnZpc2lvbiwgRnVy
b25nIERpc3RyaWN0LCBDaGFuZ3NoYSwgQ2hpbmEuJiN4RDtDbGluaWNhbCBQaGFybWFjeSBSZXNl
YXJjaCBJbnN0aXR1dGUsIFhpYW5nLXlhIFNlY29uZCBIb3NwaXRhbCwgQ2VudHJhbCBTb3V0aCBV
bml2ZXJzaXR5LCBDaGFuZ3NoYSwgQ2hpbmEuPC9hdXRoLWFkZHJlc3M+PHRpdGxlcz48dGl0bGU+
U3RlYWR5LXN0YXRlIHBoYXJtYWNva2luZXRpYyBwcm9wZXJ0aWVzIG9mIGFyaXBpcHJhem9sZSAx
MCBtZyBQTyBnMTJoIGluIEhhbiBDaGluZXNlIGFkdWx0cyB3aXRoIHNjaGl6b3BocmVuaWE6IEEg
cHJvc3BlY3RpdmUsIG9wZW4tbGFiZWwsIHBpbG90IHN0dWR5PC90aXRsZT48c2Vjb25kYXJ5LXRp
dGxlPkN1cnIgVGhlciBSZXMgQ2xpbiBFeHA8L3NlY29uZGFyeS10aXRsZT48YWx0LXRpdGxlPkN1
cnJlbnQgdGhlcmFwZXV0aWMgcmVzZWFyY2gsIGNsaW5pY2FsIGFuZCBleHBlcmltZW50YWw8L2Fs
dC10aXRsZT48L3RpdGxlcz48cGVyaW9kaWNhbD48ZnVsbC10aXRsZT5DdXJyIFRoZXIgUmVzIENs
aW4gRXhwPC9mdWxsLXRpdGxlPjxhYmJyLTE+Q3VycmVudCB0aGVyYXBldXRpYyByZXNlYXJjaCwg
Y2xpbmljYWwgYW5kIGV4cGVyaW1lbnRhbDwvYWJici0xPjwvcGVyaW9kaWNhbD48YWx0LXBlcmlv
ZGljYWw+PGZ1bGwtdGl0bGU+Q3VyciBUaGVyIFJlcyBDbGluIEV4cDwvZnVsbC10aXRsZT48YWJi
ci0xPkN1cnJlbnQgdGhlcmFwZXV0aWMgcmVzZWFyY2gsIGNsaW5pY2FsIGFuZCBleHBlcmltZW50
YWw8L2FiYnItMT48L2FsdC1wZXJpb2RpY2FsPjxwYWdlcz4yNTgtNjk8L3BhZ2VzPjx2b2x1bWU+
Njc8L3ZvbHVtZT48bnVtYmVyPjQ8L251bWJlcj48ZWRpdGlvbj4yMDA2LzA3LzAxPC9lZGl0aW9u
PjxrZXl3b3Jkcz48a2V5d29yZD5DaGluZXNlPC9rZXl3b3JkPjxrZXl3b3JkPmFyaXBpcHJhem9s
ZTwva2V5d29yZD48a2V5d29yZD5waGFybWFjb2tpbmV0aWNzPC9rZXl3b3JkPjxrZXl3b3JkPnNj
aGl6b3BocmVuaWM8L2tleXdvcmQ+PC9rZXl3b3Jkcz48ZGF0ZXM+PHllYXI+MjAwNjwveWVhcj48
cHViLWRhdGVzPjxkYXRlPkp1bDwvZGF0ZT48L3B1Yi1kYXRlcz48L2RhdGVzPjxpc2JuPjAwMTEt
MzkzWCAoUHJpbnQpJiN4RDswMDExLTM5M3g8L2lzYm4+PGFjY2Vzc2lvbi1udW0+MjQ2NzgxMDE8
L2FjY2Vzc2lvbi1udW0+PHVybHM+PC91cmxzPjxjdXN0b20xPlBLIGFuZCBBRFJzIGluIGhhbiBj
aGluZXNlIHBhdGllbnRzPC9jdXN0b20xPjxjdXN0b20yPlBNQzM5NjYwMTg8L2N1c3RvbTI+PGVs
ZWN0cm9uaWMtcmVzb3VyY2UtbnVtPjEwLjEwMTYvai5jdXJ0aGVyZXMuMjAwNi4wOC4wMDM8L2Vs
ZWN0cm9uaWMtcmVzb3VyY2UtbnVtPjxyZW1vdGUtZGF0YWJhc2UtcHJvdmlkZXI+TkxNPC9yZW1v
dGUtZGF0YWJhc2UtcHJvdmlkZXI+PGxhbmd1YWdlPmVuZzwvbGFuZ3VhZ2U+PC9yZWNvcmQ+PC9D
aXRlPjwvRW5kTm90ZT5=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PEVuZE5vdGU+PENpdGU+PEF1dGhvcj5adW88L0F1dGhvcj48WWVhcj4yMDA2PC9ZZWFyPjxSZWNO
dW0+NzMxNjwvUmVjTnVtPjxEaXNwbGF5VGV4dD5bMTBdPC9EaXNwbGF5VGV4dD48cmVjb3JkPjxy
ZWMtbnVtYmVyPjczMTY8L3JlYy1udW1iZXI+PGZvcmVpZ24ta2V5cz48a2V5IGFwcD0iRU4iIGRi
LWlkPSJlYXByOXJ4c25wZTl2cmV0MnM1NXhyMHF3ejBmc3Z2OTA5cGYiIHRpbWVzdGFtcD0iMTYw
NDA2NDk3NSI+NzMxNjwva2V5PjwvZm9yZWlnbi1rZXlzPjxyZWYtdHlwZSBuYW1lPSJKb3VybmFs
IEFydGljbGUiPjE3PC9yZWYtdHlwZT48Y29udHJpYnV0b3JzPjxhdXRob3JzPjxhdXRob3I+WnVv
LCBYLiBDLjwvYXV0aG9yPjxhdXRob3I+TGl1LCBTLiBLLjwvYXV0aG9yPjxhdXRob3I+WWksIFou
IFkuPC9hdXRob3I+PGF1dGhvcj5YaWUsIFouIEguPC9hdXRob3I+PGF1dGhvcj5MaSwgSC4gRC48
L2F1dGhvcj48L2F1dGhvcnM+PC9jb250cmlidXRvcnM+PGF1dGgtYWRkcmVzcz5DbGluaWNhbCBQ
aGFybWFjeSBSZXNlYXJjaCBJbnN0aXR1dGUsIFhpYW5nLXlhIFNlY29uZCBIb3NwaXRhbCwgQ2Vu
dHJhbCBTb3V0aCBVbml2ZXJzaXR5LCBDaGFuZ3NoYSwgQ2hpbmEgOyBEZXBhcnRtZW50IG9mIFBo
YXJtYWN5LCBYaWFuZy15YSBUaGlyZCBIb3NwaXRhbCwgQ2VudHJhbCBTb3V0aCBVbml2ZXJzaXR5
LCBDaGFuZ3NoYSwgQ2hpbmEuJiN4RDtEZXBhcnRtZW50IG9mIFBoYXJtYWN5LCBYaWFuZy15YSBU
aGlyZCBIb3NwaXRhbCwgQ2VudHJhbCBTb3V0aCBVbml2ZXJzaXR5LCBDaGFuZ3NoYSwgQ2hpbmEu
JiN4RDtEZXBhcnRtZW50IG9mIEhlYWx0aCBJbnNwZWN0aW9uIGFuZCBTdXBlcnZpc2lvbiwgRnVy
b25nIERpc3RyaWN0LCBDaGFuZ3NoYSwgQ2hpbmEuJiN4RDtDbGluaWNhbCBQaGFybWFjeSBSZXNl
YXJjaCBJbnN0aXR1dGUsIFhpYW5nLXlhIFNlY29uZCBIb3NwaXRhbCwgQ2VudHJhbCBTb3V0aCBV
bml2ZXJzaXR5LCBDaGFuZ3NoYSwgQ2hpbmEuPC9hdXRoLWFkZHJlc3M+PHRpdGxlcz48dGl0bGU+
U3RlYWR5LXN0YXRlIHBoYXJtYWNva2luZXRpYyBwcm9wZXJ0aWVzIG9mIGFyaXBpcHJhem9sZSAx
MCBtZyBQTyBnMTJoIGluIEhhbiBDaGluZXNlIGFkdWx0cyB3aXRoIHNjaGl6b3BocmVuaWE6IEEg
cHJvc3BlY3RpdmUsIG9wZW4tbGFiZWwsIHBpbG90IHN0dWR5PC90aXRsZT48c2Vjb25kYXJ5LXRp
dGxlPkN1cnIgVGhlciBSZXMgQ2xpbiBFeHA8L3NlY29uZGFyeS10aXRsZT48YWx0LXRpdGxlPkN1
cnJlbnQgdGhlcmFwZXV0aWMgcmVzZWFyY2gsIGNsaW5pY2FsIGFuZCBleHBlcmltZW50YWw8L2Fs
dC10aXRsZT48L3RpdGxlcz48cGVyaW9kaWNhbD48ZnVsbC10aXRsZT5DdXJyIFRoZXIgUmVzIENs
aW4gRXhwPC9mdWxsLXRpdGxlPjxhYmJyLTE+Q3VycmVudCB0aGVyYXBldXRpYyByZXNlYXJjaCwg
Y2xpbmljYWwgYW5kIGV4cGVyaW1lbnRhbDwvYWJici0xPjwvcGVyaW9kaWNhbD48YWx0LXBlcmlv
ZGljYWw+PGZ1bGwtdGl0bGU+Q3VyciBUaGVyIFJlcyBDbGluIEV4cDwvZnVsbC10aXRsZT48YWJi
ci0xPkN1cnJlbnQgdGhlcmFwZXV0aWMgcmVzZWFyY2gsIGNsaW5pY2FsIGFuZCBleHBlcmltZW50
YWw8L2FiYnItMT48L2FsdC1wZXJpb2RpY2FsPjxwYWdlcz4yNTgtNjk8L3BhZ2VzPjx2b2x1bWU+
Njc8L3ZvbHVtZT48bnVtYmVyPjQ8L251bWJlcj48ZWRpdGlvbj4yMDA2LzA3LzAxPC9lZGl0aW9u
PjxrZXl3b3Jkcz48a2V5d29yZD5DaGluZXNlPC9rZXl3b3JkPjxrZXl3b3JkPmFyaXBpcHJhem9s
ZTwva2V5d29yZD48a2V5d29yZD5waGFybWFjb2tpbmV0aWNzPC9rZXl3b3JkPjxrZXl3b3JkPnNj
aGl6b3BocmVuaWM8L2tleXdvcmQ+PC9rZXl3b3Jkcz48ZGF0ZXM+PHllYXI+MjAwNjwveWVhcj48
cHViLWRhdGVzPjxkYXRlPkp1bDwvZGF0ZT48L3B1Yi1kYXRlcz48L2RhdGVzPjxpc2JuPjAwMTEt
MzkzWCAoUHJpbnQpJiN4RDswMDExLTM5M3g8L2lzYm4+PGFjY2Vzc2lvbi1udW0+MjQ2NzgxMDE8
L2FjY2Vzc2lvbi1udW0+PHVybHM+PC91cmxzPjxjdXN0b20xPlBLIGFuZCBBRFJzIGluIGhhbiBj
aGluZXNlIHBhdGllbnRzPC9jdXN0b20xPjxjdXN0b20yPlBNQzM5NjYwMTg8L2N1c3RvbTI+PGVs
ZWN0cm9uaWMtcmVzb3VyY2UtbnVtPjEwLjEwMTYvai5jdXJ0aGVyZXMuMjAwNi4wOC4wMDM8L2Vs
ZWN0cm9uaWMtcmVzb3VyY2UtbnVtPjxyZW1vdGUtZGF0YWJhc2UtcHJvdmlkZXI+TkxNPC9yZW1v
dGUtZGF0YWJhc2UtcHJvdmlkZXI+PGxhbmd1YWdlPmVuZzwvbGFuZ3VhZ2U+PC9yZWNvcmQ+PC9D
aXRlPjwvRW5kTm90ZT5=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[10]</w:t>
            </w:r>
            <w:r w:rsidRPr="00E376D0">
              <w:rPr>
                <w:rFonts w:cstheme="minorHAnsi"/>
                <w:bCs/>
                <w:color w:val="000000"/>
                <w:sz w:val="16"/>
                <w:szCs w:val="18"/>
              </w:rPr>
              <w:fldChar w:fldCharType="end"/>
            </w:r>
          </w:p>
        </w:tc>
        <w:tc>
          <w:tcPr>
            <w:tcW w:w="709" w:type="dxa"/>
            <w:tcBorders>
              <w:left w:val="nil"/>
              <w:right w:val="nil"/>
            </w:tcBorders>
            <w:noWrap/>
            <w:vAlign w:val="bottom"/>
          </w:tcPr>
          <w:p w14:paraId="05E2710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5B17A25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34BBBA4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20E6D58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529A15F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7C49D64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37AF814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62FF158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9/10</w:t>
            </w:r>
          </w:p>
        </w:tc>
      </w:tr>
      <w:tr w:rsidR="00B52335" w:rsidRPr="00E376D0" w14:paraId="7A691FC6" w14:textId="77777777" w:rsidTr="00DC3116">
        <w:trPr>
          <w:trHeight w:val="152"/>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3580F0E1"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11</w:t>
            </w:r>
          </w:p>
        </w:tc>
        <w:tc>
          <w:tcPr>
            <w:tcW w:w="2802" w:type="dxa"/>
            <w:tcBorders>
              <w:left w:val="nil"/>
              <w:right w:val="nil"/>
            </w:tcBorders>
          </w:tcPr>
          <w:p w14:paraId="2EA5B5E4" w14:textId="52D47231"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Kirschbaum et al., 2008 </w:t>
            </w:r>
            <w:r w:rsidRPr="00E376D0">
              <w:rPr>
                <w:rFonts w:cstheme="minorHAnsi"/>
                <w:bCs/>
                <w:color w:val="000000"/>
                <w:sz w:val="16"/>
                <w:szCs w:val="18"/>
              </w:rPr>
              <w:fldChar w:fldCharType="begin">
                <w:fldData xml:space="preserve">PEVuZE5vdGU+PENpdGU+PEF1dGhvcj5LaXJzY2hiYXVtPC9BdXRob3I+PFllYXI+MjAwODwvWWVh
cj48UmVjTnVtPjEyOTwvUmVjTnVtPjxEaXNwbGF5VGV4dD5bMTFdPC9EaXNwbGF5VGV4dD48cmVj
b3JkPjxyZWMtbnVtYmVyPjEyOTwvcmVjLW51bWJlcj48Zm9yZWlnbi1rZXlzPjxrZXkgYXBwPSJF
TiIgZGItaWQ9Ijk1YXBmMHdhYjVhZXR3ZXZhcjZwMDU5MHp4cjAwcnR2ZmZzcyIgdGltZXN0YW1w
PSIxNjA1ODgxMTcwIj4xMjk8L2tleT48L2ZvcmVpZ24ta2V5cz48cmVmLXR5cGUgbmFtZT0iSm91
cm5hbCBBcnRpY2xlIj4xNzwvcmVmLXR5cGU+PGNvbnRyaWJ1dG9ycz48YXV0aG9ycz48YXV0aG9y
PktpcnNjaGJhdW0sIEsuIE0uPC9hdXRob3I+PGF1dGhvcj5Nw7xsbGVyLCBNLiBKLjwvYXV0aG9y
PjxhdXRob3I+TWFsZXZhbmksIEouPC9hdXRob3I+PGF1dGhvcj5Nb2Jhc2NoZXIsIEEuPC9hdXRo
b3I+PGF1dGhvcj5CdXJjaGFyZHQsIEMuPC9hdXRob3I+PGF1dGhvcj5QaWVsLCBNLjwvYXV0aG9y
PjxhdXRob3I+SGllbWtlLCBDLjwvYXV0aG9yPjwvYXV0aG9ycz48L2NvbnRyaWJ1dG9ycz48YXV0
aC1hZGRyZXNzPkRlcGFydG1lbnQgb2YgUHN5Y2hpYXRyeSwgVW5pdmVyc2l0eSBvZiBNYWlueiwg
R2VybWFueS48L2F1dGgtYWRkcmVzcz48dGl0bGVzPjx0aXRsZT5TZXJ1bSBsZXZlbHMgb2YgYXJp
cGlwcmF6b2xlIGFuZCBkZWh5ZHJvYXJpcGlwcmF6b2xlLCBjbGluaWNhbCByZXNwb25zZSBhbmQg
c2lkZSBlZmZlY3RzPC90aXRsZT48c2Vjb25kYXJ5LXRpdGxlPldvcmxkIEogQmlvbCBQc3ljaGlh
dHJ5PC9zZWNvbmRhcnktdGl0bGU+PGFsdC10aXRsZT5UaGUgd29ybGQgam91cm5hbCBvZiBiaW9s
b2dpY2FsIHBzeWNoaWF0cnkgOiB0aGUgb2ZmaWNpYWwgam91cm5hbCBvZiB0aGUgV29ybGQgRmVk
ZXJhdGlvbiBvZiBTb2NpZXRpZXMgb2YgQmlvbG9naWNhbCBQc3ljaGlhdHJ5PC9hbHQtdGl0bGU+
PC90aXRsZXM+PHBlcmlvZGljYWw+PGZ1bGwtdGl0bGU+V29ybGQgSiBCaW9sIFBzeWNoaWF0cnk8
L2Z1bGwtdGl0bGU+PGFiYnItMT5UaGUgd29ybGQgam91cm5hbCBvZiBiaW9sb2dpY2FsIHBzeWNo
aWF0cnkgOiB0aGUgb2ZmaWNpYWwgam91cm5hbCBvZiB0aGUgV29ybGQgRmVkZXJhdGlvbiBvZiBT
b2NpZXRpZXMgb2YgQmlvbG9naWNhbCBQc3ljaGlhdHJ5PC9hYmJyLTE+PC9wZXJpb2RpY2FsPjxh
bHQtcGVyaW9kaWNhbD48ZnVsbC10aXRsZT5Xb3JsZCBKIEJpb2wgUHN5Y2hpYXRyeTwvZnVsbC10
aXRsZT48YWJici0xPlRoZSB3b3JsZCBqb3VybmFsIG9mIGJpb2xvZ2ljYWwgcHN5Y2hpYXRyeSA6
IHRoZSBvZmZpY2lhbCBqb3VybmFsIG9mIHRoZSBXb3JsZCBGZWRlcmF0aW9uIG9mIFNvY2lldGll
cyBvZiBCaW9sb2dpY2FsIFBzeWNoaWF0cnk8L2FiYnItMT48L2FsdC1wZXJpb2RpY2FsPjxwYWdl
cz4yMTItODwvcGFnZXM+PHZvbHVtZT45PC92b2x1bWU+PG51bWJlcj4zPC9udW1iZXI+PGVkaXRp
b24+MjAwNy8wOS8xNDwvZWRpdGlvbj48a2V5d29yZHM+PGtleXdvcmQ+QWR1bHQ8L2tleXdvcmQ+
PGtleXdvcmQ+QWdlZDwva2V5d29yZD48a2V5d29yZD5BbnRpcHN5Y2hvdGljIEFnZW50cy9hZHZl
cnNlIGVmZmVjdHMvKmJsb29kLyp0aGVyYXBldXRpYyB1c2U8L2tleXdvcmQ+PGtleXdvcmQ+QXJp
cGlwcmF6b2xlPC9rZXl3b3JkPjxrZXl3b3JkPkN5dG9jaHJvbWUgUC00NTAgQ1lQMkQ2L21ldGFi
b2xpc208L2tleXdvcmQ+PGtleXdvcmQ+Q3l0b2Nocm9tZSBQLTQ1MCBDWVAzQS9tZXRhYm9saXNt
PC9rZXl3b3JkPjxrZXl3b3JkPkZlbWFsZTwva2V5d29yZD48a2V5d29yZD5IdW1hbnM8L2tleXdv
cmQ+PGtleXdvcmQ+TWFsZTwva2V5d29yZD48a2V5d29yZD5NaWRkbGUgQWdlZDwva2V5d29yZD48
a2V5d29yZD5QaXBlcmF6aW5lcy9hZHZlcnNlIGVmZmVjdHMvKmJsb29kLyp0aGVyYXBldXRpYyB1
c2U8L2tleXdvcmQ+PGtleXdvcmQ+UXVpbm9sb25lcy9hZHZlcnNlIGVmZmVjdHMvKmJsb29kLyp0
aGVyYXBldXRpYyB1c2U8L2tleXdvcmQ+PGtleXdvcmQ+U2NoaXpvcGhyZW5pYS8qYmxvb2QvKmRy
dWcgdGhlcmFweS9tZXRhYm9saXNtPC9rZXl3b3JkPjwva2V5d29yZHM+PGRhdGVzPjx5ZWFyPjIw
MDg8L3llYXI+PC9kYXRlcz48aXNibj4xNTYyLTI5NzUgKFByaW50KSYjeEQ7MTU2Mi0yOTc1PC9p
c2JuPjxhY2Nlc3Npb24tbnVtPjE3ODUzMjgwPC9hY2Nlc3Npb24tbnVtPjx1cmxzPjxyZWxhdGVk
LXVybHM+PHVybD5odHRwczovL3d3dy50YW5kZm9ubGluZS5jb20vZG9pL3BkZi8xMC4xMDgwLzE1
NjIyOTcwNzAxMzYxMjU1P25lZWRBY2Nlc3M9dHJ1ZTwvdXJsPjwvcmVsYXRlZC11cmxzPjwvdXJs
cz48Y3VzdG9tMT52ZXJmw7xnYmFyPC9jdXN0b20xPjxlbGVjdHJvbmljLXJlc291cmNlLW51bT4x
MC4xMDgwLzE1NjIyOTcwNzAxMzYxMjU1PC9lbGVjdHJvbmljLXJlc291cmNlLW51bT48cmVtb3Rl
LWRhdGFiYXNlLW5hbWU+IFB1Yk1lZDwvcmVtb3RlLWRhdGFiYXNlLW5hbWU+PHJlbW90ZS1kYXRh
YmFzZS1wcm92aWRlcj5OTE08L3JlbW90ZS1kYXRhYmFzZS1wcm92aWRlcj48bGFuZ3VhZ2U+ZW5n
PC9sYW5ndWFnZT48L3JlY29yZD48L0NpdGU+PC9FbmROb3RlPn==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PEVuZE5vdGU+PENpdGU+PEF1dGhvcj5LaXJzY2hiYXVtPC9BdXRob3I+PFllYXI+MjAwODwvWWVh
cj48UmVjTnVtPjEyOTwvUmVjTnVtPjxEaXNwbGF5VGV4dD5bMTFdPC9EaXNwbGF5VGV4dD48cmVj
b3JkPjxyZWMtbnVtYmVyPjEyOTwvcmVjLW51bWJlcj48Zm9yZWlnbi1rZXlzPjxrZXkgYXBwPSJF
TiIgZGItaWQ9Ijk1YXBmMHdhYjVhZXR3ZXZhcjZwMDU5MHp4cjAwcnR2ZmZzcyIgdGltZXN0YW1w
PSIxNjA1ODgxMTcwIj4xMjk8L2tleT48L2ZvcmVpZ24ta2V5cz48cmVmLXR5cGUgbmFtZT0iSm91
cm5hbCBBcnRpY2xlIj4xNzwvcmVmLXR5cGU+PGNvbnRyaWJ1dG9ycz48YXV0aG9ycz48YXV0aG9y
PktpcnNjaGJhdW0sIEsuIE0uPC9hdXRob3I+PGF1dGhvcj5Nw7xsbGVyLCBNLiBKLjwvYXV0aG9y
PjxhdXRob3I+TWFsZXZhbmksIEouPC9hdXRob3I+PGF1dGhvcj5Nb2Jhc2NoZXIsIEEuPC9hdXRo
b3I+PGF1dGhvcj5CdXJjaGFyZHQsIEMuPC9hdXRob3I+PGF1dGhvcj5QaWVsLCBNLjwvYXV0aG9y
PjxhdXRob3I+SGllbWtlLCBDLjwvYXV0aG9yPjwvYXV0aG9ycz48L2NvbnRyaWJ1dG9ycz48YXV0
aC1hZGRyZXNzPkRlcGFydG1lbnQgb2YgUHN5Y2hpYXRyeSwgVW5pdmVyc2l0eSBvZiBNYWlueiwg
R2VybWFueS48L2F1dGgtYWRkcmVzcz48dGl0bGVzPjx0aXRsZT5TZXJ1bSBsZXZlbHMgb2YgYXJp
cGlwcmF6b2xlIGFuZCBkZWh5ZHJvYXJpcGlwcmF6b2xlLCBjbGluaWNhbCByZXNwb25zZSBhbmQg
c2lkZSBlZmZlY3RzPC90aXRsZT48c2Vjb25kYXJ5LXRpdGxlPldvcmxkIEogQmlvbCBQc3ljaGlh
dHJ5PC9zZWNvbmRhcnktdGl0bGU+PGFsdC10aXRsZT5UaGUgd29ybGQgam91cm5hbCBvZiBiaW9s
b2dpY2FsIHBzeWNoaWF0cnkgOiB0aGUgb2ZmaWNpYWwgam91cm5hbCBvZiB0aGUgV29ybGQgRmVk
ZXJhdGlvbiBvZiBTb2NpZXRpZXMgb2YgQmlvbG9naWNhbCBQc3ljaGlhdHJ5PC9hbHQtdGl0bGU+
PC90aXRsZXM+PHBlcmlvZGljYWw+PGZ1bGwtdGl0bGU+V29ybGQgSiBCaW9sIFBzeWNoaWF0cnk8
L2Z1bGwtdGl0bGU+PGFiYnItMT5UaGUgd29ybGQgam91cm5hbCBvZiBiaW9sb2dpY2FsIHBzeWNo
aWF0cnkgOiB0aGUgb2ZmaWNpYWwgam91cm5hbCBvZiB0aGUgV29ybGQgRmVkZXJhdGlvbiBvZiBT
b2NpZXRpZXMgb2YgQmlvbG9naWNhbCBQc3ljaGlhdHJ5PC9hYmJyLTE+PC9wZXJpb2RpY2FsPjxh
bHQtcGVyaW9kaWNhbD48ZnVsbC10aXRsZT5Xb3JsZCBKIEJpb2wgUHN5Y2hpYXRyeTwvZnVsbC10
aXRsZT48YWJici0xPlRoZSB3b3JsZCBqb3VybmFsIG9mIGJpb2xvZ2ljYWwgcHN5Y2hpYXRyeSA6
IHRoZSBvZmZpY2lhbCBqb3VybmFsIG9mIHRoZSBXb3JsZCBGZWRlcmF0aW9uIG9mIFNvY2lldGll
cyBvZiBCaW9sb2dpY2FsIFBzeWNoaWF0cnk8L2FiYnItMT48L2FsdC1wZXJpb2RpY2FsPjxwYWdl
cz4yMTItODwvcGFnZXM+PHZvbHVtZT45PC92b2x1bWU+PG51bWJlcj4zPC9udW1iZXI+PGVkaXRp
b24+MjAwNy8wOS8xNDwvZWRpdGlvbj48a2V5d29yZHM+PGtleXdvcmQ+QWR1bHQ8L2tleXdvcmQ+
PGtleXdvcmQ+QWdlZDwva2V5d29yZD48a2V5d29yZD5BbnRpcHN5Y2hvdGljIEFnZW50cy9hZHZl
cnNlIGVmZmVjdHMvKmJsb29kLyp0aGVyYXBldXRpYyB1c2U8L2tleXdvcmQ+PGtleXdvcmQ+QXJp
cGlwcmF6b2xlPC9rZXl3b3JkPjxrZXl3b3JkPkN5dG9jaHJvbWUgUC00NTAgQ1lQMkQ2L21ldGFi
b2xpc208L2tleXdvcmQ+PGtleXdvcmQ+Q3l0b2Nocm9tZSBQLTQ1MCBDWVAzQS9tZXRhYm9saXNt
PC9rZXl3b3JkPjxrZXl3b3JkPkZlbWFsZTwva2V5d29yZD48a2V5d29yZD5IdW1hbnM8L2tleXdv
cmQ+PGtleXdvcmQ+TWFsZTwva2V5d29yZD48a2V5d29yZD5NaWRkbGUgQWdlZDwva2V5d29yZD48
a2V5d29yZD5QaXBlcmF6aW5lcy9hZHZlcnNlIGVmZmVjdHMvKmJsb29kLyp0aGVyYXBldXRpYyB1
c2U8L2tleXdvcmQ+PGtleXdvcmQ+UXVpbm9sb25lcy9hZHZlcnNlIGVmZmVjdHMvKmJsb29kLyp0
aGVyYXBldXRpYyB1c2U8L2tleXdvcmQ+PGtleXdvcmQ+U2NoaXpvcGhyZW5pYS8qYmxvb2QvKmRy
dWcgdGhlcmFweS9tZXRhYm9saXNtPC9rZXl3b3JkPjwva2V5d29yZHM+PGRhdGVzPjx5ZWFyPjIw
MDg8L3llYXI+PC9kYXRlcz48aXNibj4xNTYyLTI5NzUgKFByaW50KSYjeEQ7MTU2Mi0yOTc1PC9p
c2JuPjxhY2Nlc3Npb24tbnVtPjE3ODUzMjgwPC9hY2Nlc3Npb24tbnVtPjx1cmxzPjxyZWxhdGVk
LXVybHM+PHVybD5odHRwczovL3d3dy50YW5kZm9ubGluZS5jb20vZG9pL3BkZi8xMC4xMDgwLzE1
NjIyOTcwNzAxMzYxMjU1P25lZWRBY2Nlc3M9dHJ1ZTwvdXJsPjwvcmVsYXRlZC11cmxzPjwvdXJs
cz48Y3VzdG9tMT52ZXJmw7xnYmFyPC9jdXN0b20xPjxlbGVjdHJvbmljLXJlc291cmNlLW51bT4x
MC4xMDgwLzE1NjIyOTcwNzAxMzYxMjU1PC9lbGVjdHJvbmljLXJlc291cmNlLW51bT48cmVtb3Rl
LWRhdGFiYXNlLW5hbWU+IFB1Yk1lZDwvcmVtb3RlLWRhdGFiYXNlLW5hbWU+PHJlbW90ZS1kYXRh
YmFzZS1wcm92aWRlcj5OTE08L3JlbW90ZS1kYXRhYmFzZS1wcm92aWRlcj48bGFuZ3VhZ2U+ZW5n
PC9sYW5ndWFnZT48L3JlY29yZD48L0NpdGU+PC9FbmROb3RlPn==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[11]</w:t>
            </w:r>
            <w:r w:rsidRPr="00E376D0">
              <w:rPr>
                <w:rFonts w:cstheme="minorHAnsi"/>
                <w:bCs/>
                <w:color w:val="000000"/>
                <w:sz w:val="16"/>
                <w:szCs w:val="18"/>
              </w:rPr>
              <w:fldChar w:fldCharType="end"/>
            </w:r>
          </w:p>
        </w:tc>
        <w:tc>
          <w:tcPr>
            <w:tcW w:w="709" w:type="dxa"/>
            <w:tcBorders>
              <w:left w:val="nil"/>
              <w:right w:val="nil"/>
            </w:tcBorders>
            <w:noWrap/>
            <w:vAlign w:val="bottom"/>
          </w:tcPr>
          <w:p w14:paraId="263FB09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7467472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3920C3D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3906A6F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4F40159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688A179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14B85A8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7F765A0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8/10</w:t>
            </w:r>
          </w:p>
        </w:tc>
      </w:tr>
      <w:tr w:rsidR="00B52335" w:rsidRPr="00E376D0" w14:paraId="5CBD3A4E"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2DF4EFBC"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12</w:t>
            </w:r>
          </w:p>
        </w:tc>
        <w:tc>
          <w:tcPr>
            <w:tcW w:w="2802" w:type="dxa"/>
            <w:tcBorders>
              <w:left w:val="nil"/>
              <w:right w:val="nil"/>
            </w:tcBorders>
          </w:tcPr>
          <w:p w14:paraId="289DBC11" w14:textId="44C94A74"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Egberts et al., 2020 </w:t>
            </w:r>
            <w:r w:rsidRPr="00E376D0">
              <w:rPr>
                <w:rFonts w:cstheme="minorHAnsi"/>
                <w:bCs/>
                <w:color w:val="000000"/>
                <w:sz w:val="16"/>
                <w:szCs w:val="18"/>
              </w:rPr>
              <w:fldChar w:fldCharType="begin">
                <w:fldData xml:space="preserve">PEVuZE5vdGU+PENpdGU+PEF1dGhvcj5FZ2JlcnRzPC9BdXRob3I+PFllYXI+MjAyMDwvWWVhcj48
UmVjTnVtPjIxMDc8L1JlY051bT48RGlzcGxheVRleHQ+WzEyXTwvRGlzcGxheVRleHQ+PHJlY29y
ZD48cmVjLW51bWJlcj4yMTA3PC9yZWMtbnVtYmVyPjxmb3JlaWduLWtleXM+PGtleSBhcHA9IkVO
IiBkYi1pZD0iNWV0dGFlendjMnp2dzJlNXJzd3ZzNXNjdnB4MHYwYWVhMDlkIiB0aW1lc3RhbXA9
IjE2MTM1MDg5NDYiPjIxMDc8L2tleT48L2ZvcmVpZ24ta2V5cz48cmVmLXR5cGUgbmFtZT0iSm91
cm5hbCBBcnRpY2xlIj4xNzwvcmVmLXR5cGU+PGNvbnRyaWJ1dG9ycz48YXV0aG9ycz48YXV0aG9y
PkVnYmVydHMsIEsuPC9hdXRob3I+PGF1dGhvcj5SZXV0ZXItRGFuZywgUy4gWS48L2F1dGhvcj48
YXV0aG9yPkZla2V0ZSwgUy48L2F1dGhvcj48YXV0aG9yPkt1bHBvaywgQy48L2F1dGhvcj48YXV0
aG9yPk1laGxlci1XZXgsIEMuPC9hdXRob3I+PGF1dGhvcj5XZXdldHplciwgQy48L2F1dGhvcj48
YXV0aG9yPkthcndhdXR6LCBBLjwvYXV0aG9yPjxhdXRob3I+TWl0dGVyZXIsIE0uPC9hdXRob3I+
PGF1dGhvcj5Ib2x0a2FtcCwgSy48L2F1dGhvcj48YXV0aG9yPkJvZWdlLCBJLjwvYXV0aG9yPjxh
dXRob3I+QnVyZ2VyLCBSLjwvYXV0aG9yPjxhdXRob3I+Um9tYW5vcywgTS48L2F1dGhvcj48YXV0
aG9yPkdlcmxhY2gsIE0uPC9hdXRob3I+PGF1dGhvcj5UYXVyaW5lcywgUi48L2F1dGhvcj48L2F1
dGhvcnM+PC9jb250cmlidXRvcnM+PGF1dGgtYWRkcmVzcz5EZXBhcnRtZW50IG9mIENoaWxkIGFu
ZCBBZG9sZXNjZW50IFBzeWNoaWF0cnksIFBzeWNob3NvbWF0aWNzIGFuZCBQc3ljaG90aGVyYXB5
LCBDZW50ZXIgZm9yIE1lbnRhbCBIZWFsdGgsIFVuaXZlcnNpdHkgSG9zcGl0YWwgb2YgV3Vlcnpi
dXJnLCBXdWVyemJ1cmcsIEdlcm1hbnkuJiN4RDtDb21wZXRlbmNlIE5ldHdvcmsgVGhlcmFwZXV0
aWMgRHJ1ZyBNb25pdG9yaW5nIChURE0tS0pQIGUuVi4pLCBXdWVyemJ1cmcsIEdlcm1hbnkuJiN4
RDtIRU1FUkEgUHJpdmF0ZSBIb3NwaXRhbCBmb3IgTWVudGFsIEhlYWx0aCwgQWRvbGVzY2VudHMg
YW5kIFlvdW5nIEFkdWx0cywgQmFkIEtpc3NpbmdlbiwgR2VybWFueS4mI3hEO0RlcGFydG1lbnQg
b2YgQ2hpbGQgYW5kIEFkb2xlc2NlbnQgUHN5Y2hpYXRyeSBhbmQgUHN5Y2hvdGhlcmFweSwgVW5p
dmVyc2l0eSBIb3NwaXRhbCBvZiBVbG0sIFVsbSwgR2VybWFueS4mI3hEO0NsaW5pYyBmb3IgQ2hp
bGQgYW5kIEFkb2xlc2NlbnQgUHN5Y2hpYXRyeSBhbmQgUHN5Y2hvdGhlcmFweSwgQ2xpbmljcyBv
ZiB0aGUgQ2l0eSBDb2xvZ25lIEdtYkgsIENvbG9nbmUsIEdlcm1hbnkuJiN4RDtEZXBhcnRtZW50
IG9mIENoaWxkIGFuZCBBZG9sZXNjZW50IFBzeWNoaWF0cnksIE1lZGljYWwgVW5pdmVyc2l0eSBv
ZiBWaWVubmEsIFZpZW5uYSwgQXVzdHJpYS4mI3hEO0RSSyBGYWNoa2xpbmlrIEJhZCBOZXVlbmFo
ciwgQmFkIE5ldWVuYWhyLUFocndlaWxlciwgR2VybWFueS4mI3hEO0RlcGFydG1lbnQgb2YgQ2hp
bGQgYW5kIEFkb2xlc2NlbnQgUHN5Y2hpYXRyeSwgWmZQIFN1ZWR3dWVydHRlbWJlcmcsIFdlaXNz
ZW5hdSwgR2VybWFueS4mI3hEO1RETS1MYWJvcmF0b3J5LCBEZXBhcnRtZW50IG9mIFBzeWNoaWF0
cnksIFBzeWNob3NvbWF0aWNzIGFuZCBQc3ljaG90aGVyYXB5LCBDZW50ZXIgZm9yIE1lbnRhbCBI
ZWFsdGgsIFVuaXZlcnNpdHkgSG9zcGl0YWwgb2YgV3VlcnpidXJnLCBXdWVyemJ1cmcsIEdlcm1h
bnkuJiN4RDtEZXBhcnRtZW50IG9mIENoaWxkIGFuZCBBZG9sZXNjZW50IFBzeWNoaWF0cnksIFBz
eWNob3NvbWF0aWNzIGFuZCBQc3ljaG90aGVyYXB5LCBDZW50ZXIgZm9yIE1lbnRhbCBIZWFsdGgs
IFVuaXZlcnNpdHkgSG9zcGl0YWwgb2YgV3VlcnpidXJnLCBXdWVyemJ1cmcsIEdlcm1hbnkuIHRh
dXJpbmVzX3JAdWt3LmRlLiYjeEQ7Q29tcGV0ZW5jZSBOZXR3b3JrIFRoZXJhcGV1dGljIERydWcg
TW9uaXRvcmluZyAoVERNLUtKUCBlLlYuKSwgV3VlcnpidXJnLCBHZXJtYW55LiB0YXVyaW5lc19y
QHVrdy5kZS48L2F1dGgtYWRkcmVzcz48dGl0bGVzPjx0aXRsZT5UaGVyYXBldXRpYyBkcnVnIG1v
bml0b3Jpbmcgb2YgY2hpbGRyZW4gYW5kIGFkb2xlc2NlbnRzIHRyZWF0ZWQgd2l0aCBhcmlwaXBy
YXpvbGU6IG9ic2VydmF0aW9uYWwgcmVzdWx0cyBmcm9tIHJvdXRpbmUgcGF0aWVudCBjYXJlPC90
aXRsZT48c2Vjb25kYXJ5LXRpdGxlPkogTmV1cmFsIFRyYW5zbSAoVmllbm5hKTwvc2Vjb25kYXJ5
LXRpdGxlPjxhbHQtdGl0bGU+Sm91cm5hbCBvZiBuZXVyYWwgdHJhbnNtaXNzaW9uIChWaWVubmEs
IEF1c3RyaWEgOiAxOTk2KTwvYWx0LXRpdGxlPjwvdGl0bGVzPjxwZXJpb2RpY2FsPjxmdWxsLXRp
dGxlPkogTmV1cmFsIFRyYW5zbSAoVmllbm5hKTwvZnVsbC10aXRsZT48L3BlcmlvZGljYWw+PGVk
aXRpb24+MjAyMC8xMC8wMTwvZWRpdGlvbj48a2V5d29yZHM+PGtleXdvcmQ+QXJpcGlwcmF6b2xl
PC9rZXl3b3JkPjxrZXl3b3JkPkNoaWxkcmVuPC9rZXl3b3JkPjxrZXl3b3JkPlBoYXJtYWNvdmln
aWxhbmNlPC9rZXl3b3JkPjxrZXl3b3JkPlNjaGl6b3BocmVuaWE8L2tleXdvcmQ+PGtleXdvcmQ+
U2VydW0gY29uY2VudHJhdGlvbjwva2V5d29yZD48a2V5d29yZD5UZG08L2tleXdvcmQ+PC9rZXl3
b3Jkcz48ZGF0ZXM+PHllYXI+MjAyMDwveWVhcj48cHViLWRhdGVzPjxkYXRlPlNlcCAzMDwvZGF0
ZT48L3B1Yi1kYXRlcz48L2RhdGVzPjxpc2JuPjAzMDAtOTU2NDwvaXNibj48YWNjZXNzaW9uLW51
bT4zMjk5NzE4MzwvYWNjZXNzaW9uLW51bT48dXJscz48cmVsYXRlZC11cmxzPjx1cmw+aHR0cHM6
Ly9saW5rLnNwcmluZ2VyLmNvbS9hcnRpY2xlLzEwLjEwMDclMkZzMDA3MDItMDIwLTAyMjUzLTQ8
L3VybD48L3JlbGF0ZWQtdXJscz48L3VybHM+PGVsZWN0cm9uaWMtcmVzb3VyY2UtbnVtPjEwLjEw
MDcvczAwNzAyLTAyMC0wMjI1My00PC9lbGVjdHJvbmljLXJlc291cmNlLW51bT48cmVtb3RlLWRh
dGFiYXNlLW5hbWU+IFB1Yk1lZDwvcmVtb3RlLWRhdGFiYXNlLW5hbWU+PHJlbW90ZS1kYXRhYmFz
ZS1wcm92aWRlcj5OTE08L3JlbW90ZS1kYXRhYmFzZS1wcm92aWRlcj48bGFuZ3VhZ2U+ZW5nPC9s
YW5ndWFnZT48L3JlY29yZD48L0NpdGU+PC9FbmROb3RlPgB=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PEVuZE5vdGU+PENpdGU+PEF1dGhvcj5FZ2JlcnRzPC9BdXRob3I+PFllYXI+MjAyMDwvWWVhcj48
UmVjTnVtPjIxMDc8L1JlY051bT48RGlzcGxheVRleHQ+WzEyXTwvRGlzcGxheVRleHQ+PHJlY29y
ZD48cmVjLW51bWJlcj4yMTA3PC9yZWMtbnVtYmVyPjxmb3JlaWduLWtleXM+PGtleSBhcHA9IkVO
IiBkYi1pZD0iNWV0dGFlendjMnp2dzJlNXJzd3ZzNXNjdnB4MHYwYWVhMDlkIiB0aW1lc3RhbXA9
IjE2MTM1MDg5NDYiPjIxMDc8L2tleT48L2ZvcmVpZ24ta2V5cz48cmVmLXR5cGUgbmFtZT0iSm91
cm5hbCBBcnRpY2xlIj4xNzwvcmVmLXR5cGU+PGNvbnRyaWJ1dG9ycz48YXV0aG9ycz48YXV0aG9y
PkVnYmVydHMsIEsuPC9hdXRob3I+PGF1dGhvcj5SZXV0ZXItRGFuZywgUy4gWS48L2F1dGhvcj48
YXV0aG9yPkZla2V0ZSwgUy48L2F1dGhvcj48YXV0aG9yPkt1bHBvaywgQy48L2F1dGhvcj48YXV0
aG9yPk1laGxlci1XZXgsIEMuPC9hdXRob3I+PGF1dGhvcj5XZXdldHplciwgQy48L2F1dGhvcj48
YXV0aG9yPkthcndhdXR6LCBBLjwvYXV0aG9yPjxhdXRob3I+TWl0dGVyZXIsIE0uPC9hdXRob3I+
PGF1dGhvcj5Ib2x0a2FtcCwgSy48L2F1dGhvcj48YXV0aG9yPkJvZWdlLCBJLjwvYXV0aG9yPjxh
dXRob3I+QnVyZ2VyLCBSLjwvYXV0aG9yPjxhdXRob3I+Um9tYW5vcywgTS48L2F1dGhvcj48YXV0
aG9yPkdlcmxhY2gsIE0uPC9hdXRob3I+PGF1dGhvcj5UYXVyaW5lcywgUi48L2F1dGhvcj48L2F1
dGhvcnM+PC9jb250cmlidXRvcnM+PGF1dGgtYWRkcmVzcz5EZXBhcnRtZW50IG9mIENoaWxkIGFu
ZCBBZG9sZXNjZW50IFBzeWNoaWF0cnksIFBzeWNob3NvbWF0aWNzIGFuZCBQc3ljaG90aGVyYXB5
LCBDZW50ZXIgZm9yIE1lbnRhbCBIZWFsdGgsIFVuaXZlcnNpdHkgSG9zcGl0YWwgb2YgV3Vlcnpi
dXJnLCBXdWVyemJ1cmcsIEdlcm1hbnkuJiN4RDtDb21wZXRlbmNlIE5ldHdvcmsgVGhlcmFwZXV0
aWMgRHJ1ZyBNb25pdG9yaW5nIChURE0tS0pQIGUuVi4pLCBXdWVyemJ1cmcsIEdlcm1hbnkuJiN4
RDtIRU1FUkEgUHJpdmF0ZSBIb3NwaXRhbCBmb3IgTWVudGFsIEhlYWx0aCwgQWRvbGVzY2VudHMg
YW5kIFlvdW5nIEFkdWx0cywgQmFkIEtpc3NpbmdlbiwgR2VybWFueS4mI3hEO0RlcGFydG1lbnQg
b2YgQ2hpbGQgYW5kIEFkb2xlc2NlbnQgUHN5Y2hpYXRyeSBhbmQgUHN5Y2hvdGhlcmFweSwgVW5p
dmVyc2l0eSBIb3NwaXRhbCBvZiBVbG0sIFVsbSwgR2VybWFueS4mI3hEO0NsaW5pYyBmb3IgQ2hp
bGQgYW5kIEFkb2xlc2NlbnQgUHN5Y2hpYXRyeSBhbmQgUHN5Y2hvdGhlcmFweSwgQ2xpbmljcyBv
ZiB0aGUgQ2l0eSBDb2xvZ25lIEdtYkgsIENvbG9nbmUsIEdlcm1hbnkuJiN4RDtEZXBhcnRtZW50
IG9mIENoaWxkIGFuZCBBZG9sZXNjZW50IFBzeWNoaWF0cnksIE1lZGljYWwgVW5pdmVyc2l0eSBv
ZiBWaWVubmEsIFZpZW5uYSwgQXVzdHJpYS4mI3hEO0RSSyBGYWNoa2xpbmlrIEJhZCBOZXVlbmFo
ciwgQmFkIE5ldWVuYWhyLUFocndlaWxlciwgR2VybWFueS4mI3hEO0RlcGFydG1lbnQgb2YgQ2hp
bGQgYW5kIEFkb2xlc2NlbnQgUHN5Y2hpYXRyeSwgWmZQIFN1ZWR3dWVydHRlbWJlcmcsIFdlaXNz
ZW5hdSwgR2VybWFueS4mI3hEO1RETS1MYWJvcmF0b3J5LCBEZXBhcnRtZW50IG9mIFBzeWNoaWF0
cnksIFBzeWNob3NvbWF0aWNzIGFuZCBQc3ljaG90aGVyYXB5LCBDZW50ZXIgZm9yIE1lbnRhbCBI
ZWFsdGgsIFVuaXZlcnNpdHkgSG9zcGl0YWwgb2YgV3VlcnpidXJnLCBXdWVyemJ1cmcsIEdlcm1h
bnkuJiN4RDtEZXBhcnRtZW50IG9mIENoaWxkIGFuZCBBZG9sZXNjZW50IFBzeWNoaWF0cnksIFBz
eWNob3NvbWF0aWNzIGFuZCBQc3ljaG90aGVyYXB5LCBDZW50ZXIgZm9yIE1lbnRhbCBIZWFsdGgs
IFVuaXZlcnNpdHkgSG9zcGl0YWwgb2YgV3VlcnpidXJnLCBXdWVyemJ1cmcsIEdlcm1hbnkuIHRh
dXJpbmVzX3JAdWt3LmRlLiYjeEQ7Q29tcGV0ZW5jZSBOZXR3b3JrIFRoZXJhcGV1dGljIERydWcg
TW9uaXRvcmluZyAoVERNLUtKUCBlLlYuKSwgV3VlcnpidXJnLCBHZXJtYW55LiB0YXVyaW5lc19y
QHVrdy5kZS48L2F1dGgtYWRkcmVzcz48dGl0bGVzPjx0aXRsZT5UaGVyYXBldXRpYyBkcnVnIG1v
bml0b3Jpbmcgb2YgY2hpbGRyZW4gYW5kIGFkb2xlc2NlbnRzIHRyZWF0ZWQgd2l0aCBhcmlwaXBy
YXpvbGU6IG9ic2VydmF0aW9uYWwgcmVzdWx0cyBmcm9tIHJvdXRpbmUgcGF0aWVudCBjYXJlPC90
aXRsZT48c2Vjb25kYXJ5LXRpdGxlPkogTmV1cmFsIFRyYW5zbSAoVmllbm5hKTwvc2Vjb25kYXJ5
LXRpdGxlPjxhbHQtdGl0bGU+Sm91cm5hbCBvZiBuZXVyYWwgdHJhbnNtaXNzaW9uIChWaWVubmEs
IEF1c3RyaWEgOiAxOTk2KTwvYWx0LXRpdGxlPjwvdGl0bGVzPjxwZXJpb2RpY2FsPjxmdWxsLXRp
dGxlPkogTmV1cmFsIFRyYW5zbSAoVmllbm5hKTwvZnVsbC10aXRsZT48L3BlcmlvZGljYWw+PGVk
aXRpb24+MjAyMC8xMC8wMTwvZWRpdGlvbj48a2V5d29yZHM+PGtleXdvcmQ+QXJpcGlwcmF6b2xl
PC9rZXl3b3JkPjxrZXl3b3JkPkNoaWxkcmVuPC9rZXl3b3JkPjxrZXl3b3JkPlBoYXJtYWNvdmln
aWxhbmNlPC9rZXl3b3JkPjxrZXl3b3JkPlNjaGl6b3BocmVuaWE8L2tleXdvcmQ+PGtleXdvcmQ+
U2VydW0gY29uY2VudHJhdGlvbjwva2V5d29yZD48a2V5d29yZD5UZG08L2tleXdvcmQ+PC9rZXl3
b3Jkcz48ZGF0ZXM+PHllYXI+MjAyMDwveWVhcj48cHViLWRhdGVzPjxkYXRlPlNlcCAzMDwvZGF0
ZT48L3B1Yi1kYXRlcz48L2RhdGVzPjxpc2JuPjAzMDAtOTU2NDwvaXNibj48YWNjZXNzaW9uLW51
bT4zMjk5NzE4MzwvYWNjZXNzaW9uLW51bT48dXJscz48cmVsYXRlZC11cmxzPjx1cmw+aHR0cHM6
Ly9saW5rLnNwcmluZ2VyLmNvbS9hcnRpY2xlLzEwLjEwMDclMkZzMDA3MDItMDIwLTAyMjUzLTQ8
L3VybD48L3JlbGF0ZWQtdXJscz48L3VybHM+PGVsZWN0cm9uaWMtcmVzb3VyY2UtbnVtPjEwLjEw
MDcvczAwNzAyLTAyMC0wMjI1My00PC9lbGVjdHJvbmljLXJlc291cmNlLW51bT48cmVtb3RlLWRh
dGFiYXNlLW5hbWU+IFB1Yk1lZDwvcmVtb3RlLWRhdGFiYXNlLW5hbWU+PHJlbW90ZS1kYXRhYmFz
ZS1wcm92aWRlcj5OTE08L3JlbW90ZS1kYXRhYmFzZS1wcm92aWRlcj48bGFuZ3VhZ2U+ZW5nPC9s
YW5ndWFnZT48L3JlY29yZD48L0NpdGU+PC9FbmROb3RlPgB=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[12]</w:t>
            </w:r>
            <w:r w:rsidRPr="00E376D0">
              <w:rPr>
                <w:rFonts w:cstheme="minorHAnsi"/>
                <w:bCs/>
                <w:color w:val="000000"/>
                <w:sz w:val="16"/>
                <w:szCs w:val="18"/>
              </w:rPr>
              <w:fldChar w:fldCharType="end"/>
            </w:r>
          </w:p>
        </w:tc>
        <w:tc>
          <w:tcPr>
            <w:tcW w:w="709" w:type="dxa"/>
            <w:tcBorders>
              <w:left w:val="nil"/>
              <w:right w:val="nil"/>
            </w:tcBorders>
            <w:noWrap/>
            <w:vAlign w:val="bottom"/>
          </w:tcPr>
          <w:p w14:paraId="4644979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507762C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0F15429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3DA93E1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20C046B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0B6570B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4DA2B41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5" w:type="dxa"/>
            <w:tcBorders>
              <w:left w:val="nil"/>
              <w:right w:val="nil"/>
            </w:tcBorders>
            <w:noWrap/>
            <w:vAlign w:val="bottom"/>
          </w:tcPr>
          <w:p w14:paraId="75E491E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7/10</w:t>
            </w:r>
          </w:p>
        </w:tc>
      </w:tr>
      <w:tr w:rsidR="00B52335" w:rsidRPr="00E376D0" w14:paraId="3A89F1AC"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6272ACF5"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13</w:t>
            </w:r>
          </w:p>
        </w:tc>
        <w:tc>
          <w:tcPr>
            <w:tcW w:w="2802" w:type="dxa"/>
            <w:tcBorders>
              <w:left w:val="nil"/>
              <w:right w:val="nil"/>
            </w:tcBorders>
          </w:tcPr>
          <w:p w14:paraId="64621F0C" w14:textId="4F1F3E5B"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lang w:val="en-US"/>
              </w:rPr>
            </w:pPr>
            <w:r w:rsidRPr="00E376D0">
              <w:rPr>
                <w:rFonts w:cstheme="minorHAnsi"/>
                <w:bCs/>
                <w:color w:val="000000"/>
                <w:sz w:val="16"/>
                <w:szCs w:val="18"/>
                <w:lang w:val="en-US"/>
              </w:rPr>
              <w:t xml:space="preserve">Steen </w:t>
            </w:r>
            <w:r w:rsidRPr="00E376D0">
              <w:rPr>
                <w:rFonts w:cstheme="minorHAnsi"/>
                <w:bCs/>
                <w:color w:val="000000"/>
                <w:sz w:val="16"/>
                <w:szCs w:val="18"/>
              </w:rPr>
              <w:t xml:space="preserve">et al., </w:t>
            </w:r>
            <w:r w:rsidRPr="00E376D0">
              <w:rPr>
                <w:rFonts w:cstheme="minorHAnsi"/>
                <w:bCs/>
                <w:color w:val="000000"/>
                <w:sz w:val="16"/>
                <w:szCs w:val="18"/>
                <w:lang w:val="en-US"/>
              </w:rPr>
              <w:t xml:space="preserve">2017 </w:t>
            </w:r>
            <w:r w:rsidRPr="00E376D0">
              <w:rPr>
                <w:rFonts w:cstheme="minorHAnsi"/>
                <w:bCs/>
                <w:color w:val="000000"/>
                <w:sz w:val="16"/>
                <w:szCs w:val="18"/>
              </w:rPr>
              <w:fldChar w:fldCharType="begin">
                <w:fldData xml:space="preserve">PEVuZE5vdGU+PENpdGU+PEF1dGhvcj5TdGVlbjwvQXV0aG9yPjxZZWFyPjIwMTc8L1llYXI+PFJl
Y051bT4xMDg8L1JlY051bT48RGlzcGxheVRleHQ+WzEzXTwvRGlzcGxheVRleHQ+PHJlY29yZD48
cmVjLW51bWJlcj4xMDg8L3JlYy1udW1iZXI+PGZvcmVpZ24ta2V5cz48a2V5IGFwcD0iRU4iIGRi
LWlkPSI5NWFwZjB3YWI1YWV0d2V2YXI2cDA1OTB6eHIwMHJ0dmZmc3MiIHRpbWVzdGFtcD0iMTYw
NTg4MTA3MiI+MTA4PC9rZXk+PC9mb3JlaWduLWtleXM+PHJlZi10eXBlIG5hbWU9IkpvdXJuYWwg
QXJ0aWNsZSI+MTc8L3JlZi10eXBlPjxjb250cmlidXRvcnM+PGF1dGhvcnM+PGF1dGhvcj5TdGVl
biwgTi4gRS48L2F1dGhvcj48YXV0aG9yPkFhcywgTS48L2F1dGhvcj48YXV0aG9yPlNpbW9uc2Vu
LCBDLjwvYXV0aG9yPjxhdXRob3I+RGllc2V0LCBJLjwvYXV0aG9yPjxhdXRob3I+VGVzbGksIE0u
PC9hdXRob3I+PGF1dGhvcj5OZXJodXMsIE0uPC9hdXRob3I+PGF1dGhvcj5HYXJkc2pvcmQsIEUu
PC9hdXRob3I+PGF1dGhvcj5Nw7hyY2gsIFIuPC9hdXRob3I+PGF1dGhvcj5BZ2FydHosIEkuPC9h
dXRob3I+PGF1dGhvcj5NZWxsZSwgSS48L2F1dGhvcj48YXV0aG9yPlVlbGFuZCwgVC48L2F1dGhv
cj48YXV0aG9yPlNwaWdzZXQsIE8uPC9hdXRob3I+PGF1dGhvcj5BbmRyZWFzc2VuLCBPLiBBLjwv
YXV0aG9yPjwvYXV0aG9ycz48L2NvbnRyaWJ1dG9ycz48YXV0aC1hZGRyZXNzPmEgTk9STUVOVCwg
S0cgSmVic2VuIENlbnRyZSBmb3IgUHN5Y2hvc2lzIFJlc2VhcmNoLCBEaXZpc2lvbiBvZiBNZW50
YWwgSGVhbHRoIGFuZCBBZGRpY3Rpb24gLCBPc2xvIFVuaXZlcnNpdHkgSG9zcGl0YWwsIGFuZCBJ
bnN0aXR1dGUgb2YgQ2xpbmljYWwgTWVkaWNpbmUsIFVuaXZlcnNpdHkgb2YgT3NsbyAsIE9zbG8g
LCBOb3J3YXkuJiN4RDtiIERyYW1tZW4gRGlzdHJpY3QgUHN5Y2hpYXRyaWMgQ2VudGVyLCBDbGlu
aWMgb2YgTWVudGFsIEhlYWx0aCBhbmQgQWRkaWN0aW9uLCBWZXN0cmUgVmlrZW4gSG9zcGl0YWwg
VHJ1c3QgLCBEcmFtbWVuICwgTm9yd2F5LiYjeEQ7YyBEZXBhcnRtZW50IG9mIFBzeWNoaWF0cmlj
IFJlc2VhcmNoICwgRGlha29uaGplbW1ldCBIb3NwaXRhbCAsIE9zbG8gLCBOb3J3YXkuJiN4RDtk
IERlcGFydG1lbnQgb2YgUHN5Y2hvbG9neSAsIFVuaXZlcnNpdHkgb2YgT3NsbyAsIE9zbG8gLCBO
b3J3YXkuJiN4RDtlIERlcGFydG1lbnQgb2YgQ2xpbmljYWwgUGhhcm1hY29sb2d5ICwgU3QuIE9s
YXYgVW5pdmVyc2l0eSBIb3NwaXRhbCAsIFRyb25kaGVpbSAsIE5vcndheS4mI3hEO2YgRGVwYXJ0
bWVudCBvZiBMYWJvcmF0b3J5IE1lZGljaW5lLCBDaGlsZHJlbiZhcG9zO3MgYW5kIFdvbWVuJmFw
b3M7cyBIZWFsdGggLCBOb3J3ZWdpYW4gVW5pdmVyc2l0eSBvZiBTY2llbmNlIGFuZCBUZWNobm9s
b2d5ICwgVHJvbmRoZWltICwgTm9yd2F5LjwvYXV0aC1hZGRyZXNzPjx0aXRsZXM+PHRpdGxlPlNl
cnVtIGxldmVscyBvZiBzZWNvbmQtZ2VuZXJhdGlvbiBhbnRpcHN5Y2hvdGljcyBhcmUgYXNzb2Np
YXRlZCB3aXRoIGNvZ25pdGl2ZSBmdW5jdGlvbiBpbiBwc3ljaG90aWMgZGlzb3JkZXJzPC90aXRs
ZT48c2Vjb25kYXJ5LXRpdGxlPldvcmxkIEogQmlvbCBQc3ljaGlhdHJ5PC9zZWNvbmRhcnktdGl0
bGU+PGFsdC10aXRsZT5UaGUgd29ybGQgam91cm5hbCBvZiBiaW9sb2dpY2FsIHBzeWNoaWF0cnkg
OiB0aGUgb2ZmaWNpYWwgam91cm5hbCBvZiB0aGUgV29ybGQgRmVkZXJhdGlvbiBvZiBTb2NpZXRp
ZXMgb2YgQmlvbG9naWNhbCBQc3ljaGlhdHJ5PC9hbHQtdGl0bGU+PC90aXRsZXM+PHBlcmlvZGlj
YWw+PGZ1bGwtdGl0bGU+V29ybGQgSiBCaW9sIFBzeWNoaWF0cnk8L2Z1bGwtdGl0bGU+PGFiYnIt
MT5UaGUgd29ybGQgam91cm5hbCBvZiBiaW9sb2dpY2FsIHBzeWNoaWF0cnkgOiB0aGUgb2ZmaWNp
YWwgam91cm5hbCBvZiB0aGUgV29ybGQgRmVkZXJhdGlvbiBvZiBTb2NpZXRpZXMgb2YgQmlvbG9n
aWNhbCBQc3ljaGlhdHJ5PC9hYmJyLTE+PC9wZXJpb2RpY2FsPjxhbHQtcGVyaW9kaWNhbD48ZnVs
bC10aXRsZT5Xb3JsZCBKIEJpb2wgUHN5Y2hpYXRyeTwvZnVsbC10aXRsZT48YWJici0xPlRoZSB3
b3JsZCBqb3VybmFsIG9mIGJpb2xvZ2ljYWwgcHN5Y2hpYXRyeSA6IHRoZSBvZmZpY2lhbCBqb3Vy
bmFsIG9mIHRoZSBXb3JsZCBGZWRlcmF0aW9uIG9mIFNvY2lldGllcyBvZiBCaW9sb2dpY2FsIFBz
eWNoaWF0cnk8L2FiYnItMT48L2FsdC1wZXJpb2RpY2FsPjxwYWdlcz40NzEtNDgyPC9wYWdlcz48
dm9sdW1lPjE4PC92b2x1bWU+PG51bWJlcj42PC9udW1iZXI+PGVkaXRpb24+MjAxNi8xMC8wODwv
ZWRpdGlvbj48a2V5d29yZHM+PGtleXdvcmQ+QWRvbGVzY2VudDwva2V5d29yZD48a2V5d29yZD5B
ZHVsdDwva2V5d29yZD48a2V5d29yZD5BbnRpcHN5Y2hvdGljIEFnZW50cy8qYmxvb2QvKnBoYXJt
YWNvbG9neTwva2V5d29yZD48a2V5d29yZD5BdHRlbnRpb24vZHJ1ZyBlZmZlY3RzLypwaHlzaW9s
b2d5PC9rZXl3b3JkPjxrZXl3b3JkPipCaXBvbGFyIERpc29yZGVyL2Jsb29kL2RydWcgdGhlcmFw
eS9waHlzaW9wYXRob2xvZ3k8L2tleXdvcmQ+PGtleXdvcmQ+RXhlY3V0aXZlIEZ1bmN0aW9uL2Ry
dWcgZWZmZWN0cy8qcGh5c2lvbG9neTwva2V5d29yZD48a2V5d29yZD5GZW1hbGU8L2tleXdvcmQ+
PGtleXdvcmQ+SHVtYW5zPC9rZXl3b3JkPjxrZXl3b3JkPk1hbGU8L2tleXdvcmQ+PGtleXdvcmQ+
TWVtb3J5LCBTaG9ydC1UZXJtL2RydWcgZWZmZWN0cy8qcGh5c2lvbG9neTwva2V5d29yZD48a2V5
d29yZD4qUHN5Y2hvdGljIERpc29yZGVycy9ibG9vZC9kcnVnIHRoZXJhcHkvcGh5c2lvcGF0aG9s
b2d5PC9rZXl3b3JkPjxrZXl3b3JkPipTY2hpem9waHJlbmlhL2Jsb29kL2RydWcgdGhlcmFweS9w
aHlzaW9wYXRob2xvZ3k8L2tleXdvcmQ+PGtleXdvcmQ+VmVyYmFsIExlYXJuaW5nL2RydWcgZWZm
ZWN0cy8qcGh5c2lvbG9neTwva2V5d29yZD48a2V5d29yZD5Zb3VuZyBBZHVsdDwva2V5d29yZD48
a2V5d29yZD4qQW50aXBzeWNob3RpYyBhZ2VudHM8L2tleXdvcmQ+PGtleXdvcmQ+KmJpcG9sYXIg
ZGlzb3JkZXI8L2tleXdvcmQ+PGtleXdvcmQ+Km5ldXJvcHN5Y2hvbG9naWNhbCB0ZXN0czwva2V5
d29yZD48a2V5d29yZD4qcHN5Y2hvdGljIGRpc29yZGVyczwva2V5d29yZD48a2V5d29yZD4qc2No
aXpvcGhyZW5pYTwva2V5d29yZD48L2tleXdvcmRzPjxkYXRlcz48eWVhcj4yMDE3PC95ZWFyPjxw
dWItZGF0ZXM+PGRhdGU+U2VwPC9kYXRlPjwvcHViLWRhdGVzPjwvZGF0ZXM+PGlzYm4+MTU2Mi0y
OTc1PC9pc2JuPjxhY2Nlc3Npb24tbnVtPjI3NzEyMTMwPC9hY2Nlc3Npb24tbnVtPjx1cmxzPjxy
ZWxhdGVkLXVybHM+PHVybD5odHRwczovL3d3dy50YW5kZm9ubGluZS5jb20vZG9pL3BkZi8xMC4x
MDgwLzE1NjIyOTc1LjIwMTYuMTI0NTQ0MT9uZWVkQWNjZXNzPXRydWU8L3VybD48L3JlbGF0ZWQt
dXJscz48L3VybHM+PGVsZWN0cm9uaWMtcmVzb3VyY2UtbnVtPjEwLjEwODAvMTU2MjI5NzUuMjAx
Ni4xMjQ1NDQxPC9lbGVjdHJvbmljLXJlc291cmNlLW51bT48cmVtb3RlLWRhdGFiYXNlLW5hbWU+
IFB1Yk1lZDwvcmVtb3RlLWRhdGFiYXNlLW5hbWU+PHJlbW90ZS1kYXRhYmFzZS1wcm92aWRlcj5O
TE08L3JlbW90ZS1kYXRhYmFzZS1wcm92aWRlcj48bGFuZ3VhZ2U+ZW5nPC9sYW5ndWFnZT48L3Jl
Y29yZD48L0NpdGU+PC9FbmROb3RlPgB=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PEVuZE5vdGU+PENpdGU+PEF1dGhvcj5TdGVlbjwvQXV0aG9yPjxZZWFyPjIwMTc8L1llYXI+PFJl
Y051bT4xMDg8L1JlY051bT48RGlzcGxheVRleHQ+WzEzXTwvRGlzcGxheVRleHQ+PHJlY29yZD48
cmVjLW51bWJlcj4xMDg8L3JlYy1udW1iZXI+PGZvcmVpZ24ta2V5cz48a2V5IGFwcD0iRU4iIGRi
LWlkPSI5NWFwZjB3YWI1YWV0d2V2YXI2cDA1OTB6eHIwMHJ0dmZmc3MiIHRpbWVzdGFtcD0iMTYw
NTg4MTA3MiI+MTA4PC9rZXk+PC9mb3JlaWduLWtleXM+PHJlZi10eXBlIG5hbWU9IkpvdXJuYWwg
QXJ0aWNsZSI+MTc8L3JlZi10eXBlPjxjb250cmlidXRvcnM+PGF1dGhvcnM+PGF1dGhvcj5TdGVl
biwgTi4gRS48L2F1dGhvcj48YXV0aG9yPkFhcywgTS48L2F1dGhvcj48YXV0aG9yPlNpbW9uc2Vu
LCBDLjwvYXV0aG9yPjxhdXRob3I+RGllc2V0LCBJLjwvYXV0aG9yPjxhdXRob3I+VGVzbGksIE0u
PC9hdXRob3I+PGF1dGhvcj5OZXJodXMsIE0uPC9hdXRob3I+PGF1dGhvcj5HYXJkc2pvcmQsIEUu
PC9hdXRob3I+PGF1dGhvcj5Nw7hyY2gsIFIuPC9hdXRob3I+PGF1dGhvcj5BZ2FydHosIEkuPC9h
dXRob3I+PGF1dGhvcj5NZWxsZSwgSS48L2F1dGhvcj48YXV0aG9yPlVlbGFuZCwgVC48L2F1dGhv
cj48YXV0aG9yPlNwaWdzZXQsIE8uPC9hdXRob3I+PGF1dGhvcj5BbmRyZWFzc2VuLCBPLiBBLjwv
YXV0aG9yPjwvYXV0aG9ycz48L2NvbnRyaWJ1dG9ycz48YXV0aC1hZGRyZXNzPmEgTk9STUVOVCwg
S0cgSmVic2VuIENlbnRyZSBmb3IgUHN5Y2hvc2lzIFJlc2VhcmNoLCBEaXZpc2lvbiBvZiBNZW50
YWwgSGVhbHRoIGFuZCBBZGRpY3Rpb24gLCBPc2xvIFVuaXZlcnNpdHkgSG9zcGl0YWwsIGFuZCBJ
bnN0aXR1dGUgb2YgQ2xpbmljYWwgTWVkaWNpbmUsIFVuaXZlcnNpdHkgb2YgT3NsbyAsIE9zbG8g
LCBOb3J3YXkuJiN4RDtiIERyYW1tZW4gRGlzdHJpY3QgUHN5Y2hpYXRyaWMgQ2VudGVyLCBDbGlu
aWMgb2YgTWVudGFsIEhlYWx0aCBhbmQgQWRkaWN0aW9uLCBWZXN0cmUgVmlrZW4gSG9zcGl0YWwg
VHJ1c3QgLCBEcmFtbWVuICwgTm9yd2F5LiYjeEQ7YyBEZXBhcnRtZW50IG9mIFBzeWNoaWF0cmlj
IFJlc2VhcmNoICwgRGlha29uaGplbW1ldCBIb3NwaXRhbCAsIE9zbG8gLCBOb3J3YXkuJiN4RDtk
IERlcGFydG1lbnQgb2YgUHN5Y2hvbG9neSAsIFVuaXZlcnNpdHkgb2YgT3NsbyAsIE9zbG8gLCBO
b3J3YXkuJiN4RDtlIERlcGFydG1lbnQgb2YgQ2xpbmljYWwgUGhhcm1hY29sb2d5ICwgU3QuIE9s
YXYgVW5pdmVyc2l0eSBIb3NwaXRhbCAsIFRyb25kaGVpbSAsIE5vcndheS4mI3hEO2YgRGVwYXJ0
bWVudCBvZiBMYWJvcmF0b3J5IE1lZGljaW5lLCBDaGlsZHJlbiZhcG9zO3MgYW5kIFdvbWVuJmFw
b3M7cyBIZWFsdGggLCBOb3J3ZWdpYW4gVW5pdmVyc2l0eSBvZiBTY2llbmNlIGFuZCBUZWNobm9s
b2d5ICwgVHJvbmRoZWltICwgTm9yd2F5LjwvYXV0aC1hZGRyZXNzPjx0aXRsZXM+PHRpdGxlPlNl
cnVtIGxldmVscyBvZiBzZWNvbmQtZ2VuZXJhdGlvbiBhbnRpcHN5Y2hvdGljcyBhcmUgYXNzb2Np
YXRlZCB3aXRoIGNvZ25pdGl2ZSBmdW5jdGlvbiBpbiBwc3ljaG90aWMgZGlzb3JkZXJzPC90aXRs
ZT48c2Vjb25kYXJ5LXRpdGxlPldvcmxkIEogQmlvbCBQc3ljaGlhdHJ5PC9zZWNvbmRhcnktdGl0
bGU+PGFsdC10aXRsZT5UaGUgd29ybGQgam91cm5hbCBvZiBiaW9sb2dpY2FsIHBzeWNoaWF0cnkg
OiB0aGUgb2ZmaWNpYWwgam91cm5hbCBvZiB0aGUgV29ybGQgRmVkZXJhdGlvbiBvZiBTb2NpZXRp
ZXMgb2YgQmlvbG9naWNhbCBQc3ljaGlhdHJ5PC9hbHQtdGl0bGU+PC90aXRsZXM+PHBlcmlvZGlj
YWw+PGZ1bGwtdGl0bGU+V29ybGQgSiBCaW9sIFBzeWNoaWF0cnk8L2Z1bGwtdGl0bGU+PGFiYnIt
MT5UaGUgd29ybGQgam91cm5hbCBvZiBiaW9sb2dpY2FsIHBzeWNoaWF0cnkgOiB0aGUgb2ZmaWNp
YWwgam91cm5hbCBvZiB0aGUgV29ybGQgRmVkZXJhdGlvbiBvZiBTb2NpZXRpZXMgb2YgQmlvbG9n
aWNhbCBQc3ljaGlhdHJ5PC9hYmJyLTE+PC9wZXJpb2RpY2FsPjxhbHQtcGVyaW9kaWNhbD48ZnVs
bC10aXRsZT5Xb3JsZCBKIEJpb2wgUHN5Y2hpYXRyeTwvZnVsbC10aXRsZT48YWJici0xPlRoZSB3
b3JsZCBqb3VybmFsIG9mIGJpb2xvZ2ljYWwgcHN5Y2hpYXRyeSA6IHRoZSBvZmZpY2lhbCBqb3Vy
bmFsIG9mIHRoZSBXb3JsZCBGZWRlcmF0aW9uIG9mIFNvY2lldGllcyBvZiBCaW9sb2dpY2FsIFBz
eWNoaWF0cnk8L2FiYnItMT48L2FsdC1wZXJpb2RpY2FsPjxwYWdlcz40NzEtNDgyPC9wYWdlcz48
dm9sdW1lPjE4PC92b2x1bWU+PG51bWJlcj42PC9udW1iZXI+PGVkaXRpb24+MjAxNi8xMC8wODwv
ZWRpdGlvbj48a2V5d29yZHM+PGtleXdvcmQ+QWRvbGVzY2VudDwva2V5d29yZD48a2V5d29yZD5B
ZHVsdDwva2V5d29yZD48a2V5d29yZD5BbnRpcHN5Y2hvdGljIEFnZW50cy8qYmxvb2QvKnBoYXJt
YWNvbG9neTwva2V5d29yZD48a2V5d29yZD5BdHRlbnRpb24vZHJ1ZyBlZmZlY3RzLypwaHlzaW9s
b2d5PC9rZXl3b3JkPjxrZXl3b3JkPipCaXBvbGFyIERpc29yZGVyL2Jsb29kL2RydWcgdGhlcmFw
eS9waHlzaW9wYXRob2xvZ3k8L2tleXdvcmQ+PGtleXdvcmQ+RXhlY3V0aXZlIEZ1bmN0aW9uL2Ry
dWcgZWZmZWN0cy8qcGh5c2lvbG9neTwva2V5d29yZD48a2V5d29yZD5GZW1hbGU8L2tleXdvcmQ+
PGtleXdvcmQ+SHVtYW5zPC9rZXl3b3JkPjxrZXl3b3JkPk1hbGU8L2tleXdvcmQ+PGtleXdvcmQ+
TWVtb3J5LCBTaG9ydC1UZXJtL2RydWcgZWZmZWN0cy8qcGh5c2lvbG9neTwva2V5d29yZD48a2V5
d29yZD4qUHN5Y2hvdGljIERpc29yZGVycy9ibG9vZC9kcnVnIHRoZXJhcHkvcGh5c2lvcGF0aG9s
b2d5PC9rZXl3b3JkPjxrZXl3b3JkPipTY2hpem9waHJlbmlhL2Jsb29kL2RydWcgdGhlcmFweS9w
aHlzaW9wYXRob2xvZ3k8L2tleXdvcmQ+PGtleXdvcmQ+VmVyYmFsIExlYXJuaW5nL2RydWcgZWZm
ZWN0cy8qcGh5c2lvbG9neTwva2V5d29yZD48a2V5d29yZD5Zb3VuZyBBZHVsdDwva2V5d29yZD48
a2V5d29yZD4qQW50aXBzeWNob3RpYyBhZ2VudHM8L2tleXdvcmQ+PGtleXdvcmQ+KmJpcG9sYXIg
ZGlzb3JkZXI8L2tleXdvcmQ+PGtleXdvcmQ+Km5ldXJvcHN5Y2hvbG9naWNhbCB0ZXN0czwva2V5
d29yZD48a2V5d29yZD4qcHN5Y2hvdGljIGRpc29yZGVyczwva2V5d29yZD48a2V5d29yZD4qc2No
aXpvcGhyZW5pYTwva2V5d29yZD48L2tleXdvcmRzPjxkYXRlcz48eWVhcj4yMDE3PC95ZWFyPjxw
dWItZGF0ZXM+PGRhdGU+U2VwPC9kYXRlPjwvcHViLWRhdGVzPjwvZGF0ZXM+PGlzYm4+MTU2Mi0y
OTc1PC9pc2JuPjxhY2Nlc3Npb24tbnVtPjI3NzEyMTMwPC9hY2Nlc3Npb24tbnVtPjx1cmxzPjxy
ZWxhdGVkLXVybHM+PHVybD5odHRwczovL3d3dy50YW5kZm9ubGluZS5jb20vZG9pL3BkZi8xMC4x
MDgwLzE1NjIyOTc1LjIwMTYuMTI0NTQ0MT9uZWVkQWNjZXNzPXRydWU8L3VybD48L3JlbGF0ZWQt
dXJscz48L3VybHM+PGVsZWN0cm9uaWMtcmVzb3VyY2UtbnVtPjEwLjEwODAvMTU2MjI5NzUuMjAx
Ni4xMjQ1NDQxPC9lbGVjdHJvbmljLXJlc291cmNlLW51bT48cmVtb3RlLWRhdGFiYXNlLW5hbWU+
IFB1Yk1lZDwvcmVtb3RlLWRhdGFiYXNlLW5hbWU+PHJlbW90ZS1kYXRhYmFzZS1wcm92aWRlcj5O
TE08L3JlbW90ZS1kYXRhYmFzZS1wcm92aWRlcj48bGFuZ3VhZ2U+ZW5nPC9sYW5ndWFnZT48L3Jl
Y29yZD48L0NpdGU+PC9FbmROb3RlPgB=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[13]</w:t>
            </w:r>
            <w:r w:rsidRPr="00E376D0">
              <w:rPr>
                <w:rFonts w:cstheme="minorHAnsi"/>
                <w:bCs/>
                <w:color w:val="000000"/>
                <w:sz w:val="16"/>
                <w:szCs w:val="18"/>
              </w:rPr>
              <w:fldChar w:fldCharType="end"/>
            </w:r>
          </w:p>
        </w:tc>
        <w:tc>
          <w:tcPr>
            <w:tcW w:w="709" w:type="dxa"/>
            <w:tcBorders>
              <w:left w:val="nil"/>
              <w:right w:val="nil"/>
            </w:tcBorders>
            <w:noWrap/>
            <w:vAlign w:val="bottom"/>
          </w:tcPr>
          <w:p w14:paraId="234E0CB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044A9DE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9" w:type="dxa"/>
            <w:tcBorders>
              <w:left w:val="nil"/>
              <w:right w:val="nil"/>
            </w:tcBorders>
            <w:noWrap/>
            <w:vAlign w:val="bottom"/>
          </w:tcPr>
          <w:p w14:paraId="3D985D1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193821B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1971FB3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44C02ED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8" w:type="dxa"/>
            <w:tcBorders>
              <w:left w:val="nil"/>
              <w:right w:val="nil"/>
            </w:tcBorders>
            <w:noWrap/>
            <w:vAlign w:val="bottom"/>
          </w:tcPr>
          <w:p w14:paraId="1BD3077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5" w:type="dxa"/>
            <w:tcBorders>
              <w:left w:val="nil"/>
              <w:right w:val="nil"/>
            </w:tcBorders>
            <w:noWrap/>
            <w:vAlign w:val="bottom"/>
          </w:tcPr>
          <w:p w14:paraId="09D1392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5/10</w:t>
            </w:r>
          </w:p>
        </w:tc>
      </w:tr>
      <w:tr w:rsidR="00B52335" w:rsidRPr="00E376D0" w14:paraId="445761BC"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590913EC"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14</w:t>
            </w:r>
          </w:p>
        </w:tc>
        <w:tc>
          <w:tcPr>
            <w:tcW w:w="2802" w:type="dxa"/>
            <w:tcBorders>
              <w:left w:val="nil"/>
              <w:right w:val="nil"/>
            </w:tcBorders>
            <w:vAlign w:val="center"/>
          </w:tcPr>
          <w:p w14:paraId="4C4E26AA" w14:textId="73A3AE48"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proofErr w:type="spellStart"/>
            <w:r w:rsidRPr="00E376D0">
              <w:rPr>
                <w:rFonts w:cstheme="minorHAnsi"/>
                <w:bCs/>
                <w:color w:val="000000"/>
                <w:sz w:val="16"/>
                <w:szCs w:val="18"/>
              </w:rPr>
              <w:t>Nagai</w:t>
            </w:r>
            <w:proofErr w:type="spellEnd"/>
            <w:r>
              <w:rPr>
                <w:rFonts w:cstheme="minorHAnsi"/>
                <w:bCs/>
                <w:color w:val="000000"/>
                <w:sz w:val="16"/>
                <w:szCs w:val="18"/>
              </w:rPr>
              <w:t xml:space="preserve"> </w:t>
            </w:r>
            <w:r w:rsidRPr="00E376D0">
              <w:rPr>
                <w:rFonts w:cstheme="minorHAnsi"/>
                <w:bCs/>
                <w:color w:val="000000"/>
                <w:sz w:val="16"/>
                <w:szCs w:val="18"/>
              </w:rPr>
              <w:t xml:space="preserve">et al., 2012 </w:t>
            </w:r>
            <w:r w:rsidRPr="00E376D0">
              <w:rPr>
                <w:rFonts w:cstheme="minorHAnsi"/>
                <w:bCs/>
                <w:color w:val="000000"/>
                <w:sz w:val="16"/>
                <w:szCs w:val="18"/>
              </w:rPr>
              <w:fldChar w:fldCharType="begin">
                <w:fldData xml:space="preserve">PEVuZE5vdGU+PENpdGU+PEF1dGhvcj5OYWdhaTwvQXV0aG9yPjxZZWFyPjIwMTI8L1llYXI+PFJl
Y051bT4xMDI8L1JlY051bT48RGlzcGxheVRleHQ+WzE0XTwvRGlzcGxheVRleHQ+PHJlY29yZD48
cmVjLW51bWJlcj4xMDI8L3JlYy1udW1iZXI+PGZvcmVpZ24ta2V5cz48a2V5IGFwcD0iRU4iIGRi
LWlkPSI5NWFwZjB3YWI1YWV0d2V2YXI2cDA1OTB6eHIwMHJ0dmZmc3MiIHRpbWVzdGFtcD0iMTYw
NTg4MTA3MiI+MTAyPC9rZXk+PC9mb3JlaWduLWtleXM+PHJlZi10eXBlIG5hbWU9IkpvdXJuYWwg
QXJ0aWNsZSI+MTc8L3JlZi10eXBlPjxjb250cmlidXRvcnM+PGF1dGhvcnM+PGF1dGhvcj5OYWdh
aSwgRy48L2F1dGhvcj48YXV0aG9yPk1paGFyYSwgSy48L2F1dGhvcj48YXV0aG9yPk5ha2FtdXJh
LCBBLjwvYXV0aG9yPjxhdXRob3I+U3V6dWtpLCBULjwvYXV0aG9yPjxhdXRob3I+TmVtb3RvLCBL
LjwvYXV0aG9yPjxhdXRob3I+S2FnYXdhLCBTLjwvYXV0aG9yPjxhdXRob3I+T2h0YSwgSS48L2F1
dGhvcj48YXV0aG9yPkFyYWtha2ksIEguPC9hdXRob3I+PGF1dGhvcj5Lb25kbywgVC48L2F1dGhv
cj48L2F1dGhvcnM+PC9jb250cmlidXRvcnM+PGF1dGgtYWRkcmVzcz5EZXBhcnRtZW50IG9mIE5l
dXJvcHN5Y2hpYXRyeSwgRmFjdWx0eSBvZiBNZWRpY2luZSwgVW5pdmVyc2l0eSBvZiB0aGUgUnl1
a3l1cywgT2tpbmF3YSwgSmFwYW4uPC9hdXRoLWFkZHJlc3M+PHRpdGxlcz48dGl0bGU+UHJvbGFj
dGluIGNvbmNlbnRyYXRpb25zIGR1cmluZyBhcmlwaXByYXpvbGUgdHJlYXRtZW50IGluIHJlbGF0
aW9uIHRvIHNleCwgcGxhc21hIGRydWdzIGNvbmNlbnRyYXRpb25zIGFuZCBnZW5ldGljIHBvbHlt
b3JwaGlzbXMgb2YgZG9wYW1pbmUgRDIgcmVjZXB0b3IgYW5kIGN5dG9jaHJvbWUgUDQ1MCAyRDYg
aW4gSmFwYW5lc2UgcGF0aWVudHMgd2l0aCBzY2hpem9waHJlbmlhPC90aXRsZT48c2Vjb25kYXJ5
LXRpdGxlPlBzeWNoaWF0cnkgQ2xpbiBOZXVyb3NjaTwvc2Vjb25kYXJ5LXRpdGxlPjxhbHQtdGl0
bGU+UHN5Y2hpYXRyeSBhbmQgY2xpbmljYWwgbmV1cm9zY2llbmNlczwvYWx0LXRpdGxlPjwvdGl0
bGVzPjxwZXJpb2RpY2FsPjxmdWxsLXRpdGxlPlBzeWNoaWF0cnkgQ2xpbiBOZXVyb3NjaTwvZnVs
bC10aXRsZT48YWJici0xPlBzeWNoaWF0cnkgYW5kIGNsaW5pY2FsIG5ldXJvc2NpZW5jZXM8L2Fi
YnItMT48L3BlcmlvZGljYWw+PGFsdC1wZXJpb2RpY2FsPjxmdWxsLXRpdGxlPlBzeWNoaWF0cnkg
Q2xpbiBOZXVyb3NjaTwvZnVsbC10aXRsZT48YWJici0xPlBzeWNoaWF0cnkgYW5kIGNsaW5pY2Fs
IG5ldXJvc2NpZW5jZXM8L2FiYnItMT48L2FsdC1wZXJpb2RpY2FsPjxwYWdlcz41MTgtMjQ8L3Bh
Z2VzPjx2b2x1bWU+NjY8L3ZvbHVtZT48bnVtYmVyPjY8L251bWJlcj48ZWRpdGlvbj4yMDEyLzEw
LzE3PC9lZGl0aW9uPjxrZXl3b3Jkcz48a2V5d29yZD5BZHVsdDwva2V5d29yZD48a2V5d29yZD5B
bnRpcHN5Y2hvdGljIEFnZW50cy8qYWR2ZXJzZSBlZmZlY3RzL2Jsb29kL3RoZXJhcGV1dGljIHVz
ZTwva2V5d29yZD48a2V5d29yZD5BcmlwaXByYXpvbGU8L2tleXdvcmQ+PGtleXdvcmQ+Q3l0b2No
cm9tZSBQLTQ1MCBDWVAyRDYvKmdlbmV0aWNzPC9rZXl3b3JkPjxrZXl3b3JkPkROQS9nZW5ldGlj
czwva2V5d29yZD48a2V5d29yZD5EaWFnbm9zdGljIGFuZCBTdGF0aXN0aWNhbCBNYW51YWwgb2Yg
TWVudGFsIERpc29yZGVyczwva2V5d29yZD48a2V5d29yZD5EcnVnIEludGVyYWN0aW9uczwva2V5
d29yZD48a2V5d29yZD5GZW1hbGU8L2tleXdvcmQ+PGtleXdvcmQ+R2Vub3R5cGU8L2tleXdvcmQ+
PGtleXdvcmQ+SHVtYW5zPC9rZXl3b3JkPjxrZXl3b3JkPkphcGFuPC9rZXl3b3JkPjxrZXl3b3Jk
Pkx1bWluZXNjZW5jZTwva2V5d29yZD48a2V5d29yZD5NYWxlPC9rZXl3b3JkPjxrZXl3b3JkPk1p
ZGRsZSBBZ2VkPC9rZXl3b3JkPjxrZXl3b3JkPlBpcGVyYXppbmVzLyphZHZlcnNlIGVmZmVjdHMv
Ymxvb2QvdGhlcmFwZXV0aWMgdXNlPC9rZXl3b3JkPjxrZXl3b3JkPlBvbHltZXJhc2UgQ2hhaW4g
UmVhY3Rpb248L2tleXdvcmQ+PGtleXdvcmQ+UG9seW1vcnBoaXNtLCBHZW5ldGljL2dlbmV0aWNz
PC9rZXl3b3JkPjxrZXl3b3JkPlBvc3RtZW5vcGF1c2UvYmxvb2Q8L2tleXdvcmQ+PGtleXdvcmQ+
UHJvbGFjdGluLypibG9vZDwva2V5d29yZD48a2V5d29yZD5RdWlub2xvbmVzLyphZHZlcnNlIGVm
ZmVjdHMvYmxvb2QvdGhlcmFwZXV0aWMgdXNlPC9rZXl3b3JkPjxrZXl3b3JkPlJlY2VwdG9ycywg
RG9wYW1pbmUgRDIvKmdlbmV0aWNzPC9rZXl3b3JkPjxrZXl3b3JkPlJlZ3Jlc3Npb24gQW5hbHlz
aXM8L2tleXdvcmQ+PGtleXdvcmQ+U2NoaXpvcGhyZW5pYS9ibG9vZC9kcnVnIHRoZXJhcHkvKmdl
bmV0aWNzPC9rZXl3b3JkPjxrZXl3b3JkPlNleCBDaGFyYWN0ZXJpc3RpY3M8L2tleXdvcmQ+PC9r
ZXl3b3Jkcz48ZGF0ZXM+PHllYXI+MjAxMjwveWVhcj48cHViLWRhdGVzPjxkYXRlPk9jdDwvZGF0
ZT48L3B1Yi1kYXRlcz48L2RhdGVzPjxpc2JuPjEzMjMtMTMxNjwvaXNibj48YWNjZXNzaW9uLW51
bT4yMzA2Njc3MDwvYWNjZXNzaW9uLW51bT48dXJscz48cmVsYXRlZC11cmxzPjx1cmw+aHR0cHM6
Ly9vbmxpbmVsaWJyYXJ5LndpbGV5LmNvbS9kb2kvcGRmZGlyZWN0LzEwLjExMTEvai4xNDQwLTE4
MTkuMjAxMi4wMjM5MS54P2Rvd25sb2FkPXRydWU8L3VybD48L3JlbGF0ZWQtdXJscz48L3VybHM+
PGVsZWN0cm9uaWMtcmVzb3VyY2UtbnVtPjEwLjExMTEvai4xNDQwLTE4MTkuMjAxMi4wMjM5MS54
PC9lbGVjdHJvbmljLXJlc291cmNlLW51bT48cmVtb3RlLWRhdGFiYXNlLW5hbWU+IFB1Yk1lZDwv
cmVtb3RlLWRhdGFiYXNlLW5hbWU+PHJlbW90ZS1kYXRhYmFzZS1wcm92aWRlcj5OTE08L3JlbW90
ZS1kYXRhYmFzZS1wcm92aWRlcj48bGFuZ3VhZ2U+ZW5nPC9sYW5ndWFnZT48L3JlY29yZD48L0Np
dGU+PC9FbmROb3RlPgB=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PEVuZE5vdGU+PENpdGU+PEF1dGhvcj5OYWdhaTwvQXV0aG9yPjxZZWFyPjIwMTI8L1llYXI+PFJl
Y051bT4xMDI8L1JlY051bT48RGlzcGxheVRleHQ+WzE0XTwvRGlzcGxheVRleHQ+PHJlY29yZD48
cmVjLW51bWJlcj4xMDI8L3JlYy1udW1iZXI+PGZvcmVpZ24ta2V5cz48a2V5IGFwcD0iRU4iIGRi
LWlkPSI5NWFwZjB3YWI1YWV0d2V2YXI2cDA1OTB6eHIwMHJ0dmZmc3MiIHRpbWVzdGFtcD0iMTYw
NTg4MTA3MiI+MTAyPC9rZXk+PC9mb3JlaWduLWtleXM+PHJlZi10eXBlIG5hbWU9IkpvdXJuYWwg
QXJ0aWNsZSI+MTc8L3JlZi10eXBlPjxjb250cmlidXRvcnM+PGF1dGhvcnM+PGF1dGhvcj5OYWdh
aSwgRy48L2F1dGhvcj48YXV0aG9yPk1paGFyYSwgSy48L2F1dGhvcj48YXV0aG9yPk5ha2FtdXJh
LCBBLjwvYXV0aG9yPjxhdXRob3I+U3V6dWtpLCBULjwvYXV0aG9yPjxhdXRob3I+TmVtb3RvLCBL
LjwvYXV0aG9yPjxhdXRob3I+S2FnYXdhLCBTLjwvYXV0aG9yPjxhdXRob3I+T2h0YSwgSS48L2F1
dGhvcj48YXV0aG9yPkFyYWtha2ksIEguPC9hdXRob3I+PGF1dGhvcj5Lb25kbywgVC48L2F1dGhv
cj48L2F1dGhvcnM+PC9jb250cmlidXRvcnM+PGF1dGgtYWRkcmVzcz5EZXBhcnRtZW50IG9mIE5l
dXJvcHN5Y2hpYXRyeSwgRmFjdWx0eSBvZiBNZWRpY2luZSwgVW5pdmVyc2l0eSBvZiB0aGUgUnl1
a3l1cywgT2tpbmF3YSwgSmFwYW4uPC9hdXRoLWFkZHJlc3M+PHRpdGxlcz48dGl0bGU+UHJvbGFj
dGluIGNvbmNlbnRyYXRpb25zIGR1cmluZyBhcmlwaXByYXpvbGUgdHJlYXRtZW50IGluIHJlbGF0
aW9uIHRvIHNleCwgcGxhc21hIGRydWdzIGNvbmNlbnRyYXRpb25zIGFuZCBnZW5ldGljIHBvbHlt
b3JwaGlzbXMgb2YgZG9wYW1pbmUgRDIgcmVjZXB0b3IgYW5kIGN5dG9jaHJvbWUgUDQ1MCAyRDYg
aW4gSmFwYW5lc2UgcGF0aWVudHMgd2l0aCBzY2hpem9waHJlbmlhPC90aXRsZT48c2Vjb25kYXJ5
LXRpdGxlPlBzeWNoaWF0cnkgQ2xpbiBOZXVyb3NjaTwvc2Vjb25kYXJ5LXRpdGxlPjxhbHQtdGl0
bGU+UHN5Y2hpYXRyeSBhbmQgY2xpbmljYWwgbmV1cm9zY2llbmNlczwvYWx0LXRpdGxlPjwvdGl0
bGVzPjxwZXJpb2RpY2FsPjxmdWxsLXRpdGxlPlBzeWNoaWF0cnkgQ2xpbiBOZXVyb3NjaTwvZnVs
bC10aXRsZT48YWJici0xPlBzeWNoaWF0cnkgYW5kIGNsaW5pY2FsIG5ldXJvc2NpZW5jZXM8L2Fi
YnItMT48L3BlcmlvZGljYWw+PGFsdC1wZXJpb2RpY2FsPjxmdWxsLXRpdGxlPlBzeWNoaWF0cnkg
Q2xpbiBOZXVyb3NjaTwvZnVsbC10aXRsZT48YWJici0xPlBzeWNoaWF0cnkgYW5kIGNsaW5pY2Fs
IG5ldXJvc2NpZW5jZXM8L2FiYnItMT48L2FsdC1wZXJpb2RpY2FsPjxwYWdlcz41MTgtMjQ8L3Bh
Z2VzPjx2b2x1bWU+NjY8L3ZvbHVtZT48bnVtYmVyPjY8L251bWJlcj48ZWRpdGlvbj4yMDEyLzEw
LzE3PC9lZGl0aW9uPjxrZXl3b3Jkcz48a2V5d29yZD5BZHVsdDwva2V5d29yZD48a2V5d29yZD5B
bnRpcHN5Y2hvdGljIEFnZW50cy8qYWR2ZXJzZSBlZmZlY3RzL2Jsb29kL3RoZXJhcGV1dGljIHVz
ZTwva2V5d29yZD48a2V5d29yZD5BcmlwaXByYXpvbGU8L2tleXdvcmQ+PGtleXdvcmQ+Q3l0b2No
cm9tZSBQLTQ1MCBDWVAyRDYvKmdlbmV0aWNzPC9rZXl3b3JkPjxrZXl3b3JkPkROQS9nZW5ldGlj
czwva2V5d29yZD48a2V5d29yZD5EaWFnbm9zdGljIGFuZCBTdGF0aXN0aWNhbCBNYW51YWwgb2Yg
TWVudGFsIERpc29yZGVyczwva2V5d29yZD48a2V5d29yZD5EcnVnIEludGVyYWN0aW9uczwva2V5
d29yZD48a2V5d29yZD5GZW1hbGU8L2tleXdvcmQ+PGtleXdvcmQ+R2Vub3R5cGU8L2tleXdvcmQ+
PGtleXdvcmQ+SHVtYW5zPC9rZXl3b3JkPjxrZXl3b3JkPkphcGFuPC9rZXl3b3JkPjxrZXl3b3Jk
Pkx1bWluZXNjZW5jZTwva2V5d29yZD48a2V5d29yZD5NYWxlPC9rZXl3b3JkPjxrZXl3b3JkPk1p
ZGRsZSBBZ2VkPC9rZXl3b3JkPjxrZXl3b3JkPlBpcGVyYXppbmVzLyphZHZlcnNlIGVmZmVjdHMv
Ymxvb2QvdGhlcmFwZXV0aWMgdXNlPC9rZXl3b3JkPjxrZXl3b3JkPlBvbHltZXJhc2UgQ2hhaW4g
UmVhY3Rpb248L2tleXdvcmQ+PGtleXdvcmQ+UG9seW1vcnBoaXNtLCBHZW5ldGljL2dlbmV0aWNz
PC9rZXl3b3JkPjxrZXl3b3JkPlBvc3RtZW5vcGF1c2UvYmxvb2Q8L2tleXdvcmQ+PGtleXdvcmQ+
UHJvbGFjdGluLypibG9vZDwva2V5d29yZD48a2V5d29yZD5RdWlub2xvbmVzLyphZHZlcnNlIGVm
ZmVjdHMvYmxvb2QvdGhlcmFwZXV0aWMgdXNlPC9rZXl3b3JkPjxrZXl3b3JkPlJlY2VwdG9ycywg
RG9wYW1pbmUgRDIvKmdlbmV0aWNzPC9rZXl3b3JkPjxrZXl3b3JkPlJlZ3Jlc3Npb24gQW5hbHlz
aXM8L2tleXdvcmQ+PGtleXdvcmQ+U2NoaXpvcGhyZW5pYS9ibG9vZC9kcnVnIHRoZXJhcHkvKmdl
bmV0aWNzPC9rZXl3b3JkPjxrZXl3b3JkPlNleCBDaGFyYWN0ZXJpc3RpY3M8L2tleXdvcmQ+PC9r
ZXl3b3Jkcz48ZGF0ZXM+PHllYXI+MjAxMjwveWVhcj48cHViLWRhdGVzPjxkYXRlPk9jdDwvZGF0
ZT48L3B1Yi1kYXRlcz48L2RhdGVzPjxpc2JuPjEzMjMtMTMxNjwvaXNibj48YWNjZXNzaW9uLW51
bT4yMzA2Njc3MDwvYWNjZXNzaW9uLW51bT48dXJscz48cmVsYXRlZC11cmxzPjx1cmw+aHR0cHM6
Ly9vbmxpbmVsaWJyYXJ5LndpbGV5LmNvbS9kb2kvcGRmZGlyZWN0LzEwLjExMTEvai4xNDQwLTE4
MTkuMjAxMi4wMjM5MS54P2Rvd25sb2FkPXRydWU8L3VybD48L3JlbGF0ZWQtdXJscz48L3VybHM+
PGVsZWN0cm9uaWMtcmVzb3VyY2UtbnVtPjEwLjExMTEvai4xNDQwLTE4MTkuMjAxMi4wMjM5MS54
PC9lbGVjdHJvbmljLXJlc291cmNlLW51bT48cmVtb3RlLWRhdGFiYXNlLW5hbWU+IFB1Yk1lZDwv
cmVtb3RlLWRhdGFiYXNlLW5hbWU+PHJlbW90ZS1kYXRhYmFzZS1wcm92aWRlcj5OTE08L3JlbW90
ZS1kYXRhYmFzZS1wcm92aWRlcj48bGFuZ3VhZ2U+ZW5nPC9sYW5ndWFnZT48L3JlY29yZD48L0Np
dGU+PC9FbmROb3RlPgB=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[14]</w:t>
            </w:r>
            <w:r w:rsidRPr="00E376D0">
              <w:rPr>
                <w:rFonts w:cstheme="minorHAnsi"/>
                <w:bCs/>
                <w:color w:val="000000"/>
                <w:sz w:val="16"/>
                <w:szCs w:val="18"/>
              </w:rPr>
              <w:fldChar w:fldCharType="end"/>
            </w:r>
          </w:p>
        </w:tc>
        <w:tc>
          <w:tcPr>
            <w:tcW w:w="709" w:type="dxa"/>
            <w:tcBorders>
              <w:left w:val="nil"/>
              <w:right w:val="nil"/>
            </w:tcBorders>
            <w:noWrap/>
            <w:vAlign w:val="bottom"/>
          </w:tcPr>
          <w:p w14:paraId="6D2E311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201EC17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56F1827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0A26256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7476DAE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0EB7D57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3D85D7A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5" w:type="dxa"/>
            <w:tcBorders>
              <w:left w:val="nil"/>
              <w:right w:val="nil"/>
            </w:tcBorders>
            <w:noWrap/>
            <w:vAlign w:val="bottom"/>
          </w:tcPr>
          <w:p w14:paraId="52AFFBB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8/10</w:t>
            </w:r>
          </w:p>
        </w:tc>
      </w:tr>
      <w:tr w:rsidR="00B52335" w:rsidRPr="00E376D0" w14:paraId="6C6EB171"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674D381F"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15</w:t>
            </w:r>
          </w:p>
        </w:tc>
        <w:tc>
          <w:tcPr>
            <w:tcW w:w="2802" w:type="dxa"/>
            <w:tcBorders>
              <w:left w:val="nil"/>
              <w:right w:val="nil"/>
            </w:tcBorders>
            <w:vAlign w:val="center"/>
          </w:tcPr>
          <w:p w14:paraId="186EDA66" w14:textId="3B8C0352"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Kim 2008 </w:t>
            </w:r>
            <w:r w:rsidRPr="00E376D0">
              <w:rPr>
                <w:rFonts w:cstheme="minorHAnsi"/>
                <w:bCs/>
                <w:color w:val="000000"/>
                <w:sz w:val="16"/>
                <w:szCs w:val="18"/>
              </w:rPr>
              <w:fldChar w:fldCharType="begin">
                <w:fldData xml:space="preserve">PEVuZE5vdGU+PENpdGU+PEF1dGhvcj5LaW08L0F1dGhvcj48WWVhcj4yMDA4PC9ZZWFyPjxSZWNO
dW0+OTc8L1JlY051bT48RGlzcGxheVRleHQ+WzE1XTwvRGlzcGxheVRleHQ+PHJlY29yZD48cmVj
LW51bWJlcj45NzwvcmVjLW51bWJlcj48Zm9yZWlnbi1rZXlzPjxrZXkgYXBwPSJFTiIgZGItaWQ9
Ijk1YXBmMHdhYjVhZXR3ZXZhcjZwMDU5MHp4cjAwcnR2ZmZzcyIgdGltZXN0YW1wPSIxNjA1ODgx
MDcyIj45Nzwva2V5PjwvZm9yZWlnbi1rZXlzPjxyZWYtdHlwZSBuYW1lPSJKb3VybmFsIEFydGlj
bGUiPjE3PC9yZWYtdHlwZT48Y29udHJpYnV0b3JzPjxhdXRob3JzPjxhdXRob3I+S2ltLCBKLiBS
LjwvYXV0aG9yPjxhdXRob3I+U2VvLCBILiBCLjwvYXV0aG9yPjxhdXRob3I+Q2hvLCBKLiBZLjwv
YXV0aG9yPjxhdXRob3I+S2FuZywgRC4gSC48L2F1dGhvcj48YXV0aG9yPktpbSwgWS4gSy48L2F1
dGhvcj48YXV0aG9yPkJhaGssIFcuIE0uPC9hdXRob3I+PGF1dGhvcj5ZdSwgSy4gUy48L2F1dGhv
cj48YXV0aG9yPlNoaW4sIFMuIEcuPC9hdXRob3I+PGF1dGhvcj5Ld29uLCBKLiBTLjwvYXV0aG9y
PjxhdXRob3I+SmFuZywgSS4gSi48L2F1dGhvcj48L2F1dGhvcnM+PC9jb250cmlidXRvcnM+PGF1
dGgtYWRkcmVzcz5EZXBhcnRtZW50IG9mIFBoYXJtYWNvbG9neSwgU2VvdWwgTmF0aW9uYWwgVW5p
dmVyc2l0eSBDb2xsZWdlIG9mIE1lZGljaW5lLCBTZW91bCwgS29yZWEuPC9hdXRoLWFkZHJlc3M+
PHRpdGxlcz48dGl0bGU+UG9wdWxhdGlvbiBwaGFybWFjb2tpbmV0aWMgbW9kZWxsaW5nIG9mIGFy
aXBpcHJhem9sZSBhbmQgaXRzIGFjdGl2ZSBtZXRhYm9saXRlLCBkZWh5ZHJvYXJpcGlwcmF6b2xl
LCBpbiBwc3ljaGlhdHJpYyBwYXRpZW50czwvdGl0bGU+PHNlY29uZGFyeS10aXRsZT5CciBKIENs
aW4gUGhhcm1hY29sPC9zZWNvbmRhcnktdGl0bGU+PGFsdC10aXRsZT5Ccml0aXNoIGpvdXJuYWwg
b2YgY2xpbmljYWwgcGhhcm1hY29sb2d5PC9hbHQtdGl0bGU+PC90aXRsZXM+PHBlcmlvZGljYWw+
PGZ1bGwtdGl0bGU+QnIgSiBDbGluIFBoYXJtYWNvbDwvZnVsbC10aXRsZT48YWJici0xPkJyaXRp
c2ggam91cm5hbCBvZiBjbGluaWNhbCBwaGFybWFjb2xvZ3k8L2FiYnItMT48L3BlcmlvZGljYWw+
PGFsdC1wZXJpb2RpY2FsPjxmdWxsLXRpdGxlPkJyIEogQ2xpbiBQaGFybWFjb2w8L2Z1bGwtdGl0
bGU+PGFiYnItMT5Ccml0aXNoIGpvdXJuYWwgb2YgY2xpbmljYWwgcGhhcm1hY29sb2d5PC9hYmJy
LTE+PC9hbHQtcGVyaW9kaWNhbD48cGFnZXM+ODAyLTEwPC9wYWdlcz48dm9sdW1lPjY2PC92b2x1
bWU+PG51bWJlcj42PC9udW1iZXI+PGVkaXRpb24+MjAwOC8xMS8yNzwvZWRpdGlvbj48a2V5d29y
ZHM+PGtleXdvcmQ+QWRvbGVzY2VudDwva2V5d29yZD48a2V5d29yZD5BZHVsdDwva2V5d29yZD48
a2V5d29yZD5BbnRpcHN5Y2hvdGljIEFnZW50cy9hZG1pbmlzdHJhdGlvbiAmYW1wOyBkb3NhZ2Uv
KnBoYXJtYWNva2luZXRpY3M8L2tleXdvcmQ+PGtleXdvcmQ+QXJpcGlwcmF6b2xlPC9rZXl3b3Jk
PjxrZXl3b3JkPkN5dG9jaHJvbWUgUC00NTAgQ1lQMkQ2L2dlbmV0aWNzL3BoYXJtYWNva2luZXRp
Y3M8L2tleXdvcmQ+PGtleXdvcmQ+RHJ1ZyBJbnRlcmFjdGlvbnMvZ2VuZXRpY3M8L2tleXdvcmQ+
PGtleXdvcmQ+RHJ1ZyBNb25pdG9yaW5nPC9rZXl3b3JkPjxrZXl3b3JkPkZlbWFsZTwva2V5d29y
ZD48a2V5d29yZD5HZW5vdHlwZTwva2V5d29yZD48a2V5d29yZD5IdW1hbnM8L2tleXdvcmQ+PGtl
eXdvcmQ+TWFsZTwva2V5d29yZD48a2V5d29yZD5NZW50YWwgRGlzb3JkZXJzLypkcnVnIHRoZXJh
cHk8L2tleXdvcmQ+PGtleXdvcmQ+TWV0YWJvbGljIENsZWFyYW5jZSBSYXRlL2dlbmV0aWNzPC9r
ZXl3b3JkPjxrZXl3b3JkPk1pZGRsZSBBZ2VkPC9rZXl3b3JkPjxrZXl3b3JkPk1vZGVscywgQmlv
bG9naWNhbDwva2V5d29yZD48a2V5d29yZD5QaXBlcmF6aW5lcy9hZG1pbmlzdHJhdGlvbiAmYW1w
OyBkb3NhZ2UvKnBoYXJtYWNva2luZXRpY3M8L2tleXdvcmQ+PGtleXdvcmQ+UG9seW1vcnBoaXNt
LCBHZW5ldGljL2dlbmV0aWNzPC9rZXl3b3JkPjxrZXl3b3JkPlF1aW5vbG9uZXMvYWRtaW5pc3Ry
YXRpb24gJmFtcDsgZG9zYWdlLypwaGFybWFjb2tpbmV0aWNzPC9rZXl3b3JkPjxrZXl3b3JkPllv
dW5nIEFkdWx0PC9rZXl3b3JkPjwva2V5d29yZHM+PGRhdGVzPjx5ZWFyPjIwMDg8L3llYXI+PHB1
Yi1kYXRlcz48ZGF0ZT5EZWM8L2RhdGU+PC9wdWItZGF0ZXM+PC9kYXRlcz48aXNibj4wMzA2LTUy
NTEgKFByaW50KSYjeEQ7MDMwNi01MjUxPC9pc2JuPjxhY2Nlc3Npb24tbnVtPjE5MDMyNzI0PC9h
Y2Nlc3Npb24tbnVtPjx1cmxzPjxyZWxhdGVkLXVybHM+PHVybD5odHRwczovL2Jwc3B1YnMub25s
aW5lbGlicmFyeS53aWxleS5jb20vZG9pL3BkZmRpcmVjdC8xMC4xMTExL2ouMTM2NS0yMTI1LjIw
MDguMDMyMjMueD9kb3dubG9hZD10cnVlPC91cmw+PC9yZWxhdGVkLXVybHM+PC91cmxzPjxjdXN0
b20yPlBNQzI2NzU3NjQ8L2N1c3RvbTI+PGVsZWN0cm9uaWMtcmVzb3VyY2UtbnVtPjEwLjExMTEv
ai4xMzY1LTIxMjUuMjAwOC4wMzIyMy54PC9lbGVjdHJvbmljLXJlc291cmNlLW51bT48cmVtb3Rl
LWRhdGFiYXNlLW5hbWU+IFB1Yk1lZDwvcmVtb3RlLWRhdGFiYXNlLW5hbWU+PHJlbW90ZS1kYXRh
YmFzZS1wcm92aWRlcj5OTE08L3JlbW90ZS1kYXRhYmFzZS1wcm92aWRlcj48bGFuZ3VhZ2U+ZW5n
PC9sYW5ndWFnZT48L3JlY29yZD48L0NpdGU+PC9FbmROb3RlPgB=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PEVuZE5vdGU+PENpdGU+PEF1dGhvcj5LaW08L0F1dGhvcj48WWVhcj4yMDA4PC9ZZWFyPjxSZWNO
dW0+OTc8L1JlY051bT48RGlzcGxheVRleHQ+WzE1XTwvRGlzcGxheVRleHQ+PHJlY29yZD48cmVj
LW51bWJlcj45NzwvcmVjLW51bWJlcj48Zm9yZWlnbi1rZXlzPjxrZXkgYXBwPSJFTiIgZGItaWQ9
Ijk1YXBmMHdhYjVhZXR3ZXZhcjZwMDU5MHp4cjAwcnR2ZmZzcyIgdGltZXN0YW1wPSIxNjA1ODgx
MDcyIj45Nzwva2V5PjwvZm9yZWlnbi1rZXlzPjxyZWYtdHlwZSBuYW1lPSJKb3VybmFsIEFydGlj
bGUiPjE3PC9yZWYtdHlwZT48Y29udHJpYnV0b3JzPjxhdXRob3JzPjxhdXRob3I+S2ltLCBKLiBS
LjwvYXV0aG9yPjxhdXRob3I+U2VvLCBILiBCLjwvYXV0aG9yPjxhdXRob3I+Q2hvLCBKLiBZLjwv
YXV0aG9yPjxhdXRob3I+S2FuZywgRC4gSC48L2F1dGhvcj48YXV0aG9yPktpbSwgWS4gSy48L2F1
dGhvcj48YXV0aG9yPkJhaGssIFcuIE0uPC9hdXRob3I+PGF1dGhvcj5ZdSwgSy4gUy48L2F1dGhv
cj48YXV0aG9yPlNoaW4sIFMuIEcuPC9hdXRob3I+PGF1dGhvcj5Ld29uLCBKLiBTLjwvYXV0aG9y
PjxhdXRob3I+SmFuZywgSS4gSi48L2F1dGhvcj48L2F1dGhvcnM+PC9jb250cmlidXRvcnM+PGF1
dGgtYWRkcmVzcz5EZXBhcnRtZW50IG9mIFBoYXJtYWNvbG9neSwgU2VvdWwgTmF0aW9uYWwgVW5p
dmVyc2l0eSBDb2xsZWdlIG9mIE1lZGljaW5lLCBTZW91bCwgS29yZWEuPC9hdXRoLWFkZHJlc3M+
PHRpdGxlcz48dGl0bGU+UG9wdWxhdGlvbiBwaGFybWFjb2tpbmV0aWMgbW9kZWxsaW5nIG9mIGFy
aXBpcHJhem9sZSBhbmQgaXRzIGFjdGl2ZSBtZXRhYm9saXRlLCBkZWh5ZHJvYXJpcGlwcmF6b2xl
LCBpbiBwc3ljaGlhdHJpYyBwYXRpZW50czwvdGl0bGU+PHNlY29uZGFyeS10aXRsZT5CciBKIENs
aW4gUGhhcm1hY29sPC9zZWNvbmRhcnktdGl0bGU+PGFsdC10aXRsZT5Ccml0aXNoIGpvdXJuYWwg
b2YgY2xpbmljYWwgcGhhcm1hY29sb2d5PC9hbHQtdGl0bGU+PC90aXRsZXM+PHBlcmlvZGljYWw+
PGZ1bGwtdGl0bGU+QnIgSiBDbGluIFBoYXJtYWNvbDwvZnVsbC10aXRsZT48YWJici0xPkJyaXRp
c2ggam91cm5hbCBvZiBjbGluaWNhbCBwaGFybWFjb2xvZ3k8L2FiYnItMT48L3BlcmlvZGljYWw+
PGFsdC1wZXJpb2RpY2FsPjxmdWxsLXRpdGxlPkJyIEogQ2xpbiBQaGFybWFjb2w8L2Z1bGwtdGl0
bGU+PGFiYnItMT5Ccml0aXNoIGpvdXJuYWwgb2YgY2xpbmljYWwgcGhhcm1hY29sb2d5PC9hYmJy
LTE+PC9hbHQtcGVyaW9kaWNhbD48cGFnZXM+ODAyLTEwPC9wYWdlcz48dm9sdW1lPjY2PC92b2x1
bWU+PG51bWJlcj42PC9udW1iZXI+PGVkaXRpb24+MjAwOC8xMS8yNzwvZWRpdGlvbj48a2V5d29y
ZHM+PGtleXdvcmQ+QWRvbGVzY2VudDwva2V5d29yZD48a2V5d29yZD5BZHVsdDwva2V5d29yZD48
a2V5d29yZD5BbnRpcHN5Y2hvdGljIEFnZW50cy9hZG1pbmlzdHJhdGlvbiAmYW1wOyBkb3NhZ2Uv
KnBoYXJtYWNva2luZXRpY3M8L2tleXdvcmQ+PGtleXdvcmQ+QXJpcGlwcmF6b2xlPC9rZXl3b3Jk
PjxrZXl3b3JkPkN5dG9jaHJvbWUgUC00NTAgQ1lQMkQ2L2dlbmV0aWNzL3BoYXJtYWNva2luZXRp
Y3M8L2tleXdvcmQ+PGtleXdvcmQ+RHJ1ZyBJbnRlcmFjdGlvbnMvZ2VuZXRpY3M8L2tleXdvcmQ+
PGtleXdvcmQ+RHJ1ZyBNb25pdG9yaW5nPC9rZXl3b3JkPjxrZXl3b3JkPkZlbWFsZTwva2V5d29y
ZD48a2V5d29yZD5HZW5vdHlwZTwva2V5d29yZD48a2V5d29yZD5IdW1hbnM8L2tleXdvcmQ+PGtl
eXdvcmQ+TWFsZTwva2V5d29yZD48a2V5d29yZD5NZW50YWwgRGlzb3JkZXJzLypkcnVnIHRoZXJh
cHk8L2tleXdvcmQ+PGtleXdvcmQ+TWV0YWJvbGljIENsZWFyYW5jZSBSYXRlL2dlbmV0aWNzPC9r
ZXl3b3JkPjxrZXl3b3JkPk1pZGRsZSBBZ2VkPC9rZXl3b3JkPjxrZXl3b3JkPk1vZGVscywgQmlv
bG9naWNhbDwva2V5d29yZD48a2V5d29yZD5QaXBlcmF6aW5lcy9hZG1pbmlzdHJhdGlvbiAmYW1w
OyBkb3NhZ2UvKnBoYXJtYWNva2luZXRpY3M8L2tleXdvcmQ+PGtleXdvcmQ+UG9seW1vcnBoaXNt
LCBHZW5ldGljL2dlbmV0aWNzPC9rZXl3b3JkPjxrZXl3b3JkPlF1aW5vbG9uZXMvYWRtaW5pc3Ry
YXRpb24gJmFtcDsgZG9zYWdlLypwaGFybWFjb2tpbmV0aWNzPC9rZXl3b3JkPjxrZXl3b3JkPllv
dW5nIEFkdWx0PC9rZXl3b3JkPjwva2V5d29yZHM+PGRhdGVzPjx5ZWFyPjIwMDg8L3llYXI+PHB1
Yi1kYXRlcz48ZGF0ZT5EZWM8L2RhdGU+PC9wdWItZGF0ZXM+PC9kYXRlcz48aXNibj4wMzA2LTUy
NTEgKFByaW50KSYjeEQ7MDMwNi01MjUxPC9pc2JuPjxhY2Nlc3Npb24tbnVtPjE5MDMyNzI0PC9h
Y2Nlc3Npb24tbnVtPjx1cmxzPjxyZWxhdGVkLXVybHM+PHVybD5odHRwczovL2Jwc3B1YnMub25s
aW5lbGlicmFyeS53aWxleS5jb20vZG9pL3BkZmRpcmVjdC8xMC4xMTExL2ouMTM2NS0yMTI1LjIw
MDguMDMyMjMueD9kb3dubG9hZD10cnVlPC91cmw+PC9yZWxhdGVkLXVybHM+PC91cmxzPjxjdXN0
b20yPlBNQzI2NzU3NjQ8L2N1c3RvbTI+PGVsZWN0cm9uaWMtcmVzb3VyY2UtbnVtPjEwLjExMTEv
ai4xMzY1LTIxMjUuMjAwOC4wMzIyMy54PC9lbGVjdHJvbmljLXJlc291cmNlLW51bT48cmVtb3Rl
LWRhdGFiYXNlLW5hbWU+IFB1Yk1lZDwvcmVtb3RlLWRhdGFiYXNlLW5hbWU+PHJlbW90ZS1kYXRh
YmFzZS1wcm92aWRlcj5OTE08L3JlbW90ZS1kYXRhYmFzZS1wcm92aWRlcj48bGFuZ3VhZ2U+ZW5n
PC9sYW5ndWFnZT48L3JlY29yZD48L0NpdGU+PC9FbmROb3RlPgB=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[15]</w:t>
            </w:r>
            <w:r w:rsidRPr="00E376D0">
              <w:rPr>
                <w:rFonts w:cstheme="minorHAnsi"/>
                <w:bCs/>
                <w:color w:val="000000"/>
                <w:sz w:val="16"/>
                <w:szCs w:val="18"/>
              </w:rPr>
              <w:fldChar w:fldCharType="end"/>
            </w:r>
          </w:p>
        </w:tc>
        <w:tc>
          <w:tcPr>
            <w:tcW w:w="709" w:type="dxa"/>
            <w:tcBorders>
              <w:left w:val="nil"/>
              <w:right w:val="nil"/>
            </w:tcBorders>
            <w:noWrap/>
            <w:vAlign w:val="bottom"/>
          </w:tcPr>
          <w:p w14:paraId="6FBD4C6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4C29D57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7BEF881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2F45450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0F7619D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40CA80C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8" w:type="dxa"/>
            <w:tcBorders>
              <w:left w:val="nil"/>
              <w:right w:val="nil"/>
            </w:tcBorders>
            <w:noWrap/>
            <w:vAlign w:val="bottom"/>
          </w:tcPr>
          <w:p w14:paraId="33BB688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5" w:type="dxa"/>
            <w:tcBorders>
              <w:left w:val="nil"/>
              <w:right w:val="nil"/>
            </w:tcBorders>
            <w:noWrap/>
            <w:vAlign w:val="bottom"/>
          </w:tcPr>
          <w:p w14:paraId="37A5BDC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4/10</w:t>
            </w:r>
          </w:p>
        </w:tc>
      </w:tr>
      <w:tr w:rsidR="00B52335" w:rsidRPr="00E376D0" w14:paraId="7E733CC1"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6D9A2BB1"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16</w:t>
            </w:r>
          </w:p>
        </w:tc>
        <w:tc>
          <w:tcPr>
            <w:tcW w:w="2802" w:type="dxa"/>
            <w:tcBorders>
              <w:left w:val="nil"/>
              <w:right w:val="nil"/>
            </w:tcBorders>
            <w:vAlign w:val="center"/>
          </w:tcPr>
          <w:p w14:paraId="4E8B1804" w14:textId="12E18664"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Nakamura et al., 2014 </w:t>
            </w:r>
            <w:r w:rsidRPr="00E376D0">
              <w:rPr>
                <w:rFonts w:cstheme="minorHAnsi"/>
                <w:bCs/>
                <w:color w:val="000000"/>
                <w:sz w:val="16"/>
                <w:szCs w:val="18"/>
              </w:rPr>
              <w:fldChar w:fldCharType="begin">
                <w:fldData xml:space="preserve">PEVuZE5vdGU+PENpdGU+PEF1dGhvcj5OYWthbXVyYTwvQXV0aG9yPjxZZWFyPjIwMTQ8L1llYXI+
PFJlY051bT4xMDQ8L1JlY051bT48RGlzcGxheVRleHQ+WzE2XTwvRGlzcGxheVRleHQ+PHJlY29y
ZD48cmVjLW51bWJlcj4xMDQ8L3JlYy1udW1iZXI+PGZvcmVpZ24ta2V5cz48a2V5IGFwcD0iRU4i
IGRiLWlkPSI5NWFwZjB3YWI1YWV0d2V2YXI2cDA1OTB6eHIwMHJ0dmZmc3MiIHRpbWVzdGFtcD0i
MTYwNTg4MTA3MiI+MTA0PC9rZXk+PC9mb3JlaWduLWtleXM+PHJlZi10eXBlIG5hbWU9IkpvdXJu
YWwgQXJ0aWNsZSI+MTc8L3JlZi10eXBlPjxjb250cmlidXRvcnM+PGF1dGhvcnM+PGF1dGhvcj5O
YWthbXVyYSwgQS48L2F1dGhvcj48YXV0aG9yPk1paGFyYSwgSy48L2F1dGhvcj48YXV0aG9yPk5l
bW90bywgSy48L2F1dGhvcj48YXV0aG9yPk5hZ2FpLCBHLjwvYXV0aG9yPjxhdXRob3I+S2FnYXdh
LCBTLjwvYXV0aG9yPjxhdXRob3I+U3V6dWtpLCBULjwvYXV0aG9yPjxhdXRob3I+S29uZG8sIFQu
PC9hdXRob3I+PC9hdXRob3JzPjwvY29udHJpYnV0b3JzPjxhdXRoLWFkZHJlc3M+RGVwYXJ0bWVu
dHMgb2YgKk5ldXJvcHN5Y2hpYXRyeTsgYW5kIOKAoFBoYXJtYWN5LCBHcmFkdWF0ZSBTY2hvb2wg
b2YgTWVkaWNpbmUsIFVuaXZlcnNpdHkgb2YgdGhlIFJ5dWt5dXMsIE5pc2hpaGFyYSwgT2tpbmF3
YSwgSmFwYW4uPC9hdXRoLWFkZHJlc3M+PHRpdGxlcz48dGl0bGU+TGFjayBvZiBjb3JyZWxhdGlv
biBiZXR3ZWVuIHRoZSBzdGVhZHktc3RhdGUgcGxhc21hIGNvbmNlbnRyYXRpb25zIG9mIGFyaXBp
cHJhem9sZSBhbmQgaGFsb3Blcmlkb2wgaW4gSmFwYW5lc2UgcGF0aWVudHMgd2l0aCBzY2hpem9w
aHJlbmlhPC90aXRsZT48c2Vjb25kYXJ5LXRpdGxlPlRoZXIgRHJ1ZyBNb25pdDwvc2Vjb25kYXJ5
LXRpdGxlPjxhbHQtdGl0bGU+VGhlcmFwZXV0aWMgZHJ1ZyBtb25pdG9yaW5nPC9hbHQtdGl0bGU+
PC90aXRsZXM+PGFsdC1wZXJpb2RpY2FsPjxmdWxsLXRpdGxlPlRoZXJhcGV1dGljIGRydWcgbW9u
aXRvcmluZzwvZnVsbC10aXRsZT48L2FsdC1wZXJpb2RpY2FsPjxwYWdlcz44MTUtODwvcGFnZXM+
PHZvbHVtZT4zNjwvdm9sdW1lPjxudW1iZXI+NjwvbnVtYmVyPjxlZGl0aW9uPjIwMTQvMDQvMTg8
L2VkaXRpb24+PGtleXdvcmRzPjxrZXl3b3JkPkFkdWx0PC9rZXl3b3JkPjxrZXl3b3JkPkFudGlw
c3ljaG90aWMgQWdlbnRzLypibG9vZC90aGVyYXBldXRpYyB1c2U8L2tleXdvcmQ+PGtleXdvcmQ+
QXJpcGlwcmF6b2xlPC9rZXl3b3JkPjxrZXl3b3JkPipBc2lhbiBDb250aW5lbnRhbCBBbmNlc3Ry
eSBHcm91cC9nZW5ldGljczwva2V5d29yZD48a2V5d29yZD5GZW1hbGU8L2tleXdvcmQ+PGtleXdv
cmQ+SGFsb3Blcmlkb2wvKmJsb29kL3RoZXJhcGV1dGljIHVzZTwva2V5d29yZD48a2V5d29yZD5I
dW1hbnM8L2tleXdvcmQ+PGtleXdvcmQ+TWFsZTwva2V5d29yZD48a2V5d29yZD5NaWRkbGUgQWdl
ZDwva2V5d29yZD48a2V5d29yZD5QaXBlcmF6aW5lcy8qYmxvb2QvdGhlcmFwZXV0aWMgdXNlPC9r
ZXl3b3JkPjxrZXl3b3JkPlF1aW5vbG9uZXMvKmJsb29kL3RoZXJhcGV1dGljIHVzZTwva2V5d29y
ZD48a2V5d29yZD5TY2hpem9waHJlbmlhLypibG9vZC9kcnVnIHRoZXJhcHkvZ2VuZXRpY3M8L2tl
eXdvcmQ+PC9rZXl3b3Jkcz48ZGF0ZXM+PHllYXI+MjAxNDwveWVhcj48cHViLWRhdGVzPjxkYXRl
PkRlYzwvZGF0ZT48L3B1Yi1kYXRlcz48L2RhdGVzPjxpc2JuPjAxNjMtNDM1NjwvaXNibj48YWNj
ZXNzaW9uLW51bT4yNDczOTY2ODwvYWNjZXNzaW9uLW51bT48dXJscz48L3VybHM+PGVsZWN0cm9u
aWMtcmVzb3VyY2UtbnVtPjEwLjEwOTcvZnRkLjAwMDAwMDAwMDAwMDAwODI8L2VsZWN0cm9uaWMt
cmVzb3VyY2UtbnVtPjxyZW1vdGUtZGF0YWJhc2UtbmFtZT4gUHViTWVkPC9yZW1vdGUtZGF0YWJh
c2UtbmFtZT48cmVtb3RlLWRhdGFiYXNlLXByb3ZpZGVyPk5MTTwvcmVtb3RlLWRhdGFiYXNlLXBy
b3ZpZGVyPjxsYW5ndWFnZT5lbmc8L2xhbmd1YWdlPjwvcmVjb3JkPjwvQ2l0ZT48L0VuZE5vdGU+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PEVuZE5vdGU+PENpdGU+PEF1dGhvcj5OYWthbXVyYTwvQXV0aG9yPjxZZWFyPjIwMTQ8L1llYXI+
PFJlY051bT4xMDQ8L1JlY051bT48RGlzcGxheVRleHQ+WzE2XTwvRGlzcGxheVRleHQ+PHJlY29y
ZD48cmVjLW51bWJlcj4xMDQ8L3JlYy1udW1iZXI+PGZvcmVpZ24ta2V5cz48a2V5IGFwcD0iRU4i
IGRiLWlkPSI5NWFwZjB3YWI1YWV0d2V2YXI2cDA1OTB6eHIwMHJ0dmZmc3MiIHRpbWVzdGFtcD0i
MTYwNTg4MTA3MiI+MTA0PC9rZXk+PC9mb3JlaWduLWtleXM+PHJlZi10eXBlIG5hbWU9IkpvdXJu
YWwgQXJ0aWNsZSI+MTc8L3JlZi10eXBlPjxjb250cmlidXRvcnM+PGF1dGhvcnM+PGF1dGhvcj5O
YWthbXVyYSwgQS48L2F1dGhvcj48YXV0aG9yPk1paGFyYSwgSy48L2F1dGhvcj48YXV0aG9yPk5l
bW90bywgSy48L2F1dGhvcj48YXV0aG9yPk5hZ2FpLCBHLjwvYXV0aG9yPjxhdXRob3I+S2FnYXdh
LCBTLjwvYXV0aG9yPjxhdXRob3I+U3V6dWtpLCBULjwvYXV0aG9yPjxhdXRob3I+S29uZG8sIFQu
PC9hdXRob3I+PC9hdXRob3JzPjwvY29udHJpYnV0b3JzPjxhdXRoLWFkZHJlc3M+RGVwYXJ0bWVu
dHMgb2YgKk5ldXJvcHN5Y2hpYXRyeTsgYW5kIOKAoFBoYXJtYWN5LCBHcmFkdWF0ZSBTY2hvb2wg
b2YgTWVkaWNpbmUsIFVuaXZlcnNpdHkgb2YgdGhlIFJ5dWt5dXMsIE5pc2hpaGFyYSwgT2tpbmF3
YSwgSmFwYW4uPC9hdXRoLWFkZHJlc3M+PHRpdGxlcz48dGl0bGU+TGFjayBvZiBjb3JyZWxhdGlv
biBiZXR3ZWVuIHRoZSBzdGVhZHktc3RhdGUgcGxhc21hIGNvbmNlbnRyYXRpb25zIG9mIGFyaXBp
cHJhem9sZSBhbmQgaGFsb3Blcmlkb2wgaW4gSmFwYW5lc2UgcGF0aWVudHMgd2l0aCBzY2hpem9w
aHJlbmlhPC90aXRsZT48c2Vjb25kYXJ5LXRpdGxlPlRoZXIgRHJ1ZyBNb25pdDwvc2Vjb25kYXJ5
LXRpdGxlPjxhbHQtdGl0bGU+VGhlcmFwZXV0aWMgZHJ1ZyBtb25pdG9yaW5nPC9hbHQtdGl0bGU+
PC90aXRsZXM+PGFsdC1wZXJpb2RpY2FsPjxmdWxsLXRpdGxlPlRoZXJhcGV1dGljIGRydWcgbW9u
aXRvcmluZzwvZnVsbC10aXRsZT48L2FsdC1wZXJpb2RpY2FsPjxwYWdlcz44MTUtODwvcGFnZXM+
PHZvbHVtZT4zNjwvdm9sdW1lPjxudW1iZXI+NjwvbnVtYmVyPjxlZGl0aW9uPjIwMTQvMDQvMTg8
L2VkaXRpb24+PGtleXdvcmRzPjxrZXl3b3JkPkFkdWx0PC9rZXl3b3JkPjxrZXl3b3JkPkFudGlw
c3ljaG90aWMgQWdlbnRzLypibG9vZC90aGVyYXBldXRpYyB1c2U8L2tleXdvcmQ+PGtleXdvcmQ+
QXJpcGlwcmF6b2xlPC9rZXl3b3JkPjxrZXl3b3JkPipBc2lhbiBDb250aW5lbnRhbCBBbmNlc3Ry
eSBHcm91cC9nZW5ldGljczwva2V5d29yZD48a2V5d29yZD5GZW1hbGU8L2tleXdvcmQ+PGtleXdv
cmQ+SGFsb3Blcmlkb2wvKmJsb29kL3RoZXJhcGV1dGljIHVzZTwva2V5d29yZD48a2V5d29yZD5I
dW1hbnM8L2tleXdvcmQ+PGtleXdvcmQ+TWFsZTwva2V5d29yZD48a2V5d29yZD5NaWRkbGUgQWdl
ZDwva2V5d29yZD48a2V5d29yZD5QaXBlcmF6aW5lcy8qYmxvb2QvdGhlcmFwZXV0aWMgdXNlPC9r
ZXl3b3JkPjxrZXl3b3JkPlF1aW5vbG9uZXMvKmJsb29kL3RoZXJhcGV1dGljIHVzZTwva2V5d29y
ZD48a2V5d29yZD5TY2hpem9waHJlbmlhLypibG9vZC9kcnVnIHRoZXJhcHkvZ2VuZXRpY3M8L2tl
eXdvcmQ+PC9rZXl3b3Jkcz48ZGF0ZXM+PHllYXI+MjAxNDwveWVhcj48cHViLWRhdGVzPjxkYXRl
PkRlYzwvZGF0ZT48L3B1Yi1kYXRlcz48L2RhdGVzPjxpc2JuPjAxNjMtNDM1NjwvaXNibj48YWNj
ZXNzaW9uLW51bT4yNDczOTY2ODwvYWNjZXNzaW9uLW51bT48dXJscz48L3VybHM+PGVsZWN0cm9u
aWMtcmVzb3VyY2UtbnVtPjEwLjEwOTcvZnRkLjAwMDAwMDAwMDAwMDAwODI8L2VsZWN0cm9uaWMt
cmVzb3VyY2UtbnVtPjxyZW1vdGUtZGF0YWJhc2UtbmFtZT4gUHViTWVkPC9yZW1vdGUtZGF0YWJh
c2UtbmFtZT48cmVtb3RlLWRhdGFiYXNlLXByb3ZpZGVyPk5MTTwvcmVtb3RlLWRhdGFiYXNlLXBy
b3ZpZGVyPjxsYW5ndWFnZT5lbmc8L2xhbmd1YWdlPjwvcmVjb3JkPjwvQ2l0ZT48L0VuZE5vdGU+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[16]</w:t>
            </w:r>
            <w:r w:rsidRPr="00E376D0">
              <w:rPr>
                <w:rFonts w:cstheme="minorHAnsi"/>
                <w:bCs/>
                <w:color w:val="000000"/>
                <w:sz w:val="16"/>
                <w:szCs w:val="18"/>
              </w:rPr>
              <w:fldChar w:fldCharType="end"/>
            </w:r>
          </w:p>
        </w:tc>
        <w:tc>
          <w:tcPr>
            <w:tcW w:w="709" w:type="dxa"/>
            <w:tcBorders>
              <w:left w:val="nil"/>
              <w:right w:val="nil"/>
            </w:tcBorders>
            <w:noWrap/>
            <w:vAlign w:val="bottom"/>
          </w:tcPr>
          <w:p w14:paraId="49252EE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3284A7B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2622C48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1ED9B5C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212035A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6BB6A8F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597C39F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5" w:type="dxa"/>
            <w:tcBorders>
              <w:left w:val="nil"/>
              <w:right w:val="nil"/>
            </w:tcBorders>
            <w:noWrap/>
            <w:vAlign w:val="bottom"/>
          </w:tcPr>
          <w:p w14:paraId="0DC94BF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8/10</w:t>
            </w:r>
          </w:p>
        </w:tc>
      </w:tr>
      <w:tr w:rsidR="00B52335" w:rsidRPr="00E376D0" w14:paraId="411AF8AE"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25EEC102"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17</w:t>
            </w:r>
          </w:p>
        </w:tc>
        <w:tc>
          <w:tcPr>
            <w:tcW w:w="2802" w:type="dxa"/>
            <w:tcBorders>
              <w:left w:val="nil"/>
              <w:right w:val="nil"/>
            </w:tcBorders>
            <w:vAlign w:val="center"/>
          </w:tcPr>
          <w:p w14:paraId="536F3E2B" w14:textId="6D06AAF1"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proofErr w:type="spellStart"/>
            <w:r w:rsidRPr="00E376D0">
              <w:rPr>
                <w:rFonts w:cstheme="minorHAnsi"/>
                <w:bCs/>
                <w:color w:val="000000"/>
                <w:sz w:val="16"/>
                <w:szCs w:val="18"/>
              </w:rPr>
              <w:t>Nagai</w:t>
            </w:r>
            <w:proofErr w:type="spellEnd"/>
            <w:r w:rsidRPr="00E376D0">
              <w:rPr>
                <w:rFonts w:cstheme="minorHAnsi"/>
                <w:bCs/>
                <w:color w:val="000000"/>
                <w:sz w:val="16"/>
                <w:szCs w:val="18"/>
              </w:rPr>
              <w:t xml:space="preserve"> et al., 2017 </w:t>
            </w:r>
            <w:r w:rsidRPr="00E376D0">
              <w:rPr>
                <w:rFonts w:cstheme="minorHAnsi"/>
                <w:bCs/>
                <w:color w:val="000000"/>
                <w:sz w:val="16"/>
                <w:szCs w:val="18"/>
              </w:rPr>
              <w:fldChar w:fldCharType="begin">
                <w:fldData xml:space="preserve">PEVuZE5vdGU+PENpdGU+PEF1dGhvcj5OYWdhaTwvQXV0aG9yPjxZZWFyPjIwMTc8L1llYXI+PFJl
Y051bT4xMDE8L1JlY051bT48RGlzcGxheVRleHQ+WzE3XTwvRGlzcGxheVRleHQ+PHJlY29yZD48
cmVjLW51bWJlcj4xMDE8L3JlYy1udW1iZXI+PGZvcmVpZ24ta2V5cz48a2V5IGFwcD0iRU4iIGRi
LWlkPSI5NWFwZjB3YWI1YWV0d2V2YXI2cDA1OTB6eHIwMHJ0dmZmc3MiIHRpbWVzdGFtcD0iMTYw
NTg4MTA3MiI+MTAxPC9rZXk+PC9mb3JlaWduLWtleXM+PHJlZi10eXBlIG5hbWU9IkpvdXJuYWwg
QXJ0aWNsZSI+MTc8L3JlZi10eXBlPjxjb250cmlidXRvcnM+PGF1dGhvcnM+PGF1dGhvcj5OYWdh
aSwgRy48L2F1dGhvcj48YXV0aG9yPk1paGFyYSwgSy48L2F1dGhvcj48YXV0aG9yPk5ha2FtdXJh
LCBBLjwvYXV0aG9yPjxhdXRob3I+TmVtb3RvLCBLLjwvYXV0aG9yPjxhdXRob3I+S2FnYXdhLCBT
LjwvYXV0aG9yPjxhdXRob3I+U3V6dWtpLCBULjwvYXV0aG9yPjxhdXRob3I+S29uZG8sIFQuPC9h
dXRob3I+PC9hdXRob3JzPjwvY29udHJpYnV0b3JzPjxhdXRoLWFkZHJlc3M+RGVwYXJ0bWVudHMg
b2YgKk5ldXJvcHN5Y2hpYXRyeSBhbmQg4oCgSG9zcGl0YWwgUGhhcm1hY3ksIEdyYWR1YXRlIFNj
aG9vbCBvZiBNZWRpY2luZSwgVW5pdmVyc2l0eSBvZiB0aGUgUnl1a3l1cywgTmlzaGloYXJhLCBP
a2luYXdhLCBKYXBhbi48L2F1dGgtYWRkcmVzcz48dGl0bGVzPjx0aXRsZT5QcmVkaWN0aW9uIG9m
IGFuIE9wdGltYWwgRG9zZSBvZiBBcmlwaXByYXpvbGUgaW4gdGhlIFRyZWF0bWVudCBvZiBTY2hp
em9waHJlbmlhIEZyb20gUGxhc21hIENvbmNlbnRyYXRpb25zIG9mIEFyaXBpcHJhem9sZSBQbHVz
IEl0cyBBY3RpdmUgTWV0YWJvbGl0ZSBEZWh5ZHJvYXJpcGlwcmF6b2xlIGF0IFdlZWsgMTwvdGl0
bGU+PHNlY29uZGFyeS10aXRsZT5UaGVyIERydWcgTW9uaXQ8L3NlY29uZGFyeS10aXRsZT48YWx0
LXRpdGxlPlRoZXJhcGV1dGljIGRydWcgbW9uaXRvcmluZzwvYWx0LXRpdGxlPjwvdGl0bGVzPjxh
bHQtcGVyaW9kaWNhbD48ZnVsbC10aXRsZT5UaGVyYXBldXRpYyBkcnVnIG1vbml0b3Jpbmc8L2Z1
bGwtdGl0bGU+PC9hbHQtcGVyaW9kaWNhbD48cGFnZXM+NjItNjU8L3BhZ2VzPjx2b2x1bWU+Mzk8
L3ZvbHVtZT48bnVtYmVyPjE8L251bWJlcj48ZWRpdGlvbj4yMDE2LzExLzIwPC9lZGl0aW9uPjxr
ZXl3b3Jkcz48a2V5d29yZD5BZHVsdDwva2V5d29yZD48a2V5d29yZD5BbnRpcHN5Y2hvdGljIEFn
ZW50cy8qYWRtaW5pc3RyYXRpb24gJmFtcDsgZG9zYWdlL3BoYXJtYWNva2luZXRpY3M8L2tleXdv
cmQ+PGtleXdvcmQ+QXJpcGlwcmF6b2xlLyphZG1pbmlzdHJhdGlvbiAmYW1wOyBkb3NhZ2UvcGhh
cm1hY29raW5ldGljczwva2V5d29yZD48a2V5d29yZD5Eb3NlLVJlc3BvbnNlIFJlbGF0aW9uc2hp
cCwgRHJ1Zzwva2V5d29yZD48a2V5d29yZD5GZW1hbGU8L2tleXdvcmQ+PGtleXdvcmQ+SHVtYW5z
PC9rZXl3b3JkPjxrZXl3b3JkPk1hbGU8L2tleXdvcmQ+PGtleXdvcmQ+TWlkZGxlIEFnZWQ8L2tl
eXdvcmQ+PGtleXdvcmQ+Tm9tb2dyYW1zPC9rZXl3b3JkPjxrZXl3b3JkPlBpcGVyYXppbmVzLypw
aGFybWFjb2tpbmV0aWNzPC9rZXl3b3JkPjxrZXl3b3JkPlF1aW5vbG9uZXMvKnBoYXJtYWNva2lu
ZXRpY3M8L2tleXdvcmQ+PGtleXdvcmQ+U2NoaXpvcGhyZW5pYS8qZHJ1ZyB0aGVyYXB5PC9rZXl3
b3JkPjxrZXl3b3JkPlRpbWUgRmFjdG9yczwva2V5d29yZD48a2V5d29yZD5UcmVhdG1lbnQgT3V0
Y29tZTwva2V5d29yZD48a2V5d29yZD5Zb3VuZyBBZHVsdDwva2V5d29yZD48L2tleXdvcmRzPjxk
YXRlcz48eWVhcj4yMDE3PC95ZWFyPjxwdWItZGF0ZXM+PGRhdGU+RmViPC9kYXRlPjwvcHViLWRh
dGVzPjwvZGF0ZXM+PGlzYm4+MDE2My00MzU2PC9pc2JuPjxhY2Nlc3Npb24tbnVtPjI3ODYxMzE4
PC9hY2Nlc3Npb24tbnVtPjx1cmxzPjxyZWxhdGVkLXVybHM+PHVybD5odHRwczovL3d3dy5pbmdl
bnRhY29ubmVjdC5jb20vY29udGVudC93ay90ZG0vMjAxNy8wMDAwMDAzOS8wMDAwMDAwMS9hcnQw
MDAwOTwvdXJsPjwvcmVsYXRlZC11cmxzPjwvdXJscz48ZWxlY3Ryb25pYy1yZXNvdXJjZS1udW0+
MTAuMTA5Ny9mdGQuMDAwMDAwMDAwMDAwMDM1ODwvZWxlY3Ryb25pYy1yZXNvdXJjZS1udW0+PHJl
bW90ZS1kYXRhYmFzZS1uYW1lPiBQdWJNZWQ8L3JlbW90ZS1kYXRhYmFzZS1uYW1lPjxyZW1vdGUt
ZGF0YWJhc2UtcHJvdmlkZXI+TkxNPC9yZW1vdGUtZGF0YWJhc2UtcHJvdmlkZXI+PGxhbmd1YWdl
PmVuZzwvbGFuZ3VhZ2U+PC9yZWNvcmQ+PC9DaXRlPjwvRW5kTm90ZT4A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PEVuZE5vdGU+PENpdGU+PEF1dGhvcj5OYWdhaTwvQXV0aG9yPjxZZWFyPjIwMTc8L1llYXI+PFJl
Y051bT4xMDE8L1JlY051bT48RGlzcGxheVRleHQ+WzE3XTwvRGlzcGxheVRleHQ+PHJlY29yZD48
cmVjLW51bWJlcj4xMDE8L3JlYy1udW1iZXI+PGZvcmVpZ24ta2V5cz48a2V5IGFwcD0iRU4iIGRi
LWlkPSI5NWFwZjB3YWI1YWV0d2V2YXI2cDA1OTB6eHIwMHJ0dmZmc3MiIHRpbWVzdGFtcD0iMTYw
NTg4MTA3MiI+MTAxPC9rZXk+PC9mb3JlaWduLWtleXM+PHJlZi10eXBlIG5hbWU9IkpvdXJuYWwg
QXJ0aWNsZSI+MTc8L3JlZi10eXBlPjxjb250cmlidXRvcnM+PGF1dGhvcnM+PGF1dGhvcj5OYWdh
aSwgRy48L2F1dGhvcj48YXV0aG9yPk1paGFyYSwgSy48L2F1dGhvcj48YXV0aG9yPk5ha2FtdXJh
LCBBLjwvYXV0aG9yPjxhdXRob3I+TmVtb3RvLCBLLjwvYXV0aG9yPjxhdXRob3I+S2FnYXdhLCBT
LjwvYXV0aG9yPjxhdXRob3I+U3V6dWtpLCBULjwvYXV0aG9yPjxhdXRob3I+S29uZG8sIFQuPC9h
dXRob3I+PC9hdXRob3JzPjwvY29udHJpYnV0b3JzPjxhdXRoLWFkZHJlc3M+RGVwYXJ0bWVudHMg
b2YgKk5ldXJvcHN5Y2hpYXRyeSBhbmQg4oCgSG9zcGl0YWwgUGhhcm1hY3ksIEdyYWR1YXRlIFNj
aG9vbCBvZiBNZWRpY2luZSwgVW5pdmVyc2l0eSBvZiB0aGUgUnl1a3l1cywgTmlzaGloYXJhLCBP
a2luYXdhLCBKYXBhbi48L2F1dGgtYWRkcmVzcz48dGl0bGVzPjx0aXRsZT5QcmVkaWN0aW9uIG9m
IGFuIE9wdGltYWwgRG9zZSBvZiBBcmlwaXByYXpvbGUgaW4gdGhlIFRyZWF0bWVudCBvZiBTY2hp
em9waHJlbmlhIEZyb20gUGxhc21hIENvbmNlbnRyYXRpb25zIG9mIEFyaXBpcHJhem9sZSBQbHVz
IEl0cyBBY3RpdmUgTWV0YWJvbGl0ZSBEZWh5ZHJvYXJpcGlwcmF6b2xlIGF0IFdlZWsgMTwvdGl0
bGU+PHNlY29uZGFyeS10aXRsZT5UaGVyIERydWcgTW9uaXQ8L3NlY29uZGFyeS10aXRsZT48YWx0
LXRpdGxlPlRoZXJhcGV1dGljIGRydWcgbW9uaXRvcmluZzwvYWx0LXRpdGxlPjwvdGl0bGVzPjxh
bHQtcGVyaW9kaWNhbD48ZnVsbC10aXRsZT5UaGVyYXBldXRpYyBkcnVnIG1vbml0b3Jpbmc8L2Z1
bGwtdGl0bGU+PC9hbHQtcGVyaW9kaWNhbD48cGFnZXM+NjItNjU8L3BhZ2VzPjx2b2x1bWU+Mzk8
L3ZvbHVtZT48bnVtYmVyPjE8L251bWJlcj48ZWRpdGlvbj4yMDE2LzExLzIwPC9lZGl0aW9uPjxr
ZXl3b3Jkcz48a2V5d29yZD5BZHVsdDwva2V5d29yZD48a2V5d29yZD5BbnRpcHN5Y2hvdGljIEFn
ZW50cy8qYWRtaW5pc3RyYXRpb24gJmFtcDsgZG9zYWdlL3BoYXJtYWNva2luZXRpY3M8L2tleXdv
cmQ+PGtleXdvcmQ+QXJpcGlwcmF6b2xlLyphZG1pbmlzdHJhdGlvbiAmYW1wOyBkb3NhZ2UvcGhh
cm1hY29raW5ldGljczwva2V5d29yZD48a2V5d29yZD5Eb3NlLVJlc3BvbnNlIFJlbGF0aW9uc2hp
cCwgRHJ1Zzwva2V5d29yZD48a2V5d29yZD5GZW1hbGU8L2tleXdvcmQ+PGtleXdvcmQ+SHVtYW5z
PC9rZXl3b3JkPjxrZXl3b3JkPk1hbGU8L2tleXdvcmQ+PGtleXdvcmQ+TWlkZGxlIEFnZWQ8L2tl
eXdvcmQ+PGtleXdvcmQ+Tm9tb2dyYW1zPC9rZXl3b3JkPjxrZXl3b3JkPlBpcGVyYXppbmVzLypw
aGFybWFjb2tpbmV0aWNzPC9rZXl3b3JkPjxrZXl3b3JkPlF1aW5vbG9uZXMvKnBoYXJtYWNva2lu
ZXRpY3M8L2tleXdvcmQ+PGtleXdvcmQ+U2NoaXpvcGhyZW5pYS8qZHJ1ZyB0aGVyYXB5PC9rZXl3
b3JkPjxrZXl3b3JkPlRpbWUgRmFjdG9yczwva2V5d29yZD48a2V5d29yZD5UcmVhdG1lbnQgT3V0
Y29tZTwva2V5d29yZD48a2V5d29yZD5Zb3VuZyBBZHVsdDwva2V5d29yZD48L2tleXdvcmRzPjxk
YXRlcz48eWVhcj4yMDE3PC95ZWFyPjxwdWItZGF0ZXM+PGRhdGU+RmViPC9kYXRlPjwvcHViLWRh
dGVzPjwvZGF0ZXM+PGlzYm4+MDE2My00MzU2PC9pc2JuPjxhY2Nlc3Npb24tbnVtPjI3ODYxMzE4
PC9hY2Nlc3Npb24tbnVtPjx1cmxzPjxyZWxhdGVkLXVybHM+PHVybD5odHRwczovL3d3dy5pbmdl
bnRhY29ubmVjdC5jb20vY29udGVudC93ay90ZG0vMjAxNy8wMDAwMDAzOS8wMDAwMDAwMS9hcnQw
MDAwOTwvdXJsPjwvcmVsYXRlZC11cmxzPjwvdXJscz48ZWxlY3Ryb25pYy1yZXNvdXJjZS1udW0+
MTAuMTA5Ny9mdGQuMDAwMDAwMDAwMDAwMDM1ODwvZWxlY3Ryb25pYy1yZXNvdXJjZS1udW0+PHJl
bW90ZS1kYXRhYmFzZS1uYW1lPiBQdWJNZWQ8L3JlbW90ZS1kYXRhYmFzZS1uYW1lPjxyZW1vdGUt
ZGF0YWJhc2UtcHJvdmlkZXI+TkxNPC9yZW1vdGUtZGF0YWJhc2UtcHJvdmlkZXI+PGxhbmd1YWdl
PmVuZzwvbGFuZ3VhZ2U+PC9yZWNvcmQ+PC9DaXRlPjwvRW5kTm90ZT4A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[17]</w:t>
            </w:r>
            <w:r w:rsidRPr="00E376D0">
              <w:rPr>
                <w:rFonts w:cstheme="minorHAnsi"/>
                <w:bCs/>
                <w:color w:val="000000"/>
                <w:sz w:val="16"/>
                <w:szCs w:val="18"/>
              </w:rPr>
              <w:fldChar w:fldCharType="end"/>
            </w:r>
          </w:p>
        </w:tc>
        <w:tc>
          <w:tcPr>
            <w:tcW w:w="709" w:type="dxa"/>
            <w:tcBorders>
              <w:left w:val="nil"/>
              <w:right w:val="nil"/>
            </w:tcBorders>
            <w:noWrap/>
            <w:vAlign w:val="bottom"/>
          </w:tcPr>
          <w:p w14:paraId="6DB0ECA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3773DE9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732F46E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77C01C6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200D96D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4461B69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73A58C1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30FBA5F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9/10</w:t>
            </w:r>
          </w:p>
        </w:tc>
      </w:tr>
      <w:tr w:rsidR="00B52335" w:rsidRPr="00E376D0" w14:paraId="64B368D5"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42C30008"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18</w:t>
            </w:r>
          </w:p>
        </w:tc>
        <w:tc>
          <w:tcPr>
            <w:tcW w:w="2802" w:type="dxa"/>
            <w:tcBorders>
              <w:left w:val="nil"/>
              <w:right w:val="nil"/>
            </w:tcBorders>
            <w:vAlign w:val="center"/>
          </w:tcPr>
          <w:p w14:paraId="4DE4FE0F" w14:textId="506EACCA"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Bachmann et al., 2008 </w:t>
            </w:r>
            <w:r w:rsidRPr="00E376D0">
              <w:rPr>
                <w:rFonts w:cstheme="minorHAnsi"/>
                <w:bCs/>
                <w:color w:val="000000"/>
                <w:sz w:val="16"/>
                <w:szCs w:val="18"/>
              </w:rPr>
              <w:fldChar w:fldCharType="begin">
                <w:fldData xml:space="preserve">PEVuZE5vdGU+PENpdGU+PEF1dGhvcj5CYWNobWFubjwvQXV0aG9yPjxZZWFyPjIwMDg8L1llYXI+
PFJlY051bT44NzwvUmVjTnVtPjxEaXNwbGF5VGV4dD5bMThdPC9EaXNwbGF5VGV4dD48cmVjb3Jk
PjxyZWMtbnVtYmVyPjg3PC9yZWMtbnVtYmVyPjxmb3JlaWduLWtleXM+PGtleSBhcHA9IkVOIiBk
Yi1pZD0iOTVhcGYwd2FiNWFldHdldmFyNnAwNTkwenhyMDBydHZmZnNzIiB0aW1lc3RhbXA9IjE2
MDU4ODEwNzIiPjg3PC9rZXk+PC9mb3JlaWduLWtleXM+PHJlZi10eXBlIG5hbWU9IkpvdXJuYWwg
QXJ0aWNsZSI+MTc8L3JlZi10eXBlPjxjb250cmlidXRvcnM+PGF1dGhvcnM+PGF1dGhvcj5CYWNo
bWFubiwgQy4gSi48L2F1dGhvcj48YXV0aG9yPlJpZWdlci1HaWVzLCBBLjwvYXV0aG9yPjxhdXRo
b3I+SGVpbnplbC1HdXRlbmJydW5uZXIsIE0uPC9hdXRob3I+PGF1dGhvcj5IaWVta2UsIEMuPC9h
dXRob3I+PGF1dGhvcj5SZW1zY2htaWR0LCBILjwvYXV0aG9yPjxhdXRob3I+VGhlaXNlbiwgRi4g
TS48L2F1dGhvcj48L2F1dGhvcnM+PC9jb250cmlidXRvcnM+PGF1dGgtYWRkcmVzcz5EZXBhcnRt
ZW50IG9mIENoaWxkIGFuZCBBZG9sZXNjZW50IFBzeWNoaWF0cnksIFVuaXZlcnNpdHkgSG9zcGl0
YWwgR2llc3NlbiBhbmQgTWFyYnVyZywgQ2FtcHVzIE1hcmJ1cmcsIE1hcmJ1cmcsIEdlcm1hbnku
IGNocmlzdGlhbi5iYWNobWFubkBjaGFyaXRlLmRlPC9hdXRoLWFkZHJlc3M+PHRpdGxlcz48dGl0
bGU+TGFyZ2UgdmFyaWFiaWxpdHkgb2YgYXJpcGlwcmF6b2xlIGFuZCBkZWh5ZHJvYXJpcGlwcmF6
b2xlIHNlcnVtIGNvbmNlbnRyYXRpb25zIGluIGFkb2xlc2NlbnQgcGF0aWVudHMgd2l0aCBzY2hp
em9waHJlbmlhPC90aXRsZT48c2Vjb25kYXJ5LXRpdGxlPlRoZXIgRHJ1ZyBNb25pdDwvc2Vjb25k
YXJ5LXRpdGxlPjxhbHQtdGl0bGU+VGhlcmFwZXV0aWMgZHJ1ZyBtb25pdG9yaW5nPC9hbHQtdGl0
bGU+PC90aXRsZXM+PGFsdC1wZXJpb2RpY2FsPjxmdWxsLXRpdGxlPlRoZXJhcGV1dGljIGRydWcg
bW9uaXRvcmluZzwvZnVsbC10aXRsZT48L2FsdC1wZXJpb2RpY2FsPjxwYWdlcz40NjItNjwvcGFn
ZXM+PHZvbHVtZT4zMDwvdm9sdW1lPjxudW1iZXI+NDwvbnVtYmVyPjxlZGl0aW9uPjIwMDgvMDcv
MjI8L2VkaXRpb24+PGtleXdvcmRzPjxrZXl3b3JkPkFkb2xlc2NlbnQ8L2tleXdvcmQ+PGtleXdv
cmQ+QWR1bHQ8L2tleXdvcmQ+PGtleXdvcmQ+QWdpbmcvbWV0YWJvbGlzbTwva2V5d29yZD48a2V5
d29yZD5BbnRpcHN5Y2hvdGljIEFnZW50cy8qYmxvb2Q8L2tleXdvcmQ+PGtleXdvcmQ+QXJpcGlw
cmF6b2xlPC9rZXl3b3JkPjxrZXl3b3JkPkJpb3RyYW5zZm9ybWF0aW9uPC9rZXl3b3JkPjxrZXl3
b3JkPkJvZHkgTWFzcyBJbmRleDwva2V5d29yZD48a2V5d29yZD5Eb3NlLVJlc3BvbnNlIFJlbGF0
aW9uc2hpcCwgRHJ1Zzwva2V5d29yZD48a2V5d29yZD5EcnVnIE1vbml0b3Jpbmc8L2tleXdvcmQ+
PGtleXdvcmQ+RmVtYWxlPC9rZXl3b3JkPjxrZXl3b3JkPkh1bWFuczwva2V5d29yZD48a2V5d29y
ZD5NYWxlPC9rZXl3b3JkPjxrZXl3b3JkPlBpcGVyYXppbmVzLypibG9vZDwva2V5d29yZD48a2V5
d29yZD5RdWlub2xvbmVzLypibG9vZDwva2V5d29yZD48a2V5d29yZD5SZWdyZXNzaW9uIEFuYWx5
c2lzPC9rZXl3b3JkPjxrZXl3b3JkPlNjaGl6b3BocmVuaWEvKmJsb29kL2RydWcgdGhlcmFweTwv
a2V5d29yZD48a2V5d29yZD5TZXggQ2hhcmFjdGVyaXN0aWNzPC9rZXl3b3JkPjxrZXl3b3JkPllv
dW5nIEFkdWx0PC9rZXl3b3JkPjwva2V5d29yZHM+PGRhdGVzPjx5ZWFyPjIwMDg8L3llYXI+PHB1
Yi1kYXRlcz48ZGF0ZT5BdWc8L2RhdGU+PC9wdWItZGF0ZXM+PC9kYXRlcz48aXNibj4wMTYzLTQz
NTYgKFByaW50KSYjeEQ7MDE2My00MzU2PC9pc2JuPjxhY2Nlc3Npb24tbnVtPjE4NjQxNTU4PC9h
Y2Nlc3Npb24tbnVtPjx1cmxzPjwvdXJscz48ZWxlY3Ryb25pYy1yZXNvdXJjZS1udW0+MTAuMTA5
Ny9GVEQuMGIwMTNlMzE4MTc4ZTE4ZDwvZWxlY3Ryb25pYy1yZXNvdXJjZS1udW0+PHJlbW90ZS1k
YXRhYmFzZS1uYW1lPiBQdWJNZWQ8L3JlbW90ZS1kYXRhYmFzZS1uYW1lPjxyZW1vdGUtZGF0YWJh
c2UtcHJvdmlkZXI+TkxNPC9yZW1vdGUtZGF0YWJhc2UtcHJvdmlkZXI+PGxhbmd1YWdlPmVuZzwv
bGFuZ3VhZ2U+PC9yZWNvcmQ+PC9DaXRlPjwvRW5kTm90ZT4A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PEVuZE5vdGU+PENpdGU+PEF1dGhvcj5CYWNobWFubjwvQXV0aG9yPjxZZWFyPjIwMDg8L1llYXI+
PFJlY051bT44NzwvUmVjTnVtPjxEaXNwbGF5VGV4dD5bMThdPC9EaXNwbGF5VGV4dD48cmVjb3Jk
PjxyZWMtbnVtYmVyPjg3PC9yZWMtbnVtYmVyPjxmb3JlaWduLWtleXM+PGtleSBhcHA9IkVOIiBk
Yi1pZD0iOTVhcGYwd2FiNWFldHdldmFyNnAwNTkwenhyMDBydHZmZnNzIiB0aW1lc3RhbXA9IjE2
MDU4ODEwNzIiPjg3PC9rZXk+PC9mb3JlaWduLWtleXM+PHJlZi10eXBlIG5hbWU9IkpvdXJuYWwg
QXJ0aWNsZSI+MTc8L3JlZi10eXBlPjxjb250cmlidXRvcnM+PGF1dGhvcnM+PGF1dGhvcj5CYWNo
bWFubiwgQy4gSi48L2F1dGhvcj48YXV0aG9yPlJpZWdlci1HaWVzLCBBLjwvYXV0aG9yPjxhdXRo
b3I+SGVpbnplbC1HdXRlbmJydW5uZXIsIE0uPC9hdXRob3I+PGF1dGhvcj5IaWVta2UsIEMuPC9h
dXRob3I+PGF1dGhvcj5SZW1zY2htaWR0LCBILjwvYXV0aG9yPjxhdXRob3I+VGhlaXNlbiwgRi4g
TS48L2F1dGhvcj48L2F1dGhvcnM+PC9jb250cmlidXRvcnM+PGF1dGgtYWRkcmVzcz5EZXBhcnRt
ZW50IG9mIENoaWxkIGFuZCBBZG9sZXNjZW50IFBzeWNoaWF0cnksIFVuaXZlcnNpdHkgSG9zcGl0
YWwgR2llc3NlbiBhbmQgTWFyYnVyZywgQ2FtcHVzIE1hcmJ1cmcsIE1hcmJ1cmcsIEdlcm1hbnku
IGNocmlzdGlhbi5iYWNobWFubkBjaGFyaXRlLmRlPC9hdXRoLWFkZHJlc3M+PHRpdGxlcz48dGl0
bGU+TGFyZ2UgdmFyaWFiaWxpdHkgb2YgYXJpcGlwcmF6b2xlIGFuZCBkZWh5ZHJvYXJpcGlwcmF6
b2xlIHNlcnVtIGNvbmNlbnRyYXRpb25zIGluIGFkb2xlc2NlbnQgcGF0aWVudHMgd2l0aCBzY2hp
em9waHJlbmlhPC90aXRsZT48c2Vjb25kYXJ5LXRpdGxlPlRoZXIgRHJ1ZyBNb25pdDwvc2Vjb25k
YXJ5LXRpdGxlPjxhbHQtdGl0bGU+VGhlcmFwZXV0aWMgZHJ1ZyBtb25pdG9yaW5nPC9hbHQtdGl0
bGU+PC90aXRsZXM+PGFsdC1wZXJpb2RpY2FsPjxmdWxsLXRpdGxlPlRoZXJhcGV1dGljIGRydWcg
bW9uaXRvcmluZzwvZnVsbC10aXRsZT48L2FsdC1wZXJpb2RpY2FsPjxwYWdlcz40NjItNjwvcGFn
ZXM+PHZvbHVtZT4zMDwvdm9sdW1lPjxudW1iZXI+NDwvbnVtYmVyPjxlZGl0aW9uPjIwMDgvMDcv
MjI8L2VkaXRpb24+PGtleXdvcmRzPjxrZXl3b3JkPkFkb2xlc2NlbnQ8L2tleXdvcmQ+PGtleXdv
cmQ+QWR1bHQ8L2tleXdvcmQ+PGtleXdvcmQ+QWdpbmcvbWV0YWJvbGlzbTwva2V5d29yZD48a2V5
d29yZD5BbnRpcHN5Y2hvdGljIEFnZW50cy8qYmxvb2Q8L2tleXdvcmQ+PGtleXdvcmQ+QXJpcGlw
cmF6b2xlPC9rZXl3b3JkPjxrZXl3b3JkPkJpb3RyYW5zZm9ybWF0aW9uPC9rZXl3b3JkPjxrZXl3
b3JkPkJvZHkgTWFzcyBJbmRleDwva2V5d29yZD48a2V5d29yZD5Eb3NlLVJlc3BvbnNlIFJlbGF0
aW9uc2hpcCwgRHJ1Zzwva2V5d29yZD48a2V5d29yZD5EcnVnIE1vbml0b3Jpbmc8L2tleXdvcmQ+
PGtleXdvcmQ+RmVtYWxlPC9rZXl3b3JkPjxrZXl3b3JkPkh1bWFuczwva2V5d29yZD48a2V5d29y
ZD5NYWxlPC9rZXl3b3JkPjxrZXl3b3JkPlBpcGVyYXppbmVzLypibG9vZDwva2V5d29yZD48a2V5
d29yZD5RdWlub2xvbmVzLypibG9vZDwva2V5d29yZD48a2V5d29yZD5SZWdyZXNzaW9uIEFuYWx5
c2lzPC9rZXl3b3JkPjxrZXl3b3JkPlNjaGl6b3BocmVuaWEvKmJsb29kL2RydWcgdGhlcmFweTwv
a2V5d29yZD48a2V5d29yZD5TZXggQ2hhcmFjdGVyaXN0aWNzPC9rZXl3b3JkPjxrZXl3b3JkPllv
dW5nIEFkdWx0PC9rZXl3b3JkPjwva2V5d29yZHM+PGRhdGVzPjx5ZWFyPjIwMDg8L3llYXI+PHB1
Yi1kYXRlcz48ZGF0ZT5BdWc8L2RhdGU+PC9wdWItZGF0ZXM+PC9kYXRlcz48aXNibj4wMTYzLTQz
NTYgKFByaW50KSYjeEQ7MDE2My00MzU2PC9pc2JuPjxhY2Nlc3Npb24tbnVtPjE4NjQxNTU4PC9h
Y2Nlc3Npb24tbnVtPjx1cmxzPjwvdXJscz48ZWxlY3Ryb25pYy1yZXNvdXJjZS1udW0+MTAuMTA5
Ny9GVEQuMGIwMTNlMzE4MTc4ZTE4ZDwvZWxlY3Ryb25pYy1yZXNvdXJjZS1udW0+PHJlbW90ZS1k
YXRhYmFzZS1uYW1lPiBQdWJNZWQ8L3JlbW90ZS1kYXRhYmFzZS1uYW1lPjxyZW1vdGUtZGF0YWJh
c2UtcHJvdmlkZXI+TkxNPC9yZW1vdGUtZGF0YWJhc2UtcHJvdmlkZXI+PGxhbmd1YWdlPmVuZzwv
bGFuZ3VhZ2U+PC9yZWNvcmQ+PC9DaXRlPjwvRW5kTm90ZT4A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[18]</w:t>
            </w:r>
            <w:r w:rsidRPr="00E376D0">
              <w:rPr>
                <w:rFonts w:cstheme="minorHAnsi"/>
                <w:bCs/>
                <w:color w:val="000000"/>
                <w:sz w:val="16"/>
                <w:szCs w:val="18"/>
              </w:rPr>
              <w:fldChar w:fldCharType="end"/>
            </w:r>
          </w:p>
        </w:tc>
        <w:tc>
          <w:tcPr>
            <w:tcW w:w="709" w:type="dxa"/>
            <w:tcBorders>
              <w:left w:val="nil"/>
              <w:right w:val="nil"/>
            </w:tcBorders>
            <w:noWrap/>
            <w:vAlign w:val="bottom"/>
          </w:tcPr>
          <w:p w14:paraId="64F3666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68AC7F4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9" w:type="dxa"/>
            <w:tcBorders>
              <w:left w:val="nil"/>
              <w:right w:val="nil"/>
            </w:tcBorders>
            <w:noWrap/>
            <w:vAlign w:val="bottom"/>
          </w:tcPr>
          <w:p w14:paraId="3C9B4B9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2CAFAB4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6A4BCC2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78E4589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6B28C52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5" w:type="dxa"/>
            <w:tcBorders>
              <w:left w:val="nil"/>
              <w:right w:val="nil"/>
            </w:tcBorders>
            <w:noWrap/>
            <w:vAlign w:val="bottom"/>
          </w:tcPr>
          <w:p w14:paraId="1620002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6/10</w:t>
            </w:r>
          </w:p>
        </w:tc>
      </w:tr>
      <w:tr w:rsidR="00B52335" w:rsidRPr="00E376D0" w14:paraId="5A0C1A12"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51C98CD8" w14:textId="77777777" w:rsidR="00B52335" w:rsidRPr="00E376D0" w:rsidRDefault="00B52335" w:rsidP="00DC3116">
            <w:pPr>
              <w:rPr>
                <w:rFonts w:cstheme="minorHAnsi"/>
                <w:b w:val="0"/>
                <w:i/>
                <w:iCs/>
                <w:color w:val="141413"/>
                <w:sz w:val="16"/>
                <w:szCs w:val="13"/>
                <w:lang w:val="en-US"/>
              </w:rPr>
            </w:pPr>
            <w:r w:rsidRPr="00E376D0">
              <w:rPr>
                <w:rFonts w:cstheme="minorHAnsi"/>
                <w:b w:val="0"/>
                <w:color w:val="000000"/>
                <w:sz w:val="16"/>
                <w:szCs w:val="22"/>
              </w:rPr>
              <w:t>19</w:t>
            </w:r>
          </w:p>
        </w:tc>
        <w:tc>
          <w:tcPr>
            <w:tcW w:w="2802" w:type="dxa"/>
            <w:tcBorders>
              <w:left w:val="nil"/>
              <w:right w:val="nil"/>
            </w:tcBorders>
            <w:vAlign w:val="center"/>
          </w:tcPr>
          <w:p w14:paraId="3C2D0FAA" w14:textId="5F78BA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lang w:val="en-US"/>
              </w:rPr>
            </w:pPr>
            <w:r w:rsidRPr="00E376D0">
              <w:rPr>
                <w:rFonts w:cstheme="minorHAnsi"/>
                <w:bCs/>
                <w:color w:val="000000"/>
                <w:sz w:val="16"/>
                <w:szCs w:val="18"/>
                <w:lang w:val="en-US"/>
              </w:rPr>
              <w:t xml:space="preserve">Castberg et al., 2007 </w:t>
            </w:r>
            <w:r w:rsidRPr="00E376D0">
              <w:rPr>
                <w:rFonts w:cstheme="minorHAnsi"/>
                <w:bCs/>
                <w:color w:val="000000"/>
                <w:sz w:val="16"/>
                <w:szCs w:val="18"/>
              </w:rPr>
              <w:fldChar w:fldCharType="begin">
                <w:fldData xml:space="preserve">PEVuZE5vdGU+PENpdGU+PEF1dGhvcj5DYXN0YmVyZzwvQXV0aG9yPjxZZWFyPjIwMDc8L1llYXI+
PFJlY051bT44OTwvUmVjTnVtPjxEaXNwbGF5VGV4dD5bMTldPC9EaXNwbGF5VGV4dD48cmVjb3Jk
PjxyZWMtbnVtYmVyPjg5PC9yZWMtbnVtYmVyPjxmb3JlaWduLWtleXM+PGtleSBhcHA9IkVOIiBk
Yi1pZD0iOTVhcGYwd2FiNWFldHdldmFyNnAwNTkwenhyMDBydHZmZnNzIiB0aW1lc3RhbXA9IjE2
MDU4ODEwNzIiPjg5PC9rZXk+PC9mb3JlaWduLWtleXM+PHJlZi10eXBlIG5hbWU9IkpvdXJuYWwg
QXJ0aWNsZSI+MTc8L3JlZi10eXBlPjxjb250cmlidXRvcnM+PGF1dGhvcnM+PGF1dGhvcj5DYXN0
YmVyZywgSS48L2F1dGhvcj48YXV0aG9yPlNwaWdzZXQsIE8uPC9hdXRob3I+PC9hdXRob3JzPjwv
Y29udHJpYnV0b3JzPjxhdXRoLWFkZHJlc3M+RGVwYXJ0bWVudCBvZiBDbGluaWNhbCBQaGFybWFj
b2xvZ3ksIFN0LiBPbGF2IFVuaXZlcnNpdHkgSG9zcGl0YWwsIFRyb25kaGVpbSwgTm9yd2F5LiBp
bmdyaWQuY2FzdGJlcmdAc3RvbGF2Lm5vPC9hdXRoLWFkZHJlc3M+PHRpdGxlcz48dGl0bGU+RWZm
ZWN0cyBvZiBjb21lZGljYXRpb24gb24gdGhlIHNlcnVtIGxldmVscyBvZiBhcmlwaXByYXpvbGU6
IGV2aWRlbmNlIGZyb20gYSByb3V0aW5lIHRoZXJhcGV1dGljIGRydWcgbW9uaXRvcmluZyBzZXJ2
aWNlPC90aXRsZT48c2Vjb25kYXJ5LXRpdGxlPlBoYXJtYWNvcHN5Y2hpYXRyeTwvc2Vjb25kYXJ5
LXRpdGxlPjxhbHQtdGl0bGU+UGhhcm1hY29wc3ljaGlhdHJ5PC9hbHQtdGl0bGU+PC90aXRsZXM+
PHBlcmlvZGljYWw+PGZ1bGwtdGl0bGU+UGhhcm1hY29wc3ljaGlhdHJ5PC9mdWxsLXRpdGxlPjwv
cGVyaW9kaWNhbD48YWx0LXBlcmlvZGljYWw+PGZ1bGwtdGl0bGU+UGhhcm1hY29wc3ljaGlhdHJ5
PC9mdWxsLXRpdGxlPjwvYWx0LXBlcmlvZGljYWw+PHBhZ2VzPjEwNy0xMDwvcGFnZXM+PHZvbHVt
ZT40MDwvdm9sdW1lPjxudW1iZXI+MzwvbnVtYmVyPjxlZGl0aW9uPjIwMDcvMDYvMDI8L2VkaXRp
b24+PGtleXdvcmRzPjxrZXl3b3JkPkFkb2xlc2NlbnQ8L2tleXdvcmQ+PGtleXdvcmQ+QWR1bHQ8
L2tleXdvcmQ+PGtleXdvcmQ+QWdlZDwva2V5d29yZD48a2V5d29yZD5BbnRpbWFuaWMgQWdlbnRz
L2FkbWluaXN0cmF0aW9uICZhbXA7IGRvc2FnZS9waGFybWFjb2xvZ3k8L2tleXdvcmQ+PGtleXdv
cmQ+QW50aXBzeWNob3RpYyBBZ2VudHMvYWRtaW5pc3RyYXRpb24gJmFtcDsgZG9zYWdlLypibG9v
ZC9waGFybWFjb2tpbmV0aWNzPC9rZXl3b3JkPjxrZXl3b3JkPkFyaXBpcHJhem9sZTwva2V5d29y
ZD48a2V5d29yZD5DYXJiYW1hemVwaW5lL2FkbWluaXN0cmF0aW9uICZhbXA7IGRvc2FnZS9waGFy
bWFjb2xvZ3k8L2tleXdvcmQ+PGtleXdvcmQ+Q3l0b2Nocm9tZSBQLTQ1MCBDWVAyRDYgSW5oaWJp
dG9yczwva2V5d29yZD48a2V5d29yZD5DeXRvY2hyb21lIFAtNDUwIENZUDNBPC9rZXl3b3JkPjxr
ZXl3b3JkPkN5dG9jaHJvbWUgUC00NTAgRW56eW1lIFN5c3RlbS9iaW9zeW50aGVzaXM8L2tleXdv
cmQ+PGtleXdvcmQ+RHJ1ZyBJbnRlcmFjdGlvbnM8L2tleXdvcmQ+PGtleXdvcmQ+RHJ1ZyBNb25p
dG9yaW5nPC9rZXl3b3JkPjxrZXl3b3JkPkRydWcgVGhlcmFweSwgQ29tYmluYXRpb248L2tleXdv
cmQ+PGtleXdvcmQ+RW56eW1lIEluZHVjdGlvbjwva2V5d29yZD48a2V5d29yZD5GZW1hbGU8L2tl
eXdvcmQ+PGtleXdvcmQ+SHVtYW5zPC9rZXl3b3JkPjxrZXl3b3JkPk1hbGU8L2tleXdvcmQ+PGtl
eXdvcmQ+TWlkZGxlIEFnZWQ8L2tleXdvcmQ+PGtleXdvcmQ+UGlwZXJhemluZXMvYWRtaW5pc3Ry
YXRpb24gJmFtcDsgZG9zYWdlLypibG9vZC9waGFybWFjb2tpbmV0aWNzPC9rZXl3b3JkPjxrZXl3
b3JkPlF1aW5vbG9uZXMvYWRtaW5pc3RyYXRpb24gJmFtcDsgZG9zYWdlLypibG9vZC9waGFybWFj
b2tpbmV0aWNzPC9rZXl3b3JkPjxrZXl3b3JkPlZhbHByb2ljIEFjaWQvcGhhcm1hY29sb2d5PC9r
ZXl3b3JkPjwva2V5d29yZHM+PGRhdGVzPjx5ZWFyPjIwMDc8L3llYXI+PHB1Yi1kYXRlcz48ZGF0
ZT5NYXk8L2RhdGU+PC9wdWItZGF0ZXM+PC9kYXRlcz48aXNibj4wMTc2LTM2NzkgKFByaW50KSYj
eEQ7MDE3Ni0zNjc5PC9pc2JuPjxhY2Nlc3Npb24tbnVtPjE3NTQxODg1PC9hY2Nlc3Npb24tbnVt
Pjx1cmxzPjxyZWxhdGVkLXVybHM+PHVybD5odHRwczovL3d3dy50aGllbWUtY29ubmVjdC5jb20v
cHJvZHVjdHMvZWpvdXJuYWxzL3BkZi8xMC4xMDU1L3MtMjAwNy05Nzc3MTUucGRmPC91cmw+PC9y
ZWxhdGVkLXVybHM+PC91cmxzPjxlbGVjdHJvbmljLXJlc291cmNlLW51bT4xMC4xMDU1L3MtMjAw
Ny05Nzc3MTU8L2VsZWN0cm9uaWMtcmVzb3VyY2UtbnVtPjxyZW1vdGUtZGF0YWJhc2UtbmFtZT4g
UHViTWVkPC9yZW1vdGUtZGF0YWJhc2UtbmFtZT48cmVtb3RlLWRhdGFiYXNlLXByb3ZpZGVyPk5M
TTwvcmVtb3RlLWRhdGFiYXNlLXByb3ZpZGVyPjxsYW5ndWFnZT5lbmc8L2xhbmd1YWdlPjwvcmVj
b3JkPjwvQ2l0ZT48L0VuZE5vdGU+AG==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PEVuZE5vdGU+PENpdGU+PEF1dGhvcj5DYXN0YmVyZzwvQXV0aG9yPjxZZWFyPjIwMDc8L1llYXI+
PFJlY051bT44OTwvUmVjTnVtPjxEaXNwbGF5VGV4dD5bMTldPC9EaXNwbGF5VGV4dD48cmVjb3Jk
PjxyZWMtbnVtYmVyPjg5PC9yZWMtbnVtYmVyPjxmb3JlaWduLWtleXM+PGtleSBhcHA9IkVOIiBk
Yi1pZD0iOTVhcGYwd2FiNWFldHdldmFyNnAwNTkwenhyMDBydHZmZnNzIiB0aW1lc3RhbXA9IjE2
MDU4ODEwNzIiPjg5PC9rZXk+PC9mb3JlaWduLWtleXM+PHJlZi10eXBlIG5hbWU9IkpvdXJuYWwg
QXJ0aWNsZSI+MTc8L3JlZi10eXBlPjxjb250cmlidXRvcnM+PGF1dGhvcnM+PGF1dGhvcj5DYXN0
YmVyZywgSS48L2F1dGhvcj48YXV0aG9yPlNwaWdzZXQsIE8uPC9hdXRob3I+PC9hdXRob3JzPjwv
Y29udHJpYnV0b3JzPjxhdXRoLWFkZHJlc3M+RGVwYXJ0bWVudCBvZiBDbGluaWNhbCBQaGFybWFj
b2xvZ3ksIFN0LiBPbGF2IFVuaXZlcnNpdHkgSG9zcGl0YWwsIFRyb25kaGVpbSwgTm9yd2F5LiBp
bmdyaWQuY2FzdGJlcmdAc3RvbGF2Lm5vPC9hdXRoLWFkZHJlc3M+PHRpdGxlcz48dGl0bGU+RWZm
ZWN0cyBvZiBjb21lZGljYXRpb24gb24gdGhlIHNlcnVtIGxldmVscyBvZiBhcmlwaXByYXpvbGU6
IGV2aWRlbmNlIGZyb20gYSByb3V0aW5lIHRoZXJhcGV1dGljIGRydWcgbW9uaXRvcmluZyBzZXJ2
aWNlPC90aXRsZT48c2Vjb25kYXJ5LXRpdGxlPlBoYXJtYWNvcHN5Y2hpYXRyeTwvc2Vjb25kYXJ5
LXRpdGxlPjxhbHQtdGl0bGU+UGhhcm1hY29wc3ljaGlhdHJ5PC9hbHQtdGl0bGU+PC90aXRsZXM+
PHBlcmlvZGljYWw+PGZ1bGwtdGl0bGU+UGhhcm1hY29wc3ljaGlhdHJ5PC9mdWxsLXRpdGxlPjwv
cGVyaW9kaWNhbD48YWx0LXBlcmlvZGljYWw+PGZ1bGwtdGl0bGU+UGhhcm1hY29wc3ljaGlhdHJ5
PC9mdWxsLXRpdGxlPjwvYWx0LXBlcmlvZGljYWw+PHBhZ2VzPjEwNy0xMDwvcGFnZXM+PHZvbHVt
ZT40MDwvdm9sdW1lPjxudW1iZXI+MzwvbnVtYmVyPjxlZGl0aW9uPjIwMDcvMDYvMDI8L2VkaXRp
b24+PGtleXdvcmRzPjxrZXl3b3JkPkFkb2xlc2NlbnQ8L2tleXdvcmQ+PGtleXdvcmQ+QWR1bHQ8
L2tleXdvcmQ+PGtleXdvcmQ+QWdlZDwva2V5d29yZD48a2V5d29yZD5BbnRpbWFuaWMgQWdlbnRz
L2FkbWluaXN0cmF0aW9uICZhbXA7IGRvc2FnZS9waGFybWFjb2xvZ3k8L2tleXdvcmQ+PGtleXdv
cmQ+QW50aXBzeWNob3RpYyBBZ2VudHMvYWRtaW5pc3RyYXRpb24gJmFtcDsgZG9zYWdlLypibG9v
ZC9waGFybWFjb2tpbmV0aWNzPC9rZXl3b3JkPjxrZXl3b3JkPkFyaXBpcHJhem9sZTwva2V5d29y
ZD48a2V5d29yZD5DYXJiYW1hemVwaW5lL2FkbWluaXN0cmF0aW9uICZhbXA7IGRvc2FnZS9waGFy
bWFjb2xvZ3k8L2tleXdvcmQ+PGtleXdvcmQ+Q3l0b2Nocm9tZSBQLTQ1MCBDWVAyRDYgSW5oaWJp
dG9yczwva2V5d29yZD48a2V5d29yZD5DeXRvY2hyb21lIFAtNDUwIENZUDNBPC9rZXl3b3JkPjxr
ZXl3b3JkPkN5dG9jaHJvbWUgUC00NTAgRW56eW1lIFN5c3RlbS9iaW9zeW50aGVzaXM8L2tleXdv
cmQ+PGtleXdvcmQ+RHJ1ZyBJbnRlcmFjdGlvbnM8L2tleXdvcmQ+PGtleXdvcmQ+RHJ1ZyBNb25p
dG9yaW5nPC9rZXl3b3JkPjxrZXl3b3JkPkRydWcgVGhlcmFweSwgQ29tYmluYXRpb248L2tleXdv
cmQ+PGtleXdvcmQ+RW56eW1lIEluZHVjdGlvbjwva2V5d29yZD48a2V5d29yZD5GZW1hbGU8L2tl
eXdvcmQ+PGtleXdvcmQ+SHVtYW5zPC9rZXl3b3JkPjxrZXl3b3JkPk1hbGU8L2tleXdvcmQ+PGtl
eXdvcmQ+TWlkZGxlIEFnZWQ8L2tleXdvcmQ+PGtleXdvcmQ+UGlwZXJhemluZXMvYWRtaW5pc3Ry
YXRpb24gJmFtcDsgZG9zYWdlLypibG9vZC9waGFybWFjb2tpbmV0aWNzPC9rZXl3b3JkPjxrZXl3
b3JkPlF1aW5vbG9uZXMvYWRtaW5pc3RyYXRpb24gJmFtcDsgZG9zYWdlLypibG9vZC9waGFybWFj
b2tpbmV0aWNzPC9rZXl3b3JkPjxrZXl3b3JkPlZhbHByb2ljIEFjaWQvcGhhcm1hY29sb2d5PC9r
ZXl3b3JkPjwva2V5d29yZHM+PGRhdGVzPjx5ZWFyPjIwMDc8L3llYXI+PHB1Yi1kYXRlcz48ZGF0
ZT5NYXk8L2RhdGU+PC9wdWItZGF0ZXM+PC9kYXRlcz48aXNibj4wMTc2LTM2NzkgKFByaW50KSYj
eEQ7MDE3Ni0zNjc5PC9pc2JuPjxhY2Nlc3Npb24tbnVtPjE3NTQxODg1PC9hY2Nlc3Npb24tbnVt
Pjx1cmxzPjxyZWxhdGVkLXVybHM+PHVybD5odHRwczovL3d3dy50aGllbWUtY29ubmVjdC5jb20v
cHJvZHVjdHMvZWpvdXJuYWxzL3BkZi8xMC4xMDU1L3MtMjAwNy05Nzc3MTUucGRmPC91cmw+PC9y
ZWxhdGVkLXVybHM+PC91cmxzPjxlbGVjdHJvbmljLXJlc291cmNlLW51bT4xMC4xMDU1L3MtMjAw
Ny05Nzc3MTU8L2VsZWN0cm9uaWMtcmVzb3VyY2UtbnVtPjxyZW1vdGUtZGF0YWJhc2UtbmFtZT4g
UHViTWVkPC9yZW1vdGUtZGF0YWJhc2UtbmFtZT48cmVtb3RlLWRhdGFiYXNlLXByb3ZpZGVyPk5M
TTwvcmVtb3RlLWRhdGFiYXNlLXByb3ZpZGVyPjxsYW5ndWFnZT5lbmc8L2xhbmd1YWdlPjwvcmVj
b3JkPjwvQ2l0ZT48L0VuZE5vdGU+AG==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[19]</w:t>
            </w:r>
            <w:r w:rsidRPr="00E376D0">
              <w:rPr>
                <w:rFonts w:cstheme="minorHAnsi"/>
                <w:bCs/>
                <w:color w:val="000000"/>
                <w:sz w:val="16"/>
                <w:szCs w:val="18"/>
              </w:rPr>
              <w:fldChar w:fldCharType="end"/>
            </w:r>
          </w:p>
        </w:tc>
        <w:tc>
          <w:tcPr>
            <w:tcW w:w="709" w:type="dxa"/>
            <w:tcBorders>
              <w:left w:val="nil"/>
              <w:right w:val="nil"/>
            </w:tcBorders>
            <w:noWrap/>
            <w:vAlign w:val="bottom"/>
          </w:tcPr>
          <w:p w14:paraId="27BEB46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5A1B2CA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5F8DEC9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62B9835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01EF91F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5EBEAA6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oo</w:t>
            </w:r>
            <w:proofErr w:type="spellEnd"/>
          </w:p>
        </w:tc>
        <w:tc>
          <w:tcPr>
            <w:tcW w:w="708" w:type="dxa"/>
            <w:tcBorders>
              <w:left w:val="nil"/>
              <w:right w:val="nil"/>
            </w:tcBorders>
            <w:noWrap/>
            <w:vAlign w:val="bottom"/>
          </w:tcPr>
          <w:p w14:paraId="539B57A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5" w:type="dxa"/>
            <w:tcBorders>
              <w:left w:val="nil"/>
              <w:right w:val="nil"/>
            </w:tcBorders>
            <w:noWrap/>
            <w:vAlign w:val="bottom"/>
          </w:tcPr>
          <w:p w14:paraId="097EA1A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4/10</w:t>
            </w:r>
          </w:p>
        </w:tc>
      </w:tr>
      <w:tr w:rsidR="00B52335" w:rsidRPr="00E376D0" w14:paraId="1538E190"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1D510A4B" w14:textId="77777777" w:rsidR="00B52335" w:rsidRPr="00E376D0" w:rsidRDefault="00B52335" w:rsidP="00DC3116">
            <w:pPr>
              <w:rPr>
                <w:rFonts w:cstheme="minorHAnsi"/>
                <w:b w:val="0"/>
                <w:i/>
                <w:iCs/>
                <w:color w:val="141413"/>
                <w:sz w:val="16"/>
                <w:szCs w:val="13"/>
                <w:lang w:val="en-US"/>
              </w:rPr>
            </w:pPr>
            <w:r w:rsidRPr="00E376D0">
              <w:rPr>
                <w:rFonts w:cstheme="minorHAnsi"/>
                <w:b w:val="0"/>
                <w:color w:val="000000"/>
                <w:sz w:val="16"/>
                <w:szCs w:val="22"/>
              </w:rPr>
              <w:t>20</w:t>
            </w:r>
          </w:p>
        </w:tc>
        <w:tc>
          <w:tcPr>
            <w:tcW w:w="2802" w:type="dxa"/>
            <w:tcBorders>
              <w:left w:val="nil"/>
              <w:right w:val="nil"/>
            </w:tcBorders>
            <w:vAlign w:val="center"/>
          </w:tcPr>
          <w:p w14:paraId="4904AC59" w14:textId="02AE1E7C"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lang w:val="en-US"/>
              </w:rPr>
            </w:pPr>
            <w:proofErr w:type="spellStart"/>
            <w:r w:rsidRPr="00E376D0">
              <w:rPr>
                <w:rFonts w:cstheme="minorHAnsi"/>
                <w:bCs/>
                <w:color w:val="000000"/>
                <w:sz w:val="16"/>
                <w:szCs w:val="18"/>
                <w:lang w:val="en-US"/>
              </w:rPr>
              <w:t>Pozzi</w:t>
            </w:r>
            <w:proofErr w:type="spellEnd"/>
            <w:r w:rsidRPr="00E376D0">
              <w:rPr>
                <w:rFonts w:cstheme="minorHAnsi"/>
                <w:bCs/>
                <w:color w:val="000000"/>
                <w:sz w:val="16"/>
                <w:szCs w:val="18"/>
                <w:lang w:val="en-US"/>
              </w:rPr>
              <w:t xml:space="preserve"> et al., 2016 </w:t>
            </w:r>
            <w:r w:rsidRPr="00E376D0">
              <w:rPr>
                <w:rFonts w:cstheme="minorHAnsi"/>
                <w:bCs/>
                <w:color w:val="000000"/>
                <w:sz w:val="16"/>
                <w:szCs w:val="18"/>
              </w:rPr>
              <w:fldChar w:fldCharType="begin">
                <w:fldData xml:space="preserve">PEVuZE5vdGU+PENpdGU+PEF1dGhvcj5Qb3p6aTwvQXV0aG9yPjxZZWFyPjIwMTY8L1llYXI+PFJl
Y051bT43NTM8L1JlY051bT48RGlzcGxheVRleHQ+WzIwXTwvRGlzcGxheVRleHQ+PHJlY29yZD48
cmVjLW51bWJlcj43NTM8L3JlYy1udW1iZXI+PGZvcmVpZ24ta2V5cz48a2V5IGFwcD0iRU4iIGRi
LWlkPSJ0MDVycDIyYXYydHdmM2UwOTA4cHdwemh3d3M1c3ZlZHZkNXciIHRpbWVzdGFtcD0iMTU2
MTEwMTYxOCI+NzUzPC9rZXk+PC9mb3JlaWduLWtleXM+PHJlZi10eXBlIG5hbWU9IkpvdXJuYWwg
QXJ0aWNsZSI+MTc8L3JlZi10eXBlPjxjb250cmlidXRvcnM+PGF1dGhvcnM+PGF1dGhvcj5Qb3p6
aSwgTS48L2F1dGhvcj48YXV0aG9yPkNhdHRhbmVvLCBELjwvYXV0aG9yPjxhdXRob3I+QmFsZGVs
bGksIFMuPC9hdXRob3I+PGF1dGhvcj5GdWNpbGUsIFMuPC9hdXRob3I+PGF1dGhvcj5DYXB1YW5v
LCBBLjwvYXV0aG9yPjxhdXRob3I+QnJhdmFjY2lvLCBDLjwvYXV0aG9yPjxhdXRob3I+U3BvcnRp
ZWxsbywgTC48L2F1dGhvcj48YXV0aG9yPkJlcnRlbGxhLCBTLjwvYXV0aG9yPjxhdXRob3I+QXVy
aWNjaGlvLCBGLjwvYXV0aG9yPjxhdXRob3I+QmVybmFyZGluaSwgUi48L2F1dGhvcj48YXV0aG9y
PkZlcnJham9sbywgQy48L2F1dGhvcj48YXV0aG9yPkd1YXN0ZWxsYSwgRy48L2F1dGhvcj48YXV0
aG9yPk1hbmksIEUuPC9hdXRob3I+PGF1dGhvcj5DYXJub3ZhbGUsIEMuPC9hdXRob3I+PGF1dGhv
cj5QaXNhbm8sIFMuPC9hdXRob3I+PGF1dGhvcj5SYWZhbmllbGxvLCBDLjwvYXV0aG9yPjxhdXRo
b3I+UmljY2lvLCBNLiBQLjwvYXV0aG9yPjxhdXRob3I+Uml6em8sIFIuPC9hdXRob3I+PGF1dGhv
cj5TY3VkZXJpLCBNLiBHLjwvYXV0aG9yPjxhdXRob3I+U3BlcmFuZGVvLCBTLjwvYXV0aG9yPjxh
dXRob3I+VmlsbGEsIEwuPC9hdXRob3I+PGF1dGhvcj5QYXNjb3R0bywgQS48L2F1dGhvcj48YXV0
aG9yPk1vbHRlbmksIE0uPC9hdXRob3I+PGF1dGhvcj5Sb3NzaSwgRi48L2F1dGhvcj48YXV0aG9y
PlJhZGljZSwgUy48L2F1dGhvcj48YXV0aG9yPkNsZW1lbnRpLCBFLjwvYXV0aG9yPjwvYXV0aG9y
cz48L2NvbnRyaWJ1dG9ycz48YXV0aC1hZGRyZXNzPlNjaWVudGlmaWMgSW5zdGl0dXRlIElSQ0NT
IEV1Z2VuaW8gTWVkZWEsIDIzODQyIEJvc2lzaW8gUGFyaW5pLCBMZWNjbywgSXRhbHkuJiN4RDtV
bml0IG9mIENsaW5pY2FsIFBoYXJtYWNvbG9neSwgRGVwYXJ0bWVudCBvZiBCaW9tZWRpY2FsIGFu
ZCBDbGluaWNhbCBTY2llbmNlcyBMLiBTYWNjbywgTC4gU2FjY28gVW5pdmVyc2l0eSBIb3NwaXRh
bCwgVW5pdmVyc2l0YSBkaSBNaWxhbm8sIDIwMTU3LCBNaWxhbiwgSXRhbHkuJiN4RDtDYW1wYW5p
YSBSZWdpb25hbCBDZW50cmUgZm9yIFBoYXJtYWNvdmlnaWxhbmNlIGFuZCBQaGFybWFjb2VwaWRl
bWlvbG9neSwgRGVwYXJ0bWVudCBvZiBFeHBlcmltZW50YWwgTWVkaWNpbmUsIFNlY29uZCBVbml2
ZXJzaXR5IG9mIE5hcGxlcywgODAxMzEsIE5hcGxlcywgSXRhbHkuJiN4RDtEZXBhcnRtZW50IG9m
IFRyYW5zbGF0aW9uYWwgTWVkaWNhbCBTY2llbmNlcywgVW5pdmVyc2l0eSBGZWRlcmljbyBJSSBv
ZiBOYXBsZXMsIDgwMTMxLCBOYXBsZXMsIEl0YWx5LiYjeEQ7RGVwYXJ0bWVudCBvZiBDbGluaWNh
bCBhbmQgTW9sZWN1bGFyIEJpb21lZGljaW5lLCBTZWN0aW9uIG9mIFBoYXJtYWNvbG9neSBhbmQg
QmlvY2hlbWlzdHJ5LCBTY2hvb2wgb2YgTWVkaWNpbmUsIFVuaXZlcnNpdHkgb2YgQ2F0YW5pYSwg
OTUxMzEsIENhdGFuaWEsIEl0YWx5LiYjeEQ7RGVwYXJ0bWVudCBvZiBNZW50YWwgYW5kIFBoeXNp
Y2FsIEhlYWx0aCBhbmQgUHJldmVudGl2ZSBNZWRpY2luZSwgQ2hpbGQgYW5kIEFkb2xlc2NlbnQg
UHN5Y2hpYXRyeSBEaXZpc2lvbiwgU2Vjb25kIFVuaXZlcnNpdHkgb2YgTmFwbGVzLCA4MDEzMSwg
TmFwbGVzLCBJdGFseS4mI3hEO0NoaWxkIGFuZCBBZG9sZXNjZW50IE5ldXJvcHN5Y2hpYXRyeSwg
RGVwYXJ0bWVudCBvZiBNZWRpY2FsIGFuZCBQYWVkaWF0cmljIFNjaWVuY2VzLCBTY2hvb2wgb2Yg
TWVkaWNpbmUsIFVuaXZlcnNpdHkgb2YgQ2F0YW5pYSwgOTUxMzEsIENhdGFuaWEsIEl0YWx5LiYj
eEQ7U2NpZW50aWZpYyBJbnN0aXR1dGUgSVJDQ1MgRXVnZW5pbyBNZWRlYSwgMjM4NDIgQm9zaXNp
byBQYXJpbmksIExlY2NvLCBJdGFseS4gZW1pbGlvLmNsZW1lbnRpQHVuaW1pLml0LiYjeEQ7VW5p
dCBvZiBDbGluaWNhbCBQaGFybWFjb2xvZ3ksIENOUiBJbnN0aXR1dGUgb2YgTmV1cm9zY2llbmNl
LCBEZXBhcnRtZW50IG9mIEJpb21lZGljYWwgYW5kIENsaW5pY2FsIFNjaWVuY2VzLCBMLiBTYWNj
byBVbml2ZXJzaXR5IEhvc3BpdGFsLCBVbml2ZXJzaXRhIGRpIE1pbGFubywgMjAxNTcsIE1pbGFu
LCBJdGFseS4gZW1pbGlvLmNsZW1lbnRpQHVuaW1pLml0LjwvYXV0aC1hZGRyZXNzPjx0aXRsZXM+
PHRpdGxlPlRoZXJhcGV1dGljIGRydWcgbW9uaXRvcmluZyBvZiBzZWNvbmQtZ2VuZXJhdGlvbiBh
bnRpcHN5Y2hvdGljcyBpbiBwZWRpYXRyaWMgcGF0aWVudHM6IGFuIG9ic2VydmF0aW9uYWwgc3R1
ZHkgaW4gcmVhbC1saWZlIHNldHRpbmdzPC90aXRsZT48c2Vjb25kYXJ5LXRpdGxlPkV1ciBKIENs
aW4gUGhhcm1hY29sPC9zZWNvbmRhcnktdGl0bGU+PGFsdC10aXRsZT5FdXJvcGVhbiBqb3VybmFs
IG9mIGNsaW5pY2FsIHBoYXJtYWNvbG9neTwvYWx0LXRpdGxlPjwvdGl0bGVzPjxwZXJpb2RpY2Fs
PjxmdWxsLXRpdGxlPkV1ciBKIENsaW4gUGhhcm1hY29sPC9mdWxsLXRpdGxlPjxhYmJyLTE+RXVy
b3BlYW4gam91cm5hbCBvZiBjbGluaWNhbCBwaGFybWFjb2xvZ3k8L2FiYnItMT48L3BlcmlvZGlj
YWw+PGFsdC1wZXJpb2RpY2FsPjxmdWxsLXRpdGxlPkV1ciBKIENsaW4gUGhhcm1hY29sPC9mdWxs
LXRpdGxlPjxhYmJyLTE+RXVyb3BlYW4gam91cm5hbCBvZiBjbGluaWNhbCBwaGFybWFjb2xvZ3k8
L2FiYnItMT48L2FsdC1wZXJpb2RpY2FsPjxwYWdlcz4yODUtOTM8L3BhZ2VzPjx2b2x1bWU+NzI8
L3ZvbHVtZT48bnVtYmVyPjM8L251bWJlcj48ZWRpdGlvbj4yMDE1LzExLzI5PC9lZGl0aW9uPjxr
ZXl3b3Jkcz48a2V5d29yZD5BZG9sZXNjZW50PC9rZXl3b3JkPjxrZXl3b3JkPkFudGlwc3ljaG90
aWMgQWdlbnRzLypibG9vZC9waGFybWFjb2tpbmV0aWNzL3RoZXJhcGV1dGljIHVzZTwva2V5d29y
ZD48a2V5d29yZD5BcmlwaXByYXpvbGUvYmxvb2QvcGhhcm1hY29raW5ldGljcy90aGVyYXBldXRp
YyB1c2U8L2tleXdvcmQ+PGtleXdvcmQ+QmVuem9kaWF6ZXBpbmVzL2Jsb29kL3BoYXJtYWNva2lu
ZXRpY3MvdGhlcmFwZXV0aWMgdXNlPC9rZXl3b3JkPjxrZXl3b3JkPkNoaWxkPC9rZXl3b3JkPjxr
ZXl3b3JkPkRydWcgTW9uaXRvcmluZzwva2V5d29yZD48a2V5d29yZD5GZW1hbGU8L2tleXdvcmQ+
PGtleXdvcmQ+SHVtYW5zPC9rZXl3b3JkPjxrZXl3b3JkPk1hbGU8L2tleXdvcmQ+PGtleXdvcmQ+
UXVldGlhcGluZSBGdW1hcmF0ZS9ibG9vZC9waGFybWFjb2tpbmV0aWNzL3RoZXJhcGV1dGljIHVz
ZTwva2V5d29yZD48a2V5d29yZD5SaXNwZXJpZG9uZS9ibG9vZC9waGFybWFjb2tpbmV0aWNzL3Ro
ZXJhcGV1dGljIHVzZTwva2V5d29yZD48a2V5d29yZD5BcmlwaXByYXpvbGU8L2tleXdvcmQ+PGtl
eXdvcmQ+UGhhcm1hY29raW5ldGljczwva2V5d29yZD48a2V5d29yZD5SaXNwZXJpZG9uZTwva2V5
d29yZD48a2V5d29yZD5TZWNvbmQtZ2VuZXJhdGlvbiBhbnRpcHN5Y2hvdGljczwva2V5d29yZD48
a2V5d29yZD5UaGVyYXBldXRpYyBkcnVnIG1vbml0b3Jpbmc8L2tleXdvcmQ+PC9rZXl3b3Jkcz48
ZGF0ZXM+PHllYXI+MjAxNjwveWVhcj48cHViLWRhdGVzPjxkYXRlPk1hcjwvZGF0ZT48L3B1Yi1k
YXRlcz48L2RhdGVzPjxpc2JuPjAwMzEtNjk3MDwvaXNibj48YWNjZXNzaW9uLW51bT4yNjYxMzk1
NjwvYWNjZXNzaW9uLW51bT48dXJscz48cmVsYXRlZC11cmxzPjx1cmw+aHR0cHM6Ly9saW5rLnNw
cmluZ2VyLmNvbS9jb250ZW50L3BkZi8xMC4xMDA3JTJGczAwMjI4LTAxNS0xOTgyLTAucGRmPC91
cmw+PC9yZWxhdGVkLXVybHM+PC91cmxzPjxjdXN0b20zPlBsYXNtYXNwaWVnZWwgS2luZGVyPC9j
dXN0b20zPjxlbGVjdHJvbmljLXJlc291cmNlLW51bT4xMC4xMDA3L3MwMDIyOC0wMTUtMTk4Mi0w
PC9lbGVjdHJvbmljLXJlc291cmNlLW51bT48cmVtb3RlLWRhdGFiYXNlLXByb3ZpZGVyPk5MTTwv
cmVtb3RlLWRhdGFiYXNlLXByb3ZpZGVyPjxsYW5ndWFnZT5lbmc8L2xhbmd1YWdlPjwvcmVjb3Jk
PjwvQ2l0ZT48L0VuZE5vdGU+AG==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PEVuZE5vdGU+PENpdGU+PEF1dGhvcj5Qb3p6aTwvQXV0aG9yPjxZZWFyPjIwMTY8L1llYXI+PFJl
Y051bT43NTM8L1JlY051bT48RGlzcGxheVRleHQ+WzIwXTwvRGlzcGxheVRleHQ+PHJlY29yZD48
cmVjLW51bWJlcj43NTM8L3JlYy1udW1iZXI+PGZvcmVpZ24ta2V5cz48a2V5IGFwcD0iRU4iIGRi
LWlkPSJ0MDVycDIyYXYydHdmM2UwOTA4cHdwemh3d3M1c3ZlZHZkNXciIHRpbWVzdGFtcD0iMTU2
MTEwMTYxOCI+NzUzPC9rZXk+PC9mb3JlaWduLWtleXM+PHJlZi10eXBlIG5hbWU9IkpvdXJuYWwg
QXJ0aWNsZSI+MTc8L3JlZi10eXBlPjxjb250cmlidXRvcnM+PGF1dGhvcnM+PGF1dGhvcj5Qb3p6
aSwgTS48L2F1dGhvcj48YXV0aG9yPkNhdHRhbmVvLCBELjwvYXV0aG9yPjxhdXRob3I+QmFsZGVs
bGksIFMuPC9hdXRob3I+PGF1dGhvcj5GdWNpbGUsIFMuPC9hdXRob3I+PGF1dGhvcj5DYXB1YW5v
LCBBLjwvYXV0aG9yPjxhdXRob3I+QnJhdmFjY2lvLCBDLjwvYXV0aG9yPjxhdXRob3I+U3BvcnRp
ZWxsbywgTC48L2F1dGhvcj48YXV0aG9yPkJlcnRlbGxhLCBTLjwvYXV0aG9yPjxhdXRob3I+QXVy
aWNjaGlvLCBGLjwvYXV0aG9yPjxhdXRob3I+QmVybmFyZGluaSwgUi48L2F1dGhvcj48YXV0aG9y
PkZlcnJham9sbywgQy48L2F1dGhvcj48YXV0aG9yPkd1YXN0ZWxsYSwgRy48L2F1dGhvcj48YXV0
aG9yPk1hbmksIEUuPC9hdXRob3I+PGF1dGhvcj5DYXJub3ZhbGUsIEMuPC9hdXRob3I+PGF1dGhv
cj5QaXNhbm8sIFMuPC9hdXRob3I+PGF1dGhvcj5SYWZhbmllbGxvLCBDLjwvYXV0aG9yPjxhdXRo
b3I+UmljY2lvLCBNLiBQLjwvYXV0aG9yPjxhdXRob3I+Uml6em8sIFIuPC9hdXRob3I+PGF1dGhv
cj5TY3VkZXJpLCBNLiBHLjwvYXV0aG9yPjxhdXRob3I+U3BlcmFuZGVvLCBTLjwvYXV0aG9yPjxh
dXRob3I+VmlsbGEsIEwuPC9hdXRob3I+PGF1dGhvcj5QYXNjb3R0bywgQS48L2F1dGhvcj48YXV0
aG9yPk1vbHRlbmksIE0uPC9hdXRob3I+PGF1dGhvcj5Sb3NzaSwgRi48L2F1dGhvcj48YXV0aG9y
PlJhZGljZSwgUy48L2F1dGhvcj48YXV0aG9yPkNsZW1lbnRpLCBFLjwvYXV0aG9yPjwvYXV0aG9y
cz48L2NvbnRyaWJ1dG9ycz48YXV0aC1hZGRyZXNzPlNjaWVudGlmaWMgSW5zdGl0dXRlIElSQ0NT
IEV1Z2VuaW8gTWVkZWEsIDIzODQyIEJvc2lzaW8gUGFyaW5pLCBMZWNjbywgSXRhbHkuJiN4RDtV
bml0IG9mIENsaW5pY2FsIFBoYXJtYWNvbG9neSwgRGVwYXJ0bWVudCBvZiBCaW9tZWRpY2FsIGFu
ZCBDbGluaWNhbCBTY2llbmNlcyBMLiBTYWNjbywgTC4gU2FjY28gVW5pdmVyc2l0eSBIb3NwaXRh
bCwgVW5pdmVyc2l0YSBkaSBNaWxhbm8sIDIwMTU3LCBNaWxhbiwgSXRhbHkuJiN4RDtDYW1wYW5p
YSBSZWdpb25hbCBDZW50cmUgZm9yIFBoYXJtYWNvdmlnaWxhbmNlIGFuZCBQaGFybWFjb2VwaWRl
bWlvbG9neSwgRGVwYXJ0bWVudCBvZiBFeHBlcmltZW50YWwgTWVkaWNpbmUsIFNlY29uZCBVbml2
ZXJzaXR5IG9mIE5hcGxlcywgODAxMzEsIE5hcGxlcywgSXRhbHkuJiN4RDtEZXBhcnRtZW50IG9m
IFRyYW5zbGF0aW9uYWwgTWVkaWNhbCBTY2llbmNlcywgVW5pdmVyc2l0eSBGZWRlcmljbyBJSSBv
ZiBOYXBsZXMsIDgwMTMxLCBOYXBsZXMsIEl0YWx5LiYjeEQ7RGVwYXJ0bWVudCBvZiBDbGluaWNh
bCBhbmQgTW9sZWN1bGFyIEJpb21lZGljaW5lLCBTZWN0aW9uIG9mIFBoYXJtYWNvbG9neSBhbmQg
QmlvY2hlbWlzdHJ5LCBTY2hvb2wgb2YgTWVkaWNpbmUsIFVuaXZlcnNpdHkgb2YgQ2F0YW5pYSwg
OTUxMzEsIENhdGFuaWEsIEl0YWx5LiYjeEQ7RGVwYXJ0bWVudCBvZiBNZW50YWwgYW5kIFBoeXNp
Y2FsIEhlYWx0aCBhbmQgUHJldmVudGl2ZSBNZWRpY2luZSwgQ2hpbGQgYW5kIEFkb2xlc2NlbnQg
UHN5Y2hpYXRyeSBEaXZpc2lvbiwgU2Vjb25kIFVuaXZlcnNpdHkgb2YgTmFwbGVzLCA4MDEzMSwg
TmFwbGVzLCBJdGFseS4mI3hEO0NoaWxkIGFuZCBBZG9sZXNjZW50IE5ldXJvcHN5Y2hpYXRyeSwg
RGVwYXJ0bWVudCBvZiBNZWRpY2FsIGFuZCBQYWVkaWF0cmljIFNjaWVuY2VzLCBTY2hvb2wgb2Yg
TWVkaWNpbmUsIFVuaXZlcnNpdHkgb2YgQ2F0YW5pYSwgOTUxMzEsIENhdGFuaWEsIEl0YWx5LiYj
eEQ7U2NpZW50aWZpYyBJbnN0aXR1dGUgSVJDQ1MgRXVnZW5pbyBNZWRlYSwgMjM4NDIgQm9zaXNp
byBQYXJpbmksIExlY2NvLCBJdGFseS4gZW1pbGlvLmNsZW1lbnRpQHVuaW1pLml0LiYjeEQ7VW5p
dCBvZiBDbGluaWNhbCBQaGFybWFjb2xvZ3ksIENOUiBJbnN0aXR1dGUgb2YgTmV1cm9zY2llbmNl
LCBEZXBhcnRtZW50IG9mIEJpb21lZGljYWwgYW5kIENsaW5pY2FsIFNjaWVuY2VzLCBMLiBTYWNj
byBVbml2ZXJzaXR5IEhvc3BpdGFsLCBVbml2ZXJzaXRhIGRpIE1pbGFubywgMjAxNTcsIE1pbGFu
LCBJdGFseS4gZW1pbGlvLmNsZW1lbnRpQHVuaW1pLml0LjwvYXV0aC1hZGRyZXNzPjx0aXRsZXM+
PHRpdGxlPlRoZXJhcGV1dGljIGRydWcgbW9uaXRvcmluZyBvZiBzZWNvbmQtZ2VuZXJhdGlvbiBh
bnRpcHN5Y2hvdGljcyBpbiBwZWRpYXRyaWMgcGF0aWVudHM6IGFuIG9ic2VydmF0aW9uYWwgc3R1
ZHkgaW4gcmVhbC1saWZlIHNldHRpbmdzPC90aXRsZT48c2Vjb25kYXJ5LXRpdGxlPkV1ciBKIENs
aW4gUGhhcm1hY29sPC9zZWNvbmRhcnktdGl0bGU+PGFsdC10aXRsZT5FdXJvcGVhbiBqb3VybmFs
IG9mIGNsaW5pY2FsIHBoYXJtYWNvbG9neTwvYWx0LXRpdGxlPjwvdGl0bGVzPjxwZXJpb2RpY2Fs
PjxmdWxsLXRpdGxlPkV1ciBKIENsaW4gUGhhcm1hY29sPC9mdWxsLXRpdGxlPjxhYmJyLTE+RXVy
b3BlYW4gam91cm5hbCBvZiBjbGluaWNhbCBwaGFybWFjb2xvZ3k8L2FiYnItMT48L3BlcmlvZGlj
YWw+PGFsdC1wZXJpb2RpY2FsPjxmdWxsLXRpdGxlPkV1ciBKIENsaW4gUGhhcm1hY29sPC9mdWxs
LXRpdGxlPjxhYmJyLTE+RXVyb3BlYW4gam91cm5hbCBvZiBjbGluaWNhbCBwaGFybWFjb2xvZ3k8
L2FiYnItMT48L2FsdC1wZXJpb2RpY2FsPjxwYWdlcz4yODUtOTM8L3BhZ2VzPjx2b2x1bWU+NzI8
L3ZvbHVtZT48bnVtYmVyPjM8L251bWJlcj48ZWRpdGlvbj4yMDE1LzExLzI5PC9lZGl0aW9uPjxr
ZXl3b3Jkcz48a2V5d29yZD5BZG9sZXNjZW50PC9rZXl3b3JkPjxrZXl3b3JkPkFudGlwc3ljaG90
aWMgQWdlbnRzLypibG9vZC9waGFybWFjb2tpbmV0aWNzL3RoZXJhcGV1dGljIHVzZTwva2V5d29y
ZD48a2V5d29yZD5BcmlwaXByYXpvbGUvYmxvb2QvcGhhcm1hY29raW5ldGljcy90aGVyYXBldXRp
YyB1c2U8L2tleXdvcmQ+PGtleXdvcmQ+QmVuem9kaWF6ZXBpbmVzL2Jsb29kL3BoYXJtYWNva2lu
ZXRpY3MvdGhlcmFwZXV0aWMgdXNlPC9rZXl3b3JkPjxrZXl3b3JkPkNoaWxkPC9rZXl3b3JkPjxr
ZXl3b3JkPkRydWcgTW9uaXRvcmluZzwva2V5d29yZD48a2V5d29yZD5GZW1hbGU8L2tleXdvcmQ+
PGtleXdvcmQ+SHVtYW5zPC9rZXl3b3JkPjxrZXl3b3JkPk1hbGU8L2tleXdvcmQ+PGtleXdvcmQ+
UXVldGlhcGluZSBGdW1hcmF0ZS9ibG9vZC9waGFybWFjb2tpbmV0aWNzL3RoZXJhcGV1dGljIHVz
ZTwva2V5d29yZD48a2V5d29yZD5SaXNwZXJpZG9uZS9ibG9vZC9waGFybWFjb2tpbmV0aWNzL3Ro
ZXJhcGV1dGljIHVzZTwva2V5d29yZD48a2V5d29yZD5BcmlwaXByYXpvbGU8L2tleXdvcmQ+PGtl
eXdvcmQ+UGhhcm1hY29raW5ldGljczwva2V5d29yZD48a2V5d29yZD5SaXNwZXJpZG9uZTwva2V5
d29yZD48a2V5d29yZD5TZWNvbmQtZ2VuZXJhdGlvbiBhbnRpcHN5Y2hvdGljczwva2V5d29yZD48
a2V5d29yZD5UaGVyYXBldXRpYyBkcnVnIG1vbml0b3Jpbmc8L2tleXdvcmQ+PC9rZXl3b3Jkcz48
ZGF0ZXM+PHllYXI+MjAxNjwveWVhcj48cHViLWRhdGVzPjxkYXRlPk1hcjwvZGF0ZT48L3B1Yi1k
YXRlcz48L2RhdGVzPjxpc2JuPjAwMzEtNjk3MDwvaXNibj48YWNjZXNzaW9uLW51bT4yNjYxMzk1
NjwvYWNjZXNzaW9uLW51bT48dXJscz48cmVsYXRlZC11cmxzPjx1cmw+aHR0cHM6Ly9saW5rLnNw
cmluZ2VyLmNvbS9jb250ZW50L3BkZi8xMC4xMDA3JTJGczAwMjI4LTAxNS0xOTgyLTAucGRmPC91
cmw+PC9yZWxhdGVkLXVybHM+PC91cmxzPjxjdXN0b20zPlBsYXNtYXNwaWVnZWwgS2luZGVyPC9j
dXN0b20zPjxlbGVjdHJvbmljLXJlc291cmNlLW51bT4xMC4xMDA3L3MwMDIyOC0wMTUtMTk4Mi0w
PC9lbGVjdHJvbmljLXJlc291cmNlLW51bT48cmVtb3RlLWRhdGFiYXNlLXByb3ZpZGVyPk5MTTwv
cmVtb3RlLWRhdGFiYXNlLXByb3ZpZGVyPjxsYW5ndWFnZT5lbmc8L2xhbmd1YWdlPjwvcmVjb3Jk
PjwvQ2l0ZT48L0VuZE5vdGU+AG==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[20]</w:t>
            </w:r>
            <w:r w:rsidRPr="00E376D0">
              <w:rPr>
                <w:rFonts w:cstheme="minorHAnsi"/>
                <w:bCs/>
                <w:color w:val="000000"/>
                <w:sz w:val="16"/>
                <w:szCs w:val="18"/>
              </w:rPr>
              <w:fldChar w:fldCharType="end"/>
            </w:r>
          </w:p>
        </w:tc>
        <w:tc>
          <w:tcPr>
            <w:tcW w:w="709" w:type="dxa"/>
            <w:tcBorders>
              <w:left w:val="nil"/>
              <w:right w:val="nil"/>
            </w:tcBorders>
            <w:noWrap/>
            <w:vAlign w:val="bottom"/>
          </w:tcPr>
          <w:p w14:paraId="5354A8A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71D6CBB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9" w:type="dxa"/>
            <w:tcBorders>
              <w:left w:val="nil"/>
              <w:right w:val="nil"/>
            </w:tcBorders>
            <w:noWrap/>
            <w:vAlign w:val="bottom"/>
          </w:tcPr>
          <w:p w14:paraId="5852C68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7A983F1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3DB8C80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74DE351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0BA6B16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5" w:type="dxa"/>
            <w:tcBorders>
              <w:left w:val="nil"/>
              <w:right w:val="nil"/>
            </w:tcBorders>
            <w:noWrap/>
            <w:vAlign w:val="bottom"/>
          </w:tcPr>
          <w:p w14:paraId="14F1A44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5/10</w:t>
            </w:r>
          </w:p>
        </w:tc>
      </w:tr>
      <w:tr w:rsidR="00B52335" w:rsidRPr="00E376D0" w14:paraId="235CDD5E"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4231FEA5" w14:textId="77777777" w:rsidR="00B52335" w:rsidRPr="00E376D0" w:rsidRDefault="00B52335" w:rsidP="00DC3116">
            <w:pPr>
              <w:rPr>
                <w:rFonts w:cstheme="minorHAnsi"/>
                <w:b w:val="0"/>
                <w:i/>
                <w:iCs/>
                <w:color w:val="141413"/>
                <w:sz w:val="16"/>
                <w:szCs w:val="13"/>
                <w:lang w:val="en-US"/>
              </w:rPr>
            </w:pPr>
            <w:r w:rsidRPr="00E376D0">
              <w:rPr>
                <w:rFonts w:cstheme="minorHAnsi"/>
                <w:b w:val="0"/>
                <w:color w:val="000000"/>
                <w:sz w:val="16"/>
                <w:szCs w:val="22"/>
              </w:rPr>
              <w:t>21</w:t>
            </w:r>
          </w:p>
        </w:tc>
        <w:tc>
          <w:tcPr>
            <w:tcW w:w="2802" w:type="dxa"/>
            <w:tcBorders>
              <w:left w:val="nil"/>
              <w:right w:val="nil"/>
            </w:tcBorders>
            <w:vAlign w:val="center"/>
          </w:tcPr>
          <w:p w14:paraId="1302D5AA" w14:textId="58AAD6F5"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sz w:val="16"/>
                <w:szCs w:val="18"/>
              </w:rPr>
              <w:t>Gründer 2008</w:t>
            </w:r>
            <w:r w:rsidRPr="00E376D0">
              <w:rPr>
                <w:rFonts w:cstheme="minorHAnsi"/>
                <w:bCs/>
                <w:color w:val="000000"/>
                <w:sz w:val="16"/>
                <w:szCs w:val="18"/>
              </w:rPr>
              <w:t xml:space="preserve"> et al.,</w:t>
            </w:r>
            <w:r w:rsidRPr="00E376D0">
              <w:rPr>
                <w:rFonts w:cstheme="minorHAnsi"/>
                <w:bCs/>
                <w:sz w:val="16"/>
                <w:szCs w:val="18"/>
              </w:rPr>
              <w:t xml:space="preserve"> "TDM sample" </w:t>
            </w:r>
            <w:r w:rsidRPr="00E376D0">
              <w:rPr>
                <w:rFonts w:cstheme="minorHAnsi"/>
                <w:bCs/>
                <w:sz w:val="16"/>
                <w:szCs w:val="18"/>
              </w:rPr>
              <w:fldChar w:fldCharType="begin"/>
            </w:r>
            <w:r w:rsidR="0004625F">
              <w:rPr>
                <w:rFonts w:cstheme="minorHAnsi"/>
                <w:bCs/>
                <w:sz w:val="16"/>
                <w:szCs w:val="18"/>
              </w:rPr>
              <w:instrText xml:space="preserve"> ADDIN EN.CITE &lt;EndNote&gt;&lt;Cite&gt;&lt;Author&gt;Grunder&lt;/Author&gt;&lt;Year&gt;2008&lt;/Year&gt;&lt;RecNum&gt;135&lt;/RecNum&gt;&lt;DisplayText&gt;[21]&lt;/DisplayText&gt;&lt;record&gt;&lt;rec-number&gt;135&lt;/rec-number&gt;&lt;foreign-keys&gt;&lt;key app="EN" db-id="95apf0wab5aetwevar6p0590zxr00rtvffss" timestamp="1605881220"&gt;135&lt;/key&gt;&lt;/foreign-keys&gt;&lt;ref-type name="Journal Article"&gt;17&lt;/ref-type&gt;&lt;contributors&gt;&lt;authors&gt;&lt;author&gt;Grunder, G.&lt;/author&gt;&lt;author&gt;Fellows, C.&lt;/author&gt;&lt;author&gt;Janouschek, H.&lt;/author&gt;&lt;author&gt;Veselinovic, T.&lt;/author&gt;&lt;author&gt;Boy, C.&lt;/author&gt;&lt;author&gt;Brocheler, A.&lt;/author&gt;&lt;author&gt;Kirschbaum, K. M.&lt;/author&gt;&lt;author&gt;Hellmann, S.&lt;/author&gt;&lt;author&gt;Spreckelmeyer, K. M.&lt;/author&gt;&lt;author&gt;Hiemke, C.&lt;/author&gt;&lt;author&gt;Rosch, F.&lt;/author&gt;&lt;author&gt;Schaefer, W. M.&lt;/author&gt;&lt;author&gt;Vernaleken, I.&lt;/author&gt;&lt;/authors&gt;&lt;/contributors&gt;&lt;titles&gt;&lt;title&gt;Brain and plasma pharmacokinetics of aripiprazole in patients with schizophrenia: An F-18 fallypride PET study&lt;/title&gt;&lt;secondary-title&gt;American Journal of Psychiatry&lt;/secondary-title&gt;&lt;/titles&gt;&lt;periodical&gt;&lt;full-title&gt;American Journal of Psychiatry&lt;/full-title&gt;&lt;/periodical&gt;&lt;pages&gt;988-995&lt;/pages&gt;&lt;volume&gt;165&lt;/volume&gt;&lt;number&gt;8&lt;/number&gt;&lt;dates&gt;&lt;year&gt;2008&lt;/year&gt;&lt;pub-dates&gt;&lt;date&gt;Aug&lt;/date&gt;&lt;/pub-dates&gt;&lt;/dates&gt;&lt;isbn&gt;0002-953X&lt;/isbn&gt;&lt;accession-num&gt;WOS:000258113700013&lt;/accession-num&gt;&lt;urls&gt;&lt;related-urls&gt;&lt;url&gt;&amp;lt;Go to ISI&amp;gt;://WOS:000258113700013&lt;/url&gt;&lt;/related-urls&gt;&lt;/urls&gt;&lt;electronic-resource-num&gt;10.1176/appi.ajp.2008.07101574&lt;/electronic-resource-num&gt;&lt;remote-database-name&gt;wos&lt;/remote-database-name&gt;&lt;/record&gt;&lt;/Cite&gt;&lt;/EndNote&gt;</w:instrText>
            </w:r>
            <w:r w:rsidRPr="00E376D0">
              <w:rPr>
                <w:rFonts w:cstheme="minorHAnsi"/>
                <w:bCs/>
                <w:sz w:val="16"/>
                <w:szCs w:val="18"/>
              </w:rPr>
              <w:fldChar w:fldCharType="separate"/>
            </w:r>
            <w:r w:rsidR="0004625F">
              <w:rPr>
                <w:rFonts w:cstheme="minorHAnsi"/>
                <w:bCs/>
                <w:noProof/>
                <w:sz w:val="16"/>
                <w:szCs w:val="18"/>
              </w:rPr>
              <w:t>[21]</w:t>
            </w:r>
            <w:r w:rsidRPr="00E376D0">
              <w:rPr>
                <w:rFonts w:cstheme="minorHAnsi"/>
                <w:bCs/>
                <w:sz w:val="16"/>
                <w:szCs w:val="18"/>
              </w:rPr>
              <w:fldChar w:fldCharType="end"/>
            </w:r>
          </w:p>
        </w:tc>
        <w:tc>
          <w:tcPr>
            <w:tcW w:w="709" w:type="dxa"/>
            <w:tcBorders>
              <w:left w:val="nil"/>
              <w:right w:val="nil"/>
            </w:tcBorders>
            <w:noWrap/>
            <w:vAlign w:val="bottom"/>
          </w:tcPr>
          <w:p w14:paraId="6ECB867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10F172E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19D2818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8" w:type="dxa"/>
            <w:gridSpan w:val="2"/>
            <w:tcBorders>
              <w:left w:val="nil"/>
              <w:right w:val="nil"/>
            </w:tcBorders>
            <w:noWrap/>
            <w:vAlign w:val="bottom"/>
          </w:tcPr>
          <w:p w14:paraId="3BBF0D6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2B72E71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vAlign w:val="bottom"/>
          </w:tcPr>
          <w:p w14:paraId="721824A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tcBorders>
              <w:left w:val="nil"/>
              <w:right w:val="nil"/>
            </w:tcBorders>
            <w:noWrap/>
            <w:vAlign w:val="bottom"/>
          </w:tcPr>
          <w:p w14:paraId="23444AC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5" w:type="dxa"/>
            <w:tcBorders>
              <w:left w:val="nil"/>
              <w:right w:val="nil"/>
            </w:tcBorders>
            <w:noWrap/>
            <w:vAlign w:val="bottom"/>
          </w:tcPr>
          <w:p w14:paraId="0DF5A23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3/10</w:t>
            </w:r>
          </w:p>
        </w:tc>
      </w:tr>
      <w:tr w:rsidR="00B52335" w:rsidRPr="00E376D0" w14:paraId="570818DE"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3CA51A44" w14:textId="77777777" w:rsidR="00B52335" w:rsidRPr="00E376D0" w:rsidRDefault="00B52335" w:rsidP="00DC3116">
            <w:pPr>
              <w:rPr>
                <w:rFonts w:cstheme="minorHAnsi"/>
                <w:b w:val="0"/>
                <w:i/>
                <w:iCs/>
                <w:color w:val="141413"/>
                <w:sz w:val="16"/>
                <w:szCs w:val="13"/>
                <w:lang w:val="en-US"/>
              </w:rPr>
            </w:pPr>
            <w:r w:rsidRPr="00E376D0">
              <w:rPr>
                <w:rFonts w:cstheme="minorHAnsi"/>
                <w:b w:val="0"/>
                <w:color w:val="000000"/>
                <w:sz w:val="16"/>
                <w:szCs w:val="22"/>
              </w:rPr>
              <w:t>22</w:t>
            </w:r>
          </w:p>
        </w:tc>
        <w:tc>
          <w:tcPr>
            <w:tcW w:w="2802" w:type="dxa"/>
            <w:tcBorders>
              <w:left w:val="nil"/>
              <w:right w:val="nil"/>
            </w:tcBorders>
            <w:vAlign w:val="center"/>
          </w:tcPr>
          <w:p w14:paraId="24ED889C" w14:textId="47817136"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Van der Weide et al., 2015 </w:t>
            </w:r>
            <w:r w:rsidRPr="00E376D0">
              <w:rPr>
                <w:rFonts w:cstheme="minorHAnsi"/>
                <w:bCs/>
                <w:color w:val="000000"/>
                <w:sz w:val="16"/>
                <w:szCs w:val="18"/>
              </w:rPr>
              <w:fldChar w:fldCharType="begin">
                <w:fldData xml:space="preserve">PEVuZE5vdGU+PENpdGU+PEF1dGhvcj52YW4gZGVyIFdlaWRlPC9BdXRob3I+PFllYXI+MjAxNTwv
WWVhcj48UmVjTnVtPjExMTwvUmVjTnVtPjxEaXNwbGF5VGV4dD5bMjJdPC9EaXNwbGF5VGV4dD48
cmVjb3JkPjxyZWMtbnVtYmVyPjExMTwvcmVjLW51bWJlcj48Zm9yZWlnbi1rZXlzPjxrZXkgYXBw
PSJFTiIgZGItaWQ9Ijk1YXBmMHdhYjVhZXR3ZXZhcjZwMDU5MHp4cjAwcnR2ZmZzcyIgdGltZXN0
YW1wPSIxNjA1ODgxMDcyIj4xMTE8L2tleT48L2ZvcmVpZ24ta2V5cz48cmVmLXR5cGUgbmFtZT0i
Sm91cm5hbCBBcnRpY2xlIj4xNzwvcmVmLXR5cGU+PGNvbnRyaWJ1dG9ycz48YXV0aG9ycz48YXV0
aG9yPnZhbiBkZXIgV2VpZGUsIEsuPC9hdXRob3I+PGF1dGhvcj52YW4gZGVyIFdlaWRlLCBKLjwv
YXV0aG9yPjwvYXV0aG9ycz48L2NvbnRyaWJ1dG9ycz48YXV0aC1hZGRyZXNzPkZyb20gdGhlICpE
ZXBhcnRtZW50IG9mIENsaW5pY2FsIENoZW1pc3RyeSwgU3QgSmFuc2RhbCBIb3NwaXRhbCwgSGFy
ZGVyd2lqazsgYW5kIOKAoEdHeiBDZW50cmFhbCwgVmVsZHdpamssIEVybWVsbywgVGhlIE5ldGhl
cmxhbmRzLjwvYXV0aC1hZGRyZXNzPjx0aXRsZXM+PHRpdGxlPlRoZSBJbmZsdWVuY2Ugb2YgdGhl
IENZUDNBNCoyMiBQb2x5bW9ycGhpc20gYW5kIENZUDJENiBQb2x5bW9ycGhpc21zIG9uIFNlcnVt
IENvbmNlbnRyYXRpb25zIG9mIEFyaXBpcHJhem9sZSwgSGFsb3Blcmlkb2wsIFBpbW96aWRlLCBh
bmQgUmlzcGVyaWRvbmUgaW4gUHN5Y2hpYXRyaWMgUGF0aWVudHM8L3RpdGxlPjxzZWNvbmRhcnkt
dGl0bGU+SiBDbGluIFBzeWNob3BoYXJtYWNvbDwvc2Vjb25kYXJ5LXRpdGxlPjxhbHQtdGl0bGU+
Sm91cm5hbCBvZiBjbGluaWNhbCBwc3ljaG9waGFybWFjb2xvZ3k8L2FsdC10aXRsZT48L3RpdGxl
cz48YWx0LXBlcmlvZGljYWw+PGZ1bGwtdGl0bGU+Sm91cm5hbCBvZiBDbGluaWNhbCBQc3ljaG9w
aGFybWFjb2xvZ3k8L2Z1bGwtdGl0bGU+PC9hbHQtcGVyaW9kaWNhbD48cGFnZXM+MjI4LTM2PC9w
YWdlcz48dm9sdW1lPjM1PC92b2x1bWU+PG51bWJlcj4zPC9udW1iZXI+PGVkaXRpb24+MjAxNS8w
NC8xNDwvZWRpdGlvbj48a2V5d29yZHM+PGtleXdvcmQ+QWRvbGVzY2VudDwva2V5d29yZD48a2V5
d29yZD5BZHVsdDwva2V5d29yZD48a2V5d29yZD5BbGxlbGVzPC9rZXl3b3JkPjxrZXl3b3JkPkFu
dGlwc3ljaG90aWMgQWdlbnRzLypibG9vZC9waGFybWFjb2tpbmV0aWNzPC9rZXl3b3JkPjxrZXl3
b3JkPkFyaXBpcHJhem9sZS8qYmxvb2QvcGhhcm1hY29raW5ldGljczwva2V5d29yZD48a2V5d29y
ZD5DeXRvY2hyb21lIFAtNDUwIENZUDJENi8qZ2VuZXRpY3M8L2tleXdvcmQ+PGtleXdvcmQ+Q3l0
b2Nocm9tZSBQLTQ1MCBDWVAzQS8qZ2VuZXRpY3M8L2tleXdvcmQ+PGtleXdvcmQ+RmVtYWxlPC9r
ZXl3b3JkPjxrZXl3b3JkPkdlbm90eXBlPC9rZXl3b3JkPjxrZXl3b3JkPkhhbG9wZXJpZG9sLypi
bG9vZC9waGFybWFjb2tpbmV0aWNzPC9rZXl3b3JkPjxrZXl3b3JkPkhldGVyb3p5Z290ZTwva2V5
d29yZD48a2V5d29yZD5IdW1hbnM8L2tleXdvcmQ+PGtleXdvcmQ+TWFsZTwva2V5d29yZD48a2V5
d29yZD5NaWRkbGUgQWdlZDwva2V5d29yZD48a2V5d29yZD5QaW1vemlkZS8qYmxvb2QvcGhhcm1h
Y29raW5ldGljczwva2V5d29yZD48a2V5d29yZD5Qb2x5bW9ycGhpc20sIFNpbmdsZSBOdWNsZW90
aWRlLypnZW5ldGljczwva2V5d29yZD48a2V5d29yZD5SZXRyb3NwZWN0aXZlIFN0dWRpZXM8L2tl
eXdvcmQ+PGtleXdvcmQ+UmlzcGVyaWRvbmUvKmJsb29kL3BoYXJtYWNva2luZXRpY3M8L2tleXdv
cmQ+PGtleXdvcmQ+U2NoaXpvcGhyZW5pYS9kcnVnIHRoZXJhcHk8L2tleXdvcmQ+PGtleXdvcmQ+
WW91bmcgQWR1bHQ8L2tleXdvcmQ+PC9rZXl3b3Jkcz48ZGF0ZXM+PHllYXI+MjAxNTwveWVhcj48
cHViLWRhdGVzPjxkYXRlPkp1bjwvZGF0ZT48L3B1Yi1kYXRlcz48L2RhdGVzPjxpc2JuPjAyNzEt
MDc0OTwvaXNibj48YWNjZXNzaW9uLW51bT4yNTg2ODEyMTwvYWNjZXNzaW9uLW51bT48dXJscz48
L3VybHM+PGVsZWN0cm9uaWMtcmVzb3VyY2UtbnVtPjEwLjEwOTcvamNwLjAwMDAwMDAwMDAwMDAz
MTk8L2VsZWN0cm9uaWMtcmVzb3VyY2UtbnVtPjxyZW1vdGUtZGF0YWJhc2UtbmFtZT4gUHViTWVk
PC9yZW1vdGUtZGF0YWJhc2UtbmFtZT48cmVtb3RlLWRhdGFiYXNlLXByb3ZpZGVyPk5MTTwvcmVt
b3RlLWRhdGFiYXNlLXByb3ZpZGVyPjxsYW5ndWFnZT5lbmc8L2xhbmd1YWdlPjwvcmVjb3JkPjwv
Q2l0ZT48L0VuZE5vdGU+AG==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PEVuZE5vdGU+PENpdGU+PEF1dGhvcj52YW4gZGVyIFdlaWRlPC9BdXRob3I+PFllYXI+MjAxNTwv
WWVhcj48UmVjTnVtPjExMTwvUmVjTnVtPjxEaXNwbGF5VGV4dD5bMjJdPC9EaXNwbGF5VGV4dD48
cmVjb3JkPjxyZWMtbnVtYmVyPjExMTwvcmVjLW51bWJlcj48Zm9yZWlnbi1rZXlzPjxrZXkgYXBw
PSJFTiIgZGItaWQ9Ijk1YXBmMHdhYjVhZXR3ZXZhcjZwMDU5MHp4cjAwcnR2ZmZzcyIgdGltZXN0
YW1wPSIxNjA1ODgxMDcyIj4xMTE8L2tleT48L2ZvcmVpZ24ta2V5cz48cmVmLXR5cGUgbmFtZT0i
Sm91cm5hbCBBcnRpY2xlIj4xNzwvcmVmLXR5cGU+PGNvbnRyaWJ1dG9ycz48YXV0aG9ycz48YXV0
aG9yPnZhbiBkZXIgV2VpZGUsIEsuPC9hdXRob3I+PGF1dGhvcj52YW4gZGVyIFdlaWRlLCBKLjwv
YXV0aG9yPjwvYXV0aG9ycz48L2NvbnRyaWJ1dG9ycz48YXV0aC1hZGRyZXNzPkZyb20gdGhlICpE
ZXBhcnRtZW50IG9mIENsaW5pY2FsIENoZW1pc3RyeSwgU3QgSmFuc2RhbCBIb3NwaXRhbCwgSGFy
ZGVyd2lqazsgYW5kIOKAoEdHeiBDZW50cmFhbCwgVmVsZHdpamssIEVybWVsbywgVGhlIE5ldGhl
cmxhbmRzLjwvYXV0aC1hZGRyZXNzPjx0aXRsZXM+PHRpdGxlPlRoZSBJbmZsdWVuY2Ugb2YgdGhl
IENZUDNBNCoyMiBQb2x5bW9ycGhpc20gYW5kIENZUDJENiBQb2x5bW9ycGhpc21zIG9uIFNlcnVt
IENvbmNlbnRyYXRpb25zIG9mIEFyaXBpcHJhem9sZSwgSGFsb3Blcmlkb2wsIFBpbW96aWRlLCBh
bmQgUmlzcGVyaWRvbmUgaW4gUHN5Y2hpYXRyaWMgUGF0aWVudHM8L3RpdGxlPjxzZWNvbmRhcnkt
dGl0bGU+SiBDbGluIFBzeWNob3BoYXJtYWNvbDwvc2Vjb25kYXJ5LXRpdGxlPjxhbHQtdGl0bGU+
Sm91cm5hbCBvZiBjbGluaWNhbCBwc3ljaG9waGFybWFjb2xvZ3k8L2FsdC10aXRsZT48L3RpdGxl
cz48YWx0LXBlcmlvZGljYWw+PGZ1bGwtdGl0bGU+Sm91cm5hbCBvZiBDbGluaWNhbCBQc3ljaG9w
aGFybWFjb2xvZ3k8L2Z1bGwtdGl0bGU+PC9hbHQtcGVyaW9kaWNhbD48cGFnZXM+MjI4LTM2PC9w
YWdlcz48dm9sdW1lPjM1PC92b2x1bWU+PG51bWJlcj4zPC9udW1iZXI+PGVkaXRpb24+MjAxNS8w
NC8xNDwvZWRpdGlvbj48a2V5d29yZHM+PGtleXdvcmQ+QWRvbGVzY2VudDwva2V5d29yZD48a2V5
d29yZD5BZHVsdDwva2V5d29yZD48a2V5d29yZD5BbGxlbGVzPC9rZXl3b3JkPjxrZXl3b3JkPkFu
dGlwc3ljaG90aWMgQWdlbnRzLypibG9vZC9waGFybWFjb2tpbmV0aWNzPC9rZXl3b3JkPjxrZXl3
b3JkPkFyaXBpcHJhem9sZS8qYmxvb2QvcGhhcm1hY29raW5ldGljczwva2V5d29yZD48a2V5d29y
ZD5DeXRvY2hyb21lIFAtNDUwIENZUDJENi8qZ2VuZXRpY3M8L2tleXdvcmQ+PGtleXdvcmQ+Q3l0
b2Nocm9tZSBQLTQ1MCBDWVAzQS8qZ2VuZXRpY3M8L2tleXdvcmQ+PGtleXdvcmQ+RmVtYWxlPC9r
ZXl3b3JkPjxrZXl3b3JkPkdlbm90eXBlPC9rZXl3b3JkPjxrZXl3b3JkPkhhbG9wZXJpZG9sLypi
bG9vZC9waGFybWFjb2tpbmV0aWNzPC9rZXl3b3JkPjxrZXl3b3JkPkhldGVyb3p5Z290ZTwva2V5
d29yZD48a2V5d29yZD5IdW1hbnM8L2tleXdvcmQ+PGtleXdvcmQ+TWFsZTwva2V5d29yZD48a2V5
d29yZD5NaWRkbGUgQWdlZDwva2V5d29yZD48a2V5d29yZD5QaW1vemlkZS8qYmxvb2QvcGhhcm1h
Y29raW5ldGljczwva2V5d29yZD48a2V5d29yZD5Qb2x5bW9ycGhpc20sIFNpbmdsZSBOdWNsZW90
aWRlLypnZW5ldGljczwva2V5d29yZD48a2V5d29yZD5SZXRyb3NwZWN0aXZlIFN0dWRpZXM8L2tl
eXdvcmQ+PGtleXdvcmQ+UmlzcGVyaWRvbmUvKmJsb29kL3BoYXJtYWNva2luZXRpY3M8L2tleXdv
cmQ+PGtleXdvcmQ+U2NoaXpvcGhyZW5pYS9kcnVnIHRoZXJhcHk8L2tleXdvcmQ+PGtleXdvcmQ+
WW91bmcgQWR1bHQ8L2tleXdvcmQ+PC9rZXl3b3Jkcz48ZGF0ZXM+PHllYXI+MjAxNTwveWVhcj48
cHViLWRhdGVzPjxkYXRlPkp1bjwvZGF0ZT48L3B1Yi1kYXRlcz48L2RhdGVzPjxpc2JuPjAyNzEt
MDc0OTwvaXNibj48YWNjZXNzaW9uLW51bT4yNTg2ODEyMTwvYWNjZXNzaW9uLW51bT48dXJscz48
L3VybHM+PGVsZWN0cm9uaWMtcmVzb3VyY2UtbnVtPjEwLjEwOTcvamNwLjAwMDAwMDAwMDAwMDAz
MTk8L2VsZWN0cm9uaWMtcmVzb3VyY2UtbnVtPjxyZW1vdGUtZGF0YWJhc2UtbmFtZT4gUHViTWVk
PC9yZW1vdGUtZGF0YWJhc2UtbmFtZT48cmVtb3RlLWRhdGFiYXNlLXByb3ZpZGVyPk5MTTwvcmVt
b3RlLWRhdGFiYXNlLXByb3ZpZGVyPjxsYW5ndWFnZT5lbmc8L2xhbmd1YWdlPjwvcmVjb3JkPjwv
Q2l0ZT48L0VuZE5vdGU+AG==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[22]</w:t>
            </w:r>
            <w:r w:rsidRPr="00E376D0">
              <w:rPr>
                <w:rFonts w:cstheme="minorHAnsi"/>
                <w:bCs/>
                <w:color w:val="000000"/>
                <w:sz w:val="16"/>
                <w:szCs w:val="18"/>
              </w:rPr>
              <w:fldChar w:fldCharType="end"/>
            </w:r>
          </w:p>
        </w:tc>
        <w:tc>
          <w:tcPr>
            <w:tcW w:w="709" w:type="dxa"/>
            <w:tcBorders>
              <w:left w:val="nil"/>
              <w:right w:val="nil"/>
            </w:tcBorders>
            <w:noWrap/>
            <w:vAlign w:val="bottom"/>
          </w:tcPr>
          <w:p w14:paraId="479E7D5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263B8D6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55ACB2F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5D5A5B9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6E78699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1C78FAB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68360A9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5" w:type="dxa"/>
            <w:tcBorders>
              <w:left w:val="nil"/>
              <w:right w:val="nil"/>
            </w:tcBorders>
            <w:noWrap/>
            <w:vAlign w:val="bottom"/>
          </w:tcPr>
          <w:p w14:paraId="7C40A50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4/10</w:t>
            </w:r>
          </w:p>
        </w:tc>
      </w:tr>
      <w:tr w:rsidR="00B52335" w:rsidRPr="00E376D0" w14:paraId="23161320"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6CAEEB51" w14:textId="77777777" w:rsidR="00B52335" w:rsidRPr="00E376D0" w:rsidRDefault="00B52335" w:rsidP="00DC3116">
            <w:pPr>
              <w:rPr>
                <w:rFonts w:cstheme="minorHAnsi"/>
                <w:b w:val="0"/>
                <w:i/>
                <w:iCs/>
                <w:color w:val="141413"/>
                <w:sz w:val="16"/>
                <w:szCs w:val="13"/>
              </w:rPr>
            </w:pPr>
            <w:r w:rsidRPr="00E376D0">
              <w:rPr>
                <w:rFonts w:cstheme="minorHAnsi"/>
                <w:b w:val="0"/>
                <w:color w:val="000000"/>
                <w:sz w:val="16"/>
                <w:szCs w:val="22"/>
              </w:rPr>
              <w:t>23</w:t>
            </w:r>
          </w:p>
        </w:tc>
        <w:tc>
          <w:tcPr>
            <w:tcW w:w="2802" w:type="dxa"/>
            <w:tcBorders>
              <w:left w:val="nil"/>
              <w:right w:val="nil"/>
            </w:tcBorders>
            <w:vAlign w:val="center"/>
          </w:tcPr>
          <w:p w14:paraId="0D866722" w14:textId="167AAF21"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Jönsson et al., 2019 </w:t>
            </w:r>
            <w:r w:rsidRPr="00E376D0">
              <w:rPr>
                <w:rFonts w:cstheme="minorHAnsi"/>
                <w:bCs/>
                <w:color w:val="000000"/>
                <w:sz w:val="16"/>
                <w:szCs w:val="18"/>
              </w:rPr>
              <w:fldChar w:fldCharType="begin">
                <w:fldData xml:space="preserve">PEVuZE5vdGU+PENpdGU+PEF1dGhvcj5Kw7Zuc3NvbjwvQXV0aG9yPjxZZWFyPjIwMTk8L1llYXI+
PFJlY051bT45NTwvUmVjTnVtPjxEaXNwbGF5VGV4dD5bMjNdPC9EaXNwbGF5VGV4dD48cmVjb3Jk
PjxyZWMtbnVtYmVyPjk1PC9yZWMtbnVtYmVyPjxmb3JlaWduLWtleXM+PGtleSBhcHA9IkVOIiBk
Yi1pZD0iOTVhcGYwd2FiNWFldHdldmFyNnAwNTkwenhyMDBydHZmZnNzIiB0aW1lc3RhbXA9IjE2
MDU4ODEwNzIiPjk1PC9rZXk+PC9mb3JlaWduLWtleXM+PHJlZi10eXBlIG5hbWU9IkpvdXJuYWwg
QXJ0aWNsZSI+MTc8L3JlZi10eXBlPjxjb250cmlidXRvcnM+PGF1dGhvcnM+PGF1dGhvcj5Kw7Zu
c3NvbiwgQS4gSy48L2F1dGhvcj48YXV0aG9yPlNwaWdzZXQsIE8uPC9hdXRob3I+PGF1dGhvcj5S
ZWlzLCBNLjwvYXV0aG9yPjwvYXV0aG9ycz48L2NvbnRyaWJ1dG9ycz48YXV0aC1hZGRyZXNzPkRl
cGFydG1lbnQgb2YgRm9yZW5zaWMgQ2hlbWlzdHJ5IGFuZCBHZW5ldGljcywgTmF0aW9uYWwgQm9h
cmQgb2YgRm9yZW5zaWMgTWVkaWNpbmUsIExpbmvDtnBpbmcsIFN3ZWRlbi4mI3hEO0RlcGFydG1l
bnQgb2YgQ2xpbmljYWwgUGhhcm1hY29sb2d5LCBTdC4gT2xhdiBVbml2ZXJzaXR5IEhvc3BpdGFs
LCBUcm9uZGhlaW0uJiN4RDtEZXBhcnRtZW50IG9mIENsaW5pY2FsIGFuZCBNb2xlY3VsYXIgTWVk
aWNpbmUsIE5vcndlZ2lhbiBVbml2ZXJzaXR5IG9mIFNjaWVuY2UgYW5kIFRlY2hub2xvZ3ksIFRy
b25kaGVpbSwgTm9yd2F5LiYjeEQ7RGl2aXNpb24gb2YgRHJ1ZyBSZXNlYXJjaCwgRGVwYXJ0bWVu
dCBvZiBNZWRpY2FsIGFuZCBIZWFsdGggU2NpZW5jZXMsIExpbmvDtnBpbmcgVW5pdmVyc2l0eSwg
TGlua8O2cGluZy4mI3hEO0RpdmlzaW9uIG9mIExhYm9yYXRvcnkgTWVkaWNpbmUsIERlcGFydG1l
bnQgb2YgQ2xpbmljYWwgQ2hlbWlzdHJ5IGFuZCBQaGFybWFjb2xvZ3ksIFNrw6VuZSBVbml2ZXJz
aXR5IEhvc3BpdGFsLCBMdW5kLCBTd2VkZW4uPC9hdXRoLWFkZHJlc3M+PHRpdGxlcz48dGl0bGU+
QSBDb21waWxhdGlvbiBvZiBTZXJ1bSBDb25jZW50cmF0aW9ucyBvZiAxMiBBbnRpcHN5Y2hvdGlj
IERydWdzIGluIGEgVGhlcmFwZXV0aWMgRHJ1ZyBNb25pdG9yaW5nIFNldHRpbmc8L3RpdGxlPjxz
ZWNvbmRhcnktdGl0bGU+VGhlciBEcnVnIE1vbml0PC9zZWNvbmRhcnktdGl0bGU+PGFsdC10aXRs
ZT5UaGVyYXBldXRpYyBkcnVnIG1vbml0b3Jpbmc8L2FsdC10aXRsZT48L3RpdGxlcz48YWx0LXBl
cmlvZGljYWw+PGZ1bGwtdGl0bGU+VGhlcmFwZXV0aWMgZHJ1ZyBtb25pdG9yaW5nPC9mdWxsLXRp
dGxlPjwvYWx0LXBlcmlvZGljYWw+PHBhZ2VzPjM0OC0zNTY8L3BhZ2VzPjx2b2x1bWU+NDE8L3Zv
bHVtZT48bnVtYmVyPjM8L251bWJlcj48ZWRpdGlvbj4yMDE5LzA0LzI3PC9lZGl0aW9uPjxrZXl3
b3Jkcz48a2V5d29yZD5BZ2VkPC9rZXl3b3JkPjxrZXl3b3JkPkFudGlwc3ljaG90aWMgQWdlbnRz
LypibG9vZC9waGFybWFjb2tpbmV0aWNzPC9rZXl3b3JkPjxrZXl3b3JkPkRydWcgTW9uaXRvcmlu
Zy9tZXRob2RzPC9rZXl3b3JkPjxrZXl3b3JkPkZlbWFsZTwva2V5d29yZD48a2V5d29yZD5IdW1h
bnM8L2tleXdvcmQ+PGtleXdvcmQ+TWFsZTwva2V5d29yZD48L2tleXdvcmRzPjxkYXRlcz48eWVh
cj4yMDE5PC95ZWFyPjxwdWItZGF0ZXM+PGRhdGU+SnVuPC9kYXRlPjwvcHViLWRhdGVzPjwvZGF0
ZXM+PGlzYm4+MDE2My00MzU2IChQcmludCkmI3hEOzAxNjMtNDM1NjwvaXNibj48YWNjZXNzaW9u
LW51bT4zMTAyNTk4NjwvYWNjZXNzaW9uLW51bT48dXJscz48cmVsYXRlZC11cmxzPjx1cmw+aHR0
cHM6Ly93d3cubmNiaS5ubG0ubmloLmdvdi9wbWMvYXJ0aWNsZXMvUE1DNjU1Mzk1Ni9wZGYvdGRt
LTQxLTM0OC5wZGY8L3VybD48L3JlbGF0ZWQtdXJscz48L3VybHM+PGN1c3RvbTI+UE1DNjU1Mzk1
NjwvY3VzdG9tMj48ZWxlY3Ryb25pYy1yZXNvdXJjZS1udW0+MTAuMTA5Ny9mdGQuMDAwMDAwMDAw
MDAwMDU4NTwvZWxlY3Ryb25pYy1yZXNvdXJjZS1udW0+PHJlbW90ZS1kYXRhYmFzZS1uYW1lPiBQ
dWJNZWQ8L3JlbW90ZS1kYXRhYmFzZS1uYW1lPjxyZW1vdGUtZGF0YWJhc2UtcHJvdmlkZXI+TkxN
PC9yZW1vdGUtZGF0YWJhc2UtcHJvdmlkZXI+PGxhbmd1YWdlPmVuZzwvbGFuZ3VhZ2U+PC9yZWNv
cmQ+PC9DaXRlPjwvRW5kTm90ZT5=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PEVuZE5vdGU+PENpdGU+PEF1dGhvcj5Kw7Zuc3NvbjwvQXV0aG9yPjxZZWFyPjIwMTk8L1llYXI+
PFJlY051bT45NTwvUmVjTnVtPjxEaXNwbGF5VGV4dD5bMjNdPC9EaXNwbGF5VGV4dD48cmVjb3Jk
PjxyZWMtbnVtYmVyPjk1PC9yZWMtbnVtYmVyPjxmb3JlaWduLWtleXM+PGtleSBhcHA9IkVOIiBk
Yi1pZD0iOTVhcGYwd2FiNWFldHdldmFyNnAwNTkwenhyMDBydHZmZnNzIiB0aW1lc3RhbXA9IjE2
MDU4ODEwNzIiPjk1PC9rZXk+PC9mb3JlaWduLWtleXM+PHJlZi10eXBlIG5hbWU9IkpvdXJuYWwg
QXJ0aWNsZSI+MTc8L3JlZi10eXBlPjxjb250cmlidXRvcnM+PGF1dGhvcnM+PGF1dGhvcj5Kw7Zu
c3NvbiwgQS4gSy48L2F1dGhvcj48YXV0aG9yPlNwaWdzZXQsIE8uPC9hdXRob3I+PGF1dGhvcj5S
ZWlzLCBNLjwvYXV0aG9yPjwvYXV0aG9ycz48L2NvbnRyaWJ1dG9ycz48YXV0aC1hZGRyZXNzPkRl
cGFydG1lbnQgb2YgRm9yZW5zaWMgQ2hlbWlzdHJ5IGFuZCBHZW5ldGljcywgTmF0aW9uYWwgQm9h
cmQgb2YgRm9yZW5zaWMgTWVkaWNpbmUsIExpbmvDtnBpbmcsIFN3ZWRlbi4mI3hEO0RlcGFydG1l
bnQgb2YgQ2xpbmljYWwgUGhhcm1hY29sb2d5LCBTdC4gT2xhdiBVbml2ZXJzaXR5IEhvc3BpdGFs
LCBUcm9uZGhlaW0uJiN4RDtEZXBhcnRtZW50IG9mIENsaW5pY2FsIGFuZCBNb2xlY3VsYXIgTWVk
aWNpbmUsIE5vcndlZ2lhbiBVbml2ZXJzaXR5IG9mIFNjaWVuY2UgYW5kIFRlY2hub2xvZ3ksIFRy
b25kaGVpbSwgTm9yd2F5LiYjeEQ7RGl2aXNpb24gb2YgRHJ1ZyBSZXNlYXJjaCwgRGVwYXJ0bWVu
dCBvZiBNZWRpY2FsIGFuZCBIZWFsdGggU2NpZW5jZXMsIExpbmvDtnBpbmcgVW5pdmVyc2l0eSwg
TGlua8O2cGluZy4mI3hEO0RpdmlzaW9uIG9mIExhYm9yYXRvcnkgTWVkaWNpbmUsIERlcGFydG1l
bnQgb2YgQ2xpbmljYWwgQ2hlbWlzdHJ5IGFuZCBQaGFybWFjb2xvZ3ksIFNrw6VuZSBVbml2ZXJz
aXR5IEhvc3BpdGFsLCBMdW5kLCBTd2VkZW4uPC9hdXRoLWFkZHJlc3M+PHRpdGxlcz48dGl0bGU+
QSBDb21waWxhdGlvbiBvZiBTZXJ1bSBDb25jZW50cmF0aW9ucyBvZiAxMiBBbnRpcHN5Y2hvdGlj
IERydWdzIGluIGEgVGhlcmFwZXV0aWMgRHJ1ZyBNb25pdG9yaW5nIFNldHRpbmc8L3RpdGxlPjxz
ZWNvbmRhcnktdGl0bGU+VGhlciBEcnVnIE1vbml0PC9zZWNvbmRhcnktdGl0bGU+PGFsdC10aXRs
ZT5UaGVyYXBldXRpYyBkcnVnIG1vbml0b3Jpbmc8L2FsdC10aXRsZT48L3RpdGxlcz48YWx0LXBl
cmlvZGljYWw+PGZ1bGwtdGl0bGU+VGhlcmFwZXV0aWMgZHJ1ZyBtb25pdG9yaW5nPC9mdWxsLXRp
dGxlPjwvYWx0LXBlcmlvZGljYWw+PHBhZ2VzPjM0OC0zNTY8L3BhZ2VzPjx2b2x1bWU+NDE8L3Zv
bHVtZT48bnVtYmVyPjM8L251bWJlcj48ZWRpdGlvbj4yMDE5LzA0LzI3PC9lZGl0aW9uPjxrZXl3
b3Jkcz48a2V5d29yZD5BZ2VkPC9rZXl3b3JkPjxrZXl3b3JkPkFudGlwc3ljaG90aWMgQWdlbnRz
LypibG9vZC9waGFybWFjb2tpbmV0aWNzPC9rZXl3b3JkPjxrZXl3b3JkPkRydWcgTW9uaXRvcmlu
Zy9tZXRob2RzPC9rZXl3b3JkPjxrZXl3b3JkPkZlbWFsZTwva2V5d29yZD48a2V5d29yZD5IdW1h
bnM8L2tleXdvcmQ+PGtleXdvcmQ+TWFsZTwva2V5d29yZD48L2tleXdvcmRzPjxkYXRlcz48eWVh
cj4yMDE5PC95ZWFyPjxwdWItZGF0ZXM+PGRhdGU+SnVuPC9kYXRlPjwvcHViLWRhdGVzPjwvZGF0
ZXM+PGlzYm4+MDE2My00MzU2IChQcmludCkmI3hEOzAxNjMtNDM1NjwvaXNibj48YWNjZXNzaW9u
LW51bT4zMTAyNTk4NjwvYWNjZXNzaW9uLW51bT48dXJscz48cmVsYXRlZC11cmxzPjx1cmw+aHR0
cHM6Ly93d3cubmNiaS5ubG0ubmloLmdvdi9wbWMvYXJ0aWNsZXMvUE1DNjU1Mzk1Ni9wZGYvdGRt
LTQxLTM0OC5wZGY8L3VybD48L3JlbGF0ZWQtdXJscz48L3VybHM+PGN1c3RvbTI+UE1DNjU1Mzk1
NjwvY3VzdG9tMj48ZWxlY3Ryb25pYy1yZXNvdXJjZS1udW0+MTAuMTA5Ny9mdGQuMDAwMDAwMDAw
MDAwMDU4NTwvZWxlY3Ryb25pYy1yZXNvdXJjZS1udW0+PHJlbW90ZS1kYXRhYmFzZS1uYW1lPiBQ
dWJNZWQ8L3JlbW90ZS1kYXRhYmFzZS1uYW1lPjxyZW1vdGUtZGF0YWJhc2UtcHJvdmlkZXI+TkxN
PC9yZW1vdGUtZGF0YWJhc2UtcHJvdmlkZXI+PGxhbmd1YWdlPmVuZzwvbGFuZ3VhZ2U+PC9yZWNv
cmQ+PC9DaXRlPjwvRW5kTm90ZT5=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[23]</w:t>
            </w:r>
            <w:r w:rsidRPr="00E376D0">
              <w:rPr>
                <w:rFonts w:cstheme="minorHAnsi"/>
                <w:bCs/>
                <w:color w:val="000000"/>
                <w:sz w:val="16"/>
                <w:szCs w:val="18"/>
              </w:rPr>
              <w:fldChar w:fldCharType="end"/>
            </w:r>
          </w:p>
        </w:tc>
        <w:tc>
          <w:tcPr>
            <w:tcW w:w="709" w:type="dxa"/>
            <w:tcBorders>
              <w:left w:val="nil"/>
              <w:right w:val="nil"/>
            </w:tcBorders>
            <w:noWrap/>
            <w:vAlign w:val="bottom"/>
          </w:tcPr>
          <w:p w14:paraId="782F3B9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470F2C6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2C27967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05C4BA7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6732092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0596C1B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03915B9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7A72D9A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6/10</w:t>
            </w:r>
          </w:p>
        </w:tc>
      </w:tr>
      <w:tr w:rsidR="00B52335" w:rsidRPr="00E376D0" w14:paraId="0F116109"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20E8728B" w14:textId="77777777" w:rsidR="00B52335" w:rsidRPr="00E376D0" w:rsidRDefault="00B52335" w:rsidP="00DC3116">
            <w:pPr>
              <w:rPr>
                <w:rFonts w:cstheme="minorHAnsi"/>
                <w:b w:val="0"/>
                <w:i/>
                <w:iCs/>
                <w:color w:val="141413"/>
                <w:sz w:val="16"/>
                <w:szCs w:val="13"/>
                <w:lang w:val="en-US"/>
              </w:rPr>
            </w:pPr>
            <w:r w:rsidRPr="00E376D0">
              <w:rPr>
                <w:rFonts w:cstheme="minorHAnsi"/>
                <w:b w:val="0"/>
                <w:color w:val="000000"/>
                <w:sz w:val="16"/>
                <w:szCs w:val="22"/>
              </w:rPr>
              <w:t>24</w:t>
            </w:r>
          </w:p>
        </w:tc>
        <w:tc>
          <w:tcPr>
            <w:tcW w:w="2802" w:type="dxa"/>
            <w:tcBorders>
              <w:left w:val="nil"/>
              <w:right w:val="nil"/>
            </w:tcBorders>
            <w:vAlign w:val="center"/>
          </w:tcPr>
          <w:p w14:paraId="107EEFA7" w14:textId="2315963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lang w:val="en-US"/>
              </w:rPr>
            </w:pPr>
            <w:proofErr w:type="spellStart"/>
            <w:r w:rsidRPr="00E376D0">
              <w:rPr>
                <w:rFonts w:cstheme="minorHAnsi"/>
                <w:bCs/>
                <w:color w:val="000000"/>
                <w:sz w:val="16"/>
                <w:szCs w:val="18"/>
                <w:lang w:val="en-US"/>
              </w:rPr>
              <w:t>Jukic</w:t>
            </w:r>
            <w:proofErr w:type="spellEnd"/>
            <w:r w:rsidRPr="00E376D0">
              <w:rPr>
                <w:rFonts w:cstheme="minorHAnsi"/>
                <w:bCs/>
                <w:color w:val="000000"/>
                <w:sz w:val="16"/>
                <w:szCs w:val="18"/>
                <w:lang w:val="en-US"/>
              </w:rPr>
              <w:t xml:space="preserve"> et al., 2019 </w:t>
            </w:r>
            <w:r w:rsidRPr="00E376D0">
              <w:rPr>
                <w:rFonts w:cstheme="minorHAnsi"/>
                <w:bCs/>
                <w:color w:val="000000"/>
                <w:sz w:val="16"/>
                <w:szCs w:val="18"/>
              </w:rPr>
              <w:fldChar w:fldCharType="begin">
                <w:fldData xml:space="preserve">PEVuZE5vdGU+PENpdGU+PEF1dGhvcj5KdWtpYzwvQXV0aG9yPjxZZWFyPjIwMTk8L1llYXI+PFJl
Y051bT45NjwvUmVjTnVtPjxEaXNwbGF5VGV4dD5bMjRdPC9EaXNwbGF5VGV4dD48cmVjb3JkPjxy
ZWMtbnVtYmVyPjk2PC9yZWMtbnVtYmVyPjxmb3JlaWduLWtleXM+PGtleSBhcHA9IkVOIiBkYi1p
ZD0iOTVhcGYwd2FiNWFldHdldmFyNnAwNTkwenhyMDBydHZmZnNzIiB0aW1lc3RhbXA9IjE2MDU4
ODEwNzIiPjk2PC9rZXk+PC9mb3JlaWduLWtleXM+PHJlZi10eXBlIG5hbWU9IkpvdXJuYWwgQXJ0
aWNsZSI+MTc8L3JlZi10eXBlPjxjb250cmlidXRvcnM+PGF1dGhvcnM+PGF1dGhvcj5KdWtpYywg
TS4gTS48L2F1dGhvcj48YXV0aG9yPlNtaXRoLCBSLiBMLjwvYXV0aG9yPjxhdXRob3I+SGFzbGVt
bywgVC48L2F1dGhvcj48YXV0aG9yPk1vbGRlbiwgRS48L2F1dGhvcj48YXV0aG9yPkluZ2VsbWFu
LVN1bmRiZXJnLCBNLjwvYXV0aG9yPjwvYXV0aG9ycz48L2NvbnRyaWJ1dG9ycz48YXV0aC1hZGRy
ZXNzPlNlY3Rpb24gb2YgUGhhcm1hY29nZW5ldGljcywgRGVwYXJ0bWVudCBvZiBQaHlzaW9sb2d5
IGFuZCBQaGFybWFjb2xvZ3ksIEthcm9saW5za2EgSW5zdGl0dXRldCwgU3RvY2tob2xtLCBTd2Vk
ZW47IERlcGFydG1lbnQgb2YgUGh5c2lvbG9neSwgRmFjdWx0eSBvZiBQaGFybWFjeSwgVW5pdmVy
c2l0eSBvZiBCZWxncmFkZSwgU2VyYmlhLiBFbGVjdHJvbmljIGFkZHJlc3M6IG1hcmluLmp1a2lj
QGtpLnNlLiYjeEQ7Q2VudGVyIGZvciBQc3ljaG9waGFybWFjb2xvZ3ksIERpYWtvbmhqZW1tZXQg
SG9zcGl0YWwsIE9zbG8sIE5vcndheS4mI3hEO0NlbnRlciBmb3IgUHN5Y2hvcGhhcm1hY29sb2d5
LCBEaWFrb25oamVtbWV0IEhvc3BpdGFsLCBPc2xvLCBOb3J3YXk7IERlcGFydG1lbnQgb2YgUGhh
cm1hY2V1dGljYWwgQmlvc2NpZW5jZXMsIFNjaG9vbCBvZiBQaGFybWFjeSwgVW5pdmVyc2l0eSBv
ZiBPc2xvLCBOb3J3YXkuJiN4RDtTZWN0aW9uIG9mIFBoYXJtYWNvZ2VuZXRpY3MsIERlcGFydG1l
bnQgb2YgUGh5c2lvbG9neSBhbmQgUGhhcm1hY29sb2d5LCBLYXJvbGluc2thIEluc3RpdHV0ZXQs
IFN0b2NraG9sbSwgU3dlZGVuLjwvYXV0aC1hZGRyZXNzPjx0aXRsZXM+PHRpdGxlPkVmZmVjdCBv
ZiBDWVAyRDYgZ2Vub3R5cGUgb24gZXhwb3N1cmUgYW5kIGVmZmljYWN5IG9mIHJpc3Blcmlkb25l
IGFuZCBhcmlwaXByYXpvbGU6IGEgcmV0cm9zcGVjdGl2ZSwgY29ob3J0IHN0dWR5PC90aXRsZT48
c2Vjb25kYXJ5LXRpdGxlPkxhbmNldCBQc3ljaGlhdHJ5PC9zZWNvbmRhcnktdGl0bGU+PGFsdC10
aXRsZT5UaGUgbGFuY2V0LiBQc3ljaGlhdHJ5PC9hbHQtdGl0bGU+PC90aXRsZXM+PHBlcmlvZGlj
YWw+PGZ1bGwtdGl0bGU+TGFuY2V0IFBzeWNoaWF0cnk8L2Z1bGwtdGl0bGU+PGFiYnItMT5UaGUg
bGFuY2V0LiBQc3ljaGlhdHJ5PC9hYmJyLTE+PC9wZXJpb2RpY2FsPjxhbHQtcGVyaW9kaWNhbD48
ZnVsbC10aXRsZT5MYW5jZXQgUHN5Y2hpYXRyeTwvZnVsbC10aXRsZT48YWJici0xPlRoZSBsYW5j
ZXQuIFBzeWNoaWF0cnk8L2FiYnItMT48L2FsdC1wZXJpb2RpY2FsPjxwYWdlcz40MTgtNDI2PC9w
YWdlcz48dm9sdW1lPjY8L3ZvbHVtZT48bnVtYmVyPjU8L251bWJlcj48ZWRpdGlvbj4yMDE5LzA0
LzIwPC9lZGl0aW9uPjxrZXl3b3Jkcz48a2V5d29yZD5BZG1pbmlzdHJhdGlvbiwgT3JhbDwva2V5
d29yZD48a2V5d29yZD5BZG9sZXNjZW50PC9rZXl3b3JkPjxrZXl3b3JkPkFkdWx0PC9rZXl3b3Jk
PjxrZXl3b3JkPkFnZWQ8L2tleXdvcmQ+PGtleXdvcmQ+QW50aXBzeWNob3RpYyBBZ2VudHMvKmFk
bWluaXN0cmF0aW9uICZhbXA7IGRvc2FnZS9waGFybWFjb2tpbmV0aWNzPC9rZXl3b3JkPjxrZXl3
b3JkPkFyaXBpcHJhem9sZS8qYWRtaW5pc3RyYXRpb24gJmFtcDsgZG9zYWdlL3BoYXJtYWNva2lu
ZXRpY3M8L2tleXdvcmQ+PGtleXdvcmQ+Q3l0b2Nocm9tZSBQLTQ1MCBDWVAyRDYvKmdlbmV0aWNz
PC9rZXl3b3JkPjxrZXl3b3JkPkZlbWFsZTwva2V5d29yZD48a2V5d29yZD5HZW5vdHlwZTwva2V5
d29yZD48a2V5d29yZD5IdW1hbnM8L2tleXdvcmQ+PGtleXdvcmQ+TWFsZTwva2V5d29yZD48a2V5
d29yZD5NaWRkbGUgQWdlZDwva2V5d29yZD48a2V5d29yZD5Ob3J3YXk8L2tleXdvcmQ+PGtleXdv
cmQ+KlBoYXJtYWNvZ2Vub21pYyBWYXJpYW50czwva2V5d29yZD48a2V5d29yZD5Qc3ljaG90aWMg
RGlzb3JkZXJzLypkcnVnIHRoZXJhcHkvZ2VuZXRpY3M8L2tleXdvcmQ+PGtleXdvcmQ+UmV0cm9z
cGVjdGl2ZSBTdHVkaWVzPC9rZXl3b3JkPjxrZXl3b3JkPlJpc3Blcmlkb25lLyphZG1pbmlzdHJh
dGlvbiAmYW1wOyBkb3NhZ2UvcGhhcm1hY29raW5ldGljczwva2V5d29yZD48a2V5d29yZD5UcmVh
dG1lbnQgRmFpbHVyZTwva2V5d29yZD48a2V5d29yZD5Zb3VuZyBBZHVsdDwva2V5d29yZD48L2tl
eXdvcmRzPjxkYXRlcz48eWVhcj4yMDE5PC95ZWFyPjxwdWItZGF0ZXM+PGRhdGU+TWF5PC9kYXRl
PjwvcHViLWRhdGVzPjwvZGF0ZXM+PGlzYm4+MjIxNS0wMzY2PC9pc2JuPjxhY2Nlc3Npb24tbnVt
PjMxMDAwNDE3PC9hY2Nlc3Npb24tbnVtPjx1cmxzPjxyZWxhdGVkLXVybHM+PHVybD5odHRwczov
L3d3dy5zY2llbmNlZGlyZWN0LmNvbS9zY2llbmNlL2FydGljbGUvYWJzL3BpaS9TMjIxNTAzNjYx
OTMwMDg4ND92aWElM0RpaHViPC91cmw+PC9yZWxhdGVkLXVybHM+PC91cmxzPjxlbGVjdHJvbmlj
LXJlc291cmNlLW51bT4xMC4xMDE2L3MyMjE1LTAzNjYoMTkpMzAwODgtNDwvZWxlY3Ryb25pYy1y
ZXNvdXJjZS1udW0+PHJlbW90ZS1kYXRhYmFzZS1uYW1lPiBQdWJNZWQ8L3JlbW90ZS1kYXRhYmFz
ZS1uYW1lPjxyZW1vdGUtZGF0YWJhc2UtcHJvdmlkZXI+TkxNPC9yZW1vdGUtZGF0YWJhc2UtcHJv
dmlkZXI+PGxhbmd1YWdlPmVuZzwvbGFuZ3VhZ2U+PC9yZWNvcmQ+PC9DaXRlPjwvRW5kTm90ZT4A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PEVuZE5vdGU+PENpdGU+PEF1dGhvcj5KdWtpYzwvQXV0aG9yPjxZZWFyPjIwMTk8L1llYXI+PFJl
Y051bT45NjwvUmVjTnVtPjxEaXNwbGF5VGV4dD5bMjRdPC9EaXNwbGF5VGV4dD48cmVjb3JkPjxy
ZWMtbnVtYmVyPjk2PC9yZWMtbnVtYmVyPjxmb3JlaWduLWtleXM+PGtleSBhcHA9IkVOIiBkYi1p
ZD0iOTVhcGYwd2FiNWFldHdldmFyNnAwNTkwenhyMDBydHZmZnNzIiB0aW1lc3RhbXA9IjE2MDU4
ODEwNzIiPjk2PC9rZXk+PC9mb3JlaWduLWtleXM+PHJlZi10eXBlIG5hbWU9IkpvdXJuYWwgQXJ0
aWNsZSI+MTc8L3JlZi10eXBlPjxjb250cmlidXRvcnM+PGF1dGhvcnM+PGF1dGhvcj5KdWtpYywg
TS4gTS48L2F1dGhvcj48YXV0aG9yPlNtaXRoLCBSLiBMLjwvYXV0aG9yPjxhdXRob3I+SGFzbGVt
bywgVC48L2F1dGhvcj48YXV0aG9yPk1vbGRlbiwgRS48L2F1dGhvcj48YXV0aG9yPkluZ2VsbWFu
LVN1bmRiZXJnLCBNLjwvYXV0aG9yPjwvYXV0aG9ycz48L2NvbnRyaWJ1dG9ycz48YXV0aC1hZGRy
ZXNzPlNlY3Rpb24gb2YgUGhhcm1hY29nZW5ldGljcywgRGVwYXJ0bWVudCBvZiBQaHlzaW9sb2d5
IGFuZCBQaGFybWFjb2xvZ3ksIEthcm9saW5za2EgSW5zdGl0dXRldCwgU3RvY2tob2xtLCBTd2Vk
ZW47IERlcGFydG1lbnQgb2YgUGh5c2lvbG9neSwgRmFjdWx0eSBvZiBQaGFybWFjeSwgVW5pdmVy
c2l0eSBvZiBCZWxncmFkZSwgU2VyYmlhLiBFbGVjdHJvbmljIGFkZHJlc3M6IG1hcmluLmp1a2lj
QGtpLnNlLiYjeEQ7Q2VudGVyIGZvciBQc3ljaG9waGFybWFjb2xvZ3ksIERpYWtvbmhqZW1tZXQg
SG9zcGl0YWwsIE9zbG8sIE5vcndheS4mI3hEO0NlbnRlciBmb3IgUHN5Y2hvcGhhcm1hY29sb2d5
LCBEaWFrb25oamVtbWV0IEhvc3BpdGFsLCBPc2xvLCBOb3J3YXk7IERlcGFydG1lbnQgb2YgUGhh
cm1hY2V1dGljYWwgQmlvc2NpZW5jZXMsIFNjaG9vbCBvZiBQaGFybWFjeSwgVW5pdmVyc2l0eSBv
ZiBPc2xvLCBOb3J3YXkuJiN4RDtTZWN0aW9uIG9mIFBoYXJtYWNvZ2VuZXRpY3MsIERlcGFydG1l
bnQgb2YgUGh5c2lvbG9neSBhbmQgUGhhcm1hY29sb2d5LCBLYXJvbGluc2thIEluc3RpdHV0ZXQs
IFN0b2NraG9sbSwgU3dlZGVuLjwvYXV0aC1hZGRyZXNzPjx0aXRsZXM+PHRpdGxlPkVmZmVjdCBv
ZiBDWVAyRDYgZ2Vub3R5cGUgb24gZXhwb3N1cmUgYW5kIGVmZmljYWN5IG9mIHJpc3Blcmlkb25l
IGFuZCBhcmlwaXByYXpvbGU6IGEgcmV0cm9zcGVjdGl2ZSwgY29ob3J0IHN0dWR5PC90aXRsZT48
c2Vjb25kYXJ5LXRpdGxlPkxhbmNldCBQc3ljaGlhdHJ5PC9zZWNvbmRhcnktdGl0bGU+PGFsdC10
aXRsZT5UaGUgbGFuY2V0LiBQc3ljaGlhdHJ5PC9hbHQtdGl0bGU+PC90aXRsZXM+PHBlcmlvZGlj
YWw+PGZ1bGwtdGl0bGU+TGFuY2V0IFBzeWNoaWF0cnk8L2Z1bGwtdGl0bGU+PGFiYnItMT5UaGUg
bGFuY2V0LiBQc3ljaGlhdHJ5PC9hYmJyLTE+PC9wZXJpb2RpY2FsPjxhbHQtcGVyaW9kaWNhbD48
ZnVsbC10aXRsZT5MYW5jZXQgUHN5Y2hpYXRyeTwvZnVsbC10aXRsZT48YWJici0xPlRoZSBsYW5j
ZXQuIFBzeWNoaWF0cnk8L2FiYnItMT48L2FsdC1wZXJpb2RpY2FsPjxwYWdlcz40MTgtNDI2PC9w
YWdlcz48dm9sdW1lPjY8L3ZvbHVtZT48bnVtYmVyPjU8L251bWJlcj48ZWRpdGlvbj4yMDE5LzA0
LzIwPC9lZGl0aW9uPjxrZXl3b3Jkcz48a2V5d29yZD5BZG1pbmlzdHJhdGlvbiwgT3JhbDwva2V5
d29yZD48a2V5d29yZD5BZG9sZXNjZW50PC9rZXl3b3JkPjxrZXl3b3JkPkFkdWx0PC9rZXl3b3Jk
PjxrZXl3b3JkPkFnZWQ8L2tleXdvcmQ+PGtleXdvcmQ+QW50aXBzeWNob3RpYyBBZ2VudHMvKmFk
bWluaXN0cmF0aW9uICZhbXA7IGRvc2FnZS9waGFybWFjb2tpbmV0aWNzPC9rZXl3b3JkPjxrZXl3
b3JkPkFyaXBpcHJhem9sZS8qYWRtaW5pc3RyYXRpb24gJmFtcDsgZG9zYWdlL3BoYXJtYWNva2lu
ZXRpY3M8L2tleXdvcmQ+PGtleXdvcmQ+Q3l0b2Nocm9tZSBQLTQ1MCBDWVAyRDYvKmdlbmV0aWNz
PC9rZXl3b3JkPjxrZXl3b3JkPkZlbWFsZTwva2V5d29yZD48a2V5d29yZD5HZW5vdHlwZTwva2V5
d29yZD48a2V5d29yZD5IdW1hbnM8L2tleXdvcmQ+PGtleXdvcmQ+TWFsZTwva2V5d29yZD48a2V5
d29yZD5NaWRkbGUgQWdlZDwva2V5d29yZD48a2V5d29yZD5Ob3J3YXk8L2tleXdvcmQ+PGtleXdv
cmQ+KlBoYXJtYWNvZ2Vub21pYyBWYXJpYW50czwva2V5d29yZD48a2V5d29yZD5Qc3ljaG90aWMg
RGlzb3JkZXJzLypkcnVnIHRoZXJhcHkvZ2VuZXRpY3M8L2tleXdvcmQ+PGtleXdvcmQ+UmV0cm9z
cGVjdGl2ZSBTdHVkaWVzPC9rZXl3b3JkPjxrZXl3b3JkPlJpc3Blcmlkb25lLyphZG1pbmlzdHJh
dGlvbiAmYW1wOyBkb3NhZ2UvcGhhcm1hY29raW5ldGljczwva2V5d29yZD48a2V5d29yZD5UcmVh
dG1lbnQgRmFpbHVyZTwva2V5d29yZD48a2V5d29yZD5Zb3VuZyBBZHVsdDwva2V5d29yZD48L2tl
eXdvcmRzPjxkYXRlcz48eWVhcj4yMDE5PC95ZWFyPjxwdWItZGF0ZXM+PGRhdGU+TWF5PC9kYXRl
PjwvcHViLWRhdGVzPjwvZGF0ZXM+PGlzYm4+MjIxNS0wMzY2PC9pc2JuPjxhY2Nlc3Npb24tbnVt
PjMxMDAwNDE3PC9hY2Nlc3Npb24tbnVtPjx1cmxzPjxyZWxhdGVkLXVybHM+PHVybD5odHRwczov
L3d3dy5zY2llbmNlZGlyZWN0LmNvbS9zY2llbmNlL2FydGljbGUvYWJzL3BpaS9TMjIxNTAzNjYx
OTMwMDg4ND92aWElM0RpaHViPC91cmw+PC9yZWxhdGVkLXVybHM+PC91cmxzPjxlbGVjdHJvbmlj
LXJlc291cmNlLW51bT4xMC4xMDE2L3MyMjE1LTAzNjYoMTkpMzAwODgtNDwvZWxlY3Ryb25pYy1y
ZXNvdXJjZS1udW0+PHJlbW90ZS1kYXRhYmFzZS1uYW1lPiBQdWJNZWQ8L3JlbW90ZS1kYXRhYmFz
ZS1uYW1lPjxyZW1vdGUtZGF0YWJhc2UtcHJvdmlkZXI+TkxNPC9yZW1vdGUtZGF0YWJhc2UtcHJv
dmlkZXI+PGxhbmd1YWdlPmVuZzwvbGFuZ3VhZ2U+PC9yZWNvcmQ+PC9DaXRlPjwvRW5kTm90ZT4A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[24]</w:t>
            </w:r>
            <w:r w:rsidRPr="00E376D0">
              <w:rPr>
                <w:rFonts w:cstheme="minorHAnsi"/>
                <w:bCs/>
                <w:color w:val="000000"/>
                <w:sz w:val="16"/>
                <w:szCs w:val="18"/>
              </w:rPr>
              <w:fldChar w:fldCharType="end"/>
            </w:r>
          </w:p>
        </w:tc>
        <w:tc>
          <w:tcPr>
            <w:tcW w:w="709" w:type="dxa"/>
            <w:tcBorders>
              <w:left w:val="nil"/>
              <w:right w:val="nil"/>
            </w:tcBorders>
            <w:noWrap/>
            <w:vAlign w:val="bottom"/>
          </w:tcPr>
          <w:p w14:paraId="70BC932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0D658BC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0BAFC75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717EB54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24FD8E3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2E45554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34E47BD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5" w:type="dxa"/>
            <w:tcBorders>
              <w:left w:val="nil"/>
              <w:right w:val="nil"/>
            </w:tcBorders>
            <w:noWrap/>
            <w:vAlign w:val="bottom"/>
          </w:tcPr>
          <w:p w14:paraId="3C6F25F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5/10</w:t>
            </w:r>
          </w:p>
        </w:tc>
      </w:tr>
      <w:tr w:rsidR="00B52335" w:rsidRPr="00E376D0" w14:paraId="71982D9B"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28C44EFE" w14:textId="77777777" w:rsidR="00B52335" w:rsidRPr="00E376D0" w:rsidRDefault="00B52335" w:rsidP="00DC3116">
            <w:pPr>
              <w:rPr>
                <w:rFonts w:cstheme="minorHAnsi"/>
                <w:b w:val="0"/>
                <w:i/>
                <w:iCs/>
                <w:color w:val="141413"/>
                <w:sz w:val="16"/>
                <w:szCs w:val="13"/>
                <w:lang w:val="en-US"/>
              </w:rPr>
            </w:pPr>
            <w:r w:rsidRPr="00E376D0">
              <w:rPr>
                <w:rFonts w:cstheme="minorHAnsi"/>
                <w:b w:val="0"/>
                <w:color w:val="000000"/>
                <w:sz w:val="16"/>
                <w:szCs w:val="22"/>
              </w:rPr>
              <w:t>25</w:t>
            </w:r>
          </w:p>
        </w:tc>
        <w:tc>
          <w:tcPr>
            <w:tcW w:w="2802" w:type="dxa"/>
            <w:tcBorders>
              <w:left w:val="nil"/>
              <w:right w:val="nil"/>
            </w:tcBorders>
            <w:vAlign w:val="center"/>
          </w:tcPr>
          <w:p w14:paraId="0E172D02" w14:textId="0C5AE2D3"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lang w:val="en-US"/>
              </w:rPr>
            </w:pPr>
            <w:proofErr w:type="spellStart"/>
            <w:r w:rsidRPr="00E376D0">
              <w:rPr>
                <w:rFonts w:cstheme="minorHAnsi"/>
                <w:bCs/>
                <w:color w:val="000000"/>
                <w:sz w:val="16"/>
                <w:szCs w:val="18"/>
                <w:lang w:val="en-US"/>
              </w:rPr>
              <w:t>Eryilmaz</w:t>
            </w:r>
            <w:proofErr w:type="spellEnd"/>
            <w:r w:rsidRPr="00E376D0">
              <w:rPr>
                <w:rFonts w:cstheme="minorHAnsi"/>
                <w:bCs/>
                <w:color w:val="000000"/>
                <w:sz w:val="16"/>
                <w:szCs w:val="18"/>
                <w:lang w:val="en-US"/>
              </w:rPr>
              <w:t xml:space="preserve"> et al., 2014 </w:t>
            </w:r>
            <w:r w:rsidRPr="00E376D0">
              <w:rPr>
                <w:rFonts w:cstheme="minorHAnsi"/>
                <w:bCs/>
                <w:color w:val="000000"/>
                <w:sz w:val="16"/>
                <w:szCs w:val="18"/>
              </w:rPr>
              <w:fldChar w:fldCharType="begin">
                <w:fldData xml:space="preserve">PEVuZE5vdGU+PENpdGU+PEF1dGhvcj5FcnlpbG1hejwvQXV0aG9yPjxZZWFyPjIwMTQ8L1llYXI+
PFJlY051bT45MTwvUmVjTnVtPjxEaXNwbGF5VGV4dD5bMjVdPC9EaXNwbGF5VGV4dD48cmVjb3Jk
PjxyZWMtbnVtYmVyPjkxPC9yZWMtbnVtYmVyPjxmb3JlaWduLWtleXM+PGtleSBhcHA9IkVOIiBk
Yi1pZD0iOTVhcGYwd2FiNWFldHdldmFyNnAwNTkwenhyMDBydHZmZnNzIiB0aW1lc3RhbXA9IjE2
MDU4ODEwNzIiPjkxPC9rZXk+PC9mb3JlaWduLWtleXM+PHJlZi10eXBlIG5hbWU9IkpvdXJuYWwg
QXJ0aWNsZSI+MTc8L3JlZi10eXBlPjxjb250cmlidXRvcnM+PGF1dGhvcnM+PGF1dGhvcj5Fcnlp
bG1heiwgRy48L2F1dGhvcj48YXV0aG9yPkhpemxpIFNheWFyLCBHLjwvYXV0aG9yPjxhdXRob3I+
w5Z6dGVuLCBFLjwvYXV0aG9yPjxhdXRob3I+R8O8bCwgSS4gRy48L2F1dGhvcj48YXV0aG9yPkth
cmFtdXN0YWZhbGlvxJ9sdSwgTy48L2F1dGhvcj48YXV0aG9yPllvcmJpaywgw5Y8L2F1dGhvcj48
L2F1dGhvcnM+PC9jb250cmlidXRvcnM+PGF1dGgtYWRkcmVzcz5EZXBhcnRtZW50IG9mIFBzeWNo
aWF0cnksIE5ldXJvcHN5Y2hpYXRyeSBJc3RhbmJ1bCBIb3NwaXRhbCwgVXNrdWRhciBVbml2ZXJz
aXR5ICwgSXN0YW5idWwgLCBUdXJrZXkuPC9hdXRoLWFkZHJlc3M+PHRpdGxlcz48dGl0bGU+RWZm
ZWN0IG9mIHZhbHByb2F0ZSBvbiB0aGUgcGxhc21hIGNvbmNlbnRyYXRpb25zIG9mIGFyaXBpcHJh
em9sZSBpbiBiaXBvbGFyIHBhdGllbnRzPC90aXRsZT48c2Vjb25kYXJ5LXRpdGxlPkludCBKIFBz
eWNoaWF0cnkgQ2xpbiBQcmFjdDwvc2Vjb25kYXJ5LXRpdGxlPjxhbHQtdGl0bGU+SW50ZXJuYXRp
b25hbCBqb3VybmFsIG9mIHBzeWNoaWF0cnkgaW4gY2xpbmljYWwgcHJhY3RpY2U8L2FsdC10aXRs
ZT48L3RpdGxlcz48cGVyaW9kaWNhbD48ZnVsbC10aXRsZT5JbnQgSiBQc3ljaGlhdHJ5IENsaW4g
UHJhY3Q8L2Z1bGwtdGl0bGU+PGFiYnItMT5JbnRlcm5hdGlvbmFsIGpvdXJuYWwgb2YgcHN5Y2hp
YXRyeSBpbiBjbGluaWNhbCBwcmFjdGljZTwvYWJici0xPjwvcGVyaW9kaWNhbD48YWx0LXBlcmlv
ZGljYWw+PGZ1bGwtdGl0bGU+SW50IEogUHN5Y2hpYXRyeSBDbGluIFByYWN0PC9mdWxsLXRpdGxl
PjxhYmJyLTE+SW50ZXJuYXRpb25hbCBqb3VybmFsIG9mIHBzeWNoaWF0cnkgaW4gY2xpbmljYWwg
cHJhY3RpY2U8L2FiYnItMT48L2FsdC1wZXJpb2RpY2FsPjxwYWdlcz4yODgtOTI8L3BhZ2VzPjx2
b2x1bWU+MTg8L3ZvbHVtZT48bnVtYmVyPjQ8L251bWJlcj48ZWRpdGlvbj4yMDE0LzA3LzA4PC9l
ZGl0aW9uPjxrZXl3b3Jkcz48a2V5d29yZD5BZHVsdDwva2V5d29yZD48a2V5d29yZD5BbnRpbWFu
aWMgQWdlbnRzL2FkbWluaXN0cmF0aW9uICZhbXA7IGRvc2FnZS9waGFybWFjb2xvZ3kvdGhlcmFw
ZXV0aWMgdXNlPC9rZXl3b3JkPjxrZXl3b3JkPkFudGlwc3ljaG90aWMgQWdlbnRzL2Jsb29kL3Bo
YXJtYWNva2luZXRpY3MvdGhlcmFwZXV0aWMgdXNlPC9rZXl3b3JkPjxrZXl3b3JkPkFyaXBpcHJh
em9sZTwva2V5d29yZD48a2V5d29yZD5CaXBvbGFyIERpc29yZGVyLypibG9vZC9kcnVnIHRoZXJh
cHk8L2tleXdvcmQ+PGtleXdvcmQ+RHJ1ZyBUaGVyYXB5LCBDb21iaW5hdGlvbjwva2V5d29yZD48
a2V5d29yZD5GZW1hbGU8L2tleXdvcmQ+PGtleXdvcmQ+SHVtYW5zPC9rZXl3b3JkPjxrZXl3b3Jk
Pk1hbGU8L2tleXdvcmQ+PGtleXdvcmQ+UGlwZXJhemluZXMvYWRtaW5pc3RyYXRpb24gJmFtcDsg
ZG9zYWdlL2Jsb29kLypwaGFybWFjb2tpbmV0aWNzPC9rZXl3b3JkPjxrZXl3b3JkPlF1aW5vbG9u
ZXMvYWRtaW5pc3RyYXRpb24gJmFtcDsgZG9zYWdlL2Jsb29kLypwaGFybWFjb2tpbmV0aWNzPC9r
ZXl3b3JkPjxrZXl3b3JkPlJldHJvc3BlY3RpdmUgU3R1ZGllczwva2V5d29yZD48a2V5d29yZD5W
YWxwcm9pYyBBY2lkL2FkbWluaXN0cmF0aW9uICZhbXA7IGRvc2FnZS8qcGhhcm1hY29sb2d5L3Ro
ZXJhcGV1dGljIHVzZTwva2V5d29yZD48a2V5d29yZD5Zb3VuZyBBZHVsdDwva2V5d29yZD48a2V5
d29yZD5kcnVnIGludGVyYWN0aW9uPC9rZXl3b3JkPjxrZXl3b3JkPnZhbHByb2F0ZTwva2V5d29y
ZD48L2tleXdvcmRzPjxkYXRlcz48eWVhcj4yMDE0PC95ZWFyPjxwdWItZGF0ZXM+PGRhdGU+T2N0
PC9kYXRlPjwvcHViLWRhdGVzPjwvZGF0ZXM+PGlzYm4+MTM2NS0xNTAxPC9pc2JuPjxhY2Nlc3Np
b24tbnVtPjI1MDAwMTc1PC9hY2Nlc3Npb24tbnVtPjx1cmxzPjxyZWxhdGVkLXVybHM+PHVybD5o
dHRwczovL3d3dy50YW5kZm9ubGluZS5jb20vZG9pL2Z1bGwvMTAuMzEwOS8xMzY1MTUwMS4yMDE0
Ljk0MTg3OTwvdXJsPjwvcmVsYXRlZC11cmxzPjwvdXJscz48ZWxlY3Ryb25pYy1yZXNvdXJjZS1u
dW0+MTAuMzEwOS8xMzY1MTUwMS4yMDE0Ljk0MTg3OTwvZWxlY3Ryb25pYy1yZXNvdXJjZS1udW0+
PHJlbW90ZS1kYXRhYmFzZS1uYW1lPiBQdWJNZWQ8L3JlbW90ZS1kYXRhYmFzZS1uYW1lPjxyZW1v
dGUtZGF0YWJhc2UtcHJvdmlkZXI+TkxNPC9yZW1vdGUtZGF0YWJhc2UtcHJvdmlkZXI+PGxhbmd1
YWdlPmVuZzwvbGFuZ3VhZ2U+PC9yZWNvcmQ+PC9DaXRlPjwvRW5kTm90ZT4A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PEVuZE5vdGU+PENpdGU+PEF1dGhvcj5FcnlpbG1hejwvQXV0aG9yPjxZZWFyPjIwMTQ8L1llYXI+
PFJlY051bT45MTwvUmVjTnVtPjxEaXNwbGF5VGV4dD5bMjVdPC9EaXNwbGF5VGV4dD48cmVjb3Jk
PjxyZWMtbnVtYmVyPjkxPC9yZWMtbnVtYmVyPjxmb3JlaWduLWtleXM+PGtleSBhcHA9IkVOIiBk
Yi1pZD0iOTVhcGYwd2FiNWFldHdldmFyNnAwNTkwenhyMDBydHZmZnNzIiB0aW1lc3RhbXA9IjE2
MDU4ODEwNzIiPjkxPC9rZXk+PC9mb3JlaWduLWtleXM+PHJlZi10eXBlIG5hbWU9IkpvdXJuYWwg
QXJ0aWNsZSI+MTc8L3JlZi10eXBlPjxjb250cmlidXRvcnM+PGF1dGhvcnM+PGF1dGhvcj5Fcnlp
bG1heiwgRy48L2F1dGhvcj48YXV0aG9yPkhpemxpIFNheWFyLCBHLjwvYXV0aG9yPjxhdXRob3I+
w5Z6dGVuLCBFLjwvYXV0aG9yPjxhdXRob3I+R8O8bCwgSS4gRy48L2F1dGhvcj48YXV0aG9yPkth
cmFtdXN0YWZhbGlvxJ9sdSwgTy48L2F1dGhvcj48YXV0aG9yPllvcmJpaywgw5Y8L2F1dGhvcj48
L2F1dGhvcnM+PC9jb250cmlidXRvcnM+PGF1dGgtYWRkcmVzcz5EZXBhcnRtZW50IG9mIFBzeWNo
aWF0cnksIE5ldXJvcHN5Y2hpYXRyeSBJc3RhbmJ1bCBIb3NwaXRhbCwgVXNrdWRhciBVbml2ZXJz
aXR5ICwgSXN0YW5idWwgLCBUdXJrZXkuPC9hdXRoLWFkZHJlc3M+PHRpdGxlcz48dGl0bGU+RWZm
ZWN0IG9mIHZhbHByb2F0ZSBvbiB0aGUgcGxhc21hIGNvbmNlbnRyYXRpb25zIG9mIGFyaXBpcHJh
em9sZSBpbiBiaXBvbGFyIHBhdGllbnRzPC90aXRsZT48c2Vjb25kYXJ5LXRpdGxlPkludCBKIFBz
eWNoaWF0cnkgQ2xpbiBQcmFjdDwvc2Vjb25kYXJ5LXRpdGxlPjxhbHQtdGl0bGU+SW50ZXJuYXRp
b25hbCBqb3VybmFsIG9mIHBzeWNoaWF0cnkgaW4gY2xpbmljYWwgcHJhY3RpY2U8L2FsdC10aXRs
ZT48L3RpdGxlcz48cGVyaW9kaWNhbD48ZnVsbC10aXRsZT5JbnQgSiBQc3ljaGlhdHJ5IENsaW4g
UHJhY3Q8L2Z1bGwtdGl0bGU+PGFiYnItMT5JbnRlcm5hdGlvbmFsIGpvdXJuYWwgb2YgcHN5Y2hp
YXRyeSBpbiBjbGluaWNhbCBwcmFjdGljZTwvYWJici0xPjwvcGVyaW9kaWNhbD48YWx0LXBlcmlv
ZGljYWw+PGZ1bGwtdGl0bGU+SW50IEogUHN5Y2hpYXRyeSBDbGluIFByYWN0PC9mdWxsLXRpdGxl
PjxhYmJyLTE+SW50ZXJuYXRpb25hbCBqb3VybmFsIG9mIHBzeWNoaWF0cnkgaW4gY2xpbmljYWwg
cHJhY3RpY2U8L2FiYnItMT48L2FsdC1wZXJpb2RpY2FsPjxwYWdlcz4yODgtOTI8L3BhZ2VzPjx2
b2x1bWU+MTg8L3ZvbHVtZT48bnVtYmVyPjQ8L251bWJlcj48ZWRpdGlvbj4yMDE0LzA3LzA4PC9l
ZGl0aW9uPjxrZXl3b3Jkcz48a2V5d29yZD5BZHVsdDwva2V5d29yZD48a2V5d29yZD5BbnRpbWFu
aWMgQWdlbnRzL2FkbWluaXN0cmF0aW9uICZhbXA7IGRvc2FnZS9waGFybWFjb2xvZ3kvdGhlcmFw
ZXV0aWMgdXNlPC9rZXl3b3JkPjxrZXl3b3JkPkFudGlwc3ljaG90aWMgQWdlbnRzL2Jsb29kL3Bo
YXJtYWNva2luZXRpY3MvdGhlcmFwZXV0aWMgdXNlPC9rZXl3b3JkPjxrZXl3b3JkPkFyaXBpcHJh
em9sZTwva2V5d29yZD48a2V5d29yZD5CaXBvbGFyIERpc29yZGVyLypibG9vZC9kcnVnIHRoZXJh
cHk8L2tleXdvcmQ+PGtleXdvcmQ+RHJ1ZyBUaGVyYXB5LCBDb21iaW5hdGlvbjwva2V5d29yZD48
a2V5d29yZD5GZW1hbGU8L2tleXdvcmQ+PGtleXdvcmQ+SHVtYW5zPC9rZXl3b3JkPjxrZXl3b3Jk
Pk1hbGU8L2tleXdvcmQ+PGtleXdvcmQ+UGlwZXJhemluZXMvYWRtaW5pc3RyYXRpb24gJmFtcDsg
ZG9zYWdlL2Jsb29kLypwaGFybWFjb2tpbmV0aWNzPC9rZXl3b3JkPjxrZXl3b3JkPlF1aW5vbG9u
ZXMvYWRtaW5pc3RyYXRpb24gJmFtcDsgZG9zYWdlL2Jsb29kLypwaGFybWFjb2tpbmV0aWNzPC9r
ZXl3b3JkPjxrZXl3b3JkPlJldHJvc3BlY3RpdmUgU3R1ZGllczwva2V5d29yZD48a2V5d29yZD5W
YWxwcm9pYyBBY2lkL2FkbWluaXN0cmF0aW9uICZhbXA7IGRvc2FnZS8qcGhhcm1hY29sb2d5L3Ro
ZXJhcGV1dGljIHVzZTwva2V5d29yZD48a2V5d29yZD5Zb3VuZyBBZHVsdDwva2V5d29yZD48a2V5
d29yZD5kcnVnIGludGVyYWN0aW9uPC9rZXl3b3JkPjxrZXl3b3JkPnZhbHByb2F0ZTwva2V5d29y
ZD48L2tleXdvcmRzPjxkYXRlcz48eWVhcj4yMDE0PC95ZWFyPjxwdWItZGF0ZXM+PGRhdGU+T2N0
PC9kYXRlPjwvcHViLWRhdGVzPjwvZGF0ZXM+PGlzYm4+MTM2NS0xNTAxPC9pc2JuPjxhY2Nlc3Np
b24tbnVtPjI1MDAwMTc1PC9hY2Nlc3Npb24tbnVtPjx1cmxzPjxyZWxhdGVkLXVybHM+PHVybD5o
dHRwczovL3d3dy50YW5kZm9ubGluZS5jb20vZG9pL2Z1bGwvMTAuMzEwOS8xMzY1MTUwMS4yMDE0
Ljk0MTg3OTwvdXJsPjwvcmVsYXRlZC11cmxzPjwvdXJscz48ZWxlY3Ryb25pYy1yZXNvdXJjZS1u
dW0+MTAuMzEwOS8xMzY1MTUwMS4yMDE0Ljk0MTg3OTwvZWxlY3Ryb25pYy1yZXNvdXJjZS1udW0+
PHJlbW90ZS1kYXRhYmFzZS1uYW1lPiBQdWJNZWQ8L3JlbW90ZS1kYXRhYmFzZS1uYW1lPjxyZW1v
dGUtZGF0YWJhc2UtcHJvdmlkZXI+TkxNPC9yZW1vdGUtZGF0YWJhc2UtcHJvdmlkZXI+PGxhbmd1
YWdlPmVuZzwvbGFuZ3VhZ2U+PC9yZWNvcmQ+PC9DaXRlPjwvRW5kTm90ZT4A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[25]</w:t>
            </w:r>
            <w:r w:rsidRPr="00E376D0">
              <w:rPr>
                <w:rFonts w:cstheme="minorHAnsi"/>
                <w:bCs/>
                <w:color w:val="000000"/>
                <w:sz w:val="16"/>
                <w:szCs w:val="18"/>
              </w:rPr>
              <w:fldChar w:fldCharType="end"/>
            </w:r>
          </w:p>
        </w:tc>
        <w:tc>
          <w:tcPr>
            <w:tcW w:w="709" w:type="dxa"/>
            <w:tcBorders>
              <w:left w:val="nil"/>
              <w:right w:val="nil"/>
            </w:tcBorders>
            <w:noWrap/>
            <w:vAlign w:val="bottom"/>
          </w:tcPr>
          <w:p w14:paraId="2A266B3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1EEAD28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319B407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2C04CA4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4ED0F6B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vAlign w:val="bottom"/>
          </w:tcPr>
          <w:p w14:paraId="419573B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8" w:type="dxa"/>
            <w:tcBorders>
              <w:left w:val="nil"/>
              <w:right w:val="nil"/>
            </w:tcBorders>
            <w:noWrap/>
            <w:vAlign w:val="bottom"/>
          </w:tcPr>
          <w:p w14:paraId="1D84236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714EA83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7/10</w:t>
            </w:r>
          </w:p>
        </w:tc>
      </w:tr>
      <w:tr w:rsidR="00B52335" w:rsidRPr="00E376D0" w14:paraId="6C970D48"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761A753D" w14:textId="77777777" w:rsidR="00B52335" w:rsidRPr="00E376D0" w:rsidRDefault="00B52335" w:rsidP="00DC3116">
            <w:pPr>
              <w:rPr>
                <w:rFonts w:cstheme="minorHAnsi"/>
                <w:b w:val="0"/>
                <w:i/>
                <w:iCs/>
                <w:color w:val="141413"/>
                <w:sz w:val="16"/>
                <w:szCs w:val="13"/>
                <w:lang w:val="en-US"/>
              </w:rPr>
            </w:pPr>
            <w:r w:rsidRPr="00E376D0">
              <w:rPr>
                <w:rFonts w:cstheme="minorHAnsi"/>
                <w:b w:val="0"/>
                <w:color w:val="000000"/>
                <w:sz w:val="16"/>
                <w:szCs w:val="22"/>
              </w:rPr>
              <w:t>26</w:t>
            </w:r>
          </w:p>
        </w:tc>
        <w:tc>
          <w:tcPr>
            <w:tcW w:w="2802" w:type="dxa"/>
            <w:tcBorders>
              <w:left w:val="nil"/>
              <w:right w:val="nil"/>
            </w:tcBorders>
            <w:vAlign w:val="center"/>
          </w:tcPr>
          <w:p w14:paraId="70108E95" w14:textId="4E32FD30"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proofErr w:type="spellStart"/>
            <w:r w:rsidRPr="00E376D0">
              <w:rPr>
                <w:rFonts w:cstheme="minorHAnsi"/>
                <w:bCs/>
                <w:color w:val="000000"/>
                <w:sz w:val="16"/>
                <w:szCs w:val="18"/>
              </w:rPr>
              <w:t>Hendset</w:t>
            </w:r>
            <w:proofErr w:type="spellEnd"/>
            <w:r w:rsidRPr="00E376D0">
              <w:rPr>
                <w:rFonts w:cstheme="minorHAnsi"/>
                <w:bCs/>
                <w:color w:val="000000"/>
                <w:sz w:val="16"/>
                <w:szCs w:val="18"/>
              </w:rPr>
              <w:t xml:space="preserve"> et al., 2007 </w:t>
            </w:r>
            <w:r w:rsidRPr="00E376D0">
              <w:rPr>
                <w:rFonts w:cstheme="minorHAnsi"/>
                <w:bCs/>
                <w:color w:val="000000"/>
                <w:sz w:val="16"/>
                <w:szCs w:val="18"/>
              </w:rPr>
              <w:fldChar w:fldCharType="begin">
                <w:fldData xml:space="preserve">PEVuZE5vdGU+PENpdGU+PEF1dGhvcj5IZW5kc2V0PC9BdXRob3I+PFllYXI+MjAwNzwvWWVhcj48
UmVjTnVtPjkzPC9SZWNOdW0+PERpc3BsYXlUZXh0PlsyNl08L0Rpc3BsYXlUZXh0PjxyZWNvcmQ+
PHJlYy1udW1iZXI+OTM8L3JlYy1udW1iZXI+PGZvcmVpZ24ta2V5cz48a2V5IGFwcD0iRU4iIGRi
LWlkPSI5NWFwZjB3YWI1YWV0d2V2YXI2cDA1OTB6eHIwMHJ0dmZmc3MiIHRpbWVzdGFtcD0iMTYw
NTg4MTA3MiI+OTM8L2tleT48L2ZvcmVpZ24ta2V5cz48cmVmLXR5cGUgbmFtZT0iSm91cm5hbCBB
cnRpY2xlIj4xNzwvcmVmLXR5cGU+PGNvbnRyaWJ1dG9ycz48YXV0aG9ycz48YXV0aG9yPkhlbmRz
ZXQsIE0uPC9hdXRob3I+PGF1dGhvcj5IZXJtYW5uLCBNLjwvYXV0aG9yPjxhdXRob3I+THVuZGUs
IEguPC9hdXRob3I+PGF1dGhvcj5SZWZzdW0sIEguPC9hdXRob3I+PGF1dGhvcj5Nb2xkZW4sIEUu
PC9hdXRob3I+PC9hdXRob3JzPjwvY29udHJpYnV0b3JzPjxhdXRoLWFkZHJlc3M+RGVwYXJ0bWVu
dCBvZiBQc3ljaG9waGFybWFjb2xvZ3ksIERpYWtvbmhqZW1tZXQgSG9zcGl0YWwsIFBPIEJveCA4
NSwgVmluZGVyZW4sIDAzMTkgT3NsbywgTm9yd2F5LiBNYWduaGlsZC5oZW5kc2V0QGRpYWtvbnN5
ay5ubzwvYXV0aC1hZGRyZXNzPjx0aXRsZXM+PHRpdGxlPkltcGFjdCBvZiB0aGUgQ1lQMkQ2IGdl
bm90eXBlIG9uIHN0ZWFkeS1zdGF0ZSBzZXJ1bSBjb25jZW50cmF0aW9ucyBvZiBhcmlwaXByYXpv
bGUgYW5kIGRlaHlkcm9hcmlwaXByYXpvbGU8L3RpdGxlPjxzZWNvbmRhcnktdGl0bGU+RXVyIEog
Q2xpbiBQaGFybWFjb2w8L3NlY29uZGFyeS10aXRsZT48YWx0LXRpdGxlPkV1cm9wZWFuIGpvdXJu
YWwgb2YgY2xpbmljYWwgcGhhcm1hY29sb2d5PC9hbHQtdGl0bGU+PC90aXRsZXM+PHBlcmlvZGlj
YWw+PGZ1bGwtdGl0bGU+RXVyIEogQ2xpbiBQaGFybWFjb2w8L2Z1bGwtdGl0bGU+PGFiYnItMT5F
dXJvcGVhbiBqb3VybmFsIG9mIGNsaW5pY2FsIHBoYXJtYWNvbG9neTwvYWJici0xPjwvcGVyaW9k
aWNhbD48YWx0LXBlcmlvZGljYWw+PGZ1bGwtdGl0bGU+RXVyb3BlYW4gSm91cm5hbCBvZiBDbGlu
aWNhbCBQaGFybWFjb2xvZ3k8L2Z1bGwtdGl0bGU+PC9hbHQtcGVyaW9kaWNhbD48cGFnZXM+MTE0
Ny01MTwvcGFnZXM+PHZvbHVtZT42Mzwvdm9sdW1lPjxudW1iZXI+MTI8L251bWJlcj48ZWRpdGlv
bj4yMDA3LzA5LzExPC9lZGl0aW9uPjxrZXl3b3Jkcz48a2V5d29yZD5BZG9sZXNjZW50PC9rZXl3
b3JkPjxrZXl3b3JkPkFkdWx0PC9rZXl3b3JkPjxrZXl3b3JkPkFnZWQ8L2tleXdvcmQ+PGtleXdv
cmQ+QWdlZCwgODAgYW5kIG92ZXI8L2tleXdvcmQ+PGtleXdvcmQ+QW50aXBzeWNob3RpYyBBZ2Vu
dHMvKmJsb29kPC9rZXl3b3JkPjxrZXl3b3JkPkFyaXBpcHJhem9sZTwva2V5d29yZD48a2V5d29y
ZD5DeXRvY2hyb21lIFAtNDUwIENZUDJENi8qZ2VuZXRpY3M8L2tleXdvcmQ+PGtleXdvcmQ+RHJ1
ZyBNb25pdG9yaW5nL21ldGhvZHM8L2tleXdvcmQ+PGtleXdvcmQ+RmVtYWxlPC9rZXl3b3JkPjxr
ZXl3b3JkPkdlbm90eXBlPC9rZXl3b3JkPjxrZXl3b3JkPkh1bWFuczwva2V5d29yZD48a2V5d29y
ZD5NYWxlPC9rZXl3b3JkPjxrZXl3b3JkPk1pZGRsZSBBZ2VkPC9rZXl3b3JkPjxrZXl3b3JkPlBo
YXJtYWNvZ2VuZXRpY3M8L2tleXdvcmQ+PGtleXdvcmQ+UGlwZXJhemluZXMvKmJsb29kPC9rZXl3
b3JkPjxrZXl3b3JkPlF1aW5vbG9uZXMvKmJsb29kPC9rZXl3b3JkPjxrZXl3b3JkPlJldHJvc3Bl
Y3RpdmUgU3R1ZGllczwva2V5d29yZD48L2tleXdvcmRzPjxkYXRlcz48eWVhcj4yMDA3PC95ZWFy
PjxwdWItZGF0ZXM+PGRhdGU+RGVjPC9kYXRlPjwvcHViLWRhdGVzPjwvZGF0ZXM+PGlzYm4+MDAz
MS02OTcwIChQcmludCkmI3hEOzAwMzEtNjk3MDwvaXNibj48YWNjZXNzaW9uLW51bT4xNzgyODUz
MjwvYWNjZXNzaW9uLW51bT48dXJscz48cmVsYXRlZC11cmxzPjx1cmw+aHR0cHM6Ly9saW5rLnNw
cmluZ2VyLmNvbS9jb250ZW50L3BkZi8xMC4xMDA3L3MwMDIyOC0wMDctMDM3My02LnBkZjwvdXJs
PjwvcmVsYXRlZC11cmxzPjwvdXJscz48ZWxlY3Ryb25pYy1yZXNvdXJjZS1udW0+MTAuMTAwNy9z
MDAyMjgtMDA3LTAzNzMtNjwvZWxlY3Ryb25pYy1yZXNvdXJjZS1udW0+PHJlbW90ZS1kYXRhYmFz
ZS1uYW1lPiBQdWJNZWQ8L3JlbW90ZS1kYXRhYmFzZS1uYW1lPjxyZW1vdGUtZGF0YWJhc2UtcHJv
dmlkZXI+TkxNPC9yZW1vdGUtZGF0YWJhc2UtcHJvdmlkZXI+PGxhbmd1YWdlPmVuZzwvbGFuZ3Vh
Z2U+PC9yZWNvcmQ+PC9DaXRlPjwvRW5kTm90ZT4A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PEVuZE5vdGU+PENpdGU+PEF1dGhvcj5IZW5kc2V0PC9BdXRob3I+PFllYXI+MjAwNzwvWWVhcj48
UmVjTnVtPjkzPC9SZWNOdW0+PERpc3BsYXlUZXh0PlsyNl08L0Rpc3BsYXlUZXh0PjxyZWNvcmQ+
PHJlYy1udW1iZXI+OTM8L3JlYy1udW1iZXI+PGZvcmVpZ24ta2V5cz48a2V5IGFwcD0iRU4iIGRi
LWlkPSI5NWFwZjB3YWI1YWV0d2V2YXI2cDA1OTB6eHIwMHJ0dmZmc3MiIHRpbWVzdGFtcD0iMTYw
NTg4MTA3MiI+OTM8L2tleT48L2ZvcmVpZ24ta2V5cz48cmVmLXR5cGUgbmFtZT0iSm91cm5hbCBB
cnRpY2xlIj4xNzwvcmVmLXR5cGU+PGNvbnRyaWJ1dG9ycz48YXV0aG9ycz48YXV0aG9yPkhlbmRz
ZXQsIE0uPC9hdXRob3I+PGF1dGhvcj5IZXJtYW5uLCBNLjwvYXV0aG9yPjxhdXRob3I+THVuZGUs
IEguPC9hdXRob3I+PGF1dGhvcj5SZWZzdW0sIEguPC9hdXRob3I+PGF1dGhvcj5Nb2xkZW4sIEUu
PC9hdXRob3I+PC9hdXRob3JzPjwvY29udHJpYnV0b3JzPjxhdXRoLWFkZHJlc3M+RGVwYXJ0bWVu
dCBvZiBQc3ljaG9waGFybWFjb2xvZ3ksIERpYWtvbmhqZW1tZXQgSG9zcGl0YWwsIFBPIEJveCA4
NSwgVmluZGVyZW4sIDAzMTkgT3NsbywgTm9yd2F5LiBNYWduaGlsZC5oZW5kc2V0QGRpYWtvbnN5
ay5ubzwvYXV0aC1hZGRyZXNzPjx0aXRsZXM+PHRpdGxlPkltcGFjdCBvZiB0aGUgQ1lQMkQ2IGdl
bm90eXBlIG9uIHN0ZWFkeS1zdGF0ZSBzZXJ1bSBjb25jZW50cmF0aW9ucyBvZiBhcmlwaXByYXpv
bGUgYW5kIGRlaHlkcm9hcmlwaXByYXpvbGU8L3RpdGxlPjxzZWNvbmRhcnktdGl0bGU+RXVyIEog
Q2xpbiBQaGFybWFjb2w8L3NlY29uZGFyeS10aXRsZT48YWx0LXRpdGxlPkV1cm9wZWFuIGpvdXJu
YWwgb2YgY2xpbmljYWwgcGhhcm1hY29sb2d5PC9hbHQtdGl0bGU+PC90aXRsZXM+PHBlcmlvZGlj
YWw+PGZ1bGwtdGl0bGU+RXVyIEogQ2xpbiBQaGFybWFjb2w8L2Z1bGwtdGl0bGU+PGFiYnItMT5F
dXJvcGVhbiBqb3VybmFsIG9mIGNsaW5pY2FsIHBoYXJtYWNvbG9neTwvYWJici0xPjwvcGVyaW9k
aWNhbD48YWx0LXBlcmlvZGljYWw+PGZ1bGwtdGl0bGU+RXVyb3BlYW4gSm91cm5hbCBvZiBDbGlu
aWNhbCBQaGFybWFjb2xvZ3k8L2Z1bGwtdGl0bGU+PC9hbHQtcGVyaW9kaWNhbD48cGFnZXM+MTE0
Ny01MTwvcGFnZXM+PHZvbHVtZT42Mzwvdm9sdW1lPjxudW1iZXI+MTI8L251bWJlcj48ZWRpdGlv
bj4yMDA3LzA5LzExPC9lZGl0aW9uPjxrZXl3b3Jkcz48a2V5d29yZD5BZG9sZXNjZW50PC9rZXl3
b3JkPjxrZXl3b3JkPkFkdWx0PC9rZXl3b3JkPjxrZXl3b3JkPkFnZWQ8L2tleXdvcmQ+PGtleXdv
cmQ+QWdlZCwgODAgYW5kIG92ZXI8L2tleXdvcmQ+PGtleXdvcmQ+QW50aXBzeWNob3RpYyBBZ2Vu
dHMvKmJsb29kPC9rZXl3b3JkPjxrZXl3b3JkPkFyaXBpcHJhem9sZTwva2V5d29yZD48a2V5d29y
ZD5DeXRvY2hyb21lIFAtNDUwIENZUDJENi8qZ2VuZXRpY3M8L2tleXdvcmQ+PGtleXdvcmQ+RHJ1
ZyBNb25pdG9yaW5nL21ldGhvZHM8L2tleXdvcmQ+PGtleXdvcmQ+RmVtYWxlPC9rZXl3b3JkPjxr
ZXl3b3JkPkdlbm90eXBlPC9rZXl3b3JkPjxrZXl3b3JkPkh1bWFuczwva2V5d29yZD48a2V5d29y
ZD5NYWxlPC9rZXl3b3JkPjxrZXl3b3JkPk1pZGRsZSBBZ2VkPC9rZXl3b3JkPjxrZXl3b3JkPlBo
YXJtYWNvZ2VuZXRpY3M8L2tleXdvcmQ+PGtleXdvcmQ+UGlwZXJhemluZXMvKmJsb29kPC9rZXl3
b3JkPjxrZXl3b3JkPlF1aW5vbG9uZXMvKmJsb29kPC9rZXl3b3JkPjxrZXl3b3JkPlJldHJvc3Bl
Y3RpdmUgU3R1ZGllczwva2V5d29yZD48L2tleXdvcmRzPjxkYXRlcz48eWVhcj4yMDA3PC95ZWFy
PjxwdWItZGF0ZXM+PGRhdGU+RGVjPC9kYXRlPjwvcHViLWRhdGVzPjwvZGF0ZXM+PGlzYm4+MDAz
MS02OTcwIChQcmludCkmI3hEOzAwMzEtNjk3MDwvaXNibj48YWNjZXNzaW9uLW51bT4xNzgyODUz
MjwvYWNjZXNzaW9uLW51bT48dXJscz48cmVsYXRlZC11cmxzPjx1cmw+aHR0cHM6Ly9saW5rLnNw
cmluZ2VyLmNvbS9jb250ZW50L3BkZi8xMC4xMDA3L3MwMDIyOC0wMDctMDM3My02LnBkZjwvdXJs
PjwvcmVsYXRlZC11cmxzPjwvdXJscz48ZWxlY3Ryb25pYy1yZXNvdXJjZS1udW0+MTAuMTAwNy9z
MDAyMjgtMDA3LTAzNzMtNjwvZWxlY3Ryb25pYy1yZXNvdXJjZS1udW0+PHJlbW90ZS1kYXRhYmFz
ZS1uYW1lPiBQdWJNZWQ8L3JlbW90ZS1kYXRhYmFzZS1uYW1lPjxyZW1vdGUtZGF0YWJhc2UtcHJv
dmlkZXI+TkxNPC9yZW1vdGUtZGF0YWJhc2UtcHJvdmlkZXI+PGxhbmd1YWdlPmVuZzwvbGFuZ3Vh
Z2U+PC9yZWNvcmQ+PC9DaXRlPjwvRW5kTm90ZT4A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[26]</w:t>
            </w:r>
            <w:r w:rsidRPr="00E376D0">
              <w:rPr>
                <w:rFonts w:cstheme="minorHAnsi"/>
                <w:bCs/>
                <w:color w:val="000000"/>
                <w:sz w:val="16"/>
                <w:szCs w:val="18"/>
              </w:rPr>
              <w:fldChar w:fldCharType="end"/>
            </w:r>
          </w:p>
        </w:tc>
        <w:tc>
          <w:tcPr>
            <w:tcW w:w="709" w:type="dxa"/>
            <w:tcBorders>
              <w:left w:val="nil"/>
              <w:right w:val="nil"/>
            </w:tcBorders>
            <w:noWrap/>
            <w:vAlign w:val="bottom"/>
          </w:tcPr>
          <w:p w14:paraId="463AD9D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5AC42D1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33022A8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7526B48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68E90C1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4F82A9A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62B31B7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5" w:type="dxa"/>
            <w:tcBorders>
              <w:left w:val="nil"/>
              <w:right w:val="nil"/>
            </w:tcBorders>
            <w:noWrap/>
            <w:vAlign w:val="bottom"/>
          </w:tcPr>
          <w:p w14:paraId="0C31C67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5/10</w:t>
            </w:r>
          </w:p>
        </w:tc>
      </w:tr>
      <w:tr w:rsidR="00B52335" w:rsidRPr="00E376D0" w14:paraId="3C388C77"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79E56562" w14:textId="77777777" w:rsidR="00B52335" w:rsidRPr="00E376D0" w:rsidRDefault="00B52335" w:rsidP="00DC3116">
            <w:pPr>
              <w:rPr>
                <w:rFonts w:cstheme="minorHAnsi"/>
                <w:b w:val="0"/>
                <w:i/>
                <w:iCs/>
                <w:color w:val="141413"/>
                <w:sz w:val="16"/>
                <w:szCs w:val="13"/>
                <w:lang w:val="en-US"/>
              </w:rPr>
            </w:pPr>
            <w:r w:rsidRPr="00E376D0">
              <w:rPr>
                <w:rFonts w:cstheme="minorHAnsi"/>
                <w:b w:val="0"/>
                <w:color w:val="000000"/>
                <w:sz w:val="16"/>
                <w:szCs w:val="22"/>
              </w:rPr>
              <w:t>27</w:t>
            </w:r>
          </w:p>
        </w:tc>
        <w:tc>
          <w:tcPr>
            <w:tcW w:w="2802" w:type="dxa"/>
            <w:tcBorders>
              <w:left w:val="nil"/>
              <w:right w:val="nil"/>
            </w:tcBorders>
            <w:vAlign w:val="center"/>
          </w:tcPr>
          <w:p w14:paraId="706F65E5" w14:textId="211C681A"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Molden et al., 2006 </w:t>
            </w:r>
            <w:r w:rsidRPr="00E376D0">
              <w:rPr>
                <w:rFonts w:cstheme="minorHAnsi"/>
                <w:bCs/>
                <w:color w:val="000000"/>
                <w:sz w:val="16"/>
                <w:szCs w:val="18"/>
              </w:rPr>
              <w:fldChar w:fldCharType="begin"/>
            </w:r>
            <w:r w:rsidR="0004625F">
              <w:rPr>
                <w:rFonts w:cstheme="minorHAnsi"/>
                <w:bCs/>
                <w:color w:val="000000"/>
                <w:sz w:val="16"/>
                <w:szCs w:val="18"/>
              </w:rPr>
              <w:instrText xml:space="preserve"> ADDIN EN.CITE &lt;EndNote&gt;&lt;Cite&gt;&lt;Author&gt;Molden&lt;/Author&gt;&lt;Year&gt;2006&lt;/Year&gt;&lt;RecNum&gt;16&lt;/RecNum&gt;&lt;DisplayText&gt;[27]&lt;/DisplayText&gt;&lt;record&gt;&lt;rec-number&gt;16&lt;/rec-number&gt;&lt;foreign-keys&gt;&lt;key app="EN" db-id="59x9ew0r9wrpsxedwds5wexdwrp2d90ra2et" timestamp="1639583170"&gt;16&lt;/key&gt;&lt;/foreign-keys&gt;&lt;ref-type name="Journal Article"&gt;17&lt;/ref-type&gt;&lt;contributors&gt;&lt;authors&gt;&lt;author&gt;Molden, E.&lt;/author&gt;&lt;author&gt;Lunde, H.&lt;/author&gt;&lt;author&gt;Lunder, N.&lt;/author&gt;&lt;author&gt;Refsum, H.&lt;/author&gt;&lt;/authors&gt;&lt;/contributors&gt;&lt;auth-address&gt;Department of Psychopharmacology, Diakonhjemmet Hospital, Oslo, Norway. emolden@farmasi.uio.no&lt;/auth-address&gt;&lt;titles&gt;&lt;title&gt;Pharmacokinetic variability of aripiprazole and the active metabolite dehydroaripiprazole in psychiatric patients&lt;/title&gt;&lt;secondary-title&gt;Ther Drug Monit&lt;/secondary-title&gt;&lt;/titles&gt;&lt;periodical&gt;&lt;full-title&gt;Ther Drug Monit&lt;/full-title&gt;&lt;/periodical&gt;&lt;pages&gt;744-9&lt;/pages&gt;&lt;volume&gt;28&lt;/volume&gt;&lt;number&gt;6&lt;/number&gt;&lt;edition&gt;2006/12/14&lt;/edition&gt;&lt;keywords&gt;&lt;keyword&gt;Adolescent&lt;/keyword&gt;&lt;keyword&gt;Adult&lt;/keyword&gt;&lt;keyword&gt;Antipsychotic Agents/*pharmacokinetics&lt;/keyword&gt;&lt;keyword&gt;Aripiprazole&lt;/keyword&gt;&lt;keyword&gt;Cytochrome P-450 CYP2D6 Inhibitors&lt;/keyword&gt;&lt;keyword&gt;Drug Monitoring&lt;/keyword&gt;&lt;keyword&gt;Female&lt;/keyword&gt;&lt;keyword&gt;Fluoxetine/therapeutic use&lt;/keyword&gt;&lt;keyword&gt;Humans&lt;/keyword&gt;&lt;keyword&gt;Male&lt;/keyword&gt;&lt;keyword&gt;Middle Aged&lt;/keyword&gt;&lt;keyword&gt;Paroxetine/therapeutic use&lt;/keyword&gt;&lt;keyword&gt;Piperazines/metabolism/*pharmacokinetics&lt;/keyword&gt;&lt;keyword&gt;Quinolones/metabolism/*pharmacokinetics&lt;/keyword&gt;&lt;/keywords&gt;&lt;dates&gt;&lt;year&gt;2006&lt;/year&gt;&lt;pub-dates&gt;&lt;date&gt;Dec&lt;/date&gt;&lt;/pub-dates&gt;&lt;/dates&gt;&lt;isbn&gt;0163-4356 (Print)&amp;#xD;0163-4356&lt;/isbn&gt;&lt;accession-num&gt;17164689&lt;/accession-num&gt;&lt;urls&gt;&lt;/urls&gt;&lt;electronic-resource-num&gt;10.1097/01.ftd.0000249944.42859.bf&lt;/electronic-resource-num&gt;&lt;remote-database-provider&gt;NLM&lt;/remote-database-provider&gt;&lt;language&gt;eng&lt;/language&gt;&lt;/record&gt;&lt;/Cite&gt;&lt;/EndNote&gt;</w:instrText>
            </w:r>
            <w:r w:rsidRPr="00E376D0">
              <w:rPr>
                <w:rFonts w:cstheme="minorHAnsi"/>
                <w:bCs/>
                <w:color w:val="000000"/>
                <w:sz w:val="16"/>
                <w:szCs w:val="18"/>
              </w:rPr>
              <w:fldChar w:fldCharType="separate"/>
            </w:r>
            <w:r w:rsidR="0004625F">
              <w:rPr>
                <w:rFonts w:cstheme="minorHAnsi"/>
                <w:bCs/>
                <w:noProof/>
                <w:color w:val="000000"/>
                <w:sz w:val="16"/>
                <w:szCs w:val="18"/>
              </w:rPr>
              <w:t>[27]</w:t>
            </w:r>
            <w:r w:rsidRPr="00E376D0">
              <w:rPr>
                <w:rFonts w:cstheme="minorHAnsi"/>
                <w:bCs/>
                <w:color w:val="000000"/>
                <w:sz w:val="16"/>
                <w:szCs w:val="18"/>
              </w:rPr>
              <w:fldChar w:fldCharType="end"/>
            </w:r>
          </w:p>
        </w:tc>
        <w:tc>
          <w:tcPr>
            <w:tcW w:w="709" w:type="dxa"/>
            <w:tcBorders>
              <w:left w:val="nil"/>
              <w:right w:val="nil"/>
            </w:tcBorders>
            <w:noWrap/>
            <w:vAlign w:val="bottom"/>
          </w:tcPr>
          <w:p w14:paraId="7CA507C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6228A52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4C53A73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404407E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0CF132D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1C37515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oo</w:t>
            </w:r>
            <w:proofErr w:type="spellEnd"/>
          </w:p>
        </w:tc>
        <w:tc>
          <w:tcPr>
            <w:tcW w:w="708" w:type="dxa"/>
            <w:tcBorders>
              <w:left w:val="nil"/>
              <w:right w:val="nil"/>
            </w:tcBorders>
            <w:noWrap/>
            <w:vAlign w:val="bottom"/>
          </w:tcPr>
          <w:p w14:paraId="1138798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5" w:type="dxa"/>
            <w:tcBorders>
              <w:left w:val="nil"/>
              <w:right w:val="nil"/>
            </w:tcBorders>
            <w:noWrap/>
            <w:vAlign w:val="bottom"/>
          </w:tcPr>
          <w:p w14:paraId="3E9A303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4/10</w:t>
            </w:r>
          </w:p>
        </w:tc>
      </w:tr>
      <w:tr w:rsidR="00B52335" w:rsidRPr="00E376D0" w14:paraId="7B50E01B"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60718CF1" w14:textId="77777777" w:rsidR="00B52335" w:rsidRPr="00E376D0" w:rsidRDefault="00B52335" w:rsidP="00DC3116">
            <w:pPr>
              <w:rPr>
                <w:rFonts w:cstheme="minorHAnsi"/>
                <w:b w:val="0"/>
                <w:i/>
                <w:iCs/>
                <w:color w:val="141413"/>
                <w:sz w:val="16"/>
                <w:szCs w:val="13"/>
                <w:lang w:val="en-US"/>
              </w:rPr>
            </w:pPr>
            <w:r w:rsidRPr="00E376D0">
              <w:rPr>
                <w:rFonts w:cstheme="minorHAnsi"/>
                <w:b w:val="0"/>
                <w:color w:val="000000"/>
                <w:sz w:val="16"/>
                <w:szCs w:val="22"/>
              </w:rPr>
              <w:t>28</w:t>
            </w:r>
          </w:p>
        </w:tc>
        <w:tc>
          <w:tcPr>
            <w:tcW w:w="2802" w:type="dxa"/>
            <w:tcBorders>
              <w:left w:val="nil"/>
              <w:right w:val="nil"/>
            </w:tcBorders>
            <w:vAlign w:val="center"/>
          </w:tcPr>
          <w:p w14:paraId="7F38DFF9" w14:textId="13EEB7FC"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proofErr w:type="spellStart"/>
            <w:r w:rsidRPr="00E376D0">
              <w:rPr>
                <w:rFonts w:cstheme="minorHAnsi"/>
                <w:bCs/>
                <w:color w:val="000000"/>
                <w:sz w:val="16"/>
                <w:szCs w:val="18"/>
              </w:rPr>
              <w:t>Waade</w:t>
            </w:r>
            <w:proofErr w:type="spellEnd"/>
            <w:r w:rsidRPr="00E376D0">
              <w:rPr>
                <w:rFonts w:cstheme="minorHAnsi"/>
                <w:bCs/>
                <w:color w:val="000000"/>
                <w:sz w:val="16"/>
                <w:szCs w:val="18"/>
              </w:rPr>
              <w:t xml:space="preserve"> et al., 2009 </w:t>
            </w:r>
            <w:r w:rsidRPr="00E376D0">
              <w:rPr>
                <w:rFonts w:cstheme="minorHAnsi"/>
                <w:bCs/>
                <w:color w:val="000000"/>
                <w:sz w:val="16"/>
                <w:szCs w:val="18"/>
              </w:rPr>
              <w:fldChar w:fldCharType="begin"/>
            </w:r>
            <w:r w:rsidR="0004625F">
              <w:rPr>
                <w:rFonts w:cstheme="minorHAnsi"/>
                <w:bCs/>
                <w:color w:val="000000"/>
                <w:sz w:val="16"/>
                <w:szCs w:val="18"/>
              </w:rPr>
              <w:instrText xml:space="preserve"> ADDIN EN.CITE &lt;EndNote&gt;&lt;Cite&gt;&lt;Author&gt;Waade&lt;/Author&gt;&lt;Year&gt;2009&lt;/Year&gt;&lt;RecNum&gt;112&lt;/RecNum&gt;&lt;DisplayText&gt;[28]&lt;/DisplayText&gt;&lt;record&gt;&lt;rec-number&gt;112&lt;/rec-number&gt;&lt;foreign-keys&gt;&lt;key app="EN" db-id="95apf0wab5aetwevar6p0590zxr00rtvffss" timestamp="1605881072"&gt;112&lt;/key&gt;&lt;/foreign-keys&gt;&lt;ref-type name="Journal Article"&gt;17&lt;/ref-type&gt;&lt;contributors&gt;&lt;authors&gt;&lt;author&gt;Waade, R. B.&lt;/author&gt;&lt;author&gt;Christensen, H.&lt;/author&gt;&lt;author&gt;Rudberg, I.&lt;/author&gt;&lt;author&gt;Refsum, H.&lt;/author&gt;&lt;author&gt;Hermann, M.&lt;/author&gt;&lt;/authors&gt;&lt;/contributors&gt;&lt;auth-address&gt;Department of Psychopharmacology, Diakonhjemmet Hospital, School of Pharmacy, University of Oslo, Vinderen, Oslo, Norway. ragnhildbirkeland.waade@diakonsyk.no&lt;/auth-address&gt;&lt;titles&gt;&lt;title&gt;Influence of comedication on serum concentrations of aripiprazole and dehydroaripiprazole&lt;/title&gt;&lt;secondary-title&gt;Ther Drug Monit&lt;/secondary-title&gt;&lt;alt-title&gt;Therapeutic drug monitoring&lt;/alt-title&gt;&lt;/titles&gt;&lt;alt-periodical&gt;&lt;full-title&gt;Therapeutic drug monitoring&lt;/full-title&gt;&lt;/alt-periodical&gt;&lt;pages&gt;233-8&lt;/pages&gt;&lt;volume&gt;31&lt;/volume&gt;&lt;number&gt;2&lt;/number&gt;&lt;edition&gt;2009/01/15&lt;/edition&gt;&lt;keywords&gt;&lt;keyword&gt;Antipsychotic Agents/*blood/therapeutic use&lt;/keyword&gt;&lt;keyword&gt;Aripiprazole&lt;/keyword&gt;&lt;keyword&gt;*Cytochrome P-450 CYP2D6 Inhibitors&lt;/keyword&gt;&lt;keyword&gt;Cytochrome P-450 CYP3A/*biosynthesis&lt;/keyword&gt;&lt;keyword&gt;Drug Interactions&lt;/keyword&gt;&lt;keyword&gt;Enzyme Induction&lt;/keyword&gt;&lt;keyword&gt;Enzyme Repression&lt;/keyword&gt;&lt;keyword&gt;Humans&lt;/keyword&gt;&lt;keyword&gt;Lithium Compounds/therapeutic use&lt;/keyword&gt;&lt;keyword&gt;Piperazines/*blood/therapeutic use&lt;/keyword&gt;&lt;keyword&gt;Quinolones/*blood/therapeutic use&lt;/keyword&gt;&lt;keyword&gt;Trimeprazine/pharmacology/therapeutic use&lt;/keyword&gt;&lt;/keywords&gt;&lt;dates&gt;&lt;year&gt;2009&lt;/year&gt;&lt;pub-dates&gt;&lt;date&gt;Apr&lt;/date&gt;&lt;/pub-dates&gt;&lt;/dates&gt;&lt;isbn&gt;0163-4356&lt;/isbn&gt;&lt;accession-num&gt;19142178&lt;/accession-num&gt;&lt;urls&gt;&lt;/urls&gt;&lt;electronic-resource-num&gt;10.1097/FTD.0b013e3181956726&lt;/electronic-resource-num&gt;&lt;remote-database-name&gt; PubMed&lt;/remote-database-name&gt;&lt;remote-database-provider&gt;NLM&lt;/remote-database-provider&gt;&lt;language&gt;eng&lt;/language&gt;&lt;/record&gt;&lt;/Cite&gt;&lt;/EndNote&gt;</w:instrText>
            </w:r>
            <w:r w:rsidRPr="00E376D0">
              <w:rPr>
                <w:rFonts w:cstheme="minorHAnsi"/>
                <w:bCs/>
                <w:color w:val="000000"/>
                <w:sz w:val="16"/>
                <w:szCs w:val="18"/>
              </w:rPr>
              <w:fldChar w:fldCharType="separate"/>
            </w:r>
            <w:r w:rsidR="0004625F">
              <w:rPr>
                <w:rFonts w:cstheme="minorHAnsi"/>
                <w:bCs/>
                <w:noProof/>
                <w:color w:val="000000"/>
                <w:sz w:val="16"/>
                <w:szCs w:val="18"/>
              </w:rPr>
              <w:t>[28]</w:t>
            </w:r>
            <w:r w:rsidRPr="00E376D0">
              <w:rPr>
                <w:rFonts w:cstheme="minorHAnsi"/>
                <w:bCs/>
                <w:color w:val="000000"/>
                <w:sz w:val="16"/>
                <w:szCs w:val="18"/>
              </w:rPr>
              <w:fldChar w:fldCharType="end"/>
            </w:r>
          </w:p>
        </w:tc>
        <w:tc>
          <w:tcPr>
            <w:tcW w:w="709" w:type="dxa"/>
            <w:tcBorders>
              <w:left w:val="nil"/>
              <w:right w:val="nil"/>
            </w:tcBorders>
            <w:noWrap/>
            <w:vAlign w:val="bottom"/>
          </w:tcPr>
          <w:p w14:paraId="43F55F4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3754D82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4CF5DE5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0F60491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7BE1A14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19F4B5B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5BEB619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5" w:type="dxa"/>
            <w:tcBorders>
              <w:left w:val="nil"/>
              <w:right w:val="nil"/>
            </w:tcBorders>
            <w:noWrap/>
            <w:vAlign w:val="bottom"/>
          </w:tcPr>
          <w:p w14:paraId="700B448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6/10</w:t>
            </w:r>
          </w:p>
        </w:tc>
      </w:tr>
      <w:tr w:rsidR="00B52335" w:rsidRPr="00E376D0" w14:paraId="455A0EBE"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68B26FC1" w14:textId="77777777" w:rsidR="00B52335" w:rsidRPr="00E376D0" w:rsidRDefault="00B52335" w:rsidP="00DC3116">
            <w:pPr>
              <w:rPr>
                <w:rFonts w:cstheme="minorHAnsi"/>
                <w:b w:val="0"/>
                <w:i/>
                <w:iCs/>
                <w:color w:val="141413"/>
                <w:sz w:val="16"/>
                <w:szCs w:val="13"/>
                <w:lang w:val="en-US"/>
              </w:rPr>
            </w:pPr>
            <w:r w:rsidRPr="00E376D0">
              <w:rPr>
                <w:rFonts w:cstheme="minorHAnsi"/>
                <w:b w:val="0"/>
                <w:color w:val="000000"/>
                <w:sz w:val="16"/>
                <w:szCs w:val="22"/>
              </w:rPr>
              <w:t>29</w:t>
            </w:r>
          </w:p>
        </w:tc>
        <w:tc>
          <w:tcPr>
            <w:tcW w:w="2802" w:type="dxa"/>
            <w:tcBorders>
              <w:left w:val="nil"/>
              <w:right w:val="nil"/>
            </w:tcBorders>
            <w:vAlign w:val="center"/>
          </w:tcPr>
          <w:p w14:paraId="20763A5F" w14:textId="7D186CD9"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lang w:val="en-US"/>
              </w:rPr>
            </w:pPr>
            <w:proofErr w:type="spellStart"/>
            <w:r w:rsidRPr="00E376D0">
              <w:rPr>
                <w:rFonts w:cstheme="minorHAnsi"/>
                <w:bCs/>
                <w:color w:val="000000"/>
                <w:sz w:val="16"/>
                <w:szCs w:val="18"/>
                <w:lang w:val="en-US"/>
              </w:rPr>
              <w:t>Jukic</w:t>
            </w:r>
            <w:proofErr w:type="spellEnd"/>
            <w:r w:rsidRPr="00E376D0">
              <w:rPr>
                <w:rFonts w:cstheme="minorHAnsi"/>
                <w:bCs/>
                <w:color w:val="000000"/>
                <w:sz w:val="16"/>
                <w:szCs w:val="18"/>
                <w:lang w:val="en-US"/>
              </w:rPr>
              <w:t xml:space="preserve"> et al., 2021 </w:t>
            </w:r>
            <w:r w:rsidRPr="00E376D0">
              <w:rPr>
                <w:rFonts w:cstheme="minorHAnsi"/>
                <w:bCs/>
                <w:color w:val="000000"/>
                <w:sz w:val="16"/>
                <w:szCs w:val="18"/>
              </w:rPr>
              <w:fldChar w:fldCharType="begin">
                <w:fldData xml:space="preserve">PEVuZE5vdGU+PENpdGU+PEF1dGhvcj5KdWtpxIc8L0F1dGhvcj48WWVhcj4yMDIxPC9ZZWFyPjxS
ZWNOdW0+MTQxPC9SZWNOdW0+PERpc3BsYXlUZXh0PlsyOV08L0Rpc3BsYXlUZXh0PjxyZWNvcmQ+
PHJlYy1udW1iZXI+MTQxPC9yZWMtbnVtYmVyPjxmb3JlaWduLWtleXM+PGtleSBhcHA9IkVOIiBk
Yi1pZD0iOTVhcGYwd2FiNWFldHdldmFyNnAwNTkwenhyMDBydHZmZnNzIiB0aW1lc3RhbXA9IjE2
MzkwNzIwNjUiPjE0MTwva2V5PjwvZm9yZWlnbi1rZXlzPjxyZWYtdHlwZSBuYW1lPSJKb3VybmFs
IEFydGljbGUiPjE3PC9yZWYtdHlwZT48Y29udHJpYnV0b3JzPjxhdXRob3JzPjxhdXRob3I+SnVr
acSHLCBNLiBNLjwvYXV0aG9yPjxhdXRob3I+U21pdGgsIFIuIEwuPC9hdXRob3I+PGF1dGhvcj5N
b2xkZW4sIEUuPC9hdXRob3I+PGF1dGhvcj5JbmdlbG1hbi1TdW5kYmVyZywgTS48L2F1dGhvcj48
L2F1dGhvcnM+PC9jb250cmlidXRvcnM+PGF1dGgtYWRkcmVzcz5TZWN0aW9uIG9mIFBoYXJtYWNv
Z2VuZXRpY3MsIERlcGFydG1lbnQgb2YgUGh5c2lvbG9neSBhbmQgUGhhcm1hY29sb2d5LCBCaW9t
ZWRpY3VtIDVCLCBLYXJvbGluc2thIEluc3RpdHV0ZXQsIFN0b2NraG9sbSwgU3dlZGVuLiYjeEQ7
RGVwYXJ0bWVudCBvZiBQaHlzaW9sb2d5LCBGYWN1bHR5IG9mIFBoYXJtYWN5LCBVbml2ZXJzaXR5
IG9mIEJlbGdyYWRlLCBCZWxncmFkZSwgU2VyYmlhLiYjeEQ7Q2VudGVyIGZvciBQc3ljaG9waGFy
bWFjb2xvZ3ksIERpYWtvbmhqZW1tZXQgSG9zcGl0YWwsIE9zbG8sIE5vcndheS4mI3hEO0RlcGFy
dG1lbnQgb2YgUGhhcm1hY2V1dGljYWwgQmlvc2NpZW5jZXMsIFNjaG9vbCBvZiBQaGFybWFjeSwg
VW5pdmVyc2l0eSBvZiBPc2xvLCBPc2xvLCBOb3J3YXkuPC9hdXRoLWFkZHJlc3M+PHRpdGxlcz48
dGl0bGU+RXZhbHVhdGlvbiBvZiB0aGUgQ1lQMkQ2IEhhcGxvdHlwZSBBY3Rpdml0eSBTY29yZXMg
QmFzZWQgb24gTWV0YWJvbGljIFJhdGlvcyBvZiA0LDcwMCBQYXRpZW50cyBUcmVhdGVkIFdpdGgg
VGhyZWUgRGlmZmVyZW50IENZUDJENiBTdWJzdHJhdGVzPC90aXRsZT48c2Vjb25kYXJ5LXRpdGxl
PkNsaW4gUGhhcm1hY29sIFRoZXI8L3NlY29uZGFyeS10aXRsZT48L3RpdGxlcz48cGVyaW9kaWNh
bD48ZnVsbC10aXRsZT5DbGluIFBoYXJtYWNvbCBUaGVyPC9mdWxsLXRpdGxlPjxhYmJyLTE+Q2xp
bmljYWwgcGhhcm1hY29sb2d5IGFuZCB0aGVyYXBldXRpY3M8L2FiYnItMT48L3BlcmlvZGljYWw+
PHBhZ2VzPjc1MC03NTg8L3BhZ2VzPjx2b2x1bWU+MTEwPC92b2x1bWU+PG51bWJlcj4zPC9udW1i
ZXI+PGVkaXRpb24+MjAyMS8wNC8wMjwvZWRpdGlvbj48a2V5d29yZHM+PGtleXdvcmQ+QWR1bHQ8
L2tleXdvcmQ+PGtleXdvcmQ+QWxsZWxlczwva2V5d29yZD48a2V5d29yZD5BbnRpcHN5Y2hvdGlj
IEFnZW50cy8qdGhlcmFwZXV0aWMgdXNlPC9rZXl3b3JkPjxrZXl3b3JkPkFyaXBpcHJhem9sZS8q
dGhlcmFwZXV0aWMgdXNlPC9rZXl3b3JkPjxrZXl3b3JkPkN5dG9jaHJvbWUgUC00NTAgQ1lQMkQ2
LypnZW5ldGljczwva2V5d29yZD48a2V5d29yZD5GZW1hbGU8L2tleXdvcmQ+PGtleXdvcmQ+R2Vu
b3R5cGU8L2tleXdvcmQ+PGtleXdvcmQ+SGFwbG90eXBlcy8qZ2VuZXRpY3M8L2tleXdvcmQ+PGtl
eXdvcmQ+SHVtYW5zPC9rZXl3b3JkPjxrZXl3b3JkPk1hbGU8L2tleXdvcmQ+PGtleXdvcmQ+TWlk
ZGxlIEFnZWQ8L2tleXdvcmQ+PGtleXdvcmQ+UGhlbm90eXBlPC9rZXl3b3JkPjxrZXl3b3JkPlJl
dHJvc3BlY3RpdmUgU3R1ZGllczwva2V5d29yZD48a2V5d29yZD5SaXNwZXJpZG9uZS8qdGhlcmFw
ZXV0aWMgdXNlPC9rZXl3b3JkPjxrZXl3b3JkPlZlbmxhZmF4aW5lIEh5ZHJvY2hsb3JpZGUvKnRo
ZXJhcGV1dGljIHVzZTwva2V5d29yZD48L2tleXdvcmRzPjxkYXRlcz48eWVhcj4yMDIxPC95ZWFy
PjxwdWItZGF0ZXM+PGRhdGU+U2VwPC9kYXRlPjwvcHViLWRhdGVzPjwvZGF0ZXM+PGlzYm4+MDAw
OS05MjM2PC9pc2JuPjxhY2Nlc3Npb24tbnVtPjMzNzkyMDQ4PC9hY2Nlc3Npb24tbnVtPjx1cmxz
PjwvdXJscz48ZWxlY3Ryb25pYy1yZXNvdXJjZS1udW0+MTAuMTAwMi9jcHQuMjI0NjwvZWxlY3Ry
b25pYy1yZXNvdXJjZS1udW0+PHJlbW90ZS1kYXRhYmFzZS1wcm92aWRlcj5OTE08L3JlbW90ZS1k
YXRhYmFzZS1wcm92aWRlcj48bGFuZ3VhZ2U+ZW5nPC9sYW5ndWFnZT48L3JlY29yZD48L0NpdGU+
PC9FbmROb3RlPgB=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PEVuZE5vdGU+PENpdGU+PEF1dGhvcj5KdWtpxIc8L0F1dGhvcj48WWVhcj4yMDIxPC9ZZWFyPjxS
ZWNOdW0+MTQxPC9SZWNOdW0+PERpc3BsYXlUZXh0PlsyOV08L0Rpc3BsYXlUZXh0PjxyZWNvcmQ+
PHJlYy1udW1iZXI+MTQxPC9yZWMtbnVtYmVyPjxmb3JlaWduLWtleXM+PGtleSBhcHA9IkVOIiBk
Yi1pZD0iOTVhcGYwd2FiNWFldHdldmFyNnAwNTkwenhyMDBydHZmZnNzIiB0aW1lc3RhbXA9IjE2
MzkwNzIwNjUiPjE0MTwva2V5PjwvZm9yZWlnbi1rZXlzPjxyZWYtdHlwZSBuYW1lPSJKb3VybmFs
IEFydGljbGUiPjE3PC9yZWYtdHlwZT48Y29udHJpYnV0b3JzPjxhdXRob3JzPjxhdXRob3I+SnVr
acSHLCBNLiBNLjwvYXV0aG9yPjxhdXRob3I+U21pdGgsIFIuIEwuPC9hdXRob3I+PGF1dGhvcj5N
b2xkZW4sIEUuPC9hdXRob3I+PGF1dGhvcj5JbmdlbG1hbi1TdW5kYmVyZywgTS48L2F1dGhvcj48
L2F1dGhvcnM+PC9jb250cmlidXRvcnM+PGF1dGgtYWRkcmVzcz5TZWN0aW9uIG9mIFBoYXJtYWNv
Z2VuZXRpY3MsIERlcGFydG1lbnQgb2YgUGh5c2lvbG9neSBhbmQgUGhhcm1hY29sb2d5LCBCaW9t
ZWRpY3VtIDVCLCBLYXJvbGluc2thIEluc3RpdHV0ZXQsIFN0b2NraG9sbSwgU3dlZGVuLiYjeEQ7
RGVwYXJ0bWVudCBvZiBQaHlzaW9sb2d5LCBGYWN1bHR5IG9mIFBoYXJtYWN5LCBVbml2ZXJzaXR5
IG9mIEJlbGdyYWRlLCBCZWxncmFkZSwgU2VyYmlhLiYjeEQ7Q2VudGVyIGZvciBQc3ljaG9waGFy
bWFjb2xvZ3ksIERpYWtvbmhqZW1tZXQgSG9zcGl0YWwsIE9zbG8sIE5vcndheS4mI3hEO0RlcGFy
dG1lbnQgb2YgUGhhcm1hY2V1dGljYWwgQmlvc2NpZW5jZXMsIFNjaG9vbCBvZiBQaGFybWFjeSwg
VW5pdmVyc2l0eSBvZiBPc2xvLCBPc2xvLCBOb3J3YXkuPC9hdXRoLWFkZHJlc3M+PHRpdGxlcz48
dGl0bGU+RXZhbHVhdGlvbiBvZiB0aGUgQ1lQMkQ2IEhhcGxvdHlwZSBBY3Rpdml0eSBTY29yZXMg
QmFzZWQgb24gTWV0YWJvbGljIFJhdGlvcyBvZiA0LDcwMCBQYXRpZW50cyBUcmVhdGVkIFdpdGgg
VGhyZWUgRGlmZmVyZW50IENZUDJENiBTdWJzdHJhdGVzPC90aXRsZT48c2Vjb25kYXJ5LXRpdGxl
PkNsaW4gUGhhcm1hY29sIFRoZXI8L3NlY29uZGFyeS10aXRsZT48L3RpdGxlcz48cGVyaW9kaWNh
bD48ZnVsbC10aXRsZT5DbGluIFBoYXJtYWNvbCBUaGVyPC9mdWxsLXRpdGxlPjxhYmJyLTE+Q2xp
bmljYWwgcGhhcm1hY29sb2d5IGFuZCB0aGVyYXBldXRpY3M8L2FiYnItMT48L3BlcmlvZGljYWw+
PHBhZ2VzPjc1MC03NTg8L3BhZ2VzPjx2b2x1bWU+MTEwPC92b2x1bWU+PG51bWJlcj4zPC9udW1i
ZXI+PGVkaXRpb24+MjAyMS8wNC8wMjwvZWRpdGlvbj48a2V5d29yZHM+PGtleXdvcmQ+QWR1bHQ8
L2tleXdvcmQ+PGtleXdvcmQ+QWxsZWxlczwva2V5d29yZD48a2V5d29yZD5BbnRpcHN5Y2hvdGlj
IEFnZW50cy8qdGhlcmFwZXV0aWMgdXNlPC9rZXl3b3JkPjxrZXl3b3JkPkFyaXBpcHJhem9sZS8q
dGhlcmFwZXV0aWMgdXNlPC9rZXl3b3JkPjxrZXl3b3JkPkN5dG9jaHJvbWUgUC00NTAgQ1lQMkQ2
LypnZW5ldGljczwva2V5d29yZD48a2V5d29yZD5GZW1hbGU8L2tleXdvcmQ+PGtleXdvcmQ+R2Vu
b3R5cGU8L2tleXdvcmQ+PGtleXdvcmQ+SGFwbG90eXBlcy8qZ2VuZXRpY3M8L2tleXdvcmQ+PGtl
eXdvcmQ+SHVtYW5zPC9rZXl3b3JkPjxrZXl3b3JkPk1hbGU8L2tleXdvcmQ+PGtleXdvcmQ+TWlk
ZGxlIEFnZWQ8L2tleXdvcmQ+PGtleXdvcmQ+UGhlbm90eXBlPC9rZXl3b3JkPjxrZXl3b3JkPlJl
dHJvc3BlY3RpdmUgU3R1ZGllczwva2V5d29yZD48a2V5d29yZD5SaXNwZXJpZG9uZS8qdGhlcmFw
ZXV0aWMgdXNlPC9rZXl3b3JkPjxrZXl3b3JkPlZlbmxhZmF4aW5lIEh5ZHJvY2hsb3JpZGUvKnRo
ZXJhcGV1dGljIHVzZTwva2V5d29yZD48L2tleXdvcmRzPjxkYXRlcz48eWVhcj4yMDIxPC95ZWFy
PjxwdWItZGF0ZXM+PGRhdGU+U2VwPC9kYXRlPjwvcHViLWRhdGVzPjwvZGF0ZXM+PGlzYm4+MDAw
OS05MjM2PC9pc2JuPjxhY2Nlc3Npb24tbnVtPjMzNzkyMDQ4PC9hY2Nlc3Npb24tbnVtPjx1cmxz
PjwvdXJscz48ZWxlY3Ryb25pYy1yZXNvdXJjZS1udW0+MTAuMTAwMi9jcHQuMjI0NjwvZWxlY3Ry
b25pYy1yZXNvdXJjZS1udW0+PHJlbW90ZS1kYXRhYmFzZS1wcm92aWRlcj5OTE08L3JlbW90ZS1k
YXRhYmFzZS1wcm92aWRlcj48bGFuZ3VhZ2U+ZW5nPC9sYW5ndWFnZT48L3JlY29yZD48L0NpdGU+
PC9FbmROb3RlPgB=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[29]</w:t>
            </w:r>
            <w:r w:rsidRPr="00E376D0">
              <w:rPr>
                <w:rFonts w:cstheme="minorHAnsi"/>
                <w:bCs/>
                <w:color w:val="000000"/>
                <w:sz w:val="16"/>
                <w:szCs w:val="18"/>
              </w:rPr>
              <w:fldChar w:fldCharType="end"/>
            </w:r>
          </w:p>
        </w:tc>
        <w:tc>
          <w:tcPr>
            <w:tcW w:w="709" w:type="dxa"/>
            <w:tcBorders>
              <w:left w:val="nil"/>
              <w:right w:val="nil"/>
            </w:tcBorders>
            <w:noWrap/>
            <w:vAlign w:val="bottom"/>
          </w:tcPr>
          <w:p w14:paraId="72AA20A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03B2C3B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7C0A12D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2982F05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1F4B393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23DE8CE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8" w:type="dxa"/>
            <w:tcBorders>
              <w:left w:val="nil"/>
              <w:right w:val="nil"/>
            </w:tcBorders>
            <w:noWrap/>
            <w:vAlign w:val="bottom"/>
          </w:tcPr>
          <w:p w14:paraId="2BD0744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5" w:type="dxa"/>
            <w:tcBorders>
              <w:left w:val="nil"/>
              <w:right w:val="nil"/>
            </w:tcBorders>
            <w:noWrap/>
            <w:vAlign w:val="bottom"/>
          </w:tcPr>
          <w:p w14:paraId="7709930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3/10</w:t>
            </w:r>
          </w:p>
        </w:tc>
      </w:tr>
      <w:tr w:rsidR="00B52335" w:rsidRPr="007241FA" w14:paraId="7D0BBC18" w14:textId="77777777" w:rsidTr="00DC3116">
        <w:trPr>
          <w:trHeight w:val="281"/>
        </w:trPr>
        <w:tc>
          <w:tcPr>
            <w:cnfStyle w:val="001000000000" w:firstRow="0" w:lastRow="0" w:firstColumn="1" w:lastColumn="0" w:oddVBand="0" w:evenVBand="0" w:oddHBand="0" w:evenHBand="0" w:firstRowFirstColumn="0" w:firstRowLastColumn="0" w:lastRowFirstColumn="0" w:lastRowLastColumn="0"/>
            <w:tcW w:w="9214" w:type="dxa"/>
            <w:gridSpan w:val="12"/>
            <w:tcBorders>
              <w:left w:val="nil"/>
              <w:right w:val="nil"/>
            </w:tcBorders>
            <w:shd w:val="clear" w:color="auto" w:fill="F2F2F2" w:themeFill="background1" w:themeFillShade="F2"/>
            <w:vAlign w:val="center"/>
          </w:tcPr>
          <w:p w14:paraId="2AF46677" w14:textId="77777777" w:rsidR="00B52335" w:rsidRPr="00E376D0" w:rsidRDefault="00B52335" w:rsidP="00DC3116">
            <w:pPr>
              <w:rPr>
                <w:rFonts w:cstheme="minorHAnsi"/>
                <w:color w:val="000000"/>
                <w:sz w:val="16"/>
                <w:szCs w:val="13"/>
                <w:lang w:val="en-US"/>
              </w:rPr>
            </w:pPr>
            <w:r w:rsidRPr="00E376D0">
              <w:rPr>
                <w:rFonts w:cstheme="minorHAnsi"/>
                <w:color w:val="000000"/>
                <w:sz w:val="16"/>
                <w:szCs w:val="13"/>
                <w:lang w:val="en-US"/>
              </w:rPr>
              <w:t>Studies using injectable formulations of aripiprazole</w:t>
            </w:r>
          </w:p>
        </w:tc>
      </w:tr>
      <w:tr w:rsidR="00B52335" w:rsidRPr="00E376D0" w14:paraId="3F988875" w14:textId="77777777" w:rsidTr="00DC3116">
        <w:trPr>
          <w:trHeight w:val="177"/>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shd w:val="clear" w:color="auto" w:fill="F2F2F2" w:themeFill="background1" w:themeFillShade="F2"/>
            <w:vAlign w:val="center"/>
          </w:tcPr>
          <w:p w14:paraId="463BCEE4" w14:textId="77777777" w:rsidR="00B52335" w:rsidRPr="00E376D0" w:rsidRDefault="00B52335" w:rsidP="00DC3116">
            <w:pPr>
              <w:rPr>
                <w:rFonts w:cstheme="minorHAnsi"/>
                <w:b w:val="0"/>
                <w:color w:val="000000"/>
                <w:sz w:val="16"/>
                <w:szCs w:val="13"/>
                <w:lang w:val="en-US"/>
              </w:rPr>
            </w:pPr>
            <w:r w:rsidRPr="00E376D0">
              <w:rPr>
                <w:rFonts w:cstheme="minorHAnsi"/>
                <w:b w:val="0"/>
                <w:color w:val="000000"/>
                <w:sz w:val="16"/>
                <w:szCs w:val="13"/>
                <w:lang w:val="en-US"/>
              </w:rPr>
              <w:t>No</w:t>
            </w:r>
          </w:p>
        </w:tc>
        <w:tc>
          <w:tcPr>
            <w:tcW w:w="2802" w:type="dxa"/>
            <w:tcBorders>
              <w:left w:val="nil"/>
              <w:right w:val="nil"/>
            </w:tcBorders>
            <w:shd w:val="clear" w:color="auto" w:fill="F2F2F2" w:themeFill="background1" w:themeFillShade="F2"/>
            <w:vAlign w:val="center"/>
          </w:tcPr>
          <w:p w14:paraId="7F7CE980"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Reference</w:t>
            </w:r>
          </w:p>
        </w:tc>
        <w:tc>
          <w:tcPr>
            <w:tcW w:w="709" w:type="dxa"/>
            <w:tcBorders>
              <w:left w:val="nil"/>
              <w:right w:val="nil"/>
            </w:tcBorders>
            <w:shd w:val="clear" w:color="auto" w:fill="F2F2F2" w:themeFill="background1" w:themeFillShade="F2"/>
            <w:noWrap/>
            <w:vAlign w:val="center"/>
          </w:tcPr>
          <w:p w14:paraId="7616CA2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Q1</w:t>
            </w:r>
          </w:p>
        </w:tc>
        <w:tc>
          <w:tcPr>
            <w:tcW w:w="709" w:type="dxa"/>
            <w:tcBorders>
              <w:left w:val="nil"/>
              <w:right w:val="nil"/>
            </w:tcBorders>
            <w:shd w:val="clear" w:color="auto" w:fill="F2F2F2" w:themeFill="background1" w:themeFillShade="F2"/>
            <w:noWrap/>
            <w:vAlign w:val="center"/>
          </w:tcPr>
          <w:p w14:paraId="6357627C"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Q2</w:t>
            </w:r>
          </w:p>
        </w:tc>
        <w:tc>
          <w:tcPr>
            <w:tcW w:w="709" w:type="dxa"/>
            <w:tcBorders>
              <w:left w:val="nil"/>
              <w:right w:val="nil"/>
            </w:tcBorders>
            <w:shd w:val="clear" w:color="auto" w:fill="F2F2F2" w:themeFill="background1" w:themeFillShade="F2"/>
            <w:noWrap/>
            <w:vAlign w:val="center"/>
          </w:tcPr>
          <w:p w14:paraId="2A6A212A"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Q3</w:t>
            </w:r>
          </w:p>
        </w:tc>
        <w:tc>
          <w:tcPr>
            <w:tcW w:w="708" w:type="dxa"/>
            <w:gridSpan w:val="2"/>
            <w:tcBorders>
              <w:left w:val="nil"/>
              <w:right w:val="nil"/>
            </w:tcBorders>
            <w:shd w:val="clear" w:color="auto" w:fill="F2F2F2" w:themeFill="background1" w:themeFillShade="F2"/>
            <w:noWrap/>
            <w:vAlign w:val="center"/>
          </w:tcPr>
          <w:p w14:paraId="4487143C"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Q4</w:t>
            </w:r>
          </w:p>
        </w:tc>
        <w:tc>
          <w:tcPr>
            <w:tcW w:w="851" w:type="dxa"/>
            <w:gridSpan w:val="2"/>
            <w:tcBorders>
              <w:left w:val="nil"/>
              <w:right w:val="nil"/>
            </w:tcBorders>
            <w:shd w:val="clear" w:color="auto" w:fill="F2F2F2" w:themeFill="background1" w:themeFillShade="F2"/>
            <w:noWrap/>
            <w:vAlign w:val="center"/>
          </w:tcPr>
          <w:p w14:paraId="0D2022AF"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Q5</w:t>
            </w:r>
          </w:p>
        </w:tc>
        <w:tc>
          <w:tcPr>
            <w:tcW w:w="709" w:type="dxa"/>
            <w:tcBorders>
              <w:left w:val="nil"/>
              <w:right w:val="nil"/>
            </w:tcBorders>
            <w:shd w:val="clear" w:color="auto" w:fill="F2F2F2" w:themeFill="background1" w:themeFillShade="F2"/>
            <w:noWrap/>
            <w:vAlign w:val="center"/>
          </w:tcPr>
          <w:p w14:paraId="24DF41BB"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Q6</w:t>
            </w:r>
          </w:p>
        </w:tc>
        <w:tc>
          <w:tcPr>
            <w:tcW w:w="708" w:type="dxa"/>
            <w:tcBorders>
              <w:left w:val="nil"/>
              <w:right w:val="nil"/>
            </w:tcBorders>
            <w:shd w:val="clear" w:color="auto" w:fill="F2F2F2" w:themeFill="background1" w:themeFillShade="F2"/>
            <w:noWrap/>
            <w:vAlign w:val="center"/>
          </w:tcPr>
          <w:p w14:paraId="23E97894"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Q7</w:t>
            </w:r>
          </w:p>
        </w:tc>
        <w:tc>
          <w:tcPr>
            <w:tcW w:w="705" w:type="dxa"/>
            <w:tcBorders>
              <w:left w:val="nil"/>
              <w:right w:val="nil"/>
            </w:tcBorders>
            <w:shd w:val="clear" w:color="auto" w:fill="F2F2F2" w:themeFill="background1" w:themeFillShade="F2"/>
            <w:noWrap/>
            <w:vAlign w:val="center"/>
          </w:tcPr>
          <w:p w14:paraId="4EC390D8"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13"/>
                <w:lang w:val="en-US"/>
              </w:rPr>
            </w:pPr>
            <w:r w:rsidRPr="00E376D0">
              <w:rPr>
                <w:rFonts w:cstheme="minorHAnsi"/>
                <w:color w:val="000000"/>
                <w:sz w:val="16"/>
                <w:szCs w:val="13"/>
                <w:lang w:val="en-US"/>
              </w:rPr>
              <w:t>Score</w:t>
            </w:r>
          </w:p>
        </w:tc>
      </w:tr>
      <w:tr w:rsidR="00B52335" w:rsidRPr="00E376D0" w14:paraId="0AE7F041"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59B7D01C"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30</w:t>
            </w:r>
          </w:p>
        </w:tc>
        <w:tc>
          <w:tcPr>
            <w:tcW w:w="2802" w:type="dxa"/>
            <w:tcBorders>
              <w:left w:val="nil"/>
              <w:right w:val="nil"/>
            </w:tcBorders>
          </w:tcPr>
          <w:p w14:paraId="7BB7B9AE" w14:textId="0186304B"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lang w:val="en-US"/>
              </w:rPr>
            </w:pPr>
            <w:proofErr w:type="spellStart"/>
            <w:r w:rsidRPr="00E376D0">
              <w:rPr>
                <w:rFonts w:cstheme="minorHAnsi"/>
                <w:bCs/>
                <w:color w:val="000000"/>
                <w:sz w:val="16"/>
                <w:szCs w:val="18"/>
                <w:lang w:val="en-US"/>
              </w:rPr>
              <w:t>Turncliff</w:t>
            </w:r>
            <w:proofErr w:type="spellEnd"/>
            <w:r w:rsidRPr="00E376D0">
              <w:rPr>
                <w:rFonts w:cstheme="minorHAnsi"/>
                <w:bCs/>
                <w:color w:val="000000"/>
                <w:sz w:val="16"/>
                <w:szCs w:val="18"/>
                <w:lang w:val="en-US"/>
              </w:rPr>
              <w:t xml:space="preserve"> </w:t>
            </w:r>
            <w:r w:rsidRPr="00E376D0">
              <w:rPr>
                <w:rFonts w:cstheme="minorHAnsi"/>
                <w:bCs/>
                <w:color w:val="000000"/>
                <w:sz w:val="16"/>
                <w:szCs w:val="18"/>
              </w:rPr>
              <w:t xml:space="preserve">et al., </w:t>
            </w:r>
            <w:r w:rsidRPr="00E376D0">
              <w:rPr>
                <w:rFonts w:cstheme="minorHAnsi"/>
                <w:bCs/>
                <w:color w:val="000000"/>
                <w:sz w:val="16"/>
                <w:szCs w:val="18"/>
                <w:lang w:val="en-US"/>
              </w:rPr>
              <w:t xml:space="preserve">2014 </w:t>
            </w:r>
            <w:r w:rsidRPr="00E376D0">
              <w:rPr>
                <w:rFonts w:cstheme="minorHAnsi"/>
                <w:bCs/>
                <w:color w:val="000000"/>
                <w:sz w:val="16"/>
                <w:szCs w:val="18"/>
              </w:rPr>
              <w:fldChar w:fldCharType="begin">
                <w:fldData xml:space="preserve">PEVuZE5vdGU+PENpdGU+PEF1dGhvcj5UdXJuY2xpZmY8L0F1dGhvcj48WWVhcj4yMDE0PC9ZZWFy
PjxSZWNOdW0+MTAyNjwvUmVjTnVtPjxEaXNwbGF5VGV4dD5bMzBdPC9EaXNwbGF5VGV4dD48cmVj
b3JkPjxyZWMtbnVtYmVyPjEwMjY8L3JlYy1udW1iZXI+PGZvcmVpZ24ta2V5cz48a2V5IGFwcD0i
RU4iIGRiLWlkPSI1ZXR0YWV6d2MyenZ3MmU1cnN3dnM1c2N2cHgwdjBhZWEwOWQiIHRpbWVzdGFt
cD0iMTYxMzQ5NDg3MSI+MTAyNjwva2V5PjwvZm9yZWlnbi1rZXlzPjxyZWYtdHlwZSBuYW1lPSJK
b3VybmFsIEFydGljbGUiPjE3PC9yZWYtdHlwZT48Y29udHJpYnV0b3JzPjxhdXRob3JzPjxhdXRo
b3I+VHVybmNsaWZmLCBSLjwvYXV0aG9yPjxhdXRob3I+SGFyZCwgTS48L2F1dGhvcj48YXV0aG9y
PkR1LCBZLjwvYXV0aG9yPjxhdXRob3I+UmlzaW5nZXIsIFIuPC9hdXRob3I+PGF1dGhvcj5FaHJp
Y2gsIEUuIFcuPC9hdXRob3I+PC9hdXRob3JzPjwvY29udHJpYnV0b3JzPjxhdXRoLWFkZHJlc3M+
QWxrZXJtZXMsIEluYy4sIFdhbHRoYW0sIE1BLCBVU0EuIEVsZWN0cm9uaWMgYWRkcmVzczogcnlh
bi50dXJuY2xpZmZAYWxrZXJtZXMuY29tLiYjeEQ7QWxrZXJtZXMsIEluYy4sIFdhbHRoYW0sIE1B
LCBVU0EuPC9hdXRoLWFkZHJlc3M+PHRpdGxlcz48dGl0bGU+UmVsYXRpdmUgYmlvYXZhaWxhYmls
aXR5IGFuZCBzYWZldHkgb2YgYXJpcGlwcmF6b2xlIGxhdXJveGlsLCBhIG5vdmVsIG9uY2UtbW9u
dGhseSwgbG9uZy1hY3RpbmcgaW5qZWN0YWJsZSBhdHlwaWNhbCBhbnRpcHN5Y2hvdGljLCBmb2xs
b3dpbmcgZGVsdG9pZCBhbmQgZ2x1dGVhbCBhZG1pbmlzdHJhdGlvbiBpbiBhZHVsdCBzdWJqZWN0
cyB3aXRoIHNjaGl6b3BocmVuaWE8L3RpdGxlPjxzZWNvbmRhcnktdGl0bGU+U2NoaXpvcGhyIFJl
czwvc2Vjb25kYXJ5LXRpdGxlPjwvdGl0bGVzPjxwZXJpb2RpY2FsPjxmdWxsLXRpdGxlPlNjaGl6
b3BociBSZXM8L2Z1bGwtdGl0bGU+PC9wZXJpb2RpY2FsPjxwYWdlcz40MDQtMTA8L3BhZ2VzPjx2
b2x1bWU+MTU5PC92b2x1bWU+PG51bWJlcj4yLTM8L251bWJlcj48ZWRpdGlvbj4yMDE0LzEwLzAx
PC9lZGl0aW9uPjxrZXl3b3Jkcz48a2V5d29yZD5BZHVsdDwva2V5d29yZD48a2V5d29yZD4qQW50
aXBzeWNob3RpYyBBZ2VudHMvYWRtaW5pc3RyYXRpb24gJmFtcDsgZG9zYWdlL2FkdmVyc2UgZWZm
ZWN0cy9waGFybWFjb2tpbmV0aWNzPC9rZXl3b3JkPjxrZXl3b3JkPkFyaXBpcHJhem9sZTwva2V5
d29yZD48a2V5d29yZD5CaW9sb2dpY2FsIEF2YWlsYWJpbGl0eTwva2V5d29yZD48a2V5d29yZD5C
dXR0b2Nrczwva2V5d29yZD48a2V5d29yZD5EZWxheWVkLUFjdGlvbiBQcmVwYXJhdGlvbnM8L2tl
eXdvcmQ+PGtleXdvcmQ+RGVsdG9pZCBNdXNjbGUvZHJ1ZyBlZmZlY3RzPC9rZXl3b3JkPjxrZXl3
b3JkPkZlbWFsZTwva2V5d29yZD48a2V5d29yZD5IdW1hbnM8L2tleXdvcmQ+PGtleXdvcmQ+SW5q
ZWN0aW9ucywgSW50cmFtdXNjdWxhcjwva2V5d29yZD48a2V5d29yZD5NYWxlPC9rZXl3b3JkPjxr
ZXl3b3JkPk1pZGRsZSBBZ2VkPC9rZXl3b3JkPjxrZXl3b3JkPipQaXBlcmF6aW5lcy9hZG1pbmlz
dHJhdGlvbiAmYW1wOyBkb3NhZ2UvYWR2ZXJzZSBlZmZlY3RzL3BoYXJtYWNva2luZXRpY3M8L2tl
eXdvcmQ+PGtleXdvcmQ+KlF1aW5vbG9uZXMvYWRtaW5pc3RyYXRpb24gJmFtcDsgZG9zYWdlL2Fk
dmVyc2UgZWZmZWN0cy9waGFybWFjb2tpbmV0aWNzPC9rZXl3b3JkPjxrZXl3b3JkPlNjaGl6b3Bo
cmVuaWEvKmRydWcgdGhlcmFweTwva2V5d29yZD48a2V5d29yZD5Zb3VuZyBBZHVsdDwva2V5d29y
ZD48a2V5d29yZD5BcmlwaXByYXpvbGUgbGF1cm94aWw8L2tleXdvcmQ+PGtleXdvcmQ+QXR5cGlj
YWwgYW50aXBzeWNob3RpYzwva2V5d29yZD48a2V5d29yZD5EZWx0b2lkPC9rZXl3b3JkPjxrZXl3
b3JkPkdsdXRlYWw8L2tleXdvcmQ+PGtleXdvcmQ+TG9uZy1hY3RpbmcgaW5qZWN0YWJsZTwva2V5
d29yZD48a2V5d29yZD5TY2hpem9waHJlbmlhPC9rZXl3b3JkPjwva2V5d29yZHM+PGRhdGVzPjx5
ZWFyPjIwMTQ8L3llYXI+PHB1Yi1kYXRlcz48ZGF0ZT5Ob3Y8L2RhdGU+PC9wdWItZGF0ZXM+PC9k
YXRlcz48aXNibj4wOTIwLTk5NjQ8L2lzYm4+PGFjY2Vzc2lvbi1udW0+MjUyNjY1NDc8L2FjY2Vz
c2lvbi1udW0+PHVybHM+PC91cmxzPjxlbGVjdHJvbmljLXJlc291cmNlLW51bT4xMC4xMDE2L2ou
c2NocmVzLjIwMTQuMDkuMDIxPC9lbGVjdHJvbmljLXJlc291cmNlLW51bT48cmVtb3RlLWRhdGFi
YXNlLXByb3ZpZGVyPk5MTTwvcmVtb3RlLWRhdGFiYXNlLXByb3ZpZGVyPjxsYW5ndWFnZT5lbmc8
L2xhbmd1YWdlPjwvcmVjb3JkPjwvQ2l0ZT48L0VuZE5vdGU+AG==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PEVuZE5vdGU+PENpdGU+PEF1dGhvcj5UdXJuY2xpZmY8L0F1dGhvcj48WWVhcj4yMDE0PC9ZZWFy
PjxSZWNOdW0+MTAyNjwvUmVjTnVtPjxEaXNwbGF5VGV4dD5bMzBdPC9EaXNwbGF5VGV4dD48cmVj
b3JkPjxyZWMtbnVtYmVyPjEwMjY8L3JlYy1udW1iZXI+PGZvcmVpZ24ta2V5cz48a2V5IGFwcD0i
RU4iIGRiLWlkPSI1ZXR0YWV6d2MyenZ3MmU1cnN3dnM1c2N2cHgwdjBhZWEwOWQiIHRpbWVzdGFt
cD0iMTYxMzQ5NDg3MSI+MTAyNjwva2V5PjwvZm9yZWlnbi1rZXlzPjxyZWYtdHlwZSBuYW1lPSJK
b3VybmFsIEFydGljbGUiPjE3PC9yZWYtdHlwZT48Y29udHJpYnV0b3JzPjxhdXRob3JzPjxhdXRo
b3I+VHVybmNsaWZmLCBSLjwvYXV0aG9yPjxhdXRob3I+SGFyZCwgTS48L2F1dGhvcj48YXV0aG9y
PkR1LCBZLjwvYXV0aG9yPjxhdXRob3I+UmlzaW5nZXIsIFIuPC9hdXRob3I+PGF1dGhvcj5FaHJp
Y2gsIEUuIFcuPC9hdXRob3I+PC9hdXRob3JzPjwvY29udHJpYnV0b3JzPjxhdXRoLWFkZHJlc3M+
QWxrZXJtZXMsIEluYy4sIFdhbHRoYW0sIE1BLCBVU0EuIEVsZWN0cm9uaWMgYWRkcmVzczogcnlh
bi50dXJuY2xpZmZAYWxrZXJtZXMuY29tLiYjeEQ7QWxrZXJtZXMsIEluYy4sIFdhbHRoYW0sIE1B
LCBVU0EuPC9hdXRoLWFkZHJlc3M+PHRpdGxlcz48dGl0bGU+UmVsYXRpdmUgYmlvYXZhaWxhYmls
aXR5IGFuZCBzYWZldHkgb2YgYXJpcGlwcmF6b2xlIGxhdXJveGlsLCBhIG5vdmVsIG9uY2UtbW9u
dGhseSwgbG9uZy1hY3RpbmcgaW5qZWN0YWJsZSBhdHlwaWNhbCBhbnRpcHN5Y2hvdGljLCBmb2xs
b3dpbmcgZGVsdG9pZCBhbmQgZ2x1dGVhbCBhZG1pbmlzdHJhdGlvbiBpbiBhZHVsdCBzdWJqZWN0
cyB3aXRoIHNjaGl6b3BocmVuaWE8L3RpdGxlPjxzZWNvbmRhcnktdGl0bGU+U2NoaXpvcGhyIFJl
czwvc2Vjb25kYXJ5LXRpdGxlPjwvdGl0bGVzPjxwZXJpb2RpY2FsPjxmdWxsLXRpdGxlPlNjaGl6
b3BociBSZXM8L2Z1bGwtdGl0bGU+PC9wZXJpb2RpY2FsPjxwYWdlcz40MDQtMTA8L3BhZ2VzPjx2
b2x1bWU+MTU5PC92b2x1bWU+PG51bWJlcj4yLTM8L251bWJlcj48ZWRpdGlvbj4yMDE0LzEwLzAx
PC9lZGl0aW9uPjxrZXl3b3Jkcz48a2V5d29yZD5BZHVsdDwva2V5d29yZD48a2V5d29yZD4qQW50
aXBzeWNob3RpYyBBZ2VudHMvYWRtaW5pc3RyYXRpb24gJmFtcDsgZG9zYWdlL2FkdmVyc2UgZWZm
ZWN0cy9waGFybWFjb2tpbmV0aWNzPC9rZXl3b3JkPjxrZXl3b3JkPkFyaXBpcHJhem9sZTwva2V5
d29yZD48a2V5d29yZD5CaW9sb2dpY2FsIEF2YWlsYWJpbGl0eTwva2V5d29yZD48a2V5d29yZD5C
dXR0b2Nrczwva2V5d29yZD48a2V5d29yZD5EZWxheWVkLUFjdGlvbiBQcmVwYXJhdGlvbnM8L2tl
eXdvcmQ+PGtleXdvcmQ+RGVsdG9pZCBNdXNjbGUvZHJ1ZyBlZmZlY3RzPC9rZXl3b3JkPjxrZXl3
b3JkPkZlbWFsZTwva2V5d29yZD48a2V5d29yZD5IdW1hbnM8L2tleXdvcmQ+PGtleXdvcmQ+SW5q
ZWN0aW9ucywgSW50cmFtdXNjdWxhcjwva2V5d29yZD48a2V5d29yZD5NYWxlPC9rZXl3b3JkPjxr
ZXl3b3JkPk1pZGRsZSBBZ2VkPC9rZXl3b3JkPjxrZXl3b3JkPipQaXBlcmF6aW5lcy9hZG1pbmlz
dHJhdGlvbiAmYW1wOyBkb3NhZ2UvYWR2ZXJzZSBlZmZlY3RzL3BoYXJtYWNva2luZXRpY3M8L2tl
eXdvcmQ+PGtleXdvcmQ+KlF1aW5vbG9uZXMvYWRtaW5pc3RyYXRpb24gJmFtcDsgZG9zYWdlL2Fk
dmVyc2UgZWZmZWN0cy9waGFybWFjb2tpbmV0aWNzPC9rZXl3b3JkPjxrZXl3b3JkPlNjaGl6b3Bo
cmVuaWEvKmRydWcgdGhlcmFweTwva2V5d29yZD48a2V5d29yZD5Zb3VuZyBBZHVsdDwva2V5d29y
ZD48a2V5d29yZD5BcmlwaXByYXpvbGUgbGF1cm94aWw8L2tleXdvcmQ+PGtleXdvcmQ+QXR5cGlj
YWwgYW50aXBzeWNob3RpYzwva2V5d29yZD48a2V5d29yZD5EZWx0b2lkPC9rZXl3b3JkPjxrZXl3
b3JkPkdsdXRlYWw8L2tleXdvcmQ+PGtleXdvcmQ+TG9uZy1hY3RpbmcgaW5qZWN0YWJsZTwva2V5
d29yZD48a2V5d29yZD5TY2hpem9waHJlbmlhPC9rZXl3b3JkPjwva2V5d29yZHM+PGRhdGVzPjx5
ZWFyPjIwMTQ8L3llYXI+PHB1Yi1kYXRlcz48ZGF0ZT5Ob3Y8L2RhdGU+PC9wdWItZGF0ZXM+PC9k
YXRlcz48aXNibj4wOTIwLTk5NjQ8L2lzYm4+PGFjY2Vzc2lvbi1udW0+MjUyNjY1NDc8L2FjY2Vz
c2lvbi1udW0+PHVybHM+PC91cmxzPjxlbGVjdHJvbmljLXJlc291cmNlLW51bT4xMC4xMDE2L2ou
c2NocmVzLjIwMTQuMDkuMDIxPC9lbGVjdHJvbmljLXJlc291cmNlLW51bT48cmVtb3RlLWRhdGFi
YXNlLXByb3ZpZGVyPk5MTTwvcmVtb3RlLWRhdGFiYXNlLXByb3ZpZGVyPjxsYW5ndWFnZT5lbmc8
L2xhbmd1YWdlPjwvcmVjb3JkPjwvQ2l0ZT48L0VuZE5vdGU+AG==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[30]</w:t>
            </w:r>
            <w:r w:rsidRPr="00E376D0">
              <w:rPr>
                <w:rFonts w:cstheme="minorHAnsi"/>
                <w:bCs/>
                <w:color w:val="000000"/>
                <w:sz w:val="16"/>
                <w:szCs w:val="18"/>
              </w:rPr>
              <w:fldChar w:fldCharType="end"/>
            </w:r>
          </w:p>
        </w:tc>
        <w:tc>
          <w:tcPr>
            <w:tcW w:w="709" w:type="dxa"/>
            <w:tcBorders>
              <w:left w:val="nil"/>
              <w:right w:val="nil"/>
            </w:tcBorders>
            <w:noWrap/>
            <w:vAlign w:val="center"/>
          </w:tcPr>
          <w:p w14:paraId="525B3D8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11550F1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9" w:type="dxa"/>
            <w:tcBorders>
              <w:left w:val="nil"/>
              <w:right w:val="nil"/>
            </w:tcBorders>
            <w:noWrap/>
            <w:vAlign w:val="bottom"/>
          </w:tcPr>
          <w:p w14:paraId="07306FB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6839DC0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0EBBB72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526DA07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8" w:type="dxa"/>
            <w:tcBorders>
              <w:left w:val="nil"/>
              <w:right w:val="nil"/>
            </w:tcBorders>
            <w:noWrap/>
            <w:vAlign w:val="bottom"/>
          </w:tcPr>
          <w:p w14:paraId="52B0EA0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5" w:type="dxa"/>
            <w:tcBorders>
              <w:left w:val="nil"/>
              <w:right w:val="nil"/>
            </w:tcBorders>
            <w:noWrap/>
            <w:vAlign w:val="bottom"/>
          </w:tcPr>
          <w:p w14:paraId="680E628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4/10</w:t>
            </w:r>
          </w:p>
        </w:tc>
      </w:tr>
      <w:tr w:rsidR="00B52335" w:rsidRPr="00E376D0" w14:paraId="78DC2D5F"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7EF89B17"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31</w:t>
            </w:r>
          </w:p>
        </w:tc>
        <w:tc>
          <w:tcPr>
            <w:tcW w:w="2802" w:type="dxa"/>
            <w:tcBorders>
              <w:left w:val="nil"/>
              <w:right w:val="nil"/>
            </w:tcBorders>
          </w:tcPr>
          <w:p w14:paraId="2262CB60" w14:textId="0576CDB4"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lang w:val="en-US"/>
              </w:rPr>
            </w:pPr>
            <w:proofErr w:type="spellStart"/>
            <w:r w:rsidRPr="00E376D0">
              <w:rPr>
                <w:rFonts w:cstheme="minorHAnsi"/>
                <w:bCs/>
                <w:color w:val="000000"/>
                <w:sz w:val="16"/>
                <w:szCs w:val="18"/>
                <w:lang w:val="en-US"/>
              </w:rPr>
              <w:t>Raoufinia</w:t>
            </w:r>
            <w:proofErr w:type="spellEnd"/>
            <w:r w:rsidRPr="00E376D0">
              <w:rPr>
                <w:rFonts w:cstheme="minorHAnsi"/>
                <w:bCs/>
                <w:color w:val="000000"/>
                <w:sz w:val="16"/>
                <w:szCs w:val="18"/>
                <w:lang w:val="en-US"/>
              </w:rPr>
              <w:t xml:space="preserve"> </w:t>
            </w:r>
            <w:r w:rsidRPr="002C79E4">
              <w:rPr>
                <w:rFonts w:cstheme="minorHAnsi"/>
                <w:bCs/>
                <w:color w:val="000000"/>
                <w:sz w:val="16"/>
                <w:szCs w:val="18"/>
                <w:lang w:val="en-US"/>
              </w:rPr>
              <w:t xml:space="preserve">et al., </w:t>
            </w:r>
            <w:r w:rsidRPr="00E376D0">
              <w:rPr>
                <w:rFonts w:cstheme="minorHAnsi"/>
                <w:bCs/>
                <w:color w:val="000000"/>
                <w:sz w:val="16"/>
                <w:szCs w:val="18"/>
                <w:lang w:val="en-US"/>
              </w:rPr>
              <w:t xml:space="preserve">2017 single-dose </w:t>
            </w:r>
            <w:r w:rsidRPr="00E376D0">
              <w:rPr>
                <w:rFonts w:cstheme="minorHAnsi"/>
                <w:bCs/>
                <w:color w:val="000000"/>
                <w:sz w:val="16"/>
                <w:szCs w:val="18"/>
              </w:rPr>
              <w:fldChar w:fldCharType="begin">
                <w:fldData xml:space="preserve">PEVuZE5vdGU+PENpdGU+PEF1dGhvcj5SYW91ZmluaWE8L0F1dGhvcj48WWVhcj4yMDE3PC9ZZWFy
PjxSZWNOdW0+MTg5NjwvUmVjTnVtPjxEaXNwbGF5VGV4dD5bMzFdPC9EaXNwbGF5VGV4dD48cmVj
b3JkPjxyZWMtbnVtYmVyPjE4OTY8L3JlYy1udW1iZXI+PGZvcmVpZ24ta2V5cz48a2V5IGFwcD0i
RU4iIGRiLWlkPSI1ZXR0YWV6d2MyenZ3MmU1cnN3dnM1c2N2cHgwdjBhZWEwOWQiIHRpbWVzdGFt
cD0iMTYxMzQ5NTUxNSI+MTg5Njwva2V5PjwvZm9yZWlnbi1rZXlzPjxyZWYtdHlwZSBuYW1lPSJK
b3VybmFsIEFydGljbGUiPjE3PC9yZWYtdHlwZT48Y29udHJpYnV0b3JzPjxhdXRob3JzPjxhdXRo
b3I+UmFvdWZpbmlhLCBBcmFzaDwvYXV0aG9yPjxhdXRob3I+UGV0ZXJzLVN0cmlja2xhbmQsIFRp
bW90aHk8L2F1dGhvcj48YXV0aG9yPk55bGFuZGVyLCBBbm5hLUdyZXRhPC9hdXRob3I+PGF1dGhv
cj5CYWtlciwgUm9zcyBBLjwvYXV0aG9yPjxhdXRob3I+RXJhbW8sIEFubmE8L2F1dGhvcj48YXV0
aG9yPkppbiwgTmE8L2F1dGhvcj48YXV0aG9yPkJyaWNtb250LCBQYXRyaWNpYTwvYXV0aG9yPjxh
dXRob3I+UmVwZWxsYSwgSmVubmlmZXI8L2F1dGhvcj48YXV0aG9yPk1jUXVhZGUsIFJvYmVydCBE
LjwvYXV0aG9yPjxhdXRob3I+SGVydGVsLCBQZXRlcjwvYXV0aG9yPjxhdXRob3I+TGFyc2VuLCBG
cmFuazwvYXV0aG9yPjwvYXV0aG9ycz48L2NvbnRyaWJ1dG9ycz48YXV0aC1hZGRyZXNzPlJhb3Vm
aW5pYSwgQXJhc2gsIE90c3VrYSBQaGFybWFjZXV0aWNhbCBEZXZlbG9wbWVudCAmYW1wOyBDb21t
ZXJjaWFsaXphdGlvbiwgSW5jLiwgMjQ0MCBSZXNlYXJjaCBCbHZkLiwgUm9ja3ZpbGxlLCBNRCwg
VVMsIDIwODUwPC9hdXRoLWFkZHJlc3M+PHRpdGxlcz48dGl0bGU+QXJpcGlwcmF6b2xlIG9uY2Ut
bW9udGhseSA0MDAgbWc6IENvbXBhcmlzb24gb2YgcGhhcm1hY29raW5ldGljcywgdG9sZXJhYmls
aXR5LCBhbmQgc2FmZXR5IG9mIGRlbHRvaWQgdmVyc3VzIGdsdXRlYWwgYWRtaW5pc3RyYXRpb248
L3RpdGxlPjxzZWNvbmRhcnktdGl0bGU+SW50ZXJuYXRpb25hbCBKb3VybmFsIG9mIE5ldXJvcHN5
Y2hvcGhhcm1hY29sb2d5PC9zZWNvbmRhcnktdGl0bGU+PC90aXRsZXM+PHBlcmlvZGljYWw+PGZ1
bGwtdGl0bGU+SW50ZXJuYXRpb25hbCBKb3VybmFsIG9mIE5ldXJvcHN5Y2hvcGhhcm1hY29sb2d5
PC9mdWxsLXRpdGxlPjwvcGVyaW9kaWNhbD48cGFnZXM+Mjk1LTMwNDwvcGFnZXM+PHZvbHVtZT4y
MDwvdm9sdW1lPjxudW1iZXI+NDwvbnVtYmVyPjxrZXl3b3Jkcz48a2V5d29yZD5hcmlwaXByYXpv
bGUgb25jZS1tb250aGx5IDQwMCBtZzwva2V5d29yZD48a2V5d29yZD5pbmplY3Rpb24gc2l0ZTwv
a2V5d29yZD48a2V5d29yZD5waGFybWFjb2tpbmV0aWNzPC9rZXl3b3JkPjxrZXl3b3JkPmFudGlw
c3ljaG90aWM8L2tleXdvcmQ+PGtleXdvcmQ+c2FmZXR5L3RvbGVyYWJpbGl0eTwva2V5d29yZD48
a2V5d29yZD5EcnVnIFRoZXJhcHk8L2tleXdvcmQ+PGtleXdvcmQ+U2NoaXpvcGhyZW5pYTwva2V5
d29yZD48a2V5d29yZD5BcmlwaXByYXpvbGU8L2tleXdvcmQ+PGtleXdvcmQ+RHJ1ZyBBZG1pbmlz
dHJhdGlvbiBNZXRob2RzPC9rZXl3b3JkPjxrZXl3b3JkPkRydWcgRG9zYWdlczwva2V5d29yZD48
a2V5d29yZD5EcnVnIFRvbGVyYW5jZTwva2V5d29yZD48a2V5d29yZD5TYWZldHk8L2tleXdvcmQ+
PC9rZXl3b3Jkcz48ZGF0ZXM+PHllYXI+MjAxNzwveWVhcj48L2RhdGVzPjxwdWJsaXNoZXI+T3hm
b3JkIFVuaXZlcnNpdHkgUHJlc3M8L3B1Ymxpc2hlcj48aXNibj4xNDYxLTE0NTcmI3hEOzE0Njkt
NTExMTwvaXNibj48YWNjZXNzaW9uLW51bT4yMDE3LTI1MjYxLTAwMjwvYWNjZXNzaW9uLW51bT48
dXJscz48cmVsYXRlZC11cmxzPjx1cmw+aHR0cDovL3d3dy5yZWRpLWJ3LmRlL2RiL2Vic2NvLnBo
cC9zZWFyY2guZWJzY29ob3N0LmNvbS9sb2dpbi5hc3B4JTNmZGlyZWN0JTNkdHJ1ZSUyNmRiJTNk
cHN5aCUyNkFOJTNkMjAxNy0yNTI2MS0wMDIlMjZzaXRlJTNkZWhvc3QtbGl2ZTwvdXJsPjx1cmw+
QXJhc2guUmFvdWZpbmlhQG90c3VrYS11cy5jb208L3VybD48L3JlbGF0ZWQtdXJscz48L3VybHM+
PGVsZWN0cm9uaWMtcmVzb3VyY2UtbnVtPjEwLjEwOTMvaWpucC9weXcxMTY8L2VsZWN0cm9uaWMt
cmVzb3VyY2UtbnVtPjxyZW1vdGUtZGF0YWJhc2UtbmFtZT5wc3loPC9yZW1vdGUtZGF0YWJhc2Ut
bmFtZT48cmVtb3RlLWRhdGFiYXNlLXByb3ZpZGVyPkVCU0NPaG9zdDwvcmVtb3RlLWRhdGFiYXNl
LXByb3ZpZGVyPjwvcmVjb3JkPjwvQ2l0ZT48L0VuZE5vdGU+
</w:fldData>
              </w:fldChar>
            </w:r>
            <w:r w:rsidR="0004625F" w:rsidRPr="0004625F">
              <w:rPr>
                <w:rFonts w:cstheme="minorHAnsi"/>
                <w:bCs/>
                <w:color w:val="000000"/>
                <w:sz w:val="16"/>
                <w:szCs w:val="18"/>
                <w:lang w:val="en-US"/>
              </w:rPr>
              <w:instrText xml:space="preserve"> ADDIN EN.CITE </w:instrText>
            </w:r>
            <w:r w:rsidR="0004625F">
              <w:rPr>
                <w:rFonts w:cstheme="minorHAnsi"/>
                <w:bCs/>
                <w:color w:val="000000"/>
                <w:sz w:val="16"/>
                <w:szCs w:val="18"/>
              </w:rPr>
              <w:fldChar w:fldCharType="begin">
                <w:fldData xml:space="preserve">PEVuZE5vdGU+PENpdGU+PEF1dGhvcj5SYW91ZmluaWE8L0F1dGhvcj48WWVhcj4yMDE3PC9ZZWFy
PjxSZWNOdW0+MTg5NjwvUmVjTnVtPjxEaXNwbGF5VGV4dD5bMzFdPC9EaXNwbGF5VGV4dD48cmVj
b3JkPjxyZWMtbnVtYmVyPjE4OTY8L3JlYy1udW1iZXI+PGZvcmVpZ24ta2V5cz48a2V5IGFwcD0i
RU4iIGRiLWlkPSI1ZXR0YWV6d2MyenZ3MmU1cnN3dnM1c2N2cHgwdjBhZWEwOWQiIHRpbWVzdGFt
cD0iMTYxMzQ5NTUxNSI+MTg5Njwva2V5PjwvZm9yZWlnbi1rZXlzPjxyZWYtdHlwZSBuYW1lPSJK
b3VybmFsIEFydGljbGUiPjE3PC9yZWYtdHlwZT48Y29udHJpYnV0b3JzPjxhdXRob3JzPjxhdXRo
b3I+UmFvdWZpbmlhLCBBcmFzaDwvYXV0aG9yPjxhdXRob3I+UGV0ZXJzLVN0cmlja2xhbmQsIFRp
bW90aHk8L2F1dGhvcj48YXV0aG9yPk55bGFuZGVyLCBBbm5hLUdyZXRhPC9hdXRob3I+PGF1dGhv
cj5CYWtlciwgUm9zcyBBLjwvYXV0aG9yPjxhdXRob3I+RXJhbW8sIEFubmE8L2F1dGhvcj48YXV0
aG9yPkppbiwgTmE8L2F1dGhvcj48YXV0aG9yPkJyaWNtb250LCBQYXRyaWNpYTwvYXV0aG9yPjxh
dXRob3I+UmVwZWxsYSwgSmVubmlmZXI8L2F1dGhvcj48YXV0aG9yPk1jUXVhZGUsIFJvYmVydCBE
LjwvYXV0aG9yPjxhdXRob3I+SGVydGVsLCBQZXRlcjwvYXV0aG9yPjxhdXRob3I+TGFyc2VuLCBG
cmFuazwvYXV0aG9yPjwvYXV0aG9ycz48L2NvbnRyaWJ1dG9ycz48YXV0aC1hZGRyZXNzPlJhb3Vm
aW5pYSwgQXJhc2gsIE90c3VrYSBQaGFybWFjZXV0aWNhbCBEZXZlbG9wbWVudCAmYW1wOyBDb21t
ZXJjaWFsaXphdGlvbiwgSW5jLiwgMjQ0MCBSZXNlYXJjaCBCbHZkLiwgUm9ja3ZpbGxlLCBNRCwg
VVMsIDIwODUwPC9hdXRoLWFkZHJlc3M+PHRpdGxlcz48dGl0bGU+QXJpcGlwcmF6b2xlIG9uY2Ut
bW9udGhseSA0MDAgbWc6IENvbXBhcmlzb24gb2YgcGhhcm1hY29raW5ldGljcywgdG9sZXJhYmls
aXR5LCBhbmQgc2FmZXR5IG9mIGRlbHRvaWQgdmVyc3VzIGdsdXRlYWwgYWRtaW5pc3RyYXRpb248
L3RpdGxlPjxzZWNvbmRhcnktdGl0bGU+SW50ZXJuYXRpb25hbCBKb3VybmFsIG9mIE5ldXJvcHN5
Y2hvcGhhcm1hY29sb2d5PC9zZWNvbmRhcnktdGl0bGU+PC90aXRsZXM+PHBlcmlvZGljYWw+PGZ1
bGwtdGl0bGU+SW50ZXJuYXRpb25hbCBKb3VybmFsIG9mIE5ldXJvcHN5Y2hvcGhhcm1hY29sb2d5
PC9mdWxsLXRpdGxlPjwvcGVyaW9kaWNhbD48cGFnZXM+Mjk1LTMwNDwvcGFnZXM+PHZvbHVtZT4y
MDwvdm9sdW1lPjxudW1iZXI+NDwvbnVtYmVyPjxrZXl3b3Jkcz48a2V5d29yZD5hcmlwaXByYXpv
bGUgb25jZS1tb250aGx5IDQwMCBtZzwva2V5d29yZD48a2V5d29yZD5pbmplY3Rpb24gc2l0ZTwv
a2V5d29yZD48a2V5d29yZD5waGFybWFjb2tpbmV0aWNzPC9rZXl3b3JkPjxrZXl3b3JkPmFudGlw
c3ljaG90aWM8L2tleXdvcmQ+PGtleXdvcmQ+c2FmZXR5L3RvbGVyYWJpbGl0eTwva2V5d29yZD48
a2V5d29yZD5EcnVnIFRoZXJhcHk8L2tleXdvcmQ+PGtleXdvcmQ+U2NoaXpvcGhyZW5pYTwva2V5
d29yZD48a2V5d29yZD5BcmlwaXByYXpvbGU8L2tleXdvcmQ+PGtleXdvcmQ+RHJ1ZyBBZG1pbmlz
dHJhdGlvbiBNZXRob2RzPC9rZXl3b3JkPjxrZXl3b3JkPkRydWcgRG9zYWdlczwva2V5d29yZD48
a2V5d29yZD5EcnVnIFRvbGVyYW5jZTwva2V5d29yZD48a2V5d29yZD5TYWZldHk8L2tleXdvcmQ+
PC9rZXl3b3Jkcz48ZGF0ZXM+PHllYXI+MjAxNzwveWVhcj48L2RhdGVzPjxwdWJsaXNoZXI+T3hm
b3JkIFVuaXZlcnNpdHkgUHJlc3M8L3B1Ymxpc2hlcj48aXNibj4xNDYxLTE0NTcmI3hEOzE0Njkt
NTExMTwvaXNibj48YWNjZXNzaW9uLW51bT4yMDE3LTI1MjYxLTAwMjwvYWNjZXNzaW9uLW51bT48
dXJscz48cmVsYXRlZC11cmxzPjx1cmw+aHR0cDovL3d3dy5yZWRpLWJ3LmRlL2RiL2Vic2NvLnBo
cC9zZWFyY2guZWJzY29ob3N0LmNvbS9sb2dpbi5hc3B4JTNmZGlyZWN0JTNkdHJ1ZSUyNmRiJTNk
cHN5aCUyNkFOJTNkMjAxNy0yNTI2MS0wMDIlMjZzaXRlJTNkZWhvc3QtbGl2ZTwvdXJsPjx1cmw+
QXJhc2guUmFvdWZpbmlhQG90c3VrYS11cy5jb208L3VybD48L3JlbGF0ZWQtdXJscz48L3VybHM+
PGVsZWN0cm9uaWMtcmVzb3VyY2UtbnVtPjEwLjEwOTMvaWpucC9weXcxMTY8L2VsZWN0cm9uaWMt
cmVzb3VyY2UtbnVtPjxyZW1vdGUtZGF0YWJhc2UtbmFtZT5wc3loPC9yZW1vdGUtZGF0YWJhc2Ut
bmFtZT48cmVtb3RlLWRhdGFiYXNlLXByb3ZpZGVyPkVCU0NPaG9zdDwvcmVtb3RlLWRhdGFiYXNl
LXByb3ZpZGVyPjwvcmVjb3JkPjwvQ2l0ZT48L0VuZE5vdGU+
</w:fldData>
              </w:fldChar>
            </w:r>
            <w:r w:rsidR="0004625F" w:rsidRPr="0004625F">
              <w:rPr>
                <w:rFonts w:cstheme="minorHAnsi"/>
                <w:bCs/>
                <w:color w:val="000000"/>
                <w:sz w:val="16"/>
                <w:szCs w:val="18"/>
                <w:lang w:val="en-US"/>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sidRPr="0004625F">
              <w:rPr>
                <w:rFonts w:cstheme="minorHAnsi"/>
                <w:bCs/>
                <w:noProof/>
                <w:color w:val="000000"/>
                <w:sz w:val="16"/>
                <w:szCs w:val="18"/>
                <w:lang w:val="en-US"/>
              </w:rPr>
              <w:t>[31]</w:t>
            </w:r>
            <w:r w:rsidRPr="00E376D0">
              <w:rPr>
                <w:rFonts w:cstheme="minorHAnsi"/>
                <w:bCs/>
                <w:color w:val="000000"/>
                <w:sz w:val="16"/>
                <w:szCs w:val="18"/>
              </w:rPr>
              <w:fldChar w:fldCharType="end"/>
            </w:r>
          </w:p>
        </w:tc>
        <w:tc>
          <w:tcPr>
            <w:tcW w:w="709" w:type="dxa"/>
            <w:tcBorders>
              <w:left w:val="nil"/>
              <w:right w:val="nil"/>
            </w:tcBorders>
            <w:noWrap/>
            <w:vAlign w:val="center"/>
          </w:tcPr>
          <w:p w14:paraId="4320EBD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6104089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72C999B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3B1BB33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30B615E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5471F94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8" w:type="dxa"/>
            <w:tcBorders>
              <w:left w:val="nil"/>
              <w:right w:val="nil"/>
            </w:tcBorders>
            <w:noWrap/>
            <w:vAlign w:val="bottom"/>
          </w:tcPr>
          <w:p w14:paraId="33742C5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5" w:type="dxa"/>
            <w:tcBorders>
              <w:left w:val="nil"/>
              <w:right w:val="nil"/>
            </w:tcBorders>
            <w:noWrap/>
            <w:vAlign w:val="bottom"/>
          </w:tcPr>
          <w:p w14:paraId="0AD718B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5/10</w:t>
            </w:r>
          </w:p>
        </w:tc>
      </w:tr>
      <w:tr w:rsidR="00B52335" w:rsidRPr="00E376D0" w14:paraId="3D680ED1"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31C5903F"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32</w:t>
            </w:r>
          </w:p>
        </w:tc>
        <w:tc>
          <w:tcPr>
            <w:tcW w:w="2802" w:type="dxa"/>
            <w:tcBorders>
              <w:left w:val="nil"/>
              <w:right w:val="nil"/>
            </w:tcBorders>
          </w:tcPr>
          <w:p w14:paraId="033B88BF" w14:textId="76C6CEF0"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lang w:val="en-US"/>
              </w:rPr>
            </w:pPr>
            <w:proofErr w:type="spellStart"/>
            <w:r w:rsidRPr="00E376D0">
              <w:rPr>
                <w:rFonts w:cstheme="minorHAnsi"/>
                <w:bCs/>
                <w:color w:val="000000"/>
                <w:sz w:val="16"/>
                <w:szCs w:val="18"/>
                <w:lang w:val="en-US"/>
              </w:rPr>
              <w:t>Raoufinia</w:t>
            </w:r>
            <w:proofErr w:type="spellEnd"/>
            <w:r w:rsidRPr="00E376D0">
              <w:rPr>
                <w:rFonts w:cstheme="minorHAnsi"/>
                <w:bCs/>
                <w:color w:val="000000"/>
                <w:sz w:val="16"/>
                <w:szCs w:val="18"/>
                <w:lang w:val="en-US"/>
              </w:rPr>
              <w:t xml:space="preserve"> </w:t>
            </w:r>
            <w:r w:rsidRPr="002C79E4">
              <w:rPr>
                <w:rFonts w:cstheme="minorHAnsi"/>
                <w:bCs/>
                <w:color w:val="000000"/>
                <w:sz w:val="16"/>
                <w:szCs w:val="18"/>
                <w:lang w:val="en-US"/>
              </w:rPr>
              <w:t xml:space="preserve">et al., </w:t>
            </w:r>
            <w:r>
              <w:rPr>
                <w:rFonts w:cstheme="minorHAnsi"/>
                <w:bCs/>
                <w:color w:val="000000"/>
                <w:sz w:val="16"/>
                <w:szCs w:val="18"/>
                <w:lang w:val="en-US"/>
              </w:rPr>
              <w:t>2017 multiple-</w:t>
            </w:r>
            <w:r w:rsidRPr="00E376D0">
              <w:rPr>
                <w:rFonts w:cstheme="minorHAnsi"/>
                <w:bCs/>
                <w:color w:val="000000"/>
                <w:sz w:val="16"/>
                <w:szCs w:val="18"/>
                <w:lang w:val="en-US"/>
              </w:rPr>
              <w:t>dose</w:t>
            </w:r>
            <w:r>
              <w:rPr>
                <w:rFonts w:cstheme="minorHAnsi"/>
                <w:bCs/>
                <w:color w:val="000000"/>
                <w:sz w:val="16"/>
                <w:szCs w:val="18"/>
                <w:lang w:val="en-US"/>
              </w:rPr>
              <w:t xml:space="preserve"> </w:t>
            </w:r>
            <w:r w:rsidRPr="00E376D0">
              <w:rPr>
                <w:rFonts w:cstheme="minorHAnsi"/>
                <w:bCs/>
                <w:color w:val="000000"/>
                <w:sz w:val="16"/>
                <w:szCs w:val="18"/>
              </w:rPr>
              <w:fldChar w:fldCharType="begin">
                <w:fldData xml:space="preserve">PEVuZE5vdGU+PENpdGU+PEF1dGhvcj5SYW91ZmluaWE8L0F1dGhvcj48WWVhcj4yMDE3PC9ZZWFy
PjxSZWNOdW0+MTg5NjwvUmVjTnVtPjxEaXNwbGF5VGV4dD5bMzFdPC9EaXNwbGF5VGV4dD48cmVj
b3JkPjxyZWMtbnVtYmVyPjE4OTY8L3JlYy1udW1iZXI+PGZvcmVpZ24ta2V5cz48a2V5IGFwcD0i
RU4iIGRiLWlkPSI1ZXR0YWV6d2MyenZ3MmU1cnN3dnM1c2N2cHgwdjBhZWEwOWQiIHRpbWVzdGFt
cD0iMTYxMzQ5NTUxNSI+MTg5Njwva2V5PjwvZm9yZWlnbi1rZXlzPjxyZWYtdHlwZSBuYW1lPSJK
b3VybmFsIEFydGljbGUiPjE3PC9yZWYtdHlwZT48Y29udHJpYnV0b3JzPjxhdXRob3JzPjxhdXRo
b3I+UmFvdWZpbmlhLCBBcmFzaDwvYXV0aG9yPjxhdXRob3I+UGV0ZXJzLVN0cmlja2xhbmQsIFRp
bW90aHk8L2F1dGhvcj48YXV0aG9yPk55bGFuZGVyLCBBbm5hLUdyZXRhPC9hdXRob3I+PGF1dGhv
cj5CYWtlciwgUm9zcyBBLjwvYXV0aG9yPjxhdXRob3I+RXJhbW8sIEFubmE8L2F1dGhvcj48YXV0
aG9yPkppbiwgTmE8L2F1dGhvcj48YXV0aG9yPkJyaWNtb250LCBQYXRyaWNpYTwvYXV0aG9yPjxh
dXRob3I+UmVwZWxsYSwgSmVubmlmZXI8L2F1dGhvcj48YXV0aG9yPk1jUXVhZGUsIFJvYmVydCBE
LjwvYXV0aG9yPjxhdXRob3I+SGVydGVsLCBQZXRlcjwvYXV0aG9yPjxhdXRob3I+TGFyc2VuLCBG
cmFuazwvYXV0aG9yPjwvYXV0aG9ycz48L2NvbnRyaWJ1dG9ycz48YXV0aC1hZGRyZXNzPlJhb3Vm
aW5pYSwgQXJhc2gsIE90c3VrYSBQaGFybWFjZXV0aWNhbCBEZXZlbG9wbWVudCAmYW1wOyBDb21t
ZXJjaWFsaXphdGlvbiwgSW5jLiwgMjQ0MCBSZXNlYXJjaCBCbHZkLiwgUm9ja3ZpbGxlLCBNRCwg
VVMsIDIwODUwPC9hdXRoLWFkZHJlc3M+PHRpdGxlcz48dGl0bGU+QXJpcGlwcmF6b2xlIG9uY2Ut
bW9udGhseSA0MDAgbWc6IENvbXBhcmlzb24gb2YgcGhhcm1hY29raW5ldGljcywgdG9sZXJhYmls
aXR5LCBhbmQgc2FmZXR5IG9mIGRlbHRvaWQgdmVyc3VzIGdsdXRlYWwgYWRtaW5pc3RyYXRpb248
L3RpdGxlPjxzZWNvbmRhcnktdGl0bGU+SW50ZXJuYXRpb25hbCBKb3VybmFsIG9mIE5ldXJvcHN5
Y2hvcGhhcm1hY29sb2d5PC9zZWNvbmRhcnktdGl0bGU+PC90aXRsZXM+PHBlcmlvZGljYWw+PGZ1
bGwtdGl0bGU+SW50ZXJuYXRpb25hbCBKb3VybmFsIG9mIE5ldXJvcHN5Y2hvcGhhcm1hY29sb2d5
PC9mdWxsLXRpdGxlPjwvcGVyaW9kaWNhbD48cGFnZXM+Mjk1LTMwNDwvcGFnZXM+PHZvbHVtZT4y
MDwvdm9sdW1lPjxudW1iZXI+NDwvbnVtYmVyPjxrZXl3b3Jkcz48a2V5d29yZD5hcmlwaXByYXpv
bGUgb25jZS1tb250aGx5IDQwMCBtZzwva2V5d29yZD48a2V5d29yZD5pbmplY3Rpb24gc2l0ZTwv
a2V5d29yZD48a2V5d29yZD5waGFybWFjb2tpbmV0aWNzPC9rZXl3b3JkPjxrZXl3b3JkPmFudGlw
c3ljaG90aWM8L2tleXdvcmQ+PGtleXdvcmQ+c2FmZXR5L3RvbGVyYWJpbGl0eTwva2V5d29yZD48
a2V5d29yZD5EcnVnIFRoZXJhcHk8L2tleXdvcmQ+PGtleXdvcmQ+U2NoaXpvcGhyZW5pYTwva2V5
d29yZD48a2V5d29yZD5BcmlwaXByYXpvbGU8L2tleXdvcmQ+PGtleXdvcmQ+RHJ1ZyBBZG1pbmlz
dHJhdGlvbiBNZXRob2RzPC9rZXl3b3JkPjxrZXl3b3JkPkRydWcgRG9zYWdlczwva2V5d29yZD48
a2V5d29yZD5EcnVnIFRvbGVyYW5jZTwva2V5d29yZD48a2V5d29yZD5TYWZldHk8L2tleXdvcmQ+
PC9rZXl3b3Jkcz48ZGF0ZXM+PHllYXI+MjAxNzwveWVhcj48L2RhdGVzPjxwdWJsaXNoZXI+T3hm
b3JkIFVuaXZlcnNpdHkgUHJlc3M8L3B1Ymxpc2hlcj48aXNibj4xNDYxLTE0NTcmI3hEOzE0Njkt
NTExMTwvaXNibj48YWNjZXNzaW9uLW51bT4yMDE3LTI1MjYxLTAwMjwvYWNjZXNzaW9uLW51bT48
dXJscz48cmVsYXRlZC11cmxzPjx1cmw+aHR0cDovL3d3dy5yZWRpLWJ3LmRlL2RiL2Vic2NvLnBo
cC9zZWFyY2guZWJzY29ob3N0LmNvbS9sb2dpbi5hc3B4JTNmZGlyZWN0JTNkdHJ1ZSUyNmRiJTNk
cHN5aCUyNkFOJTNkMjAxNy0yNTI2MS0wMDIlMjZzaXRlJTNkZWhvc3QtbGl2ZTwvdXJsPjx1cmw+
QXJhc2guUmFvdWZpbmlhQG90c3VrYS11cy5jb208L3VybD48L3JlbGF0ZWQtdXJscz48L3VybHM+
PGVsZWN0cm9uaWMtcmVzb3VyY2UtbnVtPjEwLjEwOTMvaWpucC9weXcxMTY8L2VsZWN0cm9uaWMt
cmVzb3VyY2UtbnVtPjxyZW1vdGUtZGF0YWJhc2UtbmFtZT5wc3loPC9yZW1vdGUtZGF0YWJhc2Ut
bmFtZT48cmVtb3RlLWRhdGFiYXNlLXByb3ZpZGVyPkVCU0NPaG9zdDwvcmVtb3RlLWRhdGFiYXNl
LXByb3ZpZGVyPjwvcmVjb3JkPjwvQ2l0ZT48L0VuZE5vdGU+
</w:fldData>
              </w:fldChar>
            </w:r>
            <w:r w:rsidR="0004625F" w:rsidRPr="0004625F">
              <w:rPr>
                <w:rFonts w:cstheme="minorHAnsi"/>
                <w:bCs/>
                <w:color w:val="000000"/>
                <w:sz w:val="16"/>
                <w:szCs w:val="18"/>
                <w:lang w:val="en-US"/>
              </w:rPr>
              <w:instrText xml:space="preserve"> ADDIN EN.CITE </w:instrText>
            </w:r>
            <w:r w:rsidR="0004625F">
              <w:rPr>
                <w:rFonts w:cstheme="minorHAnsi"/>
                <w:bCs/>
                <w:color w:val="000000"/>
                <w:sz w:val="16"/>
                <w:szCs w:val="18"/>
              </w:rPr>
              <w:fldChar w:fldCharType="begin">
                <w:fldData xml:space="preserve">PEVuZE5vdGU+PENpdGU+PEF1dGhvcj5SYW91ZmluaWE8L0F1dGhvcj48WWVhcj4yMDE3PC9ZZWFy
PjxSZWNOdW0+MTg5NjwvUmVjTnVtPjxEaXNwbGF5VGV4dD5bMzFdPC9EaXNwbGF5VGV4dD48cmVj
b3JkPjxyZWMtbnVtYmVyPjE4OTY8L3JlYy1udW1iZXI+PGZvcmVpZ24ta2V5cz48a2V5IGFwcD0i
RU4iIGRiLWlkPSI1ZXR0YWV6d2MyenZ3MmU1cnN3dnM1c2N2cHgwdjBhZWEwOWQiIHRpbWVzdGFt
cD0iMTYxMzQ5NTUxNSI+MTg5Njwva2V5PjwvZm9yZWlnbi1rZXlzPjxyZWYtdHlwZSBuYW1lPSJK
b3VybmFsIEFydGljbGUiPjE3PC9yZWYtdHlwZT48Y29udHJpYnV0b3JzPjxhdXRob3JzPjxhdXRo
b3I+UmFvdWZpbmlhLCBBcmFzaDwvYXV0aG9yPjxhdXRob3I+UGV0ZXJzLVN0cmlja2xhbmQsIFRp
bW90aHk8L2F1dGhvcj48YXV0aG9yPk55bGFuZGVyLCBBbm5hLUdyZXRhPC9hdXRob3I+PGF1dGhv
cj5CYWtlciwgUm9zcyBBLjwvYXV0aG9yPjxhdXRob3I+RXJhbW8sIEFubmE8L2F1dGhvcj48YXV0
aG9yPkppbiwgTmE8L2F1dGhvcj48YXV0aG9yPkJyaWNtb250LCBQYXRyaWNpYTwvYXV0aG9yPjxh
dXRob3I+UmVwZWxsYSwgSmVubmlmZXI8L2F1dGhvcj48YXV0aG9yPk1jUXVhZGUsIFJvYmVydCBE
LjwvYXV0aG9yPjxhdXRob3I+SGVydGVsLCBQZXRlcjwvYXV0aG9yPjxhdXRob3I+TGFyc2VuLCBG
cmFuazwvYXV0aG9yPjwvYXV0aG9ycz48L2NvbnRyaWJ1dG9ycz48YXV0aC1hZGRyZXNzPlJhb3Vm
aW5pYSwgQXJhc2gsIE90c3VrYSBQaGFybWFjZXV0aWNhbCBEZXZlbG9wbWVudCAmYW1wOyBDb21t
ZXJjaWFsaXphdGlvbiwgSW5jLiwgMjQ0MCBSZXNlYXJjaCBCbHZkLiwgUm9ja3ZpbGxlLCBNRCwg
VVMsIDIwODUwPC9hdXRoLWFkZHJlc3M+PHRpdGxlcz48dGl0bGU+QXJpcGlwcmF6b2xlIG9uY2Ut
bW9udGhseSA0MDAgbWc6IENvbXBhcmlzb24gb2YgcGhhcm1hY29raW5ldGljcywgdG9sZXJhYmls
aXR5LCBhbmQgc2FmZXR5IG9mIGRlbHRvaWQgdmVyc3VzIGdsdXRlYWwgYWRtaW5pc3RyYXRpb248
L3RpdGxlPjxzZWNvbmRhcnktdGl0bGU+SW50ZXJuYXRpb25hbCBKb3VybmFsIG9mIE5ldXJvcHN5
Y2hvcGhhcm1hY29sb2d5PC9zZWNvbmRhcnktdGl0bGU+PC90aXRsZXM+PHBlcmlvZGljYWw+PGZ1
bGwtdGl0bGU+SW50ZXJuYXRpb25hbCBKb3VybmFsIG9mIE5ldXJvcHN5Y2hvcGhhcm1hY29sb2d5
PC9mdWxsLXRpdGxlPjwvcGVyaW9kaWNhbD48cGFnZXM+Mjk1LTMwNDwvcGFnZXM+PHZvbHVtZT4y
MDwvdm9sdW1lPjxudW1iZXI+NDwvbnVtYmVyPjxrZXl3b3Jkcz48a2V5d29yZD5hcmlwaXByYXpv
bGUgb25jZS1tb250aGx5IDQwMCBtZzwva2V5d29yZD48a2V5d29yZD5pbmplY3Rpb24gc2l0ZTwv
a2V5d29yZD48a2V5d29yZD5waGFybWFjb2tpbmV0aWNzPC9rZXl3b3JkPjxrZXl3b3JkPmFudGlw
c3ljaG90aWM8L2tleXdvcmQ+PGtleXdvcmQ+c2FmZXR5L3RvbGVyYWJpbGl0eTwva2V5d29yZD48
a2V5d29yZD5EcnVnIFRoZXJhcHk8L2tleXdvcmQ+PGtleXdvcmQ+U2NoaXpvcGhyZW5pYTwva2V5
d29yZD48a2V5d29yZD5BcmlwaXByYXpvbGU8L2tleXdvcmQ+PGtleXdvcmQ+RHJ1ZyBBZG1pbmlz
dHJhdGlvbiBNZXRob2RzPC9rZXl3b3JkPjxrZXl3b3JkPkRydWcgRG9zYWdlczwva2V5d29yZD48
a2V5d29yZD5EcnVnIFRvbGVyYW5jZTwva2V5d29yZD48a2V5d29yZD5TYWZldHk8L2tleXdvcmQ+
PC9rZXl3b3Jkcz48ZGF0ZXM+PHllYXI+MjAxNzwveWVhcj48L2RhdGVzPjxwdWJsaXNoZXI+T3hm
b3JkIFVuaXZlcnNpdHkgUHJlc3M8L3B1Ymxpc2hlcj48aXNibj4xNDYxLTE0NTcmI3hEOzE0Njkt
NTExMTwvaXNibj48YWNjZXNzaW9uLW51bT4yMDE3LTI1MjYxLTAwMjwvYWNjZXNzaW9uLW51bT48
dXJscz48cmVsYXRlZC11cmxzPjx1cmw+aHR0cDovL3d3dy5yZWRpLWJ3LmRlL2RiL2Vic2NvLnBo
cC9zZWFyY2guZWJzY29ob3N0LmNvbS9sb2dpbi5hc3B4JTNmZGlyZWN0JTNkdHJ1ZSUyNmRiJTNk
cHN5aCUyNkFOJTNkMjAxNy0yNTI2MS0wMDIlMjZzaXRlJTNkZWhvc3QtbGl2ZTwvdXJsPjx1cmw+
QXJhc2guUmFvdWZpbmlhQG90c3VrYS11cy5jb208L3VybD48L3JlbGF0ZWQtdXJscz48L3VybHM+
PGVsZWN0cm9uaWMtcmVzb3VyY2UtbnVtPjEwLjEwOTMvaWpucC9weXcxMTY8L2VsZWN0cm9uaWMt
cmVzb3VyY2UtbnVtPjxyZW1vdGUtZGF0YWJhc2UtbmFtZT5wc3loPC9yZW1vdGUtZGF0YWJhc2Ut
bmFtZT48cmVtb3RlLWRhdGFiYXNlLXByb3ZpZGVyPkVCU0NPaG9zdDwvcmVtb3RlLWRhdGFiYXNl
LXByb3ZpZGVyPjwvcmVjb3JkPjwvQ2l0ZT48L0VuZE5vdGU+
</w:fldData>
              </w:fldChar>
            </w:r>
            <w:r w:rsidR="0004625F" w:rsidRPr="0004625F">
              <w:rPr>
                <w:rFonts w:cstheme="minorHAnsi"/>
                <w:bCs/>
                <w:color w:val="000000"/>
                <w:sz w:val="16"/>
                <w:szCs w:val="18"/>
                <w:lang w:val="en-US"/>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sidRPr="0004625F">
              <w:rPr>
                <w:rFonts w:cstheme="minorHAnsi"/>
                <w:bCs/>
                <w:noProof/>
                <w:color w:val="000000"/>
                <w:sz w:val="16"/>
                <w:szCs w:val="18"/>
                <w:lang w:val="en-US"/>
              </w:rPr>
              <w:t>[31]</w:t>
            </w:r>
            <w:r w:rsidRPr="00E376D0">
              <w:rPr>
                <w:rFonts w:cstheme="minorHAnsi"/>
                <w:bCs/>
                <w:color w:val="000000"/>
                <w:sz w:val="16"/>
                <w:szCs w:val="18"/>
              </w:rPr>
              <w:fldChar w:fldCharType="end"/>
            </w:r>
          </w:p>
        </w:tc>
        <w:tc>
          <w:tcPr>
            <w:tcW w:w="709" w:type="dxa"/>
            <w:tcBorders>
              <w:left w:val="nil"/>
              <w:right w:val="nil"/>
            </w:tcBorders>
            <w:noWrap/>
            <w:vAlign w:val="bottom"/>
          </w:tcPr>
          <w:p w14:paraId="1DF9C24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119F152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1EFB779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3027064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64290E1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160E4D9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3DC36D6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0D48D03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Pr>
                <w:rFonts w:cstheme="minorHAnsi"/>
                <w:color w:val="000000"/>
                <w:sz w:val="16"/>
                <w:szCs w:val="22"/>
              </w:rPr>
              <w:t>8</w:t>
            </w:r>
            <w:r w:rsidRPr="00E376D0">
              <w:rPr>
                <w:rFonts w:cstheme="minorHAnsi"/>
                <w:color w:val="000000"/>
                <w:sz w:val="16"/>
                <w:szCs w:val="22"/>
              </w:rPr>
              <w:t>/10</w:t>
            </w:r>
          </w:p>
        </w:tc>
      </w:tr>
      <w:tr w:rsidR="00B52335" w:rsidRPr="00E376D0" w14:paraId="60ADD746"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5C0D3D0B"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33</w:t>
            </w:r>
          </w:p>
        </w:tc>
        <w:tc>
          <w:tcPr>
            <w:tcW w:w="2802" w:type="dxa"/>
            <w:tcBorders>
              <w:left w:val="nil"/>
              <w:right w:val="nil"/>
            </w:tcBorders>
          </w:tcPr>
          <w:p w14:paraId="02EBB607" w14:textId="4BB2E2D2"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Weiden et al., 2020 </w:t>
            </w:r>
            <w:r w:rsidRPr="00E376D0">
              <w:rPr>
                <w:rFonts w:cstheme="minorHAnsi"/>
                <w:bCs/>
                <w:color w:val="000000"/>
                <w:sz w:val="16"/>
                <w:szCs w:val="18"/>
                <w:lang w:val="en-US"/>
              </w:rPr>
              <w:fldChar w:fldCharType="begin">
                <w:fldData xml:space="preserve">PEVuZE5vdGU+PENpdGU+PEF1dGhvcj5XZWlkZW48L0F1dGhvcj48WWVhcj4yMDIwPC9ZZWFyPjxS
ZWNOdW0+ODkyPC9SZWNOdW0+PERpc3BsYXlUZXh0PlszMl08L0Rpc3BsYXlUZXh0PjxyZWNvcmQ+
PHJlYy1udW1iZXI+ODkyPC9yZWMtbnVtYmVyPjxmb3JlaWduLWtleXM+PGtleSBhcHA9IkVOIiBk
Yi1pZD0iNWV0dGFlendjMnp2dzJlNXJzd3ZzNXNjdnB4MHYwYWVhMDlkIiB0aW1lc3RhbXA9IjE2
MTM0OTQ4NzEiPjg5Mjwva2V5PjwvZm9yZWlnbi1rZXlzPjxyZWYtdHlwZSBuYW1lPSJKb3VybmFs
IEFydGljbGUiPjE3PC9yZWYtdHlwZT48Y29udHJpYnV0b3JzPjxhdXRob3JzPjxhdXRob3I+V2Vp
ZGVuLCBQLiBKLjwvYXV0aG9yPjxhdXRob3I+RHUsIFkuPC9hdXRob3I+PGF1dGhvcj52b24gTW9s
dGtlLCBMLjwvYXV0aG9yPjxhdXRob3I+V2VociwgQS48L2F1dGhvcj48YXV0aG9yPkhhcmQsIE0u
PC9hdXRob3I+PGF1dGhvcj5NYXJhbmRpLCBNLjwvYXV0aG9yPjxhdXRob3I+V2FsbGluZywgRC4g
UC48L2F1dGhvcj48L2F1dGhvcnM+PC9jb250cmlidXRvcnM+PGF1dGgtYWRkcmVzcz5BbGtlcm1l
cywgSW5jLiwgV2FsdGhhbSwgTUEsIFVTQS4gcGp3ZWlkZW5AZ21haWwuY29tLiYjeEQ7S2FydW5h
IFRoZXJhcGV1dGljcywgMzMgQXJjaCBTdHJlZXQsIFN1aXRlIDMxMTAsIEJvc3RvbiwgTUEsIDAy
MTEwLCBVU0EuIHBqd2VpZGVuQGdtYWlsLmNvbS4mI3hEO0Fsa2VybWVzLCBJbmMuLCBXYWx0aGFt
LCBNQSwgVVNBLiYjeEQ7TW9kZXJuYSwgSW5jLiwgQ2FtYnJpZGdlLCBNQSwgVVNBLiYjeEQ7UmFk
aWFudCBDbGluaWNhbCBSZXNlYXJjaCwgQ2Vycml0b3MsIENBLCBVU0EuJiN4RDtDTlMgTmV0d29y
aywgTExDLCBHYXJkZW4gR3JvdmUsIENBLCBVU0EuPC9hdXRoLWFkZHJlc3M+PHRpdGxlcz48dGl0
bGU+UGhhcm1hY29raW5ldGljcywgU2FmZXR5LCBhbmQgVG9sZXJhYmlsaXR5IG9mIGEgMi1Nb250
aCBEb3NlIEludGVydmFsIFJlZ2ltZW4gb2YgdGhlIExvbmctQWN0aW5nIEluamVjdGFibGUgQW50
aXBzeWNob3RpYyBBcmlwaXByYXpvbGUgTGF1cm94aWw6IFJlc3VsdHMgRnJvbSBhIDQ0LVdlZWsg
UGhhc2UgSSBTdHVkeTwvdGl0bGU+PHNlY29uZGFyeS10aXRsZT5DTlMgRHJ1Z3M8L3NlY29uZGFy
eS10aXRsZT48L3RpdGxlcz48cGVyaW9kaWNhbD48ZnVsbC10aXRsZT5DTlMgRHJ1Z3M8L2Z1bGwt
dGl0bGU+PC9wZXJpb2RpY2FsPjxwYWdlcz45NjEtOTcyPC9wYWdlcz48dm9sdW1lPjM0PC92b2x1
bWU+PG51bWJlcj45PC9udW1iZXI+PGVkaXRpb24+MjAyMC8wNy8wNjwvZWRpdGlvbj48ZGF0ZXM+
PHllYXI+MjAyMDwveWVhcj48cHViLWRhdGVzPjxkYXRlPlNlcDwvZGF0ZT48L3B1Yi1kYXRlcz48
L2RhdGVzPjxpc2JuPjExNzItNzA0NyAoUHJpbnQpJiN4RDsxMTcyLTcwNDc8L2lzYm4+PGFjY2Vz
c2lvbi1udW0+MzI2MjEwNzE8L2FjY2Vzc2lvbi1udW0+PHVybHM+PC91cmxzPjxjdXN0b20yPlBN
Qzc0NDc2NTkgSW5jLiwgYW5kIG1heSBvd24gc3RvY2svb3B0aW9ucyBpbiB0aGUgY29tcGFueTsg
WS4gRHUgaXMgY3VycmVudGx5IGFuIGVtcGxveWVlIG9mIEFsa2VybWVzLCBJbmMuLCBhbmQgbWF5
IG93biBzdG9jay9vcHRpb25zIGluIHRoZSBjb21wYW55OyBNLiBIYXJkIGlzIGN1cnJlbnRseSBh
biBlbXBsb3llZSBvZiBNb2Rlcm5hLCBJbmMuOyBNLiBNYXJhbmRpIGhhcyByZWNlaXZlZCBhZHZp
c29yeSBhbmQgc3BlYWtpbmcgZmVlcyBmcm9tIEFsa2VybWVzLCBJbmMuOyBELlAuIFdhbGxpbmcg
aGFzIHJlY2VpdmVkIGdyYW50cyBmcm9tIEFsa2VybWVzLCBJbmMuLCBKYW5zc2VuLCBPdHN1a2Es
IEZvcnVtLCBMdW5kYmVjaywgU3VudmlvbiwgQWNhZGlhLCBBbGxlcmdhbiwgSW50cmFDZWxsdWxh
ciwgTm92ZW4sIE1lcmNrLCBBYmJWaWUsIGFuZCBSb2NoZS48L2N1c3RvbTI+PGVsZWN0cm9uaWMt
cmVzb3VyY2UtbnVtPjEwLjEwMDcvczQwMjYzLTAyMC0wMDc0NS0xPC9lbGVjdHJvbmljLXJlc291
cmNlLW51bT48cmVtb3RlLWRhdGFiYXNlLXByb3ZpZGVyPk5MTTwvcmVtb3RlLWRhdGFiYXNlLXBy
b3ZpZGVyPjxsYW5ndWFnZT5lbmc8L2xhbmd1YWdlPjwvcmVjb3JkPjwvQ2l0ZT48L0VuZE5vdGU+
AG==
</w:fldData>
              </w:fldChar>
            </w:r>
            <w:r w:rsidR="0004625F" w:rsidRPr="0004625F">
              <w:rPr>
                <w:rFonts w:cstheme="minorHAnsi"/>
                <w:bCs/>
                <w:color w:val="000000"/>
                <w:sz w:val="16"/>
                <w:szCs w:val="18"/>
              </w:rPr>
              <w:instrText xml:space="preserve"> ADDIN EN.CITE </w:instrText>
            </w:r>
            <w:r w:rsidR="0004625F">
              <w:rPr>
                <w:rFonts w:cstheme="minorHAnsi"/>
                <w:bCs/>
                <w:color w:val="000000"/>
                <w:sz w:val="16"/>
                <w:szCs w:val="18"/>
                <w:lang w:val="en-US"/>
              </w:rPr>
              <w:fldChar w:fldCharType="begin">
                <w:fldData xml:space="preserve">PEVuZE5vdGU+PENpdGU+PEF1dGhvcj5XZWlkZW48L0F1dGhvcj48WWVhcj4yMDIwPC9ZZWFyPjxS
ZWNOdW0+ODkyPC9SZWNOdW0+PERpc3BsYXlUZXh0PlszMl08L0Rpc3BsYXlUZXh0PjxyZWNvcmQ+
PHJlYy1udW1iZXI+ODkyPC9yZWMtbnVtYmVyPjxmb3JlaWduLWtleXM+PGtleSBhcHA9IkVOIiBk
Yi1pZD0iNWV0dGFlendjMnp2dzJlNXJzd3ZzNXNjdnB4MHYwYWVhMDlkIiB0aW1lc3RhbXA9IjE2
MTM0OTQ4NzEiPjg5Mjwva2V5PjwvZm9yZWlnbi1rZXlzPjxyZWYtdHlwZSBuYW1lPSJKb3VybmFs
IEFydGljbGUiPjE3PC9yZWYtdHlwZT48Y29udHJpYnV0b3JzPjxhdXRob3JzPjxhdXRob3I+V2Vp
ZGVuLCBQLiBKLjwvYXV0aG9yPjxhdXRob3I+RHUsIFkuPC9hdXRob3I+PGF1dGhvcj52b24gTW9s
dGtlLCBMLjwvYXV0aG9yPjxhdXRob3I+V2VociwgQS48L2F1dGhvcj48YXV0aG9yPkhhcmQsIE0u
PC9hdXRob3I+PGF1dGhvcj5NYXJhbmRpLCBNLjwvYXV0aG9yPjxhdXRob3I+V2FsbGluZywgRC4g
UC48L2F1dGhvcj48L2F1dGhvcnM+PC9jb250cmlidXRvcnM+PGF1dGgtYWRkcmVzcz5BbGtlcm1l
cywgSW5jLiwgV2FsdGhhbSwgTUEsIFVTQS4gcGp3ZWlkZW5AZ21haWwuY29tLiYjeEQ7S2FydW5h
IFRoZXJhcGV1dGljcywgMzMgQXJjaCBTdHJlZXQsIFN1aXRlIDMxMTAsIEJvc3RvbiwgTUEsIDAy
MTEwLCBVU0EuIHBqd2VpZGVuQGdtYWlsLmNvbS4mI3hEO0Fsa2VybWVzLCBJbmMuLCBXYWx0aGFt
LCBNQSwgVVNBLiYjeEQ7TW9kZXJuYSwgSW5jLiwgQ2FtYnJpZGdlLCBNQSwgVVNBLiYjeEQ7UmFk
aWFudCBDbGluaWNhbCBSZXNlYXJjaCwgQ2Vycml0b3MsIENBLCBVU0EuJiN4RDtDTlMgTmV0d29y
aywgTExDLCBHYXJkZW4gR3JvdmUsIENBLCBVU0EuPC9hdXRoLWFkZHJlc3M+PHRpdGxlcz48dGl0
bGU+UGhhcm1hY29raW5ldGljcywgU2FmZXR5LCBhbmQgVG9sZXJhYmlsaXR5IG9mIGEgMi1Nb250
aCBEb3NlIEludGVydmFsIFJlZ2ltZW4gb2YgdGhlIExvbmctQWN0aW5nIEluamVjdGFibGUgQW50
aXBzeWNob3RpYyBBcmlwaXByYXpvbGUgTGF1cm94aWw6IFJlc3VsdHMgRnJvbSBhIDQ0LVdlZWsg
UGhhc2UgSSBTdHVkeTwvdGl0bGU+PHNlY29uZGFyeS10aXRsZT5DTlMgRHJ1Z3M8L3NlY29uZGFy
eS10aXRsZT48L3RpdGxlcz48cGVyaW9kaWNhbD48ZnVsbC10aXRsZT5DTlMgRHJ1Z3M8L2Z1bGwt
dGl0bGU+PC9wZXJpb2RpY2FsPjxwYWdlcz45NjEtOTcyPC9wYWdlcz48dm9sdW1lPjM0PC92b2x1
bWU+PG51bWJlcj45PC9udW1iZXI+PGVkaXRpb24+MjAyMC8wNy8wNjwvZWRpdGlvbj48ZGF0ZXM+
PHllYXI+MjAyMDwveWVhcj48cHViLWRhdGVzPjxkYXRlPlNlcDwvZGF0ZT48L3B1Yi1kYXRlcz48
L2RhdGVzPjxpc2JuPjExNzItNzA0NyAoUHJpbnQpJiN4RDsxMTcyLTcwNDc8L2lzYm4+PGFjY2Vz
c2lvbi1udW0+MzI2MjEwNzE8L2FjY2Vzc2lvbi1udW0+PHVybHM+PC91cmxzPjxjdXN0b20yPlBN
Qzc0NDc2NTkgSW5jLiwgYW5kIG1heSBvd24gc3RvY2svb3B0aW9ucyBpbiB0aGUgY29tcGFueTsg
WS4gRHUgaXMgY3VycmVudGx5IGFuIGVtcGxveWVlIG9mIEFsa2VybWVzLCBJbmMuLCBhbmQgbWF5
IG93biBzdG9jay9vcHRpb25zIGluIHRoZSBjb21wYW55OyBNLiBIYXJkIGlzIGN1cnJlbnRseSBh
biBlbXBsb3llZSBvZiBNb2Rlcm5hLCBJbmMuOyBNLiBNYXJhbmRpIGhhcyByZWNlaXZlZCBhZHZp
c29yeSBhbmQgc3BlYWtpbmcgZmVlcyBmcm9tIEFsa2VybWVzLCBJbmMuOyBELlAuIFdhbGxpbmcg
aGFzIHJlY2VpdmVkIGdyYW50cyBmcm9tIEFsa2VybWVzLCBJbmMuLCBKYW5zc2VuLCBPdHN1a2Es
IEZvcnVtLCBMdW5kYmVjaywgU3VudmlvbiwgQWNhZGlhLCBBbGxlcmdhbiwgSW50cmFDZWxsdWxh
ciwgTm92ZW4sIE1lcmNrLCBBYmJWaWUsIGFuZCBSb2NoZS48L2N1c3RvbTI+PGVsZWN0cm9uaWMt
cmVzb3VyY2UtbnVtPjEwLjEwMDcvczQwMjYzLTAyMC0wMDc0NS0xPC9lbGVjdHJvbmljLXJlc291
cmNlLW51bT48cmVtb3RlLWRhdGFiYXNlLXByb3ZpZGVyPk5MTTwvcmVtb3RlLWRhdGFiYXNlLXBy
b3ZpZGVyPjxsYW5ndWFnZT5lbmc8L2xhbmd1YWdlPjwvcmVjb3JkPjwvQ2l0ZT48L0VuZE5vdGU+
AG==
</w:fldData>
              </w:fldChar>
            </w:r>
            <w:r w:rsidR="0004625F" w:rsidRPr="0004625F">
              <w:rPr>
                <w:rFonts w:cstheme="minorHAnsi"/>
                <w:bCs/>
                <w:color w:val="000000"/>
                <w:sz w:val="16"/>
                <w:szCs w:val="18"/>
              </w:rPr>
              <w:instrText xml:space="preserve"> ADDIN EN.CITE.DATA </w:instrText>
            </w:r>
            <w:r w:rsidR="0004625F">
              <w:rPr>
                <w:rFonts w:cstheme="minorHAnsi"/>
                <w:bCs/>
                <w:color w:val="000000"/>
                <w:sz w:val="16"/>
                <w:szCs w:val="18"/>
                <w:lang w:val="en-US"/>
              </w:rPr>
            </w:r>
            <w:r w:rsidR="0004625F">
              <w:rPr>
                <w:rFonts w:cstheme="minorHAnsi"/>
                <w:bCs/>
                <w:color w:val="000000"/>
                <w:sz w:val="16"/>
                <w:szCs w:val="18"/>
                <w:lang w:val="en-US"/>
              </w:rPr>
              <w:fldChar w:fldCharType="end"/>
            </w:r>
            <w:r w:rsidRPr="00E376D0">
              <w:rPr>
                <w:rFonts w:cstheme="minorHAnsi"/>
                <w:bCs/>
                <w:color w:val="000000"/>
                <w:sz w:val="16"/>
                <w:szCs w:val="18"/>
                <w:lang w:val="en-US"/>
              </w:rPr>
            </w:r>
            <w:r w:rsidRPr="00E376D0">
              <w:rPr>
                <w:rFonts w:cstheme="minorHAnsi"/>
                <w:bCs/>
                <w:color w:val="000000"/>
                <w:sz w:val="16"/>
                <w:szCs w:val="18"/>
                <w:lang w:val="en-US"/>
              </w:rPr>
              <w:fldChar w:fldCharType="separate"/>
            </w:r>
            <w:r w:rsidR="0004625F" w:rsidRPr="0004625F">
              <w:rPr>
                <w:rFonts w:cstheme="minorHAnsi"/>
                <w:bCs/>
                <w:noProof/>
                <w:color w:val="000000"/>
                <w:sz w:val="16"/>
                <w:szCs w:val="18"/>
              </w:rPr>
              <w:t>[32]</w:t>
            </w:r>
            <w:r w:rsidRPr="00E376D0">
              <w:rPr>
                <w:rFonts w:cstheme="minorHAnsi"/>
                <w:bCs/>
                <w:color w:val="000000"/>
                <w:sz w:val="16"/>
                <w:szCs w:val="18"/>
                <w:lang w:val="en-US"/>
              </w:rPr>
              <w:fldChar w:fldCharType="end"/>
            </w:r>
            <w:r w:rsidRPr="00E376D0">
              <w:rPr>
                <w:rFonts w:cstheme="minorHAnsi"/>
                <w:bCs/>
                <w:color w:val="000000"/>
                <w:sz w:val="16"/>
                <w:szCs w:val="18"/>
              </w:rPr>
              <w:t xml:space="preserve"> / </w:t>
            </w:r>
            <w:proofErr w:type="spellStart"/>
            <w:r w:rsidRPr="00E376D0">
              <w:rPr>
                <w:rFonts w:cstheme="minorHAnsi"/>
                <w:bCs/>
                <w:color w:val="000000"/>
                <w:sz w:val="16"/>
                <w:szCs w:val="18"/>
              </w:rPr>
              <w:t>Risinger</w:t>
            </w:r>
            <w:proofErr w:type="spellEnd"/>
            <w:r w:rsidRPr="00E376D0">
              <w:rPr>
                <w:rFonts w:cstheme="minorHAnsi"/>
                <w:bCs/>
                <w:color w:val="000000"/>
                <w:sz w:val="16"/>
                <w:szCs w:val="18"/>
              </w:rPr>
              <w:t xml:space="preserve"> et al., 2017 </w:t>
            </w:r>
            <w:r w:rsidRPr="00E376D0">
              <w:rPr>
                <w:rFonts w:cstheme="minorHAnsi"/>
                <w:bCs/>
                <w:color w:val="000000"/>
                <w:sz w:val="16"/>
                <w:szCs w:val="18"/>
                <w:lang w:val="en-US"/>
              </w:rPr>
              <w:fldChar w:fldCharType="begin">
                <w:fldData xml:space="preserve">PEVuZE5vdGU+PENpdGU+PEF1dGhvcj5SaXNpbmdlcjwvQXV0aG9yPjxZZWFyPjIwMTc8L1llYXI+
PFJlY051bT45NjM8L1JlY051bT48RGlzcGxheVRleHQ+WzMzXTwvRGlzcGxheVRleHQ+PHJlY29y
ZD48cmVjLW51bWJlcj45NjM8L3JlYy1udW1iZXI+PGZvcmVpZ24ta2V5cz48a2V5IGFwcD0iRU4i
IGRiLWlkPSI1ZXR0YWV6d2MyenZ3MmU1cnN3dnM1c2N2cHgwdjBhZWEwOWQiIHRpbWVzdGFtcD0i
MTYxMzQ5NDg3MSI+OTYzPC9rZXk+PC9mb3JlaWduLWtleXM+PHJlZi10eXBlIG5hbWU9IkpvdXJu
YWwgQXJ0aWNsZSI+MTc8L3JlZi10eXBlPjxjb250cmlidXRvcnM+PGF1dGhvcnM+PGF1dGhvcj5S
aXNpbmdlciwgUi48L2F1dGhvcj48YXV0aG9yPkhhcmQsIE0uPC9hdXRob3I+PGF1dGhvcj5XZWlk
ZW4sIFAuIEouPC9hdXRob3I+PC9hdXRob3JzPjwvY29udHJpYnV0b3JzPjxhdXRoLWFkZHJlc3M+
RHIuIFJpc2luZ2VyLCBwcmV2aW91c2x5IGF0IEFsa2VybWVzLCBJbmMuLCBXYWx0aGFtLCBNQSwg
VVNBOyBEcnMuIEhhcmQsIFdlaWRlbiwgQWxrZXJtZXMsIEluYywgV2FsdGhhbSwgTUEsIFVTQTsg
RHIuIEhhcmQsIGN1cnJlbnRseSBhdCBOdXZlbnRyYSBQaGFybWEgU2NpZW5jZXMsIER1cmhhbSwg
TkMsIFVTQS4gRHIuIFJpc2luZ2VyLCBjdXJyZW50bHkgYXQgTmV1cm9SeFBoYXJtYWNldXRpY2Fs
cywgV2lsbWluZ3RvbiwgREUsIFVTQS48L2F1dGgtYWRkcmVzcz48dGl0bGVzPjx0aXRsZT5BIFBo
YXNlLTEgU3R1ZHkgQ29tcGFyaW5nIFBoYXJtYWNva2luZXRpYyBhbmQgU2FmZXR5IFByb2ZpbGVz
IG9mIFRocmVlIERpZmZlcmVudCBEb3NlIEludGVydmFscyBvZiBBcmlwaXByYXpvbGUgTGF1cm94
aWw8L3RpdGxlPjxzZWNvbmRhcnktdGl0bGU+UHN5Y2hvcGhhcm1hY29sIEJ1bGw8L3NlY29uZGFy
eS10aXRsZT48L3RpdGxlcz48cGVyaW9kaWNhbD48ZnVsbC10aXRsZT5Qc3ljaG9waGFybWFjb2wg
QnVsbDwvZnVsbC10aXRsZT48L3BlcmlvZGljYWw+PHBhZ2VzPjI2LTM0PC9wYWdlcz48dm9sdW1l
PjQ3PC92b2x1bWU+PG51bWJlcj4zPC9udW1iZXI+PGVkaXRpb24+MjAxNy8wOC8yNjwvZWRpdGlv
bj48a2V5d29yZHM+PGtleXdvcmQ+QWR1bHQ8L2tleXdvcmQ+PGtleXdvcmQ+QW50aXBzeWNob3Rp
YyBBZ2VudHMvYWRtaW5pc3RyYXRpb24gJmFtcDsgZG9zYWdlL2FkdmVyc2U8L2tleXdvcmQ+PGtl
eXdvcmQ+ZWZmZWN0cy9waGFybWFjb2tpbmV0aWNzLypwaGFybWFjb2xvZ3k8L2tleXdvcmQ+PGtl
eXdvcmQ+QXJpcGlwcmF6b2xlL2FkbWluaXN0cmF0aW9uICZhbXA7IGRvc2FnZS9hZHZlcnNlIGVm
ZmVjdHMvcGhhcm1hY29raW5ldGljcy8qcGhhcm1hY29sb2d5PC9rZXl3b3JkPjxrZXl3b3JkPkRl
bGF5ZWQtQWN0aW9uIFByZXBhcmF0aW9uczwva2V5d29yZD48a2V5d29yZD5GZW1hbGU8L2tleXdv
cmQ+PGtleXdvcmQ+SHVtYW5zPC9rZXl3b3JkPjxrZXl3b3JkPkluamVjdGlvbnMsIEludHJhbXVz
Y3VsYXI8L2tleXdvcmQ+PGtleXdvcmQ+TWFsZTwva2V5d29yZD48a2V5d29yZD5NaWRkbGUgQWdl
ZDwva2V5d29yZD48a2V5d29yZD4qT3V0Y29tZSBBc3Nlc3NtZW50LCBIZWFsdGggQ2FyZTwva2V5
d29yZD48a2V5d29yZD5TY2hpem9waHJlbmlhLypkcnVnIHRoZXJhcHk8L2tleXdvcmQ+PGtleXdv
cmQ+KmFudGlwc3ljaG90aWMgYWdlbnRzPC9rZXl3b3JkPjxrZXl3b3JkPiphcmlwaXByYXpvbGU8
L2tleXdvcmQ+PGtleXdvcmQ+KmFyaXBpcHJhem9sZSBsYXVyb3hpbDwva2V5d29yZD48a2V5d29y
ZD4qcHJvZHJ1Z3M8L2tleXdvcmQ+PGtleXdvcmQ+KnBzeWNob21vdG9yIGFnaXRhdGlvbjwva2V5
d29yZD48a2V5d29yZD4qcHN5Y2hvcGhhcm1hY29sb2d5PC9rZXl3b3JkPjxrZXl3b3JkPipzY2hp
em9waHJlbmlhPC9rZXl3b3JkPjxrZXl3b3JkPip3ZWlnaHQgZ2Fpbjwva2V5d29yZD48L2tleXdv
cmRzPjxkYXRlcz48eWVhcj4yMDE3PC95ZWFyPjxwdWItZGF0ZXM+PGRhdGU+QXVnIDE8L2RhdGU+
PC9wdWItZGF0ZXM+PC9kYXRlcz48aXNibj4wMDQ4LTU3NjQgKFByaW50KSYjeEQ7MDA0OC01NzY0
PC9pc2JuPjxhY2Nlc3Npb24tbnVtPjI4ODM5MzM3PC9hY2Nlc3Npb24tbnVtPjx1cmxzPjwvdXJs
cz48Y3VzdG9tMj5QTUM1NTQ2NTQ4PC9jdXN0b20yPjxyZW1vdGUtZGF0YWJhc2UtcHJvdmlkZXI+
TkxNPC9yZW1vdGUtZGF0YWJhc2UtcHJvdmlkZXI+PGxhbmd1YWdlPmVuZzwvbGFuZ3VhZ2U+PC9y
ZWNvcmQ+PC9DaXRlPjwvRW5kTm90ZT5=
</w:fldData>
              </w:fldChar>
            </w:r>
            <w:r w:rsidR="0004625F" w:rsidRPr="0004625F">
              <w:rPr>
                <w:rFonts w:cstheme="minorHAnsi"/>
                <w:bCs/>
                <w:color w:val="000000"/>
                <w:sz w:val="16"/>
                <w:szCs w:val="18"/>
              </w:rPr>
              <w:instrText xml:space="preserve"> ADDIN EN.CITE </w:instrText>
            </w:r>
            <w:r w:rsidR="0004625F">
              <w:rPr>
                <w:rFonts w:cstheme="minorHAnsi"/>
                <w:bCs/>
                <w:color w:val="000000"/>
                <w:sz w:val="16"/>
                <w:szCs w:val="18"/>
                <w:lang w:val="en-US"/>
              </w:rPr>
              <w:fldChar w:fldCharType="begin">
                <w:fldData xml:space="preserve">PEVuZE5vdGU+PENpdGU+PEF1dGhvcj5SaXNpbmdlcjwvQXV0aG9yPjxZZWFyPjIwMTc8L1llYXI+
PFJlY051bT45NjM8L1JlY051bT48RGlzcGxheVRleHQ+WzMzXTwvRGlzcGxheVRleHQ+PHJlY29y
ZD48cmVjLW51bWJlcj45NjM8L3JlYy1udW1iZXI+PGZvcmVpZ24ta2V5cz48a2V5IGFwcD0iRU4i
IGRiLWlkPSI1ZXR0YWV6d2MyenZ3MmU1cnN3dnM1c2N2cHgwdjBhZWEwOWQiIHRpbWVzdGFtcD0i
MTYxMzQ5NDg3MSI+OTYzPC9rZXk+PC9mb3JlaWduLWtleXM+PHJlZi10eXBlIG5hbWU9IkpvdXJu
YWwgQXJ0aWNsZSI+MTc8L3JlZi10eXBlPjxjb250cmlidXRvcnM+PGF1dGhvcnM+PGF1dGhvcj5S
aXNpbmdlciwgUi48L2F1dGhvcj48YXV0aG9yPkhhcmQsIE0uPC9hdXRob3I+PGF1dGhvcj5XZWlk
ZW4sIFAuIEouPC9hdXRob3I+PC9hdXRob3JzPjwvY29udHJpYnV0b3JzPjxhdXRoLWFkZHJlc3M+
RHIuIFJpc2luZ2VyLCBwcmV2aW91c2x5IGF0IEFsa2VybWVzLCBJbmMuLCBXYWx0aGFtLCBNQSwg
VVNBOyBEcnMuIEhhcmQsIFdlaWRlbiwgQWxrZXJtZXMsIEluYywgV2FsdGhhbSwgTUEsIFVTQTsg
RHIuIEhhcmQsIGN1cnJlbnRseSBhdCBOdXZlbnRyYSBQaGFybWEgU2NpZW5jZXMsIER1cmhhbSwg
TkMsIFVTQS4gRHIuIFJpc2luZ2VyLCBjdXJyZW50bHkgYXQgTmV1cm9SeFBoYXJtYWNldXRpY2Fs
cywgV2lsbWluZ3RvbiwgREUsIFVTQS48L2F1dGgtYWRkcmVzcz48dGl0bGVzPjx0aXRsZT5BIFBo
YXNlLTEgU3R1ZHkgQ29tcGFyaW5nIFBoYXJtYWNva2luZXRpYyBhbmQgU2FmZXR5IFByb2ZpbGVz
IG9mIFRocmVlIERpZmZlcmVudCBEb3NlIEludGVydmFscyBvZiBBcmlwaXByYXpvbGUgTGF1cm94
aWw8L3RpdGxlPjxzZWNvbmRhcnktdGl0bGU+UHN5Y2hvcGhhcm1hY29sIEJ1bGw8L3NlY29uZGFy
eS10aXRsZT48L3RpdGxlcz48cGVyaW9kaWNhbD48ZnVsbC10aXRsZT5Qc3ljaG9waGFybWFjb2wg
QnVsbDwvZnVsbC10aXRsZT48L3BlcmlvZGljYWw+PHBhZ2VzPjI2LTM0PC9wYWdlcz48dm9sdW1l
PjQ3PC92b2x1bWU+PG51bWJlcj4zPC9udW1iZXI+PGVkaXRpb24+MjAxNy8wOC8yNjwvZWRpdGlv
bj48a2V5d29yZHM+PGtleXdvcmQ+QWR1bHQ8L2tleXdvcmQ+PGtleXdvcmQ+QW50aXBzeWNob3Rp
YyBBZ2VudHMvYWRtaW5pc3RyYXRpb24gJmFtcDsgZG9zYWdlL2FkdmVyc2U8L2tleXdvcmQ+PGtl
eXdvcmQ+ZWZmZWN0cy9waGFybWFjb2tpbmV0aWNzLypwaGFybWFjb2xvZ3k8L2tleXdvcmQ+PGtl
eXdvcmQ+QXJpcGlwcmF6b2xlL2FkbWluaXN0cmF0aW9uICZhbXA7IGRvc2FnZS9hZHZlcnNlIGVm
ZmVjdHMvcGhhcm1hY29raW5ldGljcy8qcGhhcm1hY29sb2d5PC9rZXl3b3JkPjxrZXl3b3JkPkRl
bGF5ZWQtQWN0aW9uIFByZXBhcmF0aW9uczwva2V5d29yZD48a2V5d29yZD5GZW1hbGU8L2tleXdv
cmQ+PGtleXdvcmQ+SHVtYW5zPC9rZXl3b3JkPjxrZXl3b3JkPkluamVjdGlvbnMsIEludHJhbXVz
Y3VsYXI8L2tleXdvcmQ+PGtleXdvcmQ+TWFsZTwva2V5d29yZD48a2V5d29yZD5NaWRkbGUgQWdl
ZDwva2V5d29yZD48a2V5d29yZD4qT3V0Y29tZSBBc3Nlc3NtZW50LCBIZWFsdGggQ2FyZTwva2V5
d29yZD48a2V5d29yZD5TY2hpem9waHJlbmlhLypkcnVnIHRoZXJhcHk8L2tleXdvcmQ+PGtleXdv
cmQ+KmFudGlwc3ljaG90aWMgYWdlbnRzPC9rZXl3b3JkPjxrZXl3b3JkPiphcmlwaXByYXpvbGU8
L2tleXdvcmQ+PGtleXdvcmQ+KmFyaXBpcHJhem9sZSBsYXVyb3hpbDwva2V5d29yZD48a2V5d29y
ZD4qcHJvZHJ1Z3M8L2tleXdvcmQ+PGtleXdvcmQ+KnBzeWNob21vdG9yIGFnaXRhdGlvbjwva2V5
d29yZD48a2V5d29yZD4qcHN5Y2hvcGhhcm1hY29sb2d5PC9rZXl3b3JkPjxrZXl3b3JkPipzY2hp
em9waHJlbmlhPC9rZXl3b3JkPjxrZXl3b3JkPip3ZWlnaHQgZ2Fpbjwva2V5d29yZD48L2tleXdv
cmRzPjxkYXRlcz48eWVhcj4yMDE3PC95ZWFyPjxwdWItZGF0ZXM+PGRhdGU+QXVnIDE8L2RhdGU+
PC9wdWItZGF0ZXM+PC9kYXRlcz48aXNibj4wMDQ4LTU3NjQgKFByaW50KSYjeEQ7MDA0OC01NzY0
PC9pc2JuPjxhY2Nlc3Npb24tbnVtPjI4ODM5MzM3PC9hY2Nlc3Npb24tbnVtPjx1cmxzPjwvdXJs
cz48Y3VzdG9tMj5QTUM1NTQ2NTQ4PC9jdXN0b20yPjxyZW1vdGUtZGF0YWJhc2UtcHJvdmlkZXI+
TkxNPC9yZW1vdGUtZGF0YWJhc2UtcHJvdmlkZXI+PGxhbmd1YWdlPmVuZzwvbGFuZ3VhZ2U+PC9y
ZWNvcmQ+PC9DaXRlPjwvRW5kTm90ZT5=
</w:fldData>
              </w:fldChar>
            </w:r>
            <w:r w:rsidR="0004625F" w:rsidRPr="0004625F">
              <w:rPr>
                <w:rFonts w:cstheme="minorHAnsi"/>
                <w:bCs/>
                <w:color w:val="000000"/>
                <w:sz w:val="16"/>
                <w:szCs w:val="18"/>
              </w:rPr>
              <w:instrText xml:space="preserve"> ADDIN EN.CITE.DATA </w:instrText>
            </w:r>
            <w:r w:rsidR="0004625F">
              <w:rPr>
                <w:rFonts w:cstheme="minorHAnsi"/>
                <w:bCs/>
                <w:color w:val="000000"/>
                <w:sz w:val="16"/>
                <w:szCs w:val="18"/>
                <w:lang w:val="en-US"/>
              </w:rPr>
            </w:r>
            <w:r w:rsidR="0004625F">
              <w:rPr>
                <w:rFonts w:cstheme="minorHAnsi"/>
                <w:bCs/>
                <w:color w:val="000000"/>
                <w:sz w:val="16"/>
                <w:szCs w:val="18"/>
                <w:lang w:val="en-US"/>
              </w:rPr>
              <w:fldChar w:fldCharType="end"/>
            </w:r>
            <w:r w:rsidRPr="00E376D0">
              <w:rPr>
                <w:rFonts w:cstheme="minorHAnsi"/>
                <w:bCs/>
                <w:color w:val="000000"/>
                <w:sz w:val="16"/>
                <w:szCs w:val="18"/>
                <w:lang w:val="en-US"/>
              </w:rPr>
            </w:r>
            <w:r w:rsidRPr="00E376D0">
              <w:rPr>
                <w:rFonts w:cstheme="minorHAnsi"/>
                <w:bCs/>
                <w:color w:val="000000"/>
                <w:sz w:val="16"/>
                <w:szCs w:val="18"/>
                <w:lang w:val="en-US"/>
              </w:rPr>
              <w:fldChar w:fldCharType="separate"/>
            </w:r>
            <w:r w:rsidR="0004625F" w:rsidRPr="0004625F">
              <w:rPr>
                <w:rFonts w:cstheme="minorHAnsi"/>
                <w:bCs/>
                <w:noProof/>
                <w:color w:val="000000"/>
                <w:sz w:val="16"/>
                <w:szCs w:val="18"/>
              </w:rPr>
              <w:t>[33]</w:t>
            </w:r>
            <w:r w:rsidRPr="00E376D0">
              <w:rPr>
                <w:rFonts w:cstheme="minorHAnsi"/>
                <w:bCs/>
                <w:color w:val="000000"/>
                <w:sz w:val="16"/>
                <w:szCs w:val="18"/>
                <w:lang w:val="en-US"/>
              </w:rPr>
              <w:fldChar w:fldCharType="end"/>
            </w:r>
            <w:r w:rsidRPr="002C79E4">
              <w:rPr>
                <w:rFonts w:cstheme="minorHAnsi"/>
                <w:bCs/>
                <w:color w:val="000000"/>
                <w:sz w:val="16"/>
                <w:szCs w:val="18"/>
              </w:rPr>
              <w:t xml:space="preserve"> Hard</w:t>
            </w:r>
            <w:r w:rsidRPr="00E376D0">
              <w:rPr>
                <w:rFonts w:cstheme="minorHAnsi"/>
                <w:bCs/>
                <w:color w:val="000000"/>
                <w:sz w:val="16"/>
                <w:szCs w:val="18"/>
              </w:rPr>
              <w:t xml:space="preserve"> et al., </w:t>
            </w:r>
            <w:r w:rsidRPr="002C79E4">
              <w:rPr>
                <w:rFonts w:cstheme="minorHAnsi"/>
                <w:bCs/>
                <w:color w:val="000000"/>
                <w:sz w:val="16"/>
                <w:szCs w:val="18"/>
              </w:rPr>
              <w:t xml:space="preserve"> 2017 </w:t>
            </w:r>
            <w:r w:rsidRPr="00E376D0">
              <w:rPr>
                <w:rFonts w:cstheme="minorHAnsi"/>
                <w:bCs/>
                <w:color w:val="000000"/>
                <w:sz w:val="16"/>
                <w:szCs w:val="18"/>
              </w:rPr>
              <w:fldChar w:fldCharType="begin"/>
            </w:r>
            <w:r w:rsidR="0004625F">
              <w:rPr>
                <w:rFonts w:cstheme="minorHAnsi"/>
                <w:bCs/>
                <w:color w:val="000000"/>
                <w:sz w:val="16"/>
                <w:szCs w:val="18"/>
              </w:rPr>
              <w:instrText xml:space="preserve"> ADDIN EN.CITE &lt;EndNote&gt;&lt;Cite&gt;&lt;Author&gt;Hard&lt;/Author&gt;&lt;Year&gt;2017&lt;/Year&gt;&lt;RecNum&gt;1305&lt;/RecNum&gt;&lt;DisplayText&gt;[34]&lt;/DisplayText&gt;&lt;record&gt;&lt;rec-number&gt;1305&lt;/rec-number&gt;&lt;foreign-keys&gt;&lt;key app="EN" db-id="5ettaezwc2zvw2e5rswvs5scvpx0v0aea09d" timestamp="1613495003"&gt;1305&lt;/key&gt;&lt;/foreign-keys&gt;&lt;ref-type name="Journal Article"&gt;17&lt;/ref-type&gt;&lt;contributors&gt;&lt;authors&gt;&lt;author&gt;Hard, M. L.&lt;/author&gt;&lt;author&gt;Mills, R. J.&lt;/author&gt;&lt;author&gt;Sadler, B. M.&lt;/author&gt;&lt;author&gt;Wehr, A. Y.&lt;/author&gt;&lt;author&gt;Weiden, P. J.&lt;/author&gt;&lt;author&gt;von Moltke, L.&lt;/author&gt;&lt;/authors&gt;&lt;/contributors&gt;&lt;titles&gt;&lt;title&gt;Pharmacokinetic Profile of a 2-Month Dose Regimen of Aripiprazole Lauroxil: A Phase I Study and a Population Pharmacokinetic Model&lt;/title&gt;&lt;secondary-title&gt;Cns Drugs&lt;/secondary-title&gt;&lt;/titles&gt;&lt;periodical&gt;&lt;full-title&gt;CNS Drugs&lt;/full-title&gt;&lt;/periodical&gt;&lt;pages&gt;617-624&lt;/pages&gt;&lt;volume&gt;31&lt;/volume&gt;&lt;number&gt;7&lt;/number&gt;&lt;dates&gt;&lt;year&gt;2017&lt;/year&gt;&lt;pub-dates&gt;&lt;date&gt;Jul&lt;/date&gt;&lt;/pub-dates&gt;&lt;/dates&gt;&lt;isbn&gt;1172-7047&lt;/isbn&gt;&lt;accession-num&gt;WOS:000405460700008&lt;/accession-num&gt;&lt;urls&gt;&lt;related-urls&gt;&lt;url&gt;&amp;lt;Go to ISI&amp;gt;://WOS:000405460700008&lt;/url&gt;&lt;/related-urls&gt;&lt;/urls&gt;&lt;electronic-resource-num&gt;10.1007/s40263-017-0447-7&lt;/electronic-resource-num&gt;&lt;/record&gt;&lt;/Cite&gt;&lt;/EndNote&gt;</w:instrText>
            </w:r>
            <w:r w:rsidRPr="00E376D0">
              <w:rPr>
                <w:rFonts w:cstheme="minorHAnsi"/>
                <w:bCs/>
                <w:color w:val="000000"/>
                <w:sz w:val="16"/>
                <w:szCs w:val="18"/>
              </w:rPr>
              <w:fldChar w:fldCharType="separate"/>
            </w:r>
            <w:r w:rsidR="0004625F">
              <w:rPr>
                <w:rFonts w:cstheme="minorHAnsi"/>
                <w:bCs/>
                <w:noProof/>
                <w:color w:val="000000"/>
                <w:sz w:val="16"/>
                <w:szCs w:val="18"/>
              </w:rPr>
              <w:t>[34]</w:t>
            </w:r>
            <w:r w:rsidRPr="00E376D0">
              <w:rPr>
                <w:rFonts w:cstheme="minorHAnsi"/>
                <w:bCs/>
                <w:color w:val="000000"/>
                <w:sz w:val="16"/>
                <w:szCs w:val="18"/>
              </w:rPr>
              <w:fldChar w:fldCharType="end"/>
            </w:r>
          </w:p>
        </w:tc>
        <w:tc>
          <w:tcPr>
            <w:tcW w:w="709" w:type="dxa"/>
            <w:tcBorders>
              <w:left w:val="nil"/>
              <w:right w:val="nil"/>
            </w:tcBorders>
            <w:noWrap/>
            <w:vAlign w:val="bottom"/>
          </w:tcPr>
          <w:p w14:paraId="27B2D4A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1294E7A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9" w:type="dxa"/>
            <w:tcBorders>
              <w:left w:val="nil"/>
              <w:right w:val="nil"/>
            </w:tcBorders>
            <w:noWrap/>
            <w:vAlign w:val="bottom"/>
          </w:tcPr>
          <w:p w14:paraId="7587F27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7B6DC8A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3DB7673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Pr>
                <w:rFonts w:cstheme="minorHAnsi"/>
                <w:color w:val="000000"/>
                <w:sz w:val="16"/>
                <w:szCs w:val="22"/>
              </w:rPr>
              <w:t>?</w:t>
            </w:r>
          </w:p>
        </w:tc>
        <w:tc>
          <w:tcPr>
            <w:tcW w:w="709" w:type="dxa"/>
            <w:tcBorders>
              <w:left w:val="nil"/>
              <w:right w:val="nil"/>
            </w:tcBorders>
            <w:noWrap/>
            <w:vAlign w:val="bottom"/>
          </w:tcPr>
          <w:p w14:paraId="40006E6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8" w:type="dxa"/>
            <w:tcBorders>
              <w:left w:val="nil"/>
              <w:right w:val="nil"/>
            </w:tcBorders>
            <w:noWrap/>
            <w:vAlign w:val="bottom"/>
          </w:tcPr>
          <w:p w14:paraId="6B97ED5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3E79C60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5/10</w:t>
            </w:r>
          </w:p>
        </w:tc>
      </w:tr>
      <w:tr w:rsidR="00B52335" w:rsidRPr="00E376D0" w14:paraId="740AB7F5"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08287A24"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34</w:t>
            </w:r>
          </w:p>
        </w:tc>
        <w:tc>
          <w:tcPr>
            <w:tcW w:w="2802" w:type="dxa"/>
            <w:tcBorders>
              <w:left w:val="nil"/>
              <w:right w:val="nil"/>
            </w:tcBorders>
          </w:tcPr>
          <w:p w14:paraId="13E26529" w14:textId="7BC41293"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lang w:val="en-US"/>
              </w:rPr>
            </w:pPr>
            <w:r w:rsidRPr="00E376D0">
              <w:rPr>
                <w:rFonts w:cstheme="minorHAnsi"/>
                <w:bCs/>
                <w:color w:val="000000"/>
                <w:sz w:val="16"/>
                <w:szCs w:val="18"/>
                <w:lang w:val="en-US"/>
              </w:rPr>
              <w:t xml:space="preserve">Hard </w:t>
            </w:r>
            <w:r w:rsidRPr="002C79E4">
              <w:rPr>
                <w:rFonts w:cstheme="minorHAnsi"/>
                <w:bCs/>
                <w:color w:val="000000"/>
                <w:sz w:val="16"/>
                <w:szCs w:val="18"/>
                <w:lang w:val="en-US"/>
              </w:rPr>
              <w:t xml:space="preserve">et al., </w:t>
            </w:r>
            <w:r w:rsidRPr="00E376D0">
              <w:rPr>
                <w:rFonts w:cstheme="minorHAnsi"/>
                <w:bCs/>
                <w:color w:val="000000"/>
                <w:sz w:val="16"/>
                <w:szCs w:val="18"/>
                <w:lang w:val="en-US"/>
              </w:rPr>
              <w:t xml:space="preserve">2018 pop PK model </w:t>
            </w:r>
            <w:r w:rsidRPr="00E376D0">
              <w:rPr>
                <w:rFonts w:cstheme="minorHAnsi"/>
                <w:bCs/>
                <w:color w:val="000000"/>
                <w:sz w:val="16"/>
                <w:szCs w:val="18"/>
                <w:lang w:val="en-US"/>
              </w:rPr>
              <w:fldChar w:fldCharType="begin"/>
            </w:r>
            <w:r w:rsidR="0004625F">
              <w:rPr>
                <w:rFonts w:cstheme="minorHAnsi"/>
                <w:bCs/>
                <w:color w:val="000000"/>
                <w:sz w:val="16"/>
                <w:szCs w:val="18"/>
                <w:lang w:val="en-US"/>
              </w:rPr>
              <w:instrText xml:space="preserve"> ADDIN EN.CITE &lt;EndNote&gt;&lt;Cite&gt;&lt;Author&gt;Hard&lt;/Author&gt;&lt;Year&gt;2018&lt;/Year&gt;&lt;RecNum&gt;1258&lt;/RecNum&gt;&lt;DisplayText&gt;[35]&lt;/DisplayText&gt;&lt;record&gt;&lt;rec-number&gt;1258&lt;/rec-number&gt;&lt;foreign-keys&gt;&lt;key app="EN" db-id="5ettaezwc2zvw2e5rswvs5scvpx0v0aea09d" timestamp="1613495003"&gt;1258&lt;/key&gt;&lt;/foreign-keys&gt;&lt;ref-type name="Journal Article"&gt;17&lt;/ref-type&gt;&lt;contributors&gt;&lt;authors&gt;&lt;author&gt;Hard, M. L.&lt;/author&gt;&lt;author&gt;Wehr, A. Y.&lt;/author&gt;&lt;author&gt;Du, Y. C.&lt;/author&gt;&lt;author&gt;Weiden, P. J.&lt;/author&gt;&lt;author&gt;Walling, D.&lt;/author&gt;&lt;author&gt;von Moltke, L.&lt;/author&gt;&lt;/authors&gt;&lt;/contributors&gt;&lt;titles&gt;&lt;title&gt;Pharmacokinetic Evaluation of a 1-Day Treatment Initiation Option for Starting Long-Acting Aripiprazole Lauroxil for Schizophrenia&lt;/title&gt;&lt;secondary-title&gt;Journal of Clinical Psychopharmacology&lt;/secondary-title&gt;&lt;/titles&gt;&lt;periodical&gt;&lt;full-title&gt;Journal of Clinical Psychopharmacology&lt;/full-title&gt;&lt;/periodical&gt;&lt;pages&gt;435-441&lt;/pages&gt;&lt;volume&gt;38&lt;/volume&gt;&lt;number&gt;5&lt;/number&gt;&lt;dates&gt;&lt;year&gt;2018&lt;/year&gt;&lt;pub-dates&gt;&lt;date&gt;Oct&lt;/date&gt;&lt;/pub-dates&gt;&lt;/dates&gt;&lt;isbn&gt;0271-0749&lt;/isbn&gt;&lt;accession-num&gt;WOS:000444241500005&lt;/accession-num&gt;&lt;urls&gt;&lt;related-urls&gt;&lt;url&gt;&amp;lt;Go to ISI&amp;gt;://WOS:000444241500005&lt;/url&gt;&lt;/related-urls&gt;&lt;/urls&gt;&lt;electronic-resource-num&gt;10.1097/jcp.0000000000000921&lt;/electronic-resource-num&gt;&lt;/record&gt;&lt;/Cite&gt;&lt;/EndNote&gt;</w:instrText>
            </w:r>
            <w:r w:rsidRPr="00E376D0">
              <w:rPr>
                <w:rFonts w:cstheme="minorHAnsi"/>
                <w:bCs/>
                <w:color w:val="000000"/>
                <w:sz w:val="16"/>
                <w:szCs w:val="18"/>
                <w:lang w:val="en-US"/>
              </w:rPr>
              <w:fldChar w:fldCharType="separate"/>
            </w:r>
            <w:r w:rsidR="0004625F">
              <w:rPr>
                <w:rFonts w:cstheme="minorHAnsi"/>
                <w:bCs/>
                <w:noProof/>
                <w:color w:val="000000"/>
                <w:sz w:val="16"/>
                <w:szCs w:val="18"/>
                <w:lang w:val="en-US"/>
              </w:rPr>
              <w:t>[35]</w:t>
            </w:r>
            <w:r w:rsidRPr="00E376D0">
              <w:rPr>
                <w:rFonts w:cstheme="minorHAnsi"/>
                <w:bCs/>
                <w:color w:val="000000"/>
                <w:sz w:val="16"/>
                <w:szCs w:val="18"/>
                <w:lang w:val="en-US"/>
              </w:rPr>
              <w:fldChar w:fldCharType="end"/>
            </w:r>
          </w:p>
        </w:tc>
        <w:tc>
          <w:tcPr>
            <w:tcW w:w="709" w:type="dxa"/>
            <w:tcBorders>
              <w:left w:val="nil"/>
              <w:right w:val="nil"/>
            </w:tcBorders>
            <w:noWrap/>
            <w:vAlign w:val="bottom"/>
          </w:tcPr>
          <w:p w14:paraId="6F4FA49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5D69443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2A6BB1D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0092BBE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18407B1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7CBF153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499CFD7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5" w:type="dxa"/>
            <w:tcBorders>
              <w:left w:val="nil"/>
              <w:right w:val="nil"/>
            </w:tcBorders>
            <w:noWrap/>
            <w:vAlign w:val="bottom"/>
          </w:tcPr>
          <w:p w14:paraId="26B4757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5/10</w:t>
            </w:r>
          </w:p>
        </w:tc>
      </w:tr>
      <w:tr w:rsidR="00B52335" w:rsidRPr="00E376D0" w14:paraId="2DB72884"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5A402385"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35</w:t>
            </w:r>
          </w:p>
        </w:tc>
        <w:tc>
          <w:tcPr>
            <w:tcW w:w="2802" w:type="dxa"/>
            <w:tcBorders>
              <w:left w:val="nil"/>
              <w:right w:val="nil"/>
            </w:tcBorders>
          </w:tcPr>
          <w:p w14:paraId="699F8659" w14:textId="70C0FB50"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Hard et al., 2019 </w:t>
            </w:r>
            <w:r w:rsidRPr="00E376D0">
              <w:rPr>
                <w:rFonts w:cstheme="minorHAnsi"/>
                <w:bCs/>
                <w:color w:val="000000"/>
                <w:sz w:val="16"/>
                <w:szCs w:val="18"/>
              </w:rPr>
              <w:fldChar w:fldCharType="begin">
                <w:fldData xml:space="preserve">PEVuZE5vdGU+PENpdGU+PEF1dGhvcj5IYXJkPC9BdXRob3I+PFllYXI+MjAxOTwvWWVhcj48UmVj
TnVtPjE3Mzg8L1JlY051bT48RGlzcGxheVRleHQ+WzM2XTwvRGlzcGxheVRleHQ+PHJlY29yZD48
cmVjLW51bWJlcj4xNzM4PC9yZWMtbnVtYmVyPjxmb3JlaWduLWtleXM+PGtleSBhcHA9IkVOIiBk
Yi1pZD0iNWV0dGFlendjMnp2dzJlNXJzd3ZzNXNjdnB4MHYwYWVhMDlkIiB0aW1lc3RhbXA9IjE2
MTM0OTU0OTciPjE3Mzg8L2tleT48L2ZvcmVpZ24ta2V5cz48cmVmLXR5cGUgbmFtZT0iSm91cm5h
bCBBcnRpY2xlIj4xNzwvcmVmLXR5cGU+PGNvbnRyaWJ1dG9ycz48YXV0aG9ycz48YXV0aG9yPkhh
cmQsIE0uIEwuPC9hdXRob3I+PGF1dGhvcj5XZWhyLCBBLjwvYXV0aG9yPjxhdXRob3I+dm9uIE1v
bHRrZSwgTC48L2F1dGhvcj48YXV0aG9yPkR1LCBZLjwvYXV0aG9yPjxhdXRob3I+RmFyd2ljaywg
Uy48L2F1dGhvcj48YXV0aG9yPldhbGxpbmcsIEQuIFAuPC9hdXRob3I+PGF1dGhvcj5Tb25uZW5i
ZXJnLCBKLjwvYXV0aG9yPjwvYXV0aG9ycz48L2NvbnRyaWJ1dG9ycz48dGl0bGVzPjx0aXRsZT5Q
aGFybWFjb2tpbmV0aWNzIGFuZCBzYWZldHkgb2YgZGVsdG9pZCBvciBnbHV0ZWFsIGluamVjdGlv
biBvZiBhcmlwaXByYXpvbGUgbGF1cm94aWwgTmFub0NyeXN0YWzDgsKuIERpc3BlcnNpb24gdXNl
ZCBmb3IgaW5pdGlhdGlvbiBvZiB0aGUgbG9uZy1hY3RpbmcgYW50aXBzeWNob3RpYyBhcmlwaXBy
YXpvbGUgbGF1cm94aWw8L3RpdGxlPjxzZWNvbmRhcnktdGl0bGU+VGhlcmFwZXV0aWMgYWR2YW5j
ZXMgaW4gcHN5Y2hvcGhhcm1hY29sb2d5PC9zZWNvbmRhcnktdGl0bGU+PC90aXRsZXM+PHBlcmlv
ZGljYWw+PGZ1bGwtdGl0bGU+VGhlcmFwZXV0aWMgQWR2YW5jZXMgaW4gUHN5Y2hvcGhhcm1hY29s
b2d5PC9mdWxsLXRpdGxlPjwvcGVyaW9kaWNhbD48dm9sdW1lPjk8L3ZvbHVtZT48a2V5d29yZHM+
PGtleXdvcmQ+KmRydWcgZm9ybXVsYXRpb248L2tleXdvcmQ+PGtleXdvcmQ+KnBoYXJtYWNva2lu
ZXRpYyBwYXJhbWV0ZXJzPC9rZXl3b3JkPjxrZXl3b3JkPkFibm9ybWFsIEludm9sdW50YXJ5IE1v
dmVtZW50IFNjYWxlPC9rZXl3b3JkPjxrZXl3b3JkPkFkdWx0PC9rZXl3b3JkPjxrZXl3b3JkPkFr
YXRoaXNpYSAvc2lkZSBlZmZlY3Q8L2tleXdvcmQ+PGtleXdvcmQ+QXJlYSB1bmRlciB0aGUgY3Vy
dmU8L2tleXdvcmQ+PGtleXdvcmQ+QXJ0aWNsZTwva2V5d29yZD48a2V5d29yZD5CYXJuZXMgQWth
dGhpc2lhIFNjYWxlPC9rZXl3b3JkPjxrZXl3b3JkPkJvZHkgbWFzczwva2V5d29yZD48a2V5d29y
ZD5Cb2R5IHdlaWdodCBnYWluPC9rZXl3b3JkPjxrZXl3b3JkPkNsaW5pY2FsIEdsb2JhbCBJbXBy
ZXNzaW9uIHNjYWxlPC9rZXl3b3JkPjxrZXl3b3JkPkNsaW5pY2FsIGFydGljbGU8L2tleXdvcmQ+
PGtleXdvcmQ+Q29uc3RpcGF0aW9uIC9zaWRlIGVmZmVjdDwva2V5d29yZD48a2V5d29yZD5Db250
cm9sbGVkIHN0dWR5PC9rZXl3b3JkPjxrZXl3b3JkPkRlbHRvaWQgbXVzY2xlPC9rZXl3b3JkPjxr
ZXl3b3JkPkRydWcgYWRtaW5pc3RyYXRpb24gcm91dGU8L2tleXdvcmQ+PGtleXdvcmQ+RHJ1ZyBi
aW9hdmFpbGFiaWxpdHk8L2tleXdvcmQ+PGtleXdvcmQ+RHJ1ZyBibG9vZCBsZXZlbDwva2V5d29y
ZD48a2V5d29yZD5EcnVnIGNvbmNlbnRyYXRpb248L2tleXdvcmQ+PGtleXdvcmQ+RHJ1ZyBkb3Nh
Z2UgZm9ybSBjb21wYXJpc29uPC9rZXl3b3JkPjxrZXl3b3JkPkRydWcgZWZmaWNhY3k8L2tleXdv
cmQ+PGtleXdvcmQ+RHJ1ZyBoYWxmIGxpZmU8L2tleXdvcmQ+PGtleXdvcmQ+RHJ1ZyBtZXRhYm9s
aXNtPC9rZXl3b3JkPjxrZXl3b3JkPkRydWcgc2FmZXR5PC9rZXl3b3JkPjxrZXl3b3JkPkR5c2tp
bmVzaWEgL3NpZGUgZWZmZWN0PC9rZXl3b3JkPjxrZXl3b3JkPkR5c3BlcHNpYSAvc2lkZSBlZmZl
Y3Q8L2tleXdvcmQ+PGtleXdvcmQ+RWxlY3Ryb2NhcmRpb2dyYW08L2tleXdvcmQ+PGtleXdvcmQ+
RmVtYWxlPC9rZXl3b3JkPjxrZXl3b3JkPkdsdXRldXMgbXVzY2xlPC9rZXl3b3JkPjxrZXl3b3Jk
PkhlYWRhY2hlIC9zaWRlIGVmZmVjdDwva2V5d29yZD48a2V5d29yZD5IdW1hbjwva2V5d29yZD48
a2V5d29yZD5IeXBlcnRlbnNpb24gL3NpZGUgZWZmZWN0PC9rZXl3b3JkPjxrZXl3b3JkPkluY3Jl
YXNlZCBhcHBldGl0ZSAvc2lkZSBlZmZlY3Q8L2tleXdvcmQ+PGtleXdvcmQ+SW5qZWN0aW9uIHNp
dGUgcGFpbiAvc2lkZSBlZmZlY3Q8L2tleXdvcmQ+PGtleXdvcmQ+TGVuZ3RoIG9mIHN0YXk8L2tl
eXdvcmQ+PGtleXdvcmQ+TWFsZTwva2V5d29yZD48a2V5d29yZD5NYXhpbXVtIGNvbmNlbnRyYXRp
b248L2tleXdvcmQ+PGtleXdvcmQ+TWF4aW11bSBwbGFzbWEgY29uY2VudHJhdGlvbjwva2V5d29y
ZD48a2V5d29yZD5OYXVzZWEgL3NpZGUgZWZmZWN0PC9rZXl3b3JkPjxrZXl3b3JkPlBhcmtpbnNv
bmlzbSAvc2lkZSBlZmZlY3Q8L2tleXdvcmQ+PGtleXdvcmQ+UGhhcm1hY29nZW5ldGljIHRlc3Rp
bmc8L2tleXdvcmQ+PGtleXdvcmQ+UGhhc2UgMSBjbGluaWNhbCB0cmlhbDwva2V5d29yZD48a2V5
d29yZD5Qb2x5bWVyYXNlIGNoYWluIHJlYWN0aW9uPC9rZXl3b3JkPjxrZXl3b3JkPlByaW9yaXR5
IGpvdXJuYWw8L2tleXdvcmQ+PGtleXdvcmQ+UmFuZG9taXplZCBjb250cm9sbGVkIHRyaWFsPC9r
ZXl3b3JkPjxrZXl3b3JkPlJoaW5vcGhhcnluZ2l0aXMgL3NpZGUgZWZmZWN0PC9rZXl3b3JkPjxr
ZXl3b3JkPlNhbmdlciBzZXF1ZW5jaW5nPC9rZXl3b3JkPjxrZXl3b3JkPlNjaGl6b2FmZmVjdGl2
ZSBwc3ljaG9zaXMgL2RydWcgdGhlcmFweTwva2V5d29yZD48a2V5d29yZD5TY2hpem9waHJlbmlh
IC9kcnVnIHRoZXJhcHk8L2tleXdvcmQ+PGtleXdvcmQ+U2ltcHNvbuKAkEFuZ3VzIFNjYWxlPC9r
ZXl3b3JkPjxrZXl3b3JkPlNpbmdsZSBkcnVnIGRvc2U8L2tleXdvcmQ+PGtleXdvcmQ+U2luZ2xl
IG51Y2xlb3RpZGUgcG9seW1vcnBoaXNtPC9rZXl3b3JkPjxrZXl3b3JkPlN1aWNpZGFsIGlkZWF0
aW9uIC9zaWRlIGVmZmVjdDwva2V5d29yZD48a2V5d29yZD5UaW1lIHRvIG1heGltdW0gcGxhc21h
IGNvbmNlbnRyYXRpb248L2tleXdvcmQ+PGtleXdvcmQ+VG9vdGggcGFpbiAvc2lkZSBlZmZlY3Q8
L2tleXdvcmQ+PC9rZXl3b3Jkcz48ZGF0ZXM+PHllYXI+MjAxOTwveWVhcj48L2RhdGVzPjxhY2Nl
c3Npb24tbnVtPkNOLTAxOTg3NzYzPC9hY2Nlc3Npb24tbnVtPjx3b3JrLXR5cGU+Sm91cm5hbDog
QXJ0aWNsZTwvd29yay10eXBlPjx1cmxzPjxyZWxhdGVkLXVybHM+PHVybD5odHRwczovL3d3dy5j
b2NocmFuZWxpYnJhcnkuY29tL2NlbnRyYWwvZG9pLzEwLjEwMDIvY2VudHJhbC9DTi0wMTk4Nzc2
My9mdWxsPC91cmw+PC9yZWxhdGVkLXVybHM+PC91cmxzPjxjdXN0b20zPkVNQkFTRSA2Mjg4NDU2
Nzc8L2N1c3RvbTM+PGVsZWN0cm9uaWMtcmVzb3VyY2UtbnVtPjEwLjExNzcvMjA0NTEyNTMxOTg1
OTk2NDwvZWxlY3Ryb25pYy1yZXNvdXJjZS1udW0+PC9yZWNvcmQ+PC9DaXRlPjwvRW5kTm90ZT4A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PEVuZE5vdGU+PENpdGU+PEF1dGhvcj5IYXJkPC9BdXRob3I+PFllYXI+MjAxOTwvWWVhcj48UmVj
TnVtPjE3Mzg8L1JlY051bT48RGlzcGxheVRleHQ+WzM2XTwvRGlzcGxheVRleHQ+PHJlY29yZD48
cmVjLW51bWJlcj4xNzM4PC9yZWMtbnVtYmVyPjxmb3JlaWduLWtleXM+PGtleSBhcHA9IkVOIiBk
Yi1pZD0iNWV0dGFlendjMnp2dzJlNXJzd3ZzNXNjdnB4MHYwYWVhMDlkIiB0aW1lc3RhbXA9IjE2
MTM0OTU0OTciPjE3Mzg8L2tleT48L2ZvcmVpZ24ta2V5cz48cmVmLXR5cGUgbmFtZT0iSm91cm5h
bCBBcnRpY2xlIj4xNzwvcmVmLXR5cGU+PGNvbnRyaWJ1dG9ycz48YXV0aG9ycz48YXV0aG9yPkhh
cmQsIE0uIEwuPC9hdXRob3I+PGF1dGhvcj5XZWhyLCBBLjwvYXV0aG9yPjxhdXRob3I+dm9uIE1v
bHRrZSwgTC48L2F1dGhvcj48YXV0aG9yPkR1LCBZLjwvYXV0aG9yPjxhdXRob3I+RmFyd2ljaywg
Uy48L2F1dGhvcj48YXV0aG9yPldhbGxpbmcsIEQuIFAuPC9hdXRob3I+PGF1dGhvcj5Tb25uZW5i
ZXJnLCBKLjwvYXV0aG9yPjwvYXV0aG9ycz48L2NvbnRyaWJ1dG9ycz48dGl0bGVzPjx0aXRsZT5Q
aGFybWFjb2tpbmV0aWNzIGFuZCBzYWZldHkgb2YgZGVsdG9pZCBvciBnbHV0ZWFsIGluamVjdGlv
biBvZiBhcmlwaXByYXpvbGUgbGF1cm94aWwgTmFub0NyeXN0YWzDgsKuIERpc3BlcnNpb24gdXNl
ZCBmb3IgaW5pdGlhdGlvbiBvZiB0aGUgbG9uZy1hY3RpbmcgYW50aXBzeWNob3RpYyBhcmlwaXBy
YXpvbGUgbGF1cm94aWw8L3RpdGxlPjxzZWNvbmRhcnktdGl0bGU+VGhlcmFwZXV0aWMgYWR2YW5j
ZXMgaW4gcHN5Y2hvcGhhcm1hY29sb2d5PC9zZWNvbmRhcnktdGl0bGU+PC90aXRsZXM+PHBlcmlv
ZGljYWw+PGZ1bGwtdGl0bGU+VGhlcmFwZXV0aWMgQWR2YW5jZXMgaW4gUHN5Y2hvcGhhcm1hY29s
b2d5PC9mdWxsLXRpdGxlPjwvcGVyaW9kaWNhbD48dm9sdW1lPjk8L3ZvbHVtZT48a2V5d29yZHM+
PGtleXdvcmQ+KmRydWcgZm9ybXVsYXRpb248L2tleXdvcmQ+PGtleXdvcmQ+KnBoYXJtYWNva2lu
ZXRpYyBwYXJhbWV0ZXJzPC9rZXl3b3JkPjxrZXl3b3JkPkFibm9ybWFsIEludm9sdW50YXJ5IE1v
dmVtZW50IFNjYWxlPC9rZXl3b3JkPjxrZXl3b3JkPkFkdWx0PC9rZXl3b3JkPjxrZXl3b3JkPkFr
YXRoaXNpYSAvc2lkZSBlZmZlY3Q8L2tleXdvcmQ+PGtleXdvcmQ+QXJlYSB1bmRlciB0aGUgY3Vy
dmU8L2tleXdvcmQ+PGtleXdvcmQ+QXJ0aWNsZTwva2V5d29yZD48a2V5d29yZD5CYXJuZXMgQWth
dGhpc2lhIFNjYWxlPC9rZXl3b3JkPjxrZXl3b3JkPkJvZHkgbWFzczwva2V5d29yZD48a2V5d29y
ZD5Cb2R5IHdlaWdodCBnYWluPC9rZXl3b3JkPjxrZXl3b3JkPkNsaW5pY2FsIEdsb2JhbCBJbXBy
ZXNzaW9uIHNjYWxlPC9rZXl3b3JkPjxrZXl3b3JkPkNsaW5pY2FsIGFydGljbGU8L2tleXdvcmQ+
PGtleXdvcmQ+Q29uc3RpcGF0aW9uIC9zaWRlIGVmZmVjdDwva2V5d29yZD48a2V5d29yZD5Db250
cm9sbGVkIHN0dWR5PC9rZXl3b3JkPjxrZXl3b3JkPkRlbHRvaWQgbXVzY2xlPC9rZXl3b3JkPjxr
ZXl3b3JkPkRydWcgYWRtaW5pc3RyYXRpb24gcm91dGU8L2tleXdvcmQ+PGtleXdvcmQ+RHJ1ZyBi
aW9hdmFpbGFiaWxpdHk8L2tleXdvcmQ+PGtleXdvcmQ+RHJ1ZyBibG9vZCBsZXZlbDwva2V5d29y
ZD48a2V5d29yZD5EcnVnIGNvbmNlbnRyYXRpb248L2tleXdvcmQ+PGtleXdvcmQ+RHJ1ZyBkb3Nh
Z2UgZm9ybSBjb21wYXJpc29uPC9rZXl3b3JkPjxrZXl3b3JkPkRydWcgZWZmaWNhY3k8L2tleXdv
cmQ+PGtleXdvcmQ+RHJ1ZyBoYWxmIGxpZmU8L2tleXdvcmQ+PGtleXdvcmQ+RHJ1ZyBtZXRhYm9s
aXNtPC9rZXl3b3JkPjxrZXl3b3JkPkRydWcgc2FmZXR5PC9rZXl3b3JkPjxrZXl3b3JkPkR5c2tp
bmVzaWEgL3NpZGUgZWZmZWN0PC9rZXl3b3JkPjxrZXl3b3JkPkR5c3BlcHNpYSAvc2lkZSBlZmZl
Y3Q8L2tleXdvcmQ+PGtleXdvcmQ+RWxlY3Ryb2NhcmRpb2dyYW08L2tleXdvcmQ+PGtleXdvcmQ+
RmVtYWxlPC9rZXl3b3JkPjxrZXl3b3JkPkdsdXRldXMgbXVzY2xlPC9rZXl3b3JkPjxrZXl3b3Jk
PkhlYWRhY2hlIC9zaWRlIGVmZmVjdDwva2V5d29yZD48a2V5d29yZD5IdW1hbjwva2V5d29yZD48
a2V5d29yZD5IeXBlcnRlbnNpb24gL3NpZGUgZWZmZWN0PC9rZXl3b3JkPjxrZXl3b3JkPkluY3Jl
YXNlZCBhcHBldGl0ZSAvc2lkZSBlZmZlY3Q8L2tleXdvcmQ+PGtleXdvcmQ+SW5qZWN0aW9uIHNp
dGUgcGFpbiAvc2lkZSBlZmZlY3Q8L2tleXdvcmQ+PGtleXdvcmQ+TGVuZ3RoIG9mIHN0YXk8L2tl
eXdvcmQ+PGtleXdvcmQ+TWFsZTwva2V5d29yZD48a2V5d29yZD5NYXhpbXVtIGNvbmNlbnRyYXRp
b248L2tleXdvcmQ+PGtleXdvcmQ+TWF4aW11bSBwbGFzbWEgY29uY2VudHJhdGlvbjwva2V5d29y
ZD48a2V5d29yZD5OYXVzZWEgL3NpZGUgZWZmZWN0PC9rZXl3b3JkPjxrZXl3b3JkPlBhcmtpbnNv
bmlzbSAvc2lkZSBlZmZlY3Q8L2tleXdvcmQ+PGtleXdvcmQ+UGhhcm1hY29nZW5ldGljIHRlc3Rp
bmc8L2tleXdvcmQ+PGtleXdvcmQ+UGhhc2UgMSBjbGluaWNhbCB0cmlhbDwva2V5d29yZD48a2V5
d29yZD5Qb2x5bWVyYXNlIGNoYWluIHJlYWN0aW9uPC9rZXl3b3JkPjxrZXl3b3JkPlByaW9yaXR5
IGpvdXJuYWw8L2tleXdvcmQ+PGtleXdvcmQ+UmFuZG9taXplZCBjb250cm9sbGVkIHRyaWFsPC9r
ZXl3b3JkPjxrZXl3b3JkPlJoaW5vcGhhcnluZ2l0aXMgL3NpZGUgZWZmZWN0PC9rZXl3b3JkPjxr
ZXl3b3JkPlNhbmdlciBzZXF1ZW5jaW5nPC9rZXl3b3JkPjxrZXl3b3JkPlNjaGl6b2FmZmVjdGl2
ZSBwc3ljaG9zaXMgL2RydWcgdGhlcmFweTwva2V5d29yZD48a2V5d29yZD5TY2hpem9waHJlbmlh
IC9kcnVnIHRoZXJhcHk8L2tleXdvcmQ+PGtleXdvcmQ+U2ltcHNvbuKAkEFuZ3VzIFNjYWxlPC9r
ZXl3b3JkPjxrZXl3b3JkPlNpbmdsZSBkcnVnIGRvc2U8L2tleXdvcmQ+PGtleXdvcmQ+U2luZ2xl
IG51Y2xlb3RpZGUgcG9seW1vcnBoaXNtPC9rZXl3b3JkPjxrZXl3b3JkPlN1aWNpZGFsIGlkZWF0
aW9uIC9zaWRlIGVmZmVjdDwva2V5d29yZD48a2V5d29yZD5UaW1lIHRvIG1heGltdW0gcGxhc21h
IGNvbmNlbnRyYXRpb248L2tleXdvcmQ+PGtleXdvcmQ+VG9vdGggcGFpbiAvc2lkZSBlZmZlY3Q8
L2tleXdvcmQ+PC9rZXl3b3Jkcz48ZGF0ZXM+PHllYXI+MjAxOTwveWVhcj48L2RhdGVzPjxhY2Nl
c3Npb24tbnVtPkNOLTAxOTg3NzYzPC9hY2Nlc3Npb24tbnVtPjx3b3JrLXR5cGU+Sm91cm5hbDog
QXJ0aWNsZTwvd29yay10eXBlPjx1cmxzPjxyZWxhdGVkLXVybHM+PHVybD5odHRwczovL3d3dy5j
b2NocmFuZWxpYnJhcnkuY29tL2NlbnRyYWwvZG9pLzEwLjEwMDIvY2VudHJhbC9DTi0wMTk4Nzc2
My9mdWxsPC91cmw+PC9yZWxhdGVkLXVybHM+PC91cmxzPjxjdXN0b20zPkVNQkFTRSA2Mjg4NDU2
Nzc8L2N1c3RvbTM+PGVsZWN0cm9uaWMtcmVzb3VyY2UtbnVtPjEwLjExNzcvMjA0NTEyNTMxOTg1
OTk2NDwvZWxlY3Ryb25pYy1yZXNvdXJjZS1udW0+PC9yZWNvcmQ+PC9DaXRlPjwvRW5kTm90ZT4A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[36]</w:t>
            </w:r>
            <w:r w:rsidRPr="00E376D0">
              <w:rPr>
                <w:rFonts w:cstheme="minorHAnsi"/>
                <w:bCs/>
                <w:color w:val="000000"/>
                <w:sz w:val="16"/>
                <w:szCs w:val="18"/>
              </w:rPr>
              <w:fldChar w:fldCharType="end"/>
            </w:r>
          </w:p>
        </w:tc>
        <w:tc>
          <w:tcPr>
            <w:tcW w:w="709" w:type="dxa"/>
            <w:tcBorders>
              <w:left w:val="nil"/>
              <w:right w:val="nil"/>
            </w:tcBorders>
            <w:noWrap/>
            <w:vAlign w:val="bottom"/>
          </w:tcPr>
          <w:p w14:paraId="27F1E6C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062FA0C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9" w:type="dxa"/>
            <w:tcBorders>
              <w:left w:val="nil"/>
              <w:right w:val="nil"/>
            </w:tcBorders>
            <w:noWrap/>
            <w:vAlign w:val="bottom"/>
          </w:tcPr>
          <w:p w14:paraId="6C380AD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3D04F9C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02EF242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vAlign w:val="bottom"/>
          </w:tcPr>
          <w:p w14:paraId="2B49E1D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8" w:type="dxa"/>
            <w:tcBorders>
              <w:left w:val="nil"/>
              <w:right w:val="nil"/>
            </w:tcBorders>
            <w:noWrap/>
            <w:vAlign w:val="bottom"/>
          </w:tcPr>
          <w:p w14:paraId="4C6A363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21AE106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4/10</w:t>
            </w:r>
          </w:p>
        </w:tc>
      </w:tr>
      <w:tr w:rsidR="00B52335" w:rsidRPr="00E376D0" w14:paraId="166D6782"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669A0A2C"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36</w:t>
            </w:r>
          </w:p>
        </w:tc>
        <w:tc>
          <w:tcPr>
            <w:tcW w:w="2802" w:type="dxa"/>
            <w:tcBorders>
              <w:left w:val="nil"/>
              <w:right w:val="nil"/>
            </w:tcBorders>
          </w:tcPr>
          <w:p w14:paraId="3E8518FE" w14:textId="55AB6685"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proofErr w:type="spellStart"/>
            <w:r w:rsidRPr="00E376D0">
              <w:rPr>
                <w:rFonts w:cstheme="minorHAnsi"/>
                <w:bCs/>
                <w:color w:val="000000"/>
                <w:sz w:val="16"/>
                <w:szCs w:val="18"/>
              </w:rPr>
              <w:t>Mallikaarjun</w:t>
            </w:r>
            <w:proofErr w:type="spellEnd"/>
            <w:r w:rsidRPr="00E376D0">
              <w:rPr>
                <w:rFonts w:cstheme="minorHAnsi"/>
                <w:bCs/>
                <w:color w:val="000000"/>
                <w:sz w:val="16"/>
                <w:szCs w:val="18"/>
              </w:rPr>
              <w:t xml:space="preserve"> et al.,  2013 </w:t>
            </w:r>
            <w:r w:rsidRPr="00E376D0">
              <w:rPr>
                <w:rFonts w:cstheme="minorHAnsi"/>
                <w:bCs/>
                <w:color w:val="000000"/>
                <w:sz w:val="16"/>
                <w:szCs w:val="18"/>
              </w:rPr>
              <w:fldChar w:fldCharType="begin">
                <w:fldData xml:space="preserve">PEVuZE5vdGU+PENpdGU+PEF1dGhvcj5NYWxsaWthYXJqdW48L0F1dGhvcj48WWVhcj4yMDEzPC9Z
ZWFyPjxSZWNOdW0+MTA1MjwvUmVjTnVtPjxEaXNwbGF5VGV4dD5bMzddPC9EaXNwbGF5VGV4dD48
cmVjb3JkPjxyZWMtbnVtYmVyPjEwNTI8L3JlYy1udW1iZXI+PGZvcmVpZ24ta2V5cz48a2V5IGFw
cD0iRU4iIGRiLWlkPSI1ZXR0YWV6d2MyenZ3MmU1cnN3dnM1c2N2cHgwdjBhZWEwOWQiIHRpbWVz
dGFtcD0iMTYxMzQ5NDg3MSI+MTA1Mjwva2V5PjwvZm9yZWlnbi1rZXlzPjxyZWYtdHlwZSBuYW1l
PSJKb3VybmFsIEFydGljbGUiPjE3PC9yZWYtdHlwZT48Y29udHJpYnV0b3JzPjxhdXRob3JzPjxh
dXRob3I+TWFsbGlrYWFyanVuLCBTLjwvYXV0aG9yPjxhdXRob3I+S2FuZSwgSi4gTS48L2F1dGhv
cj48YXV0aG9yPkJyaWNtb250LCBQLjwvYXV0aG9yPjxhdXRob3I+TWNRdWFkZSwgUi48L2F1dGhv
cj48YXV0aG9yPkNhcnNvbiwgVy48L2F1dGhvcj48YXV0aG9yPlNhbmNoZXosIFIuPC9hdXRob3I+
PGF1dGhvcj5Gb3JiZXMsIFIuIEEuPC9hdXRob3I+PGF1dGhvcj5GbGVpc2NoaGFja2VyLCBXLiBX
LjwvYXV0aG9yPjwvYXV0aG9ycz48L2NvbnRyaWJ1dG9ycz48YXV0aC1hZGRyZXNzPk90c3VrYSBQ
aGFybWFjZXV0aWNhbCBEZXZlbG9wbWVudCBhbmQgQ29tbWVyY2lhbGl6YXRpb24sIEluYy4sIFJv
Y2t2aWxsZSwgTUQsIFVTQS4gRWxlY3Ryb25pYyBhZGRyZXNzOiBzdXJlc2gubWFsbGlrYWFyanVu
QG90c3VrYS11cy5jb20uPC9hdXRoLWFkZHJlc3M+PHRpdGxlcz48dGl0bGU+UGhhcm1hY29raW5l
dGljcywgdG9sZXJhYmlsaXR5IGFuZCBzYWZldHkgb2YgYXJpcGlwcmF6b2xlIG9uY2UtbW9udGhs
eSBpbiBhZHVsdCBzY2hpem9waHJlbmlhOiBhbiBvcGVuLWxhYmVsLCBwYXJhbGxlbC1hcm0sIG11
bHRpcGxlLWRvc2Ugc3R1ZHk8L3RpdGxlPjxzZWNvbmRhcnktdGl0bGU+U2NoaXpvcGhyIFJlczwv
c2Vjb25kYXJ5LXRpdGxlPjwvdGl0bGVzPjxwZXJpb2RpY2FsPjxmdWxsLXRpdGxlPlNjaGl6b3Bo
ciBSZXM8L2Z1bGwtdGl0bGU+PC9wZXJpb2RpY2FsPjxwYWdlcz4yODEtODwvcGFnZXM+PHZvbHVt
ZT4xNTA8L3ZvbHVtZT48bnVtYmVyPjE8L251bWJlcj48ZWRpdGlvbj4yMDEzLzA3LzMxPC9lZGl0
aW9uPjxrZXl3b3Jkcz48a2V5d29yZD5BZHVsdDwva2V5d29yZD48a2V5d29yZD5BbnRpcHN5Y2hv
dGljIEFnZW50cy9ibG9vZC8qcGhhcm1hY29raW5ldGljcy8qdGhlcmFwZXV0aWMgdXNlPC9rZXl3
b3JkPjxrZXl3b3JkPkFyZWEgVW5kZXIgQ3VydmU8L2tleXdvcmQ+PGtleXdvcmQ+QXJpcGlwcmF6
b2xlPC9rZXl3b3JkPjxrZXl3b3JkPkRvc2UtUmVzcG9uc2UgUmVsYXRpb25zaGlwLCBEcnVnPC9r
ZXl3b3JkPjxrZXl3b3JkPkRydWcgQWRtaW5pc3RyYXRpb24gU2NoZWR1bGU8L2tleXdvcmQ+PGtl
eXdvcmQ+RmVtYWxlPC9rZXl3b3JkPjxrZXl3b3JkPkh1bWFuczwva2V5d29yZD48a2V5d29yZD5N
YWxlPC9rZXl3b3JkPjxrZXl3b3JkPk1pZGRsZSBBZ2VkPC9rZXl3b3JkPjxrZXl3b3JkPlBpcGVy
YXppbmVzL2Jsb29kLypwaGFybWFjb2tpbmV0aWNzLyp0aGVyYXBldXRpYyB1c2U8L2tleXdvcmQ+
PGtleXdvcmQ+UHN5Y2hpYXRyaWMgU3RhdHVzIFJhdGluZyBTY2FsZXM8L2tleXdvcmQ+PGtleXdv
cmQ+UXVpbm9sb25lcy9ibG9vZC8qcGhhcm1hY29raW5ldGljcy8qdGhlcmFwZXV0aWMgdXNlPC9r
ZXl3b3JkPjxrZXl3b3JkPlNjaGl6b3BocmVuaWEvYmxvb2QvKmRydWcgdGhlcmFweTwva2V5d29y
ZD48a2V5d29yZD5UaW1lIEZhY3RvcnM8L2tleXdvcmQ+PGtleXdvcmQ+QXJpcGlwcmF6b2xlIG9u
Y2UtbW9udGhseTwva2V5d29yZD48a2V5d29yZD5QaGFybWFjb2tpbmV0aWNzPC9rZXl3b3JkPjxr
ZXl3b3JkPlNhZmV0eTwva2V5d29yZD48a2V5d29yZD5Ub2xlcmFiaWxpdHk8L2tleXdvcmQ+PC9r
ZXl3b3Jkcz48ZGF0ZXM+PHllYXI+MjAxMzwveWVhcj48cHViLWRhdGVzPjxkYXRlPk9jdDwvZGF0
ZT48L3B1Yi1kYXRlcz48L2RhdGVzPjxpc2JuPjA5MjAtOTk2NDwvaXNibj48YWNjZXNzaW9uLW51
bT4yMzg5MDU5NTwvYWNjZXNzaW9uLW51bT48dXJscz48L3VybHM+PGVsZWN0cm9uaWMtcmVzb3Vy
Y2UtbnVtPjEwLjEwMTYvai5zY2hyZXMuMjAxMy4wNi4wNDE8L2VsZWN0cm9uaWMtcmVzb3VyY2Ut
bnVtPjxyZW1vdGUtZGF0YWJhc2UtcHJvdmlkZXI+TkxNPC9yZW1vdGUtZGF0YWJhc2UtcHJvdmlk
ZXI+PGxhbmd1YWdlPmVuZzwvbGFuZ3VhZ2U+PC9yZWNvcmQ+PC9DaXRlPjwvRW5kTm90ZT5=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PEVuZE5vdGU+PENpdGU+PEF1dGhvcj5NYWxsaWthYXJqdW48L0F1dGhvcj48WWVhcj4yMDEzPC9Z
ZWFyPjxSZWNOdW0+MTA1MjwvUmVjTnVtPjxEaXNwbGF5VGV4dD5bMzddPC9EaXNwbGF5VGV4dD48
cmVjb3JkPjxyZWMtbnVtYmVyPjEwNTI8L3JlYy1udW1iZXI+PGZvcmVpZ24ta2V5cz48a2V5IGFw
cD0iRU4iIGRiLWlkPSI1ZXR0YWV6d2MyenZ3MmU1cnN3dnM1c2N2cHgwdjBhZWEwOWQiIHRpbWVz
dGFtcD0iMTYxMzQ5NDg3MSI+MTA1Mjwva2V5PjwvZm9yZWlnbi1rZXlzPjxyZWYtdHlwZSBuYW1l
PSJKb3VybmFsIEFydGljbGUiPjE3PC9yZWYtdHlwZT48Y29udHJpYnV0b3JzPjxhdXRob3JzPjxh
dXRob3I+TWFsbGlrYWFyanVuLCBTLjwvYXV0aG9yPjxhdXRob3I+S2FuZSwgSi4gTS48L2F1dGhv
cj48YXV0aG9yPkJyaWNtb250LCBQLjwvYXV0aG9yPjxhdXRob3I+TWNRdWFkZSwgUi48L2F1dGhv
cj48YXV0aG9yPkNhcnNvbiwgVy48L2F1dGhvcj48YXV0aG9yPlNhbmNoZXosIFIuPC9hdXRob3I+
PGF1dGhvcj5Gb3JiZXMsIFIuIEEuPC9hdXRob3I+PGF1dGhvcj5GbGVpc2NoaGFja2VyLCBXLiBX
LjwvYXV0aG9yPjwvYXV0aG9ycz48L2NvbnRyaWJ1dG9ycz48YXV0aC1hZGRyZXNzPk90c3VrYSBQ
aGFybWFjZXV0aWNhbCBEZXZlbG9wbWVudCBhbmQgQ29tbWVyY2lhbGl6YXRpb24sIEluYy4sIFJv
Y2t2aWxsZSwgTUQsIFVTQS4gRWxlY3Ryb25pYyBhZGRyZXNzOiBzdXJlc2gubWFsbGlrYWFyanVu
QG90c3VrYS11cy5jb20uPC9hdXRoLWFkZHJlc3M+PHRpdGxlcz48dGl0bGU+UGhhcm1hY29raW5l
dGljcywgdG9sZXJhYmlsaXR5IGFuZCBzYWZldHkgb2YgYXJpcGlwcmF6b2xlIG9uY2UtbW9udGhs
eSBpbiBhZHVsdCBzY2hpem9waHJlbmlhOiBhbiBvcGVuLWxhYmVsLCBwYXJhbGxlbC1hcm0sIG11
bHRpcGxlLWRvc2Ugc3R1ZHk8L3RpdGxlPjxzZWNvbmRhcnktdGl0bGU+U2NoaXpvcGhyIFJlczwv
c2Vjb25kYXJ5LXRpdGxlPjwvdGl0bGVzPjxwZXJpb2RpY2FsPjxmdWxsLXRpdGxlPlNjaGl6b3Bo
ciBSZXM8L2Z1bGwtdGl0bGU+PC9wZXJpb2RpY2FsPjxwYWdlcz4yODEtODwvcGFnZXM+PHZvbHVt
ZT4xNTA8L3ZvbHVtZT48bnVtYmVyPjE8L251bWJlcj48ZWRpdGlvbj4yMDEzLzA3LzMxPC9lZGl0
aW9uPjxrZXl3b3Jkcz48a2V5d29yZD5BZHVsdDwva2V5d29yZD48a2V5d29yZD5BbnRpcHN5Y2hv
dGljIEFnZW50cy9ibG9vZC8qcGhhcm1hY29raW5ldGljcy8qdGhlcmFwZXV0aWMgdXNlPC9rZXl3
b3JkPjxrZXl3b3JkPkFyZWEgVW5kZXIgQ3VydmU8L2tleXdvcmQ+PGtleXdvcmQ+QXJpcGlwcmF6
b2xlPC9rZXl3b3JkPjxrZXl3b3JkPkRvc2UtUmVzcG9uc2UgUmVsYXRpb25zaGlwLCBEcnVnPC9r
ZXl3b3JkPjxrZXl3b3JkPkRydWcgQWRtaW5pc3RyYXRpb24gU2NoZWR1bGU8L2tleXdvcmQ+PGtl
eXdvcmQ+RmVtYWxlPC9rZXl3b3JkPjxrZXl3b3JkPkh1bWFuczwva2V5d29yZD48a2V5d29yZD5N
YWxlPC9rZXl3b3JkPjxrZXl3b3JkPk1pZGRsZSBBZ2VkPC9rZXl3b3JkPjxrZXl3b3JkPlBpcGVy
YXppbmVzL2Jsb29kLypwaGFybWFjb2tpbmV0aWNzLyp0aGVyYXBldXRpYyB1c2U8L2tleXdvcmQ+
PGtleXdvcmQ+UHN5Y2hpYXRyaWMgU3RhdHVzIFJhdGluZyBTY2FsZXM8L2tleXdvcmQ+PGtleXdv
cmQ+UXVpbm9sb25lcy9ibG9vZC8qcGhhcm1hY29raW5ldGljcy8qdGhlcmFwZXV0aWMgdXNlPC9r
ZXl3b3JkPjxrZXl3b3JkPlNjaGl6b3BocmVuaWEvYmxvb2QvKmRydWcgdGhlcmFweTwva2V5d29y
ZD48a2V5d29yZD5UaW1lIEZhY3RvcnM8L2tleXdvcmQ+PGtleXdvcmQ+QXJpcGlwcmF6b2xlIG9u
Y2UtbW9udGhseTwva2V5d29yZD48a2V5d29yZD5QaGFybWFjb2tpbmV0aWNzPC9rZXl3b3JkPjxr
ZXl3b3JkPlNhZmV0eTwva2V5d29yZD48a2V5d29yZD5Ub2xlcmFiaWxpdHk8L2tleXdvcmQ+PC9r
ZXl3b3Jkcz48ZGF0ZXM+PHllYXI+MjAxMzwveWVhcj48cHViLWRhdGVzPjxkYXRlPk9jdDwvZGF0
ZT48L3B1Yi1kYXRlcz48L2RhdGVzPjxpc2JuPjA5MjAtOTk2NDwvaXNibj48YWNjZXNzaW9uLW51
bT4yMzg5MDU5NTwvYWNjZXNzaW9uLW51bT48dXJscz48L3VybHM+PGVsZWN0cm9uaWMtcmVzb3Vy
Y2UtbnVtPjEwLjEwMTYvai5zY2hyZXMuMjAxMy4wNi4wNDE8L2VsZWN0cm9uaWMtcmVzb3VyY2Ut
bnVtPjxyZW1vdGUtZGF0YWJhc2UtcHJvdmlkZXI+TkxNPC9yZW1vdGUtZGF0YWJhc2UtcHJvdmlk
ZXI+PGxhbmd1YWdlPmVuZzwvbGFuZ3VhZ2U+PC9yZWNvcmQ+PC9DaXRlPjwvRW5kTm90ZT5=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[37]</w:t>
            </w:r>
            <w:r w:rsidRPr="00E376D0">
              <w:rPr>
                <w:rFonts w:cstheme="minorHAnsi"/>
                <w:bCs/>
                <w:color w:val="000000"/>
                <w:sz w:val="16"/>
                <w:szCs w:val="18"/>
              </w:rPr>
              <w:fldChar w:fldCharType="end"/>
            </w:r>
          </w:p>
        </w:tc>
        <w:tc>
          <w:tcPr>
            <w:tcW w:w="709" w:type="dxa"/>
            <w:tcBorders>
              <w:left w:val="nil"/>
              <w:right w:val="nil"/>
            </w:tcBorders>
            <w:noWrap/>
            <w:vAlign w:val="bottom"/>
          </w:tcPr>
          <w:p w14:paraId="131CAE6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4E5B6EF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24BE14B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2B2D6F6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09184BE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vAlign w:val="bottom"/>
          </w:tcPr>
          <w:p w14:paraId="0424328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7BB2866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0ADB342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Pr>
                <w:rFonts w:cstheme="minorHAnsi"/>
                <w:color w:val="000000"/>
                <w:sz w:val="16"/>
                <w:szCs w:val="22"/>
              </w:rPr>
              <w:t>8</w:t>
            </w:r>
            <w:r w:rsidRPr="00E376D0">
              <w:rPr>
                <w:rFonts w:cstheme="minorHAnsi"/>
                <w:color w:val="000000"/>
                <w:sz w:val="16"/>
                <w:szCs w:val="22"/>
              </w:rPr>
              <w:t>/10</w:t>
            </w:r>
          </w:p>
        </w:tc>
      </w:tr>
      <w:tr w:rsidR="00B52335" w:rsidRPr="00E376D0" w14:paraId="3C4D0C56"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7E28B2CD"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37</w:t>
            </w:r>
          </w:p>
        </w:tc>
        <w:tc>
          <w:tcPr>
            <w:tcW w:w="2802" w:type="dxa"/>
            <w:tcBorders>
              <w:left w:val="nil"/>
              <w:right w:val="nil"/>
            </w:tcBorders>
          </w:tcPr>
          <w:p w14:paraId="7A6054BC" w14:textId="1EAEC749"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proofErr w:type="spellStart"/>
            <w:r w:rsidRPr="00E376D0">
              <w:rPr>
                <w:rFonts w:cstheme="minorHAnsi"/>
                <w:bCs/>
                <w:color w:val="000000"/>
                <w:sz w:val="16"/>
                <w:szCs w:val="18"/>
              </w:rPr>
              <w:t>Potkin</w:t>
            </w:r>
            <w:proofErr w:type="spellEnd"/>
            <w:r w:rsidRPr="00E376D0">
              <w:rPr>
                <w:rFonts w:cstheme="minorHAnsi"/>
                <w:bCs/>
                <w:color w:val="000000"/>
                <w:sz w:val="16"/>
                <w:szCs w:val="18"/>
              </w:rPr>
              <w:t xml:space="preserve"> et al.,  2013 </w:t>
            </w:r>
            <w:r w:rsidRPr="00E376D0">
              <w:rPr>
                <w:rFonts w:cstheme="minorHAnsi"/>
                <w:bCs/>
                <w:color w:val="000000"/>
                <w:sz w:val="16"/>
                <w:szCs w:val="18"/>
              </w:rPr>
              <w:fldChar w:fldCharType="begin">
                <w:fldData xml:space="preserve">PEVuZE5vdGU+PENpdGU+PEF1dGhvcj5Qb3RraW48L0F1dGhvcj48WWVhcj4yMDEzPC9ZZWFyPjxS
ZWNOdW0+MTA1MTwvUmVjTnVtPjxEaXNwbGF5VGV4dD5bMzhdPC9EaXNwbGF5VGV4dD48cmVjb3Jk
PjxyZWMtbnVtYmVyPjEwNTE8L3JlYy1udW1iZXI+PGZvcmVpZ24ta2V5cz48a2V5IGFwcD0iRU4i
IGRiLWlkPSI1ZXR0YWV6d2MyenZ3MmU1cnN3dnM1c2N2cHgwdjBhZWEwOWQiIHRpbWVzdGFtcD0i
MTYxMzQ5NDg3MSI+MTA1MTwva2V5PjwvZm9yZWlnbi1rZXlzPjxyZWYtdHlwZSBuYW1lPSJKb3Vy
bmFsIEFydGljbGUiPjE3PC9yZWYtdHlwZT48Y29udHJpYnV0b3JzPjxhdXRob3JzPjxhdXRob3I+
UG90a2luLCBTLiBHLjwvYXV0aG9yPjxhdXRob3I+UmFvdWZpbmlhLCBBLjwvYXV0aG9yPjxhdXRo
b3I+TWFsbGlrYWFyanVuLCBTLjwvYXV0aG9yPjxhdXRob3I+QnJpY21vbnQsIFAuPC9hdXRob3I+
PGF1dGhvcj5QZXRlcnMtU3RyaWNrbGFuZCwgVC48L2F1dGhvcj48YXV0aG9yPkthc3BlciwgVy48
L2F1dGhvcj48YXV0aG9yPkJha2VyLCBSLiBBLjwvYXV0aG9yPjxhdXRob3I+RXJhbW8sIEEuPC9h
dXRob3I+PGF1dGhvcj5TYW5jaGV6LCBSLjwvYXV0aG9yPjxhdXRob3I+TWNRdWFkZSwgUi48L2F1
dGhvcj48L2F1dGhvcnM+PC9jb250cmlidXRvcnM+PGF1dGgtYWRkcmVzcz5EZXBhcnRtZW50IG9m
IFBzeWNoaWF0cnkgYW5kIEh1bWFuIEJlaGF2aW9yLCBVbml2ZXJzaXR5IG9mIENhbGlmb3JuaWEg
LCBJcnZpbmUsIENBICwgVVNBLjwvYXV0aC1hZGRyZXNzPjx0aXRsZXM+PHRpdGxlPlNhZmV0eSBh
bmQgdG9sZXJhYmlsaXR5IG9mIG9uY2UgbW9udGhseSBhcmlwaXByYXpvbGUgdHJlYXRtZW50IGlu
aXRpYXRpb24gaW4gYWR1bHRzIHdpdGggc2NoaXpvcGhyZW5pYSBzdGFiaWxpemVkIG9uIHNlbGVj
dGVkIGF0eXBpY2FsIG9yYWwgYW50aXBzeWNob3RpY3Mgb3RoZXIgdGhhbiBhcmlwaXByYXpvbGU8
L3RpdGxlPjxzZWNvbmRhcnktdGl0bGU+Q3VyciBNZWQgUmVzIE9waW48L3NlY29uZGFyeS10aXRs
ZT48L3RpdGxlcz48cGVyaW9kaWNhbD48ZnVsbC10aXRsZT5DdXJyIE1lZCBSZXMgT3BpbjwvZnVs
bC10aXRsZT48L3BlcmlvZGljYWw+PHBhZ2VzPjEyNDEtNTE8L3BhZ2VzPjx2b2x1bWU+Mjk8L3Zv
bHVtZT48bnVtYmVyPjEwPC9udW1iZXI+PGVkaXRpb24+MjAxMy8wNy8wNTwvZWRpdGlvbj48a2V5
d29yZHM+PGtleXdvcmQ+QWRtaW5pc3RyYXRpb24sIE9yYWw8L2tleXdvcmQ+PGtleXdvcmQ+QWR1
bHQ8L2tleXdvcmQ+PGtleXdvcmQ+QW50aXBzeWNob3RpYyBBZ2VudHMvKmFkbWluaXN0cmF0aW9u
ICZhbXA7IGRvc2FnZS8qYWR2ZXJzZSBlZmZlY3RzPC9rZXl3b3JkPjxrZXl3b3JkPkFyaXBpcHJh
em9sZTwva2V5d29yZD48a2V5d29yZD5GZW1hbGU8L2tleXdvcmQ+PGtleXdvcmQ+SHVtYW5zPC9r
ZXl3b3JkPjxrZXl3b3JkPk1hbGU8L2tleXdvcmQ+PGtleXdvcmQ+TWlkZGxlIEFnZWQ8L2tleXdv
cmQ+PGtleXdvcmQ+UGlwZXJhemluZXMvKmFkbWluaXN0cmF0aW9uICZhbXA7IGRvc2FnZS8qYWR2
ZXJzZSBlZmZlY3RzPC9rZXl3b3JkPjxrZXl3b3JkPlF1aW5vbG9uZXMvKmFkbWluaXN0cmF0aW9u
ICZhbXA7IGRvc2FnZS8qYWR2ZXJzZSBlZmZlY3RzPC9rZXl3b3JkPjxrZXl3b3JkPlJpc2sgRmFj
dG9yczwva2V5d29yZD48a2V5d29yZD5TY2hpem9waHJlbmlhLypkcnVnIHRoZXJhcHk8L2tleXdv
cmQ+PGtleXdvcmQ+U2V4IEZhY3RvcnM8L2tleXdvcmQ+PGtleXdvcmQ+VGltZSBGYWN0b3JzPC9r
ZXl3b3JkPjwva2V5d29yZHM+PGRhdGVzPjx5ZWFyPjIwMTM8L3llYXI+PHB1Yi1kYXRlcz48ZGF0
ZT5PY3Q8L2RhdGU+PC9wdWItZGF0ZXM+PC9kYXRlcz48aXNibj4wMzAwLTc5OTU8L2lzYm4+PGFj
Y2Vzc2lvbi1udW0+MjM4MjI1NjY8L2FjY2Vzc2lvbi1udW0+PHVybHM+PC91cmxzPjxlbGVjdHJv
bmljLXJlc291cmNlLW51bT4xMC4xMTg1LzAzMDA3OTk1LjIwMTMuODIxOTczPC9lbGVjdHJvbmlj
LXJlc291cmNlLW51bT48cmVtb3RlLWRhdGFiYXNlLXByb3ZpZGVyPk5MTTwvcmVtb3RlLWRhdGFi
YXNlLXByb3ZpZGVyPjxsYW5ndWFnZT5lbmc8L2xhbmd1YWdlPjwvcmVjb3JkPjwvQ2l0ZT48L0Vu
ZE5vdGU+AG==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PEVuZE5vdGU+PENpdGU+PEF1dGhvcj5Qb3RraW48L0F1dGhvcj48WWVhcj4yMDEzPC9ZZWFyPjxS
ZWNOdW0+MTA1MTwvUmVjTnVtPjxEaXNwbGF5VGV4dD5bMzhdPC9EaXNwbGF5VGV4dD48cmVjb3Jk
PjxyZWMtbnVtYmVyPjEwNTE8L3JlYy1udW1iZXI+PGZvcmVpZ24ta2V5cz48a2V5IGFwcD0iRU4i
IGRiLWlkPSI1ZXR0YWV6d2MyenZ3MmU1cnN3dnM1c2N2cHgwdjBhZWEwOWQiIHRpbWVzdGFtcD0i
MTYxMzQ5NDg3MSI+MTA1MTwva2V5PjwvZm9yZWlnbi1rZXlzPjxyZWYtdHlwZSBuYW1lPSJKb3Vy
bmFsIEFydGljbGUiPjE3PC9yZWYtdHlwZT48Y29udHJpYnV0b3JzPjxhdXRob3JzPjxhdXRob3I+
UG90a2luLCBTLiBHLjwvYXV0aG9yPjxhdXRob3I+UmFvdWZpbmlhLCBBLjwvYXV0aG9yPjxhdXRo
b3I+TWFsbGlrYWFyanVuLCBTLjwvYXV0aG9yPjxhdXRob3I+QnJpY21vbnQsIFAuPC9hdXRob3I+
PGF1dGhvcj5QZXRlcnMtU3RyaWNrbGFuZCwgVC48L2F1dGhvcj48YXV0aG9yPkthc3BlciwgVy48
L2F1dGhvcj48YXV0aG9yPkJha2VyLCBSLiBBLjwvYXV0aG9yPjxhdXRob3I+RXJhbW8sIEEuPC9h
dXRob3I+PGF1dGhvcj5TYW5jaGV6LCBSLjwvYXV0aG9yPjxhdXRob3I+TWNRdWFkZSwgUi48L2F1
dGhvcj48L2F1dGhvcnM+PC9jb250cmlidXRvcnM+PGF1dGgtYWRkcmVzcz5EZXBhcnRtZW50IG9m
IFBzeWNoaWF0cnkgYW5kIEh1bWFuIEJlaGF2aW9yLCBVbml2ZXJzaXR5IG9mIENhbGlmb3JuaWEg
LCBJcnZpbmUsIENBICwgVVNBLjwvYXV0aC1hZGRyZXNzPjx0aXRsZXM+PHRpdGxlPlNhZmV0eSBh
bmQgdG9sZXJhYmlsaXR5IG9mIG9uY2UgbW9udGhseSBhcmlwaXByYXpvbGUgdHJlYXRtZW50IGlu
aXRpYXRpb24gaW4gYWR1bHRzIHdpdGggc2NoaXpvcGhyZW5pYSBzdGFiaWxpemVkIG9uIHNlbGVj
dGVkIGF0eXBpY2FsIG9yYWwgYW50aXBzeWNob3RpY3Mgb3RoZXIgdGhhbiBhcmlwaXByYXpvbGU8
L3RpdGxlPjxzZWNvbmRhcnktdGl0bGU+Q3VyciBNZWQgUmVzIE9waW48L3NlY29uZGFyeS10aXRs
ZT48L3RpdGxlcz48cGVyaW9kaWNhbD48ZnVsbC10aXRsZT5DdXJyIE1lZCBSZXMgT3BpbjwvZnVs
bC10aXRsZT48L3BlcmlvZGljYWw+PHBhZ2VzPjEyNDEtNTE8L3BhZ2VzPjx2b2x1bWU+Mjk8L3Zv
bHVtZT48bnVtYmVyPjEwPC9udW1iZXI+PGVkaXRpb24+MjAxMy8wNy8wNTwvZWRpdGlvbj48a2V5
d29yZHM+PGtleXdvcmQ+QWRtaW5pc3RyYXRpb24sIE9yYWw8L2tleXdvcmQ+PGtleXdvcmQ+QWR1
bHQ8L2tleXdvcmQ+PGtleXdvcmQ+QW50aXBzeWNob3RpYyBBZ2VudHMvKmFkbWluaXN0cmF0aW9u
ICZhbXA7IGRvc2FnZS8qYWR2ZXJzZSBlZmZlY3RzPC9rZXl3b3JkPjxrZXl3b3JkPkFyaXBpcHJh
em9sZTwva2V5d29yZD48a2V5d29yZD5GZW1hbGU8L2tleXdvcmQ+PGtleXdvcmQ+SHVtYW5zPC9r
ZXl3b3JkPjxrZXl3b3JkPk1hbGU8L2tleXdvcmQ+PGtleXdvcmQ+TWlkZGxlIEFnZWQ8L2tleXdv
cmQ+PGtleXdvcmQ+UGlwZXJhemluZXMvKmFkbWluaXN0cmF0aW9uICZhbXA7IGRvc2FnZS8qYWR2
ZXJzZSBlZmZlY3RzPC9rZXl3b3JkPjxrZXl3b3JkPlF1aW5vbG9uZXMvKmFkbWluaXN0cmF0aW9u
ICZhbXA7IGRvc2FnZS8qYWR2ZXJzZSBlZmZlY3RzPC9rZXl3b3JkPjxrZXl3b3JkPlJpc2sgRmFj
dG9yczwva2V5d29yZD48a2V5d29yZD5TY2hpem9waHJlbmlhLypkcnVnIHRoZXJhcHk8L2tleXdv
cmQ+PGtleXdvcmQ+U2V4IEZhY3RvcnM8L2tleXdvcmQ+PGtleXdvcmQ+VGltZSBGYWN0b3JzPC9r
ZXl3b3JkPjwva2V5d29yZHM+PGRhdGVzPjx5ZWFyPjIwMTM8L3llYXI+PHB1Yi1kYXRlcz48ZGF0
ZT5PY3Q8L2RhdGU+PC9wdWItZGF0ZXM+PC9kYXRlcz48aXNibj4wMzAwLTc5OTU8L2lzYm4+PGFj
Y2Vzc2lvbi1udW0+MjM4MjI1NjY8L2FjY2Vzc2lvbi1udW0+PHVybHM+PC91cmxzPjxlbGVjdHJv
bmljLXJlc291cmNlLW51bT4xMC4xMTg1LzAzMDA3OTk1LjIwMTMuODIxOTczPC9lbGVjdHJvbmlj
LXJlc291cmNlLW51bT48cmVtb3RlLWRhdGFiYXNlLXByb3ZpZGVyPk5MTTwvcmVtb3RlLWRhdGFi
YXNlLXByb3ZpZGVyPjxsYW5ndWFnZT5lbmc8L2xhbmd1YWdlPjwvcmVjb3JkPjwvQ2l0ZT48L0Vu
ZE5vdGU+AG==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[38]</w:t>
            </w:r>
            <w:r w:rsidRPr="00E376D0">
              <w:rPr>
                <w:rFonts w:cstheme="minorHAnsi"/>
                <w:bCs/>
                <w:color w:val="000000"/>
                <w:sz w:val="16"/>
                <w:szCs w:val="18"/>
              </w:rPr>
              <w:fldChar w:fldCharType="end"/>
            </w:r>
          </w:p>
        </w:tc>
        <w:tc>
          <w:tcPr>
            <w:tcW w:w="709" w:type="dxa"/>
            <w:tcBorders>
              <w:left w:val="nil"/>
              <w:right w:val="nil"/>
            </w:tcBorders>
            <w:noWrap/>
            <w:vAlign w:val="bottom"/>
          </w:tcPr>
          <w:p w14:paraId="5C9FB0A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7548AFF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0094550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558EB86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5F44E62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vAlign w:val="bottom"/>
          </w:tcPr>
          <w:p w14:paraId="713DC42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oo</w:t>
            </w:r>
            <w:proofErr w:type="spellEnd"/>
          </w:p>
        </w:tc>
        <w:tc>
          <w:tcPr>
            <w:tcW w:w="708" w:type="dxa"/>
            <w:tcBorders>
              <w:left w:val="nil"/>
              <w:right w:val="nil"/>
            </w:tcBorders>
            <w:noWrap/>
            <w:vAlign w:val="bottom"/>
          </w:tcPr>
          <w:p w14:paraId="699AD42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5" w:type="dxa"/>
            <w:tcBorders>
              <w:left w:val="nil"/>
              <w:right w:val="nil"/>
            </w:tcBorders>
            <w:noWrap/>
            <w:vAlign w:val="bottom"/>
          </w:tcPr>
          <w:p w14:paraId="73CA8B4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3/10</w:t>
            </w:r>
          </w:p>
        </w:tc>
      </w:tr>
      <w:tr w:rsidR="00B52335" w:rsidRPr="00E376D0" w14:paraId="7091106B"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72DF2345"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38</w:t>
            </w:r>
          </w:p>
        </w:tc>
        <w:tc>
          <w:tcPr>
            <w:tcW w:w="2802" w:type="dxa"/>
            <w:tcBorders>
              <w:left w:val="nil"/>
              <w:right w:val="nil"/>
            </w:tcBorders>
          </w:tcPr>
          <w:p w14:paraId="7558FAB6" w14:textId="47AB01F6"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lang w:val="en-US"/>
              </w:rPr>
            </w:pPr>
            <w:r w:rsidRPr="00E376D0">
              <w:rPr>
                <w:rFonts w:cstheme="minorHAnsi"/>
                <w:bCs/>
                <w:color w:val="000000"/>
                <w:sz w:val="16"/>
                <w:szCs w:val="18"/>
                <w:lang w:val="en-US"/>
              </w:rPr>
              <w:t xml:space="preserve">De </w:t>
            </w:r>
            <w:proofErr w:type="spellStart"/>
            <w:r w:rsidRPr="00E376D0">
              <w:rPr>
                <w:rFonts w:cstheme="minorHAnsi"/>
                <w:bCs/>
                <w:color w:val="000000"/>
                <w:sz w:val="16"/>
                <w:szCs w:val="18"/>
                <w:lang w:val="en-US"/>
              </w:rPr>
              <w:t>Filippis</w:t>
            </w:r>
            <w:proofErr w:type="spellEnd"/>
            <w:r w:rsidRPr="00E376D0">
              <w:rPr>
                <w:rFonts w:cstheme="minorHAnsi"/>
                <w:bCs/>
                <w:color w:val="000000"/>
                <w:sz w:val="16"/>
                <w:szCs w:val="18"/>
              </w:rPr>
              <w:t xml:space="preserve"> et al., </w:t>
            </w:r>
            <w:r w:rsidRPr="00E376D0">
              <w:rPr>
                <w:rFonts w:cstheme="minorHAnsi"/>
                <w:bCs/>
                <w:color w:val="000000"/>
                <w:sz w:val="16"/>
                <w:szCs w:val="18"/>
                <w:lang w:val="en-US"/>
              </w:rPr>
              <w:t xml:space="preserve"> 2013 </w:t>
            </w:r>
            <w:r w:rsidRPr="00E376D0">
              <w:rPr>
                <w:rFonts w:cstheme="minorHAnsi"/>
                <w:bCs/>
                <w:color w:val="000000"/>
                <w:sz w:val="16"/>
                <w:szCs w:val="18"/>
              </w:rPr>
              <w:fldChar w:fldCharType="begin">
                <w:fldData xml:space="preserve">PEVuZE5vdGU+PENpdGU+PEF1dGhvcj5EZSBGaWxpcHBpczwvQXV0aG9yPjxZZWFyPjIwMTM8L1ll
YXI+PFJlY051bT4xNzE2PC9SZWNOdW0+PERpc3BsYXlUZXh0PlszOV08L0Rpc3BsYXlUZXh0Pjxy
ZWNvcmQ+PHJlYy1udW1iZXI+MTcxNjwvcmVjLW51bWJlcj48Zm9yZWlnbi1rZXlzPjxrZXkgYXBw
PSJFTiIgZGItaWQ9IjVldHRhZXp3YzJ6dncyZTVyc3d2czVzY3ZweDB2MGFlYTA5ZCIgdGltZXN0
YW1wPSIxNjEzNDk1NDk3Ij4xNzE2PC9rZXk+PC9mb3JlaWduLWtleXM+PHJlZi10eXBlIG5hbWU9
IkpvdXJuYWwgQXJ0aWNsZSI+MTc8L3JlZi10eXBlPjxjb250cmlidXRvcnM+PGF1dGhvcnM+PGF1
dGhvcj5EZSBGaWxpcHBpcywgUy48L2F1dGhvcj48YXV0aG9yPkN1b21vLCBJLjwvYXV0aG9yPjxh
dXRob3I+TGlvbmV0dG8sIEwuPC9hdXRob3I+PGF1dGhvcj5KYW5pcmksIEQuPC9hdXRob3I+PGF1
dGhvcj5TaW1tYWNvLCBNLjwvYXV0aG9yPjxhdXRob3I+Q2Fsb3JvLCBNLjwvYXV0aG9yPjxhdXRo
b3I+RGUgUGVyc2lzLCBTLjwvYXV0aG9yPjxhdXRob3I+UGlhenppLCBHLjwvYXV0aG9yPjxhdXRo
b3I+U2ltb25ldHRpLCBBLjwvYXV0aG9yPjxhdXRob3I+VGVsZXNmb3JvLCBDLiBMLjwvYXV0aG9y
PjxhdXRob3I+ZXQgYWwuLDwvYXV0aG9yPjwvYXV0aG9ycz48L2NvbnRyaWJ1dG9ycz48dGl0bGVz
Pjx0aXRsZT5JbnRyYW11c2N1bGFyIGFyaXBpcHJhem9sZSBpbiB0aGUgYWN1dGUgbWFuYWdlbWVu
dCBvZiBwc3ljaG9tb3RvciBhZ2l0YXRpb248L3RpdGxlPjxzZWNvbmRhcnktdGl0bGU+UGhhcm1h
Y290aGVyYXB5PC9zZWNvbmRhcnktdGl0bGU+PC90aXRsZXM+PHBlcmlvZGljYWw+PGZ1bGwtdGl0
bGU+UGhhcm1hY290aGVyYXB5PC9mdWxsLXRpdGxlPjwvcGVyaW9kaWNhbD48cGFnZXM+NjAz4oCQ
NjE0PC9wYWdlcz48dm9sdW1lPjMzPC92b2x1bWU+PG51bWJlcj42PC9udW1iZXI+PGtleXdvcmRz
PjxrZXl3b3JkPkFkdWx0PC9rZXl3b3JkPjxrZXl3b3JkPkFudGlwc3ljaG90aWMgQWdlbnRzIFth
ZG1pbmlzdHJhdGlvbiAmYW1wOyBkb3NhZ2UsIGFkdmVyc2UgZWZmZWN0cywgKnRoZXJhcGV1dGlj
IHVzZV08L2tleXdvcmQ+PGtleXdvcmQ+QXJpcGlwcmF6b2xlPC9rZXl3b3JkPjxrZXl3b3JkPkJp
cG9sYXIgRGlzb3JkZXIgW2RydWcgdGhlcmFweSwgcGh5c2lvcGF0aG9sb2d5XTwva2V5d29yZD48
a2V5d29yZD5GZW1hbGU8L2tleXdvcmQ+PGtleXdvcmQ+SG9zcGl0YWxzLCBVbml2ZXJzaXR5PC9r
ZXl3b3JkPjxrZXl3b3JkPkh1bWFuczwva2V5d29yZD48a2V5d29yZD5JbmplY3Rpb25zLCBJbnRy
YW11c2N1bGFyPC9rZXl3b3JkPjxrZXl3b3JkPk1hbGU8L2tleXdvcmQ+PGtleXdvcmQ+TWlkZGxl
IEFnZWQ8L2tleXdvcmQ+PGtleXdvcmQ+UGlwZXJhemluZXMgW2FkbWluaXN0cmF0aW9uICZhbXA7
IGRvc2FnZSwgYWR2ZXJzZSBlZmZlY3RzLCBibG9vZCwgKnRoZXJhcGV1dGljIHVzZV08L2tleXdv
cmQ+PGtleXdvcmQ+UHN5Y2hpYXRyaWMgU3RhdHVzIFJhdGluZyBTY2FsZXM8L2tleXdvcmQ+PGtl
eXdvcmQ+UHN5Y2hvbW90b3IgQWdpdGF0aW9uIFsqZHJ1ZyB0aGVyYXB5LCBldGlvbG9neV08L2tl
eXdvcmQ+PGtleXdvcmQ+UXVpbm9sb25lcyBbYWRtaW5pc3RyYXRpb24gJmFtcDsgZG9zYWdlLCBh
ZHZlcnNlIGVmZmVjdHMsIGJsb29kLCAqdGhlcmFwZXV0aWMgdXNlXTwva2V5d29yZD48a2V5d29y
ZD5TY2hpem9waHJlbmlhIFtkcnVnIHRoZXJhcHksIHBoeXNpb3BhdGhvbG9neV08L2tleXdvcmQ+
PGtleXdvcmQ+VGltZSBGYWN0b3JzPC9rZXl3b3JkPjxrZXl3b3JkPlRyZWF0bWVudCBPdXRjb21l
PC9rZXl3b3JkPjxrZXl3b3JkPllvdW5nIEFkdWx0PC9rZXl3b3JkPjwva2V5d29yZHM+PGRhdGVz
Pjx5ZWFyPjIwMTM8L3llYXI+PC9kYXRlcz48YWNjZXNzaW9uLW51bT5DTi0wMDk2NDgyMTwvYWNj
ZXNzaW9uLW51bT48d29yay10eXBlPkNvbnRyb2xsZWQgQ2xpbmljYWwgVHJpYWw7IEpvdXJuYWwg
QXJ0aWNsZTwvd29yay10eXBlPjx1cmxzPjxyZWxhdGVkLXVybHM+PHVybD5odHRwczovL3d3dy5j
b2NocmFuZWxpYnJhcnkuY29tL2NlbnRyYWwvZG9pLzEwLjEwMDIvY2VudHJhbC9DTi0wMDk2NDgy
MS9mdWxsPC91cmw+PC9yZWxhdGVkLXVybHM+PC91cmxzPjxjdXN0b20zPlBVQk1FRCAyMzUwNTEy
NDwvY3VzdG9tMz48ZWxlY3Ryb25pYy1yZXNvdXJjZS1udW0+MTAuMTAwMi9waGFyLjEyNjA8L2Vs
ZWN0cm9uaWMtcmVzb3VyY2UtbnVtPjwvcmVjb3JkPjwvQ2l0ZT48L0VuZE5vdGU+AG==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PEVuZE5vdGU+PENpdGU+PEF1dGhvcj5EZSBGaWxpcHBpczwvQXV0aG9yPjxZZWFyPjIwMTM8L1ll
YXI+PFJlY051bT4xNzE2PC9SZWNOdW0+PERpc3BsYXlUZXh0PlszOV08L0Rpc3BsYXlUZXh0Pjxy
ZWNvcmQ+PHJlYy1udW1iZXI+MTcxNjwvcmVjLW51bWJlcj48Zm9yZWlnbi1rZXlzPjxrZXkgYXBw
PSJFTiIgZGItaWQ9IjVldHRhZXp3YzJ6dncyZTVyc3d2czVzY3ZweDB2MGFlYTA5ZCIgdGltZXN0
YW1wPSIxNjEzNDk1NDk3Ij4xNzE2PC9rZXk+PC9mb3JlaWduLWtleXM+PHJlZi10eXBlIG5hbWU9
IkpvdXJuYWwgQXJ0aWNsZSI+MTc8L3JlZi10eXBlPjxjb250cmlidXRvcnM+PGF1dGhvcnM+PGF1
dGhvcj5EZSBGaWxpcHBpcywgUy48L2F1dGhvcj48YXV0aG9yPkN1b21vLCBJLjwvYXV0aG9yPjxh
dXRob3I+TGlvbmV0dG8sIEwuPC9hdXRob3I+PGF1dGhvcj5KYW5pcmksIEQuPC9hdXRob3I+PGF1
dGhvcj5TaW1tYWNvLCBNLjwvYXV0aG9yPjxhdXRob3I+Q2Fsb3JvLCBNLjwvYXV0aG9yPjxhdXRo
b3I+RGUgUGVyc2lzLCBTLjwvYXV0aG9yPjxhdXRob3I+UGlhenppLCBHLjwvYXV0aG9yPjxhdXRo
b3I+U2ltb25ldHRpLCBBLjwvYXV0aG9yPjxhdXRob3I+VGVsZXNmb3JvLCBDLiBMLjwvYXV0aG9y
PjxhdXRob3I+ZXQgYWwuLDwvYXV0aG9yPjwvYXV0aG9ycz48L2NvbnRyaWJ1dG9ycz48dGl0bGVz
Pjx0aXRsZT5JbnRyYW11c2N1bGFyIGFyaXBpcHJhem9sZSBpbiB0aGUgYWN1dGUgbWFuYWdlbWVu
dCBvZiBwc3ljaG9tb3RvciBhZ2l0YXRpb248L3RpdGxlPjxzZWNvbmRhcnktdGl0bGU+UGhhcm1h
Y290aGVyYXB5PC9zZWNvbmRhcnktdGl0bGU+PC90aXRsZXM+PHBlcmlvZGljYWw+PGZ1bGwtdGl0
bGU+UGhhcm1hY290aGVyYXB5PC9mdWxsLXRpdGxlPjwvcGVyaW9kaWNhbD48cGFnZXM+NjAz4oCQ
NjE0PC9wYWdlcz48dm9sdW1lPjMzPC92b2x1bWU+PG51bWJlcj42PC9udW1iZXI+PGtleXdvcmRz
PjxrZXl3b3JkPkFkdWx0PC9rZXl3b3JkPjxrZXl3b3JkPkFudGlwc3ljaG90aWMgQWdlbnRzIFth
ZG1pbmlzdHJhdGlvbiAmYW1wOyBkb3NhZ2UsIGFkdmVyc2UgZWZmZWN0cywgKnRoZXJhcGV1dGlj
IHVzZV08L2tleXdvcmQ+PGtleXdvcmQ+QXJpcGlwcmF6b2xlPC9rZXl3b3JkPjxrZXl3b3JkPkJp
cG9sYXIgRGlzb3JkZXIgW2RydWcgdGhlcmFweSwgcGh5c2lvcGF0aG9sb2d5XTwva2V5d29yZD48
a2V5d29yZD5GZW1hbGU8L2tleXdvcmQ+PGtleXdvcmQ+SG9zcGl0YWxzLCBVbml2ZXJzaXR5PC9r
ZXl3b3JkPjxrZXl3b3JkPkh1bWFuczwva2V5d29yZD48a2V5d29yZD5JbmplY3Rpb25zLCBJbnRy
YW11c2N1bGFyPC9rZXl3b3JkPjxrZXl3b3JkPk1hbGU8L2tleXdvcmQ+PGtleXdvcmQ+TWlkZGxl
IEFnZWQ8L2tleXdvcmQ+PGtleXdvcmQ+UGlwZXJhemluZXMgW2FkbWluaXN0cmF0aW9uICZhbXA7
IGRvc2FnZSwgYWR2ZXJzZSBlZmZlY3RzLCBibG9vZCwgKnRoZXJhcGV1dGljIHVzZV08L2tleXdv
cmQ+PGtleXdvcmQ+UHN5Y2hpYXRyaWMgU3RhdHVzIFJhdGluZyBTY2FsZXM8L2tleXdvcmQ+PGtl
eXdvcmQ+UHN5Y2hvbW90b3IgQWdpdGF0aW9uIFsqZHJ1ZyB0aGVyYXB5LCBldGlvbG9neV08L2tl
eXdvcmQ+PGtleXdvcmQ+UXVpbm9sb25lcyBbYWRtaW5pc3RyYXRpb24gJmFtcDsgZG9zYWdlLCBh
ZHZlcnNlIGVmZmVjdHMsIGJsb29kLCAqdGhlcmFwZXV0aWMgdXNlXTwva2V5d29yZD48a2V5d29y
ZD5TY2hpem9waHJlbmlhIFtkcnVnIHRoZXJhcHksIHBoeXNpb3BhdGhvbG9neV08L2tleXdvcmQ+
PGtleXdvcmQ+VGltZSBGYWN0b3JzPC9rZXl3b3JkPjxrZXl3b3JkPlRyZWF0bWVudCBPdXRjb21l
PC9rZXl3b3JkPjxrZXl3b3JkPllvdW5nIEFkdWx0PC9rZXl3b3JkPjwva2V5d29yZHM+PGRhdGVz
Pjx5ZWFyPjIwMTM8L3llYXI+PC9kYXRlcz48YWNjZXNzaW9uLW51bT5DTi0wMDk2NDgyMTwvYWNj
ZXNzaW9uLW51bT48d29yay10eXBlPkNvbnRyb2xsZWQgQ2xpbmljYWwgVHJpYWw7IEpvdXJuYWwg
QXJ0aWNsZTwvd29yay10eXBlPjx1cmxzPjxyZWxhdGVkLXVybHM+PHVybD5odHRwczovL3d3dy5j
b2NocmFuZWxpYnJhcnkuY29tL2NlbnRyYWwvZG9pLzEwLjEwMDIvY2VudHJhbC9DTi0wMDk2NDgy
MS9mdWxsPC91cmw+PC9yZWxhdGVkLXVybHM+PC91cmxzPjxjdXN0b20zPlBVQk1FRCAyMzUwNTEy
NDwvY3VzdG9tMz48ZWxlY3Ryb25pYy1yZXNvdXJjZS1udW0+MTAuMTAwMi9waGFyLjEyNjA8L2Vs
ZWN0cm9uaWMtcmVzb3VyY2UtbnVtPjwvcmVjb3JkPjwvQ2l0ZT48L0VuZE5vdGU+AG==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[39]</w:t>
            </w:r>
            <w:r w:rsidRPr="00E376D0">
              <w:rPr>
                <w:rFonts w:cstheme="minorHAnsi"/>
                <w:bCs/>
                <w:color w:val="000000"/>
                <w:sz w:val="16"/>
                <w:szCs w:val="18"/>
              </w:rPr>
              <w:fldChar w:fldCharType="end"/>
            </w:r>
          </w:p>
        </w:tc>
        <w:tc>
          <w:tcPr>
            <w:tcW w:w="709" w:type="dxa"/>
            <w:tcBorders>
              <w:left w:val="nil"/>
              <w:right w:val="nil"/>
            </w:tcBorders>
            <w:noWrap/>
            <w:vAlign w:val="bottom"/>
          </w:tcPr>
          <w:p w14:paraId="719700A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49007C6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9" w:type="dxa"/>
            <w:tcBorders>
              <w:left w:val="nil"/>
              <w:right w:val="nil"/>
            </w:tcBorders>
            <w:noWrap/>
            <w:vAlign w:val="bottom"/>
          </w:tcPr>
          <w:p w14:paraId="32B159C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58CD0EE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4DC1092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0188420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8" w:type="dxa"/>
            <w:tcBorders>
              <w:left w:val="nil"/>
              <w:right w:val="nil"/>
            </w:tcBorders>
            <w:noWrap/>
            <w:vAlign w:val="bottom"/>
          </w:tcPr>
          <w:p w14:paraId="635AF1B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5" w:type="dxa"/>
            <w:tcBorders>
              <w:left w:val="nil"/>
              <w:right w:val="nil"/>
            </w:tcBorders>
            <w:noWrap/>
            <w:vAlign w:val="bottom"/>
          </w:tcPr>
          <w:p w14:paraId="32F8097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6/10</w:t>
            </w:r>
          </w:p>
        </w:tc>
      </w:tr>
      <w:tr w:rsidR="00B52335" w:rsidRPr="00E376D0" w14:paraId="0F5CBD5B"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082FDD6C"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39</w:t>
            </w:r>
          </w:p>
        </w:tc>
        <w:tc>
          <w:tcPr>
            <w:tcW w:w="2802" w:type="dxa"/>
            <w:tcBorders>
              <w:left w:val="nil"/>
              <w:right w:val="nil"/>
            </w:tcBorders>
          </w:tcPr>
          <w:p w14:paraId="2F4E3826" w14:textId="3CD0F66B"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proofErr w:type="spellStart"/>
            <w:r w:rsidRPr="00E376D0">
              <w:rPr>
                <w:rFonts w:cstheme="minorHAnsi"/>
                <w:bCs/>
                <w:color w:val="000000"/>
                <w:sz w:val="16"/>
                <w:szCs w:val="18"/>
              </w:rPr>
              <w:t>Mauri</w:t>
            </w:r>
            <w:proofErr w:type="spellEnd"/>
            <w:r w:rsidRPr="00E376D0">
              <w:rPr>
                <w:rFonts w:cstheme="minorHAnsi"/>
                <w:bCs/>
                <w:color w:val="000000"/>
                <w:sz w:val="16"/>
                <w:szCs w:val="18"/>
              </w:rPr>
              <w:t xml:space="preserve"> et al., 2020 </w:t>
            </w:r>
            <w:r w:rsidRPr="00E376D0">
              <w:rPr>
                <w:rFonts w:cstheme="minorHAnsi"/>
                <w:bCs/>
                <w:color w:val="000000"/>
                <w:sz w:val="16"/>
                <w:szCs w:val="18"/>
              </w:rPr>
              <w:fldChar w:fldCharType="begin"/>
            </w:r>
            <w:r w:rsidR="0004625F">
              <w:rPr>
                <w:rFonts w:cstheme="minorHAnsi"/>
                <w:bCs/>
                <w:color w:val="000000"/>
                <w:sz w:val="16"/>
                <w:szCs w:val="18"/>
              </w:rPr>
              <w:instrText xml:space="preserve"> ADDIN EN.CITE &lt;EndNote&gt;&lt;Cite&gt;&lt;Author&gt;Mauri&lt;/Author&gt;&lt;Year&gt;2020&lt;/Year&gt;&lt;RecNum&gt;1190&lt;/RecNum&gt;&lt;DisplayText&gt;[40]&lt;/DisplayText&gt;&lt;record&gt;&lt;rec-number&gt;1190&lt;/rec-number&gt;&lt;foreign-keys&gt;&lt;key app="EN" db-id="5ettaezwc2zvw2e5rswvs5scvpx0v0aea09d" timestamp="1613495003"&gt;1190&lt;/key&gt;&lt;/foreign-keys&gt;&lt;ref-type name="Journal Article"&gt;17&lt;/ref-type&gt;&lt;contributors&gt;&lt;authors&gt;&lt;author&gt;Mauri, M. C.&lt;/author&gt;&lt;author&gt;Reggiori, A.&lt;/author&gt;&lt;author&gt;Minutillo, A.&lt;/author&gt;&lt;author&gt;Franco, G.&lt;/author&gt;&lt;author&gt;Di Pace, C.&lt;/author&gt;&lt;author&gt;Paletta, S.&lt;/author&gt;&lt;author&gt;Cattaneo, D.&lt;/author&gt;&lt;/authors&gt;&lt;/contributors&gt;&lt;titles&gt;&lt;title&gt;Paliperidone LAI and Aripiprazole LAI Plasma Level Monitoring in the Prophylaxis of Bipolar Disorder Type I with Manic Predominance&lt;/title&gt;&lt;secondary-title&gt;Pharmacopsychiatry&lt;/secondary-title&gt;&lt;/titles&gt;&lt;periodical&gt;&lt;full-title&gt;Pharmacopsychiatry&lt;/full-title&gt;&lt;/periodical&gt;&lt;pages&gt;209-219&lt;/pages&gt;&lt;volume&gt;53&lt;/volume&gt;&lt;number&gt;05&lt;/number&gt;&lt;dates&gt;&lt;year&gt;2020&lt;/year&gt;&lt;pub-dates&gt;&lt;date&gt;Sep&lt;/date&gt;&lt;/pub-dates&gt;&lt;/dates&gt;&lt;isbn&gt;0176-3679&lt;/isbn&gt;&lt;accession-num&gt;WOS:000565681500002&lt;/accession-num&gt;&lt;urls&gt;&lt;related-urls&gt;&lt;url&gt;&amp;lt;Go to ISI&amp;gt;://WOS:000565681500002&lt;/url&gt;&lt;/related-urls&gt;&lt;/urls&gt;&lt;electronic-resource-num&gt;10.1055/a-1113-7862&lt;/electronic-resource-num&gt;&lt;/record&gt;&lt;/Cite&gt;&lt;/EndNote&gt;</w:instrText>
            </w:r>
            <w:r w:rsidRPr="00E376D0">
              <w:rPr>
                <w:rFonts w:cstheme="minorHAnsi"/>
                <w:bCs/>
                <w:color w:val="000000"/>
                <w:sz w:val="16"/>
                <w:szCs w:val="18"/>
              </w:rPr>
              <w:fldChar w:fldCharType="separate"/>
            </w:r>
            <w:r w:rsidR="0004625F">
              <w:rPr>
                <w:rFonts w:cstheme="minorHAnsi"/>
                <w:bCs/>
                <w:noProof/>
                <w:color w:val="000000"/>
                <w:sz w:val="16"/>
                <w:szCs w:val="18"/>
              </w:rPr>
              <w:t>[40]</w:t>
            </w:r>
            <w:r w:rsidRPr="00E376D0">
              <w:rPr>
                <w:rFonts w:cstheme="minorHAnsi"/>
                <w:bCs/>
                <w:color w:val="000000"/>
                <w:sz w:val="16"/>
                <w:szCs w:val="18"/>
              </w:rPr>
              <w:fldChar w:fldCharType="end"/>
            </w:r>
          </w:p>
        </w:tc>
        <w:tc>
          <w:tcPr>
            <w:tcW w:w="709" w:type="dxa"/>
            <w:tcBorders>
              <w:left w:val="nil"/>
              <w:right w:val="nil"/>
            </w:tcBorders>
            <w:noWrap/>
            <w:vAlign w:val="bottom"/>
          </w:tcPr>
          <w:p w14:paraId="66CCE15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5CECE69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075847D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8" w:type="dxa"/>
            <w:gridSpan w:val="2"/>
            <w:tcBorders>
              <w:left w:val="nil"/>
              <w:right w:val="nil"/>
            </w:tcBorders>
            <w:noWrap/>
            <w:vAlign w:val="bottom"/>
          </w:tcPr>
          <w:p w14:paraId="60C7DF8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851" w:type="dxa"/>
            <w:gridSpan w:val="2"/>
            <w:tcBorders>
              <w:left w:val="nil"/>
              <w:right w:val="nil"/>
            </w:tcBorders>
            <w:noWrap/>
            <w:vAlign w:val="bottom"/>
          </w:tcPr>
          <w:p w14:paraId="6ED776F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5AFBC6A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bottom"/>
          </w:tcPr>
          <w:p w14:paraId="08010EA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5" w:type="dxa"/>
            <w:tcBorders>
              <w:left w:val="nil"/>
              <w:right w:val="nil"/>
            </w:tcBorders>
            <w:noWrap/>
            <w:vAlign w:val="bottom"/>
          </w:tcPr>
          <w:p w14:paraId="2B9BB43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8/10</w:t>
            </w:r>
          </w:p>
        </w:tc>
      </w:tr>
      <w:tr w:rsidR="00B52335" w:rsidRPr="00E376D0" w14:paraId="0CB92002"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bottom"/>
          </w:tcPr>
          <w:p w14:paraId="73D901B4"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40</w:t>
            </w:r>
          </w:p>
        </w:tc>
        <w:tc>
          <w:tcPr>
            <w:tcW w:w="2802" w:type="dxa"/>
            <w:tcBorders>
              <w:left w:val="nil"/>
              <w:right w:val="nil"/>
            </w:tcBorders>
          </w:tcPr>
          <w:p w14:paraId="672358B0" w14:textId="0DF21B3C"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lang w:val="en-US"/>
              </w:rPr>
            </w:pPr>
            <w:proofErr w:type="spellStart"/>
            <w:r w:rsidRPr="00E376D0">
              <w:rPr>
                <w:rFonts w:cstheme="minorHAnsi"/>
                <w:bCs/>
                <w:color w:val="000000"/>
                <w:sz w:val="16"/>
                <w:szCs w:val="18"/>
                <w:lang w:val="en-US"/>
              </w:rPr>
              <w:t>Boulton</w:t>
            </w:r>
            <w:proofErr w:type="spellEnd"/>
            <w:r w:rsidRPr="00E376D0">
              <w:rPr>
                <w:rFonts w:cstheme="minorHAnsi"/>
                <w:bCs/>
                <w:color w:val="000000"/>
                <w:sz w:val="16"/>
                <w:szCs w:val="18"/>
              </w:rPr>
              <w:t xml:space="preserve"> </w:t>
            </w:r>
            <w:r>
              <w:rPr>
                <w:rFonts w:cstheme="minorHAnsi"/>
                <w:bCs/>
                <w:color w:val="000000"/>
                <w:sz w:val="16"/>
                <w:szCs w:val="18"/>
              </w:rPr>
              <w:t>et al.,</w:t>
            </w:r>
            <w:r w:rsidRPr="00E376D0">
              <w:rPr>
                <w:rFonts w:cstheme="minorHAnsi"/>
                <w:bCs/>
                <w:color w:val="000000"/>
                <w:sz w:val="16"/>
                <w:szCs w:val="18"/>
                <w:lang w:val="en-US"/>
              </w:rPr>
              <w:t xml:space="preserve"> 2008 Study 2 </w:t>
            </w:r>
            <w:r w:rsidRPr="00E376D0">
              <w:rPr>
                <w:rFonts w:cstheme="minorHAnsi"/>
                <w:bCs/>
                <w:color w:val="000000"/>
                <w:sz w:val="16"/>
                <w:szCs w:val="18"/>
              </w:rPr>
              <w:fldChar w:fldCharType="begin">
                <w:fldData xml:space="preserve">PEVuZE5vdGU+PENpdGU+PEF1dGhvcj5Cb3VsdG9uPC9BdXRob3I+PFllYXI+MjAwODwvWWVhcj48
UmVjTnVtPjExNDI8L1JlY051bT48RGlzcGxheVRleHQ+WzQxXTwvRGlzcGxheVRleHQ+PHJlY29y
ZD48cmVjLW51bWJlcj4xMTQyPC9yZWMtbnVtYmVyPjxmb3JlaWduLWtleXM+PGtleSBhcHA9IkVO
IiBkYi1pZD0iNWV0dGFlendjMnp2dzJlNXJzd3ZzNXNjdnB4MHYwYWVhMDlkIiB0aW1lc3RhbXA9
IjE2MTM0OTQ4NzEiPjExNDI8L2tleT48L2ZvcmVpZ24ta2V5cz48cmVmLXR5cGUgbmFtZT0iSm91
cm5hbCBBcnRpY2xlIj4xNzwvcmVmLXR5cGU+PGNvbnRyaWJ1dG9ycz48YXV0aG9ycz48YXV0aG9y
PkJvdWx0b24sIEQuIFcuPC9hdXRob3I+PGF1dGhvcj5Lb2xsaWEsIEcuPC9hdXRob3I+PGF1dGhv
cj5NYWxsaWthYXJqdW4sIFMuPC9hdXRob3I+PGF1dGhvcj5Lb21vcm9za2ksIEIuPC9hdXRob3I+
PGF1dGhvcj5TaGFybWEsIEEuPC9hdXRob3I+PGF1dGhvcj5Lb3ZhbGljaywgTC4gSi48L2F1dGhv
cj48YXV0aG9yPlJlZXZlcywgUi4gQS48L2F1dGhvcj48L2F1dGhvcnM+PC9jb250cmlidXRvcnM+
PGF1dGgtYWRkcmVzcz5CcmlzdG9sLU15ZXJzIFNxdWliYiBDb21wYW55LCBQcmluY2V0b24gYW5k
IFBsYWluc2Jvcm8sIE5ldyBKZXJzZXkgMDg1NDMsIFVTQS4gZGF2aWQuYm91bHRvbkBibXMuY29t
PC9hdXRoLWFkZHJlc3M+PHRpdGxlcz48dGl0bGU+UGhhcm1hY29raW5ldGljcyBhbmQgdG9sZXJh
YmlsaXR5IG9mIGludHJhbXVzY3VsYXIsIG9yYWwgYW5kIGludHJhdmVub3VzIGFyaXBpcHJhem9s
ZSBpbiBoZWFsdGh5IHN1YmplY3RzIGFuZCBpbiBwYXRpZW50cyB3aXRoIHNjaGl6b3BocmVuaWE8
L3RpdGxlPjxzZWNvbmRhcnktdGl0bGU+Q2xpbiBQaGFybWFjb2tpbmV0PC9zZWNvbmRhcnktdGl0
bGU+PC90aXRsZXM+PHBlcmlvZGljYWw+PGZ1bGwtdGl0bGU+Q2xpbiBQaGFybWFjb2tpbmV0PC9m
dWxsLXRpdGxlPjwvcGVyaW9kaWNhbD48cGFnZXM+NDc1LTg1PC9wYWdlcz48dm9sdW1lPjQ3PC92
b2x1bWU+PG51bWJlcj43PC9udW1iZXI+PGVkaXRpb24+MjAwOC8wNi8yMDwvZWRpdGlvbj48a2V5
d29yZHM+PGtleXdvcmQ+QWRtaW5pc3RyYXRpb24sIE9yYWw8L2tleXdvcmQ+PGtleXdvcmQ+QWRv
bGVzY2VudDwva2V5d29yZD48a2V5d29yZD5BZHVsdDwva2V5d29yZD48a2V5d29yZD5BbnRpcHN5
Y2hvdGljIEFnZW50cy9hZG1pbmlzdHJhdGlvbiAmYW1wOyBkb3NhZ2UvYWR2ZXJzZSBlZmZlY3Rz
LypwaGFybWFjb2tpbmV0aWNzPC9rZXl3b3JkPjxrZXl3b3JkPkFyZWEgVW5kZXIgQ3VydmU8L2tl
eXdvcmQ+PGtleXdvcmQ+QXJpcGlwcmF6b2xlPC9rZXl3b3JkPjxrZXl3b3JkPkJpb2xvZ2ljYWwg
QXZhaWxhYmlsaXR5PC9rZXl3b3JkPjxrZXl3b3JkPkJpb3RyYW5zZm9ybWF0aW9uPC9rZXl3b3Jk
PjxrZXl3b3JkPkNyb3NzLU92ZXIgU3R1ZGllczwva2V5d29yZD48a2V5d29yZD5Eb3NlLVJlc3Bv
bnNlIFJlbGF0aW9uc2hpcCwgRHJ1Zzwva2V5d29yZD48a2V5d29yZD5GZW1hbGU8L2tleXdvcmQ+
PGtleXdvcmQ+SHVtYW5zPC9rZXl3b3JkPjxrZXl3b3JkPkluamVjdGlvbnMsIEludHJhbXVzY3Vs
YXI8L2tleXdvcmQ+PGtleXdvcmQ+SW5qZWN0aW9ucywgSW50cmF2ZW5vdXM8L2tleXdvcmQ+PGtl
eXdvcmQ+TWFsZTwva2V5d29yZD48a2V5d29yZD5NaWRkbGUgQWdlZDwva2V5d29yZD48a2V5d29y
ZD5QaXBlcmF6aW5lcy9hZG1pbmlzdHJhdGlvbiAmYW1wOyBkb3NhZ2UvYWR2ZXJzZSBlZmZlY3Rz
LypwaGFybWFjb2tpbmV0aWNzPC9rZXl3b3JkPjxrZXl3b3JkPlF1aW5vbG9uZXMvYWRtaW5pc3Ry
YXRpb24gJmFtcDsgZG9zYWdlL2FkdmVyc2UgZWZmZWN0cy8qcGhhcm1hY29raW5ldGljczwva2V5
d29yZD48a2V5d29yZD5TY2hpem9waHJlbmlhL2RydWcgdGhlcmFweS8qbWV0YWJvbGlzbTwva2V5
d29yZD48a2V5d29yZD5Zb3VuZyBBZHVsdDwva2V5d29yZD48L2tleXdvcmRzPjxkYXRlcz48eWVh
cj4yMDA4PC95ZWFyPjwvZGF0ZXM+PGlzYm4+MDMxMi01OTYzIChQcmludCkmI3hEOzAzMTItNTk2
MzwvaXNibj48YWNjZXNzaW9uLW51bT4xODU2Mzk1NjwvYWNjZXNzaW9uLW51bT48dXJscz48L3Vy
bHM+PGVsZWN0cm9uaWMtcmVzb3VyY2UtbnVtPjEwLjIxNjUvMDAwMDMwODgtMjAwODQ3MDcwLTAw
MDA0PC9lbGVjdHJvbmljLXJlc291cmNlLW51bT48cmVtb3RlLWRhdGFiYXNlLXByb3ZpZGVyPk5M
TTwvcmVtb3RlLWRhdGFiYXNlLXByb3ZpZGVyPjxsYW5ndWFnZT5lbmc8L2xhbmd1YWdlPjwvcmVj
b3JkPjwvQ2l0ZT48L0VuZE5vdGU+AG==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PEVuZE5vdGU+PENpdGU+PEF1dGhvcj5Cb3VsdG9uPC9BdXRob3I+PFllYXI+MjAwODwvWWVhcj48
UmVjTnVtPjExNDI8L1JlY051bT48RGlzcGxheVRleHQ+WzQxXTwvRGlzcGxheVRleHQ+PHJlY29y
ZD48cmVjLW51bWJlcj4xMTQyPC9yZWMtbnVtYmVyPjxmb3JlaWduLWtleXM+PGtleSBhcHA9IkVO
IiBkYi1pZD0iNWV0dGFlendjMnp2dzJlNXJzd3ZzNXNjdnB4MHYwYWVhMDlkIiB0aW1lc3RhbXA9
IjE2MTM0OTQ4NzEiPjExNDI8L2tleT48L2ZvcmVpZ24ta2V5cz48cmVmLXR5cGUgbmFtZT0iSm91
cm5hbCBBcnRpY2xlIj4xNzwvcmVmLXR5cGU+PGNvbnRyaWJ1dG9ycz48YXV0aG9ycz48YXV0aG9y
PkJvdWx0b24sIEQuIFcuPC9hdXRob3I+PGF1dGhvcj5Lb2xsaWEsIEcuPC9hdXRob3I+PGF1dGhv
cj5NYWxsaWthYXJqdW4sIFMuPC9hdXRob3I+PGF1dGhvcj5Lb21vcm9za2ksIEIuPC9hdXRob3I+
PGF1dGhvcj5TaGFybWEsIEEuPC9hdXRob3I+PGF1dGhvcj5Lb3ZhbGljaywgTC4gSi48L2F1dGhv
cj48YXV0aG9yPlJlZXZlcywgUi4gQS48L2F1dGhvcj48L2F1dGhvcnM+PC9jb250cmlidXRvcnM+
PGF1dGgtYWRkcmVzcz5CcmlzdG9sLU15ZXJzIFNxdWliYiBDb21wYW55LCBQcmluY2V0b24gYW5k
IFBsYWluc2Jvcm8sIE5ldyBKZXJzZXkgMDg1NDMsIFVTQS4gZGF2aWQuYm91bHRvbkBibXMuY29t
PC9hdXRoLWFkZHJlc3M+PHRpdGxlcz48dGl0bGU+UGhhcm1hY29raW5ldGljcyBhbmQgdG9sZXJh
YmlsaXR5IG9mIGludHJhbXVzY3VsYXIsIG9yYWwgYW5kIGludHJhdmVub3VzIGFyaXBpcHJhem9s
ZSBpbiBoZWFsdGh5IHN1YmplY3RzIGFuZCBpbiBwYXRpZW50cyB3aXRoIHNjaGl6b3BocmVuaWE8
L3RpdGxlPjxzZWNvbmRhcnktdGl0bGU+Q2xpbiBQaGFybWFjb2tpbmV0PC9zZWNvbmRhcnktdGl0
bGU+PC90aXRsZXM+PHBlcmlvZGljYWw+PGZ1bGwtdGl0bGU+Q2xpbiBQaGFybWFjb2tpbmV0PC9m
dWxsLXRpdGxlPjwvcGVyaW9kaWNhbD48cGFnZXM+NDc1LTg1PC9wYWdlcz48dm9sdW1lPjQ3PC92
b2x1bWU+PG51bWJlcj43PC9udW1iZXI+PGVkaXRpb24+MjAwOC8wNi8yMDwvZWRpdGlvbj48a2V5
d29yZHM+PGtleXdvcmQ+QWRtaW5pc3RyYXRpb24sIE9yYWw8L2tleXdvcmQ+PGtleXdvcmQ+QWRv
bGVzY2VudDwva2V5d29yZD48a2V5d29yZD5BZHVsdDwva2V5d29yZD48a2V5d29yZD5BbnRpcHN5
Y2hvdGljIEFnZW50cy9hZG1pbmlzdHJhdGlvbiAmYW1wOyBkb3NhZ2UvYWR2ZXJzZSBlZmZlY3Rz
LypwaGFybWFjb2tpbmV0aWNzPC9rZXl3b3JkPjxrZXl3b3JkPkFyZWEgVW5kZXIgQ3VydmU8L2tl
eXdvcmQ+PGtleXdvcmQ+QXJpcGlwcmF6b2xlPC9rZXl3b3JkPjxrZXl3b3JkPkJpb2xvZ2ljYWwg
QXZhaWxhYmlsaXR5PC9rZXl3b3JkPjxrZXl3b3JkPkJpb3RyYW5zZm9ybWF0aW9uPC9rZXl3b3Jk
PjxrZXl3b3JkPkNyb3NzLU92ZXIgU3R1ZGllczwva2V5d29yZD48a2V5d29yZD5Eb3NlLVJlc3Bv
bnNlIFJlbGF0aW9uc2hpcCwgRHJ1Zzwva2V5d29yZD48a2V5d29yZD5GZW1hbGU8L2tleXdvcmQ+
PGtleXdvcmQ+SHVtYW5zPC9rZXl3b3JkPjxrZXl3b3JkPkluamVjdGlvbnMsIEludHJhbXVzY3Vs
YXI8L2tleXdvcmQ+PGtleXdvcmQ+SW5qZWN0aW9ucywgSW50cmF2ZW5vdXM8L2tleXdvcmQ+PGtl
eXdvcmQ+TWFsZTwva2V5d29yZD48a2V5d29yZD5NaWRkbGUgQWdlZDwva2V5d29yZD48a2V5d29y
ZD5QaXBlcmF6aW5lcy9hZG1pbmlzdHJhdGlvbiAmYW1wOyBkb3NhZ2UvYWR2ZXJzZSBlZmZlY3Rz
LypwaGFybWFjb2tpbmV0aWNzPC9rZXl3b3JkPjxrZXl3b3JkPlF1aW5vbG9uZXMvYWRtaW5pc3Ry
YXRpb24gJmFtcDsgZG9zYWdlL2FkdmVyc2UgZWZmZWN0cy8qcGhhcm1hY29raW5ldGljczwva2V5
d29yZD48a2V5d29yZD5TY2hpem9waHJlbmlhL2RydWcgdGhlcmFweS8qbWV0YWJvbGlzbTwva2V5
d29yZD48a2V5d29yZD5Zb3VuZyBBZHVsdDwva2V5d29yZD48L2tleXdvcmRzPjxkYXRlcz48eWVh
cj4yMDA4PC95ZWFyPjwvZGF0ZXM+PGlzYm4+MDMxMi01OTYzIChQcmludCkmI3hEOzAzMTItNTk2
MzwvaXNibj48YWNjZXNzaW9uLW51bT4xODU2Mzk1NjwvYWNjZXNzaW9uLW51bT48dXJscz48L3Vy
bHM+PGVsZWN0cm9uaWMtcmVzb3VyY2UtbnVtPjEwLjIxNjUvMDAwMDMwODgtMjAwODQ3MDcwLTAw
MDA0PC9lbGVjdHJvbmljLXJlc291cmNlLW51bT48cmVtb3RlLWRhdGFiYXNlLXByb3ZpZGVyPk5M
TTwvcmVtb3RlLWRhdGFiYXNlLXByb3ZpZGVyPjxsYW5ndWFnZT5lbmc8L2xhbmd1YWdlPjwvcmVj
b3JkPjwvQ2l0ZT48L0VuZE5vdGU+AG==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[41]</w:t>
            </w:r>
            <w:r w:rsidRPr="00E376D0">
              <w:rPr>
                <w:rFonts w:cstheme="minorHAnsi"/>
                <w:bCs/>
                <w:color w:val="000000"/>
                <w:sz w:val="16"/>
                <w:szCs w:val="18"/>
              </w:rPr>
              <w:fldChar w:fldCharType="end"/>
            </w:r>
          </w:p>
        </w:tc>
        <w:tc>
          <w:tcPr>
            <w:tcW w:w="709" w:type="dxa"/>
            <w:tcBorders>
              <w:left w:val="nil"/>
              <w:right w:val="nil"/>
            </w:tcBorders>
            <w:noWrap/>
            <w:vAlign w:val="bottom"/>
          </w:tcPr>
          <w:p w14:paraId="520E535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bottom"/>
          </w:tcPr>
          <w:p w14:paraId="0AA0370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9" w:type="dxa"/>
            <w:tcBorders>
              <w:left w:val="nil"/>
              <w:right w:val="nil"/>
            </w:tcBorders>
            <w:noWrap/>
            <w:vAlign w:val="bottom"/>
          </w:tcPr>
          <w:p w14:paraId="3F6BDC2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8" w:type="dxa"/>
            <w:gridSpan w:val="2"/>
            <w:tcBorders>
              <w:left w:val="nil"/>
              <w:right w:val="nil"/>
            </w:tcBorders>
            <w:noWrap/>
            <w:vAlign w:val="bottom"/>
          </w:tcPr>
          <w:p w14:paraId="27E9075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851" w:type="dxa"/>
            <w:gridSpan w:val="2"/>
            <w:tcBorders>
              <w:left w:val="nil"/>
              <w:right w:val="nil"/>
            </w:tcBorders>
            <w:noWrap/>
            <w:vAlign w:val="bottom"/>
          </w:tcPr>
          <w:p w14:paraId="31CAE87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bottom"/>
          </w:tcPr>
          <w:p w14:paraId="5045445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8" w:type="dxa"/>
            <w:tcBorders>
              <w:left w:val="nil"/>
              <w:right w:val="nil"/>
            </w:tcBorders>
            <w:noWrap/>
            <w:vAlign w:val="bottom"/>
          </w:tcPr>
          <w:p w14:paraId="0C5AD9E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bottom"/>
          </w:tcPr>
          <w:p w14:paraId="1465494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7/10</w:t>
            </w:r>
          </w:p>
        </w:tc>
      </w:tr>
      <w:tr w:rsidR="00B52335" w:rsidRPr="00E376D0" w14:paraId="66B95D35" w14:textId="77777777" w:rsidTr="00DC3116">
        <w:trPr>
          <w:trHeight w:val="281"/>
        </w:trPr>
        <w:tc>
          <w:tcPr>
            <w:cnfStyle w:val="001000000000" w:firstRow="0" w:lastRow="0" w:firstColumn="1" w:lastColumn="0" w:oddVBand="0" w:evenVBand="0" w:oddHBand="0" w:evenHBand="0" w:firstRowFirstColumn="0" w:firstRowLastColumn="0" w:lastRowFirstColumn="0" w:lastRowLastColumn="0"/>
            <w:tcW w:w="9214" w:type="dxa"/>
            <w:gridSpan w:val="12"/>
            <w:tcBorders>
              <w:left w:val="nil"/>
              <w:right w:val="nil"/>
            </w:tcBorders>
            <w:shd w:val="clear" w:color="auto" w:fill="F2F2F2" w:themeFill="background1" w:themeFillShade="F2"/>
            <w:vAlign w:val="center"/>
          </w:tcPr>
          <w:p w14:paraId="350D9FD4" w14:textId="77777777" w:rsidR="00B52335" w:rsidRPr="00E376D0" w:rsidRDefault="00B52335" w:rsidP="00DC3116">
            <w:pPr>
              <w:rPr>
                <w:rFonts w:cstheme="minorHAnsi"/>
                <w:color w:val="000000"/>
                <w:sz w:val="16"/>
                <w:szCs w:val="13"/>
                <w:lang w:val="en-US"/>
              </w:rPr>
            </w:pPr>
            <w:r w:rsidRPr="00E376D0">
              <w:rPr>
                <w:rFonts w:cstheme="minorHAnsi"/>
                <w:color w:val="000000"/>
                <w:sz w:val="16"/>
                <w:szCs w:val="13"/>
                <w:lang w:val="en-US"/>
              </w:rPr>
              <w:t>Dopamine receptor occupancy studies</w:t>
            </w:r>
          </w:p>
        </w:tc>
      </w:tr>
      <w:tr w:rsidR="00B52335" w:rsidRPr="00E376D0" w14:paraId="3674EA0E" w14:textId="77777777" w:rsidTr="00DC3116">
        <w:trPr>
          <w:trHeight w:val="190"/>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shd w:val="clear" w:color="auto" w:fill="F2F2F2" w:themeFill="background1" w:themeFillShade="F2"/>
            <w:vAlign w:val="center"/>
          </w:tcPr>
          <w:p w14:paraId="7039A83F" w14:textId="77777777" w:rsidR="00B52335" w:rsidRPr="00E376D0" w:rsidRDefault="00B52335" w:rsidP="00DC3116">
            <w:pPr>
              <w:rPr>
                <w:rFonts w:cstheme="minorHAnsi"/>
                <w:b w:val="0"/>
                <w:color w:val="000000"/>
                <w:sz w:val="16"/>
                <w:szCs w:val="18"/>
              </w:rPr>
            </w:pPr>
            <w:proofErr w:type="spellStart"/>
            <w:r w:rsidRPr="00E376D0">
              <w:rPr>
                <w:rFonts w:cstheme="minorHAnsi"/>
                <w:b w:val="0"/>
                <w:color w:val="000000"/>
                <w:sz w:val="16"/>
                <w:szCs w:val="18"/>
              </w:rPr>
              <w:t>No</w:t>
            </w:r>
            <w:proofErr w:type="spellEnd"/>
          </w:p>
        </w:tc>
        <w:tc>
          <w:tcPr>
            <w:tcW w:w="2802" w:type="dxa"/>
            <w:tcBorders>
              <w:left w:val="nil"/>
              <w:right w:val="nil"/>
            </w:tcBorders>
            <w:shd w:val="clear" w:color="auto" w:fill="F2F2F2" w:themeFill="background1" w:themeFillShade="F2"/>
            <w:vAlign w:val="center"/>
          </w:tcPr>
          <w:p w14:paraId="6EF86B99"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Reference</w:t>
            </w:r>
          </w:p>
        </w:tc>
        <w:tc>
          <w:tcPr>
            <w:tcW w:w="709" w:type="dxa"/>
            <w:tcBorders>
              <w:left w:val="nil"/>
              <w:right w:val="nil"/>
            </w:tcBorders>
            <w:shd w:val="clear" w:color="auto" w:fill="F2F2F2" w:themeFill="background1" w:themeFillShade="F2"/>
            <w:noWrap/>
            <w:vAlign w:val="center"/>
          </w:tcPr>
          <w:p w14:paraId="4B44D06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Q1</w:t>
            </w:r>
          </w:p>
        </w:tc>
        <w:tc>
          <w:tcPr>
            <w:tcW w:w="709" w:type="dxa"/>
            <w:tcBorders>
              <w:left w:val="nil"/>
              <w:right w:val="nil"/>
            </w:tcBorders>
            <w:shd w:val="clear" w:color="auto" w:fill="F2F2F2" w:themeFill="background1" w:themeFillShade="F2"/>
            <w:noWrap/>
            <w:vAlign w:val="center"/>
          </w:tcPr>
          <w:p w14:paraId="29FB068F"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Q2</w:t>
            </w:r>
          </w:p>
        </w:tc>
        <w:tc>
          <w:tcPr>
            <w:tcW w:w="1089" w:type="dxa"/>
            <w:gridSpan w:val="2"/>
            <w:tcBorders>
              <w:left w:val="nil"/>
              <w:right w:val="nil"/>
            </w:tcBorders>
            <w:shd w:val="clear" w:color="auto" w:fill="F2F2F2" w:themeFill="background1" w:themeFillShade="F2"/>
            <w:noWrap/>
            <w:vAlign w:val="center"/>
          </w:tcPr>
          <w:p w14:paraId="1E377651"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Q3</w:t>
            </w:r>
          </w:p>
        </w:tc>
        <w:tc>
          <w:tcPr>
            <w:tcW w:w="529" w:type="dxa"/>
            <w:gridSpan w:val="2"/>
            <w:tcBorders>
              <w:left w:val="nil"/>
              <w:right w:val="nil"/>
            </w:tcBorders>
            <w:shd w:val="clear" w:color="auto" w:fill="F2F2F2" w:themeFill="background1" w:themeFillShade="F2"/>
            <w:noWrap/>
            <w:vAlign w:val="center"/>
          </w:tcPr>
          <w:p w14:paraId="50C2B726"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Q4</w:t>
            </w:r>
          </w:p>
        </w:tc>
        <w:tc>
          <w:tcPr>
            <w:tcW w:w="650" w:type="dxa"/>
            <w:tcBorders>
              <w:left w:val="nil"/>
              <w:right w:val="nil"/>
            </w:tcBorders>
            <w:shd w:val="clear" w:color="auto" w:fill="F2F2F2" w:themeFill="background1" w:themeFillShade="F2"/>
            <w:noWrap/>
            <w:vAlign w:val="center"/>
          </w:tcPr>
          <w:p w14:paraId="58F90FB5"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Q5</w:t>
            </w:r>
          </w:p>
        </w:tc>
        <w:tc>
          <w:tcPr>
            <w:tcW w:w="709" w:type="dxa"/>
            <w:tcBorders>
              <w:left w:val="nil"/>
              <w:right w:val="nil"/>
            </w:tcBorders>
            <w:shd w:val="clear" w:color="auto" w:fill="F2F2F2" w:themeFill="background1" w:themeFillShade="F2"/>
            <w:noWrap/>
            <w:vAlign w:val="center"/>
          </w:tcPr>
          <w:p w14:paraId="65DC89F6"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Q6</w:t>
            </w:r>
          </w:p>
        </w:tc>
        <w:tc>
          <w:tcPr>
            <w:tcW w:w="708" w:type="dxa"/>
            <w:tcBorders>
              <w:left w:val="nil"/>
              <w:right w:val="nil"/>
            </w:tcBorders>
            <w:shd w:val="clear" w:color="auto" w:fill="F2F2F2" w:themeFill="background1" w:themeFillShade="F2"/>
            <w:noWrap/>
            <w:vAlign w:val="center"/>
          </w:tcPr>
          <w:p w14:paraId="58A5A232"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Q7</w:t>
            </w:r>
          </w:p>
        </w:tc>
        <w:tc>
          <w:tcPr>
            <w:tcW w:w="705" w:type="dxa"/>
            <w:tcBorders>
              <w:left w:val="nil"/>
              <w:right w:val="nil"/>
            </w:tcBorders>
            <w:shd w:val="clear" w:color="auto" w:fill="F2F2F2" w:themeFill="background1" w:themeFillShade="F2"/>
            <w:noWrap/>
            <w:vAlign w:val="center"/>
          </w:tcPr>
          <w:p w14:paraId="654C2D5B" w14:textId="77777777"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Score</w:t>
            </w:r>
          </w:p>
        </w:tc>
      </w:tr>
      <w:tr w:rsidR="00B52335" w:rsidRPr="00E376D0" w14:paraId="3CDED0AE"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3E43E770" w14:textId="77777777" w:rsidR="00B52335" w:rsidRPr="00E376D0" w:rsidRDefault="00B52335" w:rsidP="00DC3116">
            <w:pPr>
              <w:rPr>
                <w:rFonts w:cstheme="minorHAnsi"/>
                <w:b w:val="0"/>
                <w:color w:val="000000"/>
                <w:sz w:val="16"/>
                <w:szCs w:val="22"/>
              </w:rPr>
            </w:pPr>
            <w:r>
              <w:rPr>
                <w:rFonts w:cstheme="minorHAnsi"/>
                <w:b w:val="0"/>
                <w:color w:val="000000"/>
                <w:sz w:val="16"/>
                <w:szCs w:val="22"/>
              </w:rPr>
              <w:t>41</w:t>
            </w:r>
          </w:p>
        </w:tc>
        <w:tc>
          <w:tcPr>
            <w:tcW w:w="2802" w:type="dxa"/>
            <w:tcBorders>
              <w:left w:val="nil"/>
              <w:right w:val="nil"/>
            </w:tcBorders>
          </w:tcPr>
          <w:p w14:paraId="4E12910C" w14:textId="45B915C1"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Mamo et al.,  2007 </w:t>
            </w:r>
            <w:r w:rsidRPr="00E376D0">
              <w:rPr>
                <w:rFonts w:cstheme="minorHAnsi"/>
                <w:bCs/>
                <w:color w:val="000000"/>
                <w:sz w:val="16"/>
                <w:szCs w:val="18"/>
              </w:rPr>
              <w:fldChar w:fldCharType="begin">
                <w:fldData xml:space="preserve">PEVuZE5vdGU+PENpdGU+PEF1dGhvcj5NYW1vPC9BdXRob3I+PFllYXI+MjAwNzwvWWVhcj48UmVj
TnVtPjExNDk8L1JlY051bT48RGlzcGxheVRleHQ+WzQyXTwvRGlzcGxheVRleHQ+PHJlY29yZD48
cmVjLW51bWJlcj4xMTQ5PC9yZWMtbnVtYmVyPjxmb3JlaWduLWtleXM+PGtleSBhcHA9IkVOIiBk
Yi1pZD0iNWV0dGFlendjMnp2dzJlNXJzd3ZzNXNjdnB4MHYwYWVhMDlkIiB0aW1lc3RhbXA9IjE2
MTM0OTQ4NzEiPjExNDk8L2tleT48L2ZvcmVpZ24ta2V5cz48cmVmLXR5cGUgbmFtZT0iSm91cm5h
bCBBcnRpY2xlIj4xNzwvcmVmLXR5cGU+PGNvbnRyaWJ1dG9ycz48YXV0aG9ycz48YXV0aG9yPk1h
bW8sIEQuPC9hdXRob3I+PGF1dGhvcj5HcmFmZiwgQS48L2F1dGhvcj48YXV0aG9yPk1penJhaGks
IFIuPC9hdXRob3I+PGF1dGhvcj5TaGFtbWksIEMuIE0uPC9hdXRob3I+PGF1dGhvcj5Sb21leWVy
LCBGLjwvYXV0aG9yPjxhdXRob3I+S2FwdXIsIFMuPC9hdXRob3I+PC9hdXRob3JzPjwvY29udHJp
YnV0b3JzPjxhdXRoLWFkZHJlc3M+RGVwYXJ0bWVudCBvZiBQc3ljaGlhdHJ5LCBVbml2ZXJzaXR5
IG9mIFRvcm9udG8sIFRvcm9udG8sIENhbmFkYS4gZGF2aWRfbWFtb0BjYW1oLm5ldDwvYXV0aC1h
ZGRyZXNzPjx0aXRsZXM+PHRpdGxlPkRpZmZlcmVudGlhbCBlZmZlY3RzIG9mIGFyaXBpcHJhem9s
ZSBvbiBEKDIpLCA1LUhUKDIpLCBhbmQgNS1IVCgxQSkgcmVjZXB0b3Igb2NjdXBhbmN5IGluIHBh
dGllbnRzIHdpdGggc2NoaXpvcGhyZW5pYTogYSB0cmlwbGUgdHJhY2VyIFBFVCBzdHVkeTwvdGl0
bGU+PHNlY29uZGFyeS10aXRsZT5BbSBKIFBzeWNoaWF0cnk8L3NlY29uZGFyeS10aXRsZT48L3Rp
dGxlcz48cGVyaW9kaWNhbD48ZnVsbC10aXRsZT5BbSBKIFBzeWNoaWF0cnk8L2Z1bGwtdGl0bGU+
PC9wZXJpb2RpY2FsPjxwYWdlcz4xNDExLTc8L3BhZ2VzPjx2b2x1bWU+MTY0PC92b2x1bWU+PG51
bWJlcj45PC9udW1iZXI+PGVkaXRpb24+MjAwNy8wOC8zMTwvZWRpdGlvbj48a2V5d29yZHM+PGtl
eXdvcmQ+QWR1bHQ8L2tleXdvcmQ+PGtleXdvcmQ+QW50aXBzeWNob3RpYyBBZ2VudHMvYmxvb2Qv
KnBoYXJtYWNvbG9neS8qdGhlcmFwZXV0aWMgdXNlPC9rZXl3b3JkPjxrZXl3b3JkPkFyaXBpcHJh
em9sZTwva2V5d29yZD48a2V5d29yZD5CYXNhbCBHYW5nbGlhLypkaWFnbm9zdGljIGltYWdpbmcv
ZHJ1ZyBlZmZlY3RzL21ldGFib2xpc208L2tleXdvcmQ+PGtleXdvcmQ+QmFzYWwgR2FuZ2xpYSBE
aXNlYXNlcy9jaGVtaWNhbGx5IGluZHVjZWQvZXBpZGVtaW9sb2d5L21ldGFib2xpc208L2tleXdv
cmQ+PGtleXdvcmQ+Q2FyYm9uIFJhZGlvaXNvdG9wZXM8L2tleXdvcmQ+PGtleXdvcmQ+Q2F1ZGF0
ZSBOdWNsZXVzL2RpYWdub3N0aWMgaW1hZ2luZy9kcnVnIGVmZmVjdHMvbWV0YWJvbGlzbTwva2V5
d29yZD48a2V5d29yZD5DZXJlYnJhbCBDb3J0ZXgvKmRpYWdub3N0aWMgaW1hZ2luZy9kcnVnIGVm
ZmVjdHMvbWV0YWJvbGlzbTwva2V5d29yZD48a2V5d29yZD5Eb3BhbWluZSBEMiBSZWNlcHRvciBB
bnRhZ29uaXN0czwva2V5d29yZD48a2V5d29yZD5Eb3NlLVJlc3BvbnNlIFJlbGF0aW9uc2hpcCwg
RHJ1Zzwva2V5d29yZD48a2V5d29yZD5EcnVnIEFkbWluaXN0cmF0aW9uIFNjaGVkdWxlPC9rZXl3
b3JkPjxrZXl3b3JkPkZlbWFsZTwva2V5d29yZD48a2V5d29yZD5GbHVvcmluZSBSYWRpb2lzb3Rv
cGVzPC9rZXl3b3JkPjxrZXl3b3JkPkh1bWFuczwva2V5d29yZD48a2V5d29yZD5NYWxlPC9rZXl3
b3JkPjxrZXl3b3JkPlBpcGVyYXppbmVzL2Jsb29kLypwaGFybWFjb2xvZ3kvKnRoZXJhcGV1dGlj
IHVzZTwva2V5d29yZD48a2V5d29yZD4qUG9zaXRyb24tRW1pc3Npb24gVG9tb2dyYXBoeTwva2V5
d29yZD48a2V5d29yZD5Qc3ljaG90aWMgRGlzb3JkZXJzL2RpYWdub3N0aWMgaW1hZ2luZy9kcnVn
IHRoZXJhcHkvbWV0YWJvbGlzbTwva2V5d29yZD48a2V5d29yZD5QdXRhbWVuL2RpYWdub3N0aWMg
aW1hZ2luZy9kcnVnIGVmZmVjdHMvbWV0YWJvbGlzbTwva2V5d29yZD48a2V5d29yZD5QeXJpZGlu
ZXM8L2tleXdvcmQ+PGtleXdvcmQ+UHlyaW1pZGlub25lczwva2V5d29yZD48a2V5d29yZD5RdWlu
b2xvbmVzL2Jsb29kLypwaGFybWFjb2xvZ3kvKnRoZXJhcGV1dGljIHVzZTwva2V5d29yZD48a2V5
d29yZD5SYWNsb3ByaWRlPC9rZXl3b3JkPjxrZXl3b3JkPlJlY2VwdG9yLCBTZXJvdG9uaW4sIDUt
SFQxQS9kcnVnIGVmZmVjdHMvbWV0YWJvbGlzbTwva2V5d29yZD48a2V5d29yZD5SZWNlcHRvcnMs
IERvcGFtaW5lLypkcnVnIGVmZmVjdHMvbWV0YWJvbGlzbTwva2V5d29yZD48a2V5d29yZD5SZWNl
cHRvcnMsIERvcGFtaW5lIEQyL2RydWcgZWZmZWN0cy9tZXRhYm9saXNtPC9rZXl3b3JkPjxrZXl3
b3JkPlNjaGl6b3BocmVuaWEvKmRpYWdub3N0aWMgaW1hZ2luZy8qZHJ1ZyB0aGVyYXB5L21ldGFi
b2xpc208L2tleXdvcmQ+PGtleXdvcmQ+U2Vyb3RvbmluIDUtSFQxIFJlY2VwdG9yIEFnb25pc3Rz
PC9rZXl3b3JkPjxrZXl3b3JkPlRyZWF0bWVudCBPdXRjb21lPC9rZXl3b3JkPjwva2V5d29yZHM+
PGRhdGVzPjx5ZWFyPjIwMDc8L3llYXI+PHB1Yi1kYXRlcz48ZGF0ZT5TZXA8L2RhdGU+PC9wdWIt
ZGF0ZXM+PC9kYXRlcz48aXNibj4wMDAyLTk1M1ggKFByaW50KSYjeEQ7MDAwMi05NTN4PC9pc2Ju
PjxhY2Nlc3Npb24tbnVtPjE3NzI4NDI3PC9hY2Nlc3Npb24tbnVtPjx1cmxzPjwvdXJscz48ZWxl
Y3Ryb25pYy1yZXNvdXJjZS1udW0+MTAuMTE3Ni9hcHBpLmFqcC4yMDA3LjA2MDkxNDc5PC9lbGVj
dHJvbmljLXJlc291cmNlLW51bT48cmVtb3RlLWRhdGFiYXNlLXByb3ZpZGVyPk5MTTwvcmVtb3Rl
LWRhdGFiYXNlLXByb3ZpZGVyPjxsYW5ndWFnZT5lbmc8L2xhbmd1YWdlPjwvcmVjb3JkPjwvQ2l0
ZT48L0VuZE5vdGU+AG==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PEVuZE5vdGU+PENpdGU+PEF1dGhvcj5NYW1vPC9BdXRob3I+PFllYXI+MjAwNzwvWWVhcj48UmVj
TnVtPjExNDk8L1JlY051bT48RGlzcGxheVRleHQ+WzQyXTwvRGlzcGxheVRleHQ+PHJlY29yZD48
cmVjLW51bWJlcj4xMTQ5PC9yZWMtbnVtYmVyPjxmb3JlaWduLWtleXM+PGtleSBhcHA9IkVOIiBk
Yi1pZD0iNWV0dGFlendjMnp2dzJlNXJzd3ZzNXNjdnB4MHYwYWVhMDlkIiB0aW1lc3RhbXA9IjE2
MTM0OTQ4NzEiPjExNDk8L2tleT48L2ZvcmVpZ24ta2V5cz48cmVmLXR5cGUgbmFtZT0iSm91cm5h
bCBBcnRpY2xlIj4xNzwvcmVmLXR5cGU+PGNvbnRyaWJ1dG9ycz48YXV0aG9ycz48YXV0aG9yPk1h
bW8sIEQuPC9hdXRob3I+PGF1dGhvcj5HcmFmZiwgQS48L2F1dGhvcj48YXV0aG9yPk1penJhaGks
IFIuPC9hdXRob3I+PGF1dGhvcj5TaGFtbWksIEMuIE0uPC9hdXRob3I+PGF1dGhvcj5Sb21leWVy
LCBGLjwvYXV0aG9yPjxhdXRob3I+S2FwdXIsIFMuPC9hdXRob3I+PC9hdXRob3JzPjwvY29udHJp
YnV0b3JzPjxhdXRoLWFkZHJlc3M+RGVwYXJ0bWVudCBvZiBQc3ljaGlhdHJ5LCBVbml2ZXJzaXR5
IG9mIFRvcm9udG8sIFRvcm9udG8sIENhbmFkYS4gZGF2aWRfbWFtb0BjYW1oLm5ldDwvYXV0aC1h
ZGRyZXNzPjx0aXRsZXM+PHRpdGxlPkRpZmZlcmVudGlhbCBlZmZlY3RzIG9mIGFyaXBpcHJhem9s
ZSBvbiBEKDIpLCA1LUhUKDIpLCBhbmQgNS1IVCgxQSkgcmVjZXB0b3Igb2NjdXBhbmN5IGluIHBh
dGllbnRzIHdpdGggc2NoaXpvcGhyZW5pYTogYSB0cmlwbGUgdHJhY2VyIFBFVCBzdHVkeTwvdGl0
bGU+PHNlY29uZGFyeS10aXRsZT5BbSBKIFBzeWNoaWF0cnk8L3NlY29uZGFyeS10aXRsZT48L3Rp
dGxlcz48cGVyaW9kaWNhbD48ZnVsbC10aXRsZT5BbSBKIFBzeWNoaWF0cnk8L2Z1bGwtdGl0bGU+
PC9wZXJpb2RpY2FsPjxwYWdlcz4xNDExLTc8L3BhZ2VzPjx2b2x1bWU+MTY0PC92b2x1bWU+PG51
bWJlcj45PC9udW1iZXI+PGVkaXRpb24+MjAwNy8wOC8zMTwvZWRpdGlvbj48a2V5d29yZHM+PGtl
eXdvcmQ+QWR1bHQ8L2tleXdvcmQ+PGtleXdvcmQ+QW50aXBzeWNob3RpYyBBZ2VudHMvYmxvb2Qv
KnBoYXJtYWNvbG9neS8qdGhlcmFwZXV0aWMgdXNlPC9rZXl3b3JkPjxrZXl3b3JkPkFyaXBpcHJh
em9sZTwva2V5d29yZD48a2V5d29yZD5CYXNhbCBHYW5nbGlhLypkaWFnbm9zdGljIGltYWdpbmcv
ZHJ1ZyBlZmZlY3RzL21ldGFib2xpc208L2tleXdvcmQ+PGtleXdvcmQ+QmFzYWwgR2FuZ2xpYSBE
aXNlYXNlcy9jaGVtaWNhbGx5IGluZHVjZWQvZXBpZGVtaW9sb2d5L21ldGFib2xpc208L2tleXdv
cmQ+PGtleXdvcmQ+Q2FyYm9uIFJhZGlvaXNvdG9wZXM8L2tleXdvcmQ+PGtleXdvcmQ+Q2F1ZGF0
ZSBOdWNsZXVzL2RpYWdub3N0aWMgaW1hZ2luZy9kcnVnIGVmZmVjdHMvbWV0YWJvbGlzbTwva2V5
d29yZD48a2V5d29yZD5DZXJlYnJhbCBDb3J0ZXgvKmRpYWdub3N0aWMgaW1hZ2luZy9kcnVnIGVm
ZmVjdHMvbWV0YWJvbGlzbTwva2V5d29yZD48a2V5d29yZD5Eb3BhbWluZSBEMiBSZWNlcHRvciBB
bnRhZ29uaXN0czwva2V5d29yZD48a2V5d29yZD5Eb3NlLVJlc3BvbnNlIFJlbGF0aW9uc2hpcCwg
RHJ1Zzwva2V5d29yZD48a2V5d29yZD5EcnVnIEFkbWluaXN0cmF0aW9uIFNjaGVkdWxlPC9rZXl3
b3JkPjxrZXl3b3JkPkZlbWFsZTwva2V5d29yZD48a2V5d29yZD5GbHVvcmluZSBSYWRpb2lzb3Rv
cGVzPC9rZXl3b3JkPjxrZXl3b3JkPkh1bWFuczwva2V5d29yZD48a2V5d29yZD5NYWxlPC9rZXl3
b3JkPjxrZXl3b3JkPlBpcGVyYXppbmVzL2Jsb29kLypwaGFybWFjb2xvZ3kvKnRoZXJhcGV1dGlj
IHVzZTwva2V5d29yZD48a2V5d29yZD4qUG9zaXRyb24tRW1pc3Npb24gVG9tb2dyYXBoeTwva2V5
d29yZD48a2V5d29yZD5Qc3ljaG90aWMgRGlzb3JkZXJzL2RpYWdub3N0aWMgaW1hZ2luZy9kcnVn
IHRoZXJhcHkvbWV0YWJvbGlzbTwva2V5d29yZD48a2V5d29yZD5QdXRhbWVuL2RpYWdub3N0aWMg
aW1hZ2luZy9kcnVnIGVmZmVjdHMvbWV0YWJvbGlzbTwva2V5d29yZD48a2V5d29yZD5QeXJpZGlu
ZXM8L2tleXdvcmQ+PGtleXdvcmQ+UHlyaW1pZGlub25lczwva2V5d29yZD48a2V5d29yZD5RdWlu
b2xvbmVzL2Jsb29kLypwaGFybWFjb2xvZ3kvKnRoZXJhcGV1dGljIHVzZTwva2V5d29yZD48a2V5
d29yZD5SYWNsb3ByaWRlPC9rZXl3b3JkPjxrZXl3b3JkPlJlY2VwdG9yLCBTZXJvdG9uaW4sIDUt
SFQxQS9kcnVnIGVmZmVjdHMvbWV0YWJvbGlzbTwva2V5d29yZD48a2V5d29yZD5SZWNlcHRvcnMs
IERvcGFtaW5lLypkcnVnIGVmZmVjdHMvbWV0YWJvbGlzbTwva2V5d29yZD48a2V5d29yZD5SZWNl
cHRvcnMsIERvcGFtaW5lIEQyL2RydWcgZWZmZWN0cy9tZXRhYm9saXNtPC9rZXl3b3JkPjxrZXl3
b3JkPlNjaGl6b3BocmVuaWEvKmRpYWdub3N0aWMgaW1hZ2luZy8qZHJ1ZyB0aGVyYXB5L21ldGFi
b2xpc208L2tleXdvcmQ+PGtleXdvcmQ+U2Vyb3RvbmluIDUtSFQxIFJlY2VwdG9yIEFnb25pc3Rz
PC9rZXl3b3JkPjxrZXl3b3JkPlRyZWF0bWVudCBPdXRjb21lPC9rZXl3b3JkPjwva2V5d29yZHM+
PGRhdGVzPjx5ZWFyPjIwMDc8L3llYXI+PHB1Yi1kYXRlcz48ZGF0ZT5TZXA8L2RhdGU+PC9wdWIt
ZGF0ZXM+PC9kYXRlcz48aXNibj4wMDAyLTk1M1ggKFByaW50KSYjeEQ7MDAwMi05NTN4PC9pc2Ju
PjxhY2Nlc3Npb24tbnVtPjE3NzI4NDI3PC9hY2Nlc3Npb24tbnVtPjx1cmxzPjwvdXJscz48ZWxl
Y3Ryb25pYy1yZXNvdXJjZS1udW0+MTAuMTE3Ni9hcHBpLmFqcC4yMDA3LjA2MDkxNDc5PC9lbGVj
dHJvbmljLXJlc291cmNlLW51bT48cmVtb3RlLWRhdGFiYXNlLXByb3ZpZGVyPk5MTTwvcmVtb3Rl
LWRhdGFiYXNlLXByb3ZpZGVyPjxsYW5ndWFnZT5lbmc8L2xhbmd1YWdlPjwvcmVjb3JkPjwvQ2l0
ZT48L0VuZE5vdGU+AG==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[42]</w:t>
            </w:r>
            <w:r w:rsidRPr="00E376D0">
              <w:rPr>
                <w:rFonts w:cstheme="minorHAnsi"/>
                <w:bCs/>
                <w:color w:val="000000"/>
                <w:sz w:val="16"/>
                <w:szCs w:val="18"/>
              </w:rPr>
              <w:fldChar w:fldCharType="end"/>
            </w:r>
            <w:r w:rsidRPr="00E376D0">
              <w:rPr>
                <w:rFonts w:cstheme="minorHAnsi"/>
                <w:bCs/>
                <w:color w:val="000000"/>
                <w:sz w:val="16"/>
                <w:szCs w:val="18"/>
              </w:rPr>
              <w:t xml:space="preserve">, </w:t>
            </w:r>
            <w:proofErr w:type="spellStart"/>
            <w:r w:rsidRPr="00E376D0">
              <w:rPr>
                <w:rFonts w:cstheme="minorHAnsi"/>
                <w:bCs/>
                <w:color w:val="000000"/>
                <w:sz w:val="16"/>
                <w:szCs w:val="18"/>
              </w:rPr>
              <w:t>Mizrahi</w:t>
            </w:r>
            <w:proofErr w:type="spellEnd"/>
            <w:r w:rsidRPr="00E376D0">
              <w:rPr>
                <w:rFonts w:cstheme="minorHAnsi"/>
                <w:bCs/>
                <w:color w:val="000000"/>
                <w:sz w:val="16"/>
                <w:szCs w:val="18"/>
              </w:rPr>
              <w:t xml:space="preserve"> </w:t>
            </w:r>
            <w:r>
              <w:rPr>
                <w:rFonts w:cstheme="minorHAnsi"/>
                <w:bCs/>
                <w:color w:val="000000"/>
                <w:sz w:val="16"/>
                <w:szCs w:val="18"/>
              </w:rPr>
              <w:t xml:space="preserve">et al., </w:t>
            </w:r>
            <w:r w:rsidRPr="00E376D0">
              <w:rPr>
                <w:rFonts w:cstheme="minorHAnsi"/>
                <w:bCs/>
                <w:color w:val="000000"/>
                <w:sz w:val="16"/>
                <w:szCs w:val="18"/>
              </w:rPr>
              <w:t xml:space="preserve">2009 </w:t>
            </w:r>
            <w:r w:rsidRPr="00E376D0">
              <w:rPr>
                <w:rFonts w:cstheme="minorHAnsi"/>
                <w:bCs/>
                <w:color w:val="000000"/>
                <w:sz w:val="16"/>
                <w:szCs w:val="18"/>
              </w:rPr>
              <w:fldChar w:fldCharType="begin"/>
            </w:r>
            <w:r w:rsidR="0004625F">
              <w:rPr>
                <w:rFonts w:cstheme="minorHAnsi"/>
                <w:bCs/>
                <w:color w:val="000000"/>
                <w:sz w:val="16"/>
                <w:szCs w:val="18"/>
              </w:rPr>
              <w:instrText xml:space="preserve"> ADDIN EN.CITE &lt;EndNote&gt;&lt;Cite&gt;&lt;Author&gt;Mizrahi&lt;/Author&gt;&lt;Year&gt;2009&lt;/Year&gt;&lt;RecNum&gt;2348&lt;/RecNum&gt;&lt;DisplayText&gt;[43]&lt;/DisplayText&gt;&lt;record&gt;&lt;rec-number&gt;2348&lt;/rec-number&gt;&lt;foreign-keys&gt;&lt;key app="EN" db-id="5ettaezwc2zvw2e5rswvs5scvpx0v0aea09d" timestamp="1639072637"&gt;2348&lt;/key&gt;&lt;/foreign-keys&gt;&lt;ref-type name="Journal Article"&gt;17&lt;/ref-type&gt;&lt;contributors&gt;&lt;authors&gt;&lt;author&gt;Mizrahi, Romina&lt;/author&gt;&lt;author&gt;Mamo, David&lt;/author&gt;&lt;author&gt;Rusjan, Pablo&lt;/author&gt;&lt;author&gt;Graff, Ariel&lt;/author&gt;&lt;author&gt;Houle, Sylvain&lt;/author&gt;&lt;author&gt;Kapur, Shitij&lt;/author&gt;&lt;/authors&gt;&lt;/contributors&gt;&lt;titles&gt;&lt;title&gt;The relationship between subjective well-being and dopamine D2 receptors in patients treated with a dopamine partial agonist and full antagonist antipsychotics&lt;/title&gt;&lt;secondary-title&gt;International Journal of Neuropsychopharmacology&lt;/secondary-title&gt;&lt;/titles&gt;&lt;periodical&gt;&lt;full-title&gt;International Journal of Neuropsychopharmacology&lt;/full-title&gt;&lt;/periodical&gt;&lt;pages&gt;715-721&lt;/pages&gt;&lt;volume&gt;12&lt;/volume&gt;&lt;number&gt;5&lt;/number&gt;&lt;dates&gt;&lt;year&gt;2009&lt;/year&gt;&lt;/dates&gt;&lt;isbn&gt;1461-1457&lt;/isbn&gt;&lt;urls&gt;&lt;related-urls&gt;&lt;url&gt;https://doi.org/10.1017/S1461145709000327&lt;/url&gt;&lt;/related-urls&gt;&lt;/urls&gt;&lt;electronic-resource-num&gt;10.1017/s1461145709000327&lt;/electronic-resource-num&gt;&lt;access-date&gt;12/9/2021&lt;/access-date&gt;&lt;/record&gt;&lt;/Cite&gt;&lt;/EndNote&gt;</w:instrText>
            </w:r>
            <w:r w:rsidRPr="00E376D0">
              <w:rPr>
                <w:rFonts w:cstheme="minorHAnsi"/>
                <w:bCs/>
                <w:color w:val="000000"/>
                <w:sz w:val="16"/>
                <w:szCs w:val="18"/>
              </w:rPr>
              <w:fldChar w:fldCharType="separate"/>
            </w:r>
            <w:r w:rsidR="0004625F">
              <w:rPr>
                <w:rFonts w:cstheme="minorHAnsi"/>
                <w:bCs/>
                <w:noProof/>
                <w:color w:val="000000"/>
                <w:sz w:val="16"/>
                <w:szCs w:val="18"/>
              </w:rPr>
              <w:t>[43]</w:t>
            </w:r>
            <w:r w:rsidRPr="00E376D0">
              <w:rPr>
                <w:rFonts w:cstheme="minorHAnsi"/>
                <w:bCs/>
                <w:color w:val="000000"/>
                <w:sz w:val="16"/>
                <w:szCs w:val="18"/>
              </w:rPr>
              <w:fldChar w:fldCharType="end"/>
            </w:r>
          </w:p>
        </w:tc>
        <w:tc>
          <w:tcPr>
            <w:tcW w:w="709" w:type="dxa"/>
            <w:tcBorders>
              <w:left w:val="nil"/>
              <w:right w:val="nil"/>
            </w:tcBorders>
            <w:noWrap/>
            <w:vAlign w:val="center"/>
          </w:tcPr>
          <w:p w14:paraId="39535FA3"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center"/>
          </w:tcPr>
          <w:p w14:paraId="4E88C7B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1089" w:type="dxa"/>
            <w:gridSpan w:val="2"/>
            <w:tcBorders>
              <w:left w:val="nil"/>
              <w:right w:val="nil"/>
            </w:tcBorders>
            <w:noWrap/>
            <w:vAlign w:val="center"/>
          </w:tcPr>
          <w:p w14:paraId="706330C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529" w:type="dxa"/>
            <w:gridSpan w:val="2"/>
            <w:tcBorders>
              <w:left w:val="nil"/>
              <w:right w:val="nil"/>
            </w:tcBorders>
            <w:noWrap/>
            <w:vAlign w:val="center"/>
          </w:tcPr>
          <w:p w14:paraId="2852B54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650" w:type="dxa"/>
            <w:tcBorders>
              <w:left w:val="nil"/>
              <w:right w:val="nil"/>
            </w:tcBorders>
            <w:noWrap/>
            <w:vAlign w:val="center"/>
          </w:tcPr>
          <w:p w14:paraId="080067B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vAlign w:val="center"/>
          </w:tcPr>
          <w:p w14:paraId="1298916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center"/>
          </w:tcPr>
          <w:p w14:paraId="021005A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5" w:type="dxa"/>
            <w:tcBorders>
              <w:left w:val="nil"/>
              <w:right w:val="nil"/>
            </w:tcBorders>
            <w:noWrap/>
            <w:vAlign w:val="center"/>
          </w:tcPr>
          <w:p w14:paraId="3BB57F3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6/10</w:t>
            </w:r>
          </w:p>
        </w:tc>
      </w:tr>
      <w:tr w:rsidR="00B52335" w:rsidRPr="00E376D0" w14:paraId="430934BF"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4AF87050" w14:textId="77777777" w:rsidR="00B52335" w:rsidRPr="00E376D0" w:rsidRDefault="00B52335" w:rsidP="00DC3116">
            <w:pPr>
              <w:rPr>
                <w:rFonts w:cstheme="minorHAnsi"/>
                <w:b w:val="0"/>
                <w:color w:val="000000"/>
                <w:sz w:val="16"/>
                <w:szCs w:val="22"/>
              </w:rPr>
            </w:pPr>
            <w:r>
              <w:rPr>
                <w:rFonts w:cstheme="minorHAnsi"/>
                <w:b w:val="0"/>
                <w:color w:val="000000"/>
                <w:sz w:val="16"/>
                <w:szCs w:val="22"/>
              </w:rPr>
              <w:t>42</w:t>
            </w:r>
          </w:p>
        </w:tc>
        <w:tc>
          <w:tcPr>
            <w:tcW w:w="2802" w:type="dxa"/>
            <w:tcBorders>
              <w:left w:val="nil"/>
              <w:right w:val="nil"/>
            </w:tcBorders>
          </w:tcPr>
          <w:p w14:paraId="37F98361" w14:textId="6DBA8284"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Kim et al.,  2012 </w:t>
            </w:r>
            <w:r w:rsidRPr="00E376D0">
              <w:rPr>
                <w:rFonts w:cstheme="minorHAnsi"/>
                <w:bCs/>
                <w:color w:val="000000"/>
                <w:sz w:val="16"/>
                <w:szCs w:val="18"/>
              </w:rPr>
              <w:fldChar w:fldCharType="begin">
                <w:fldData xml:space="preserve">PEVuZE5vdGU+PENpdGU+PEF1dGhvcj5LaW08L0F1dGhvcj48WWVhcj4yMDEyPC9ZZWFyPjxSZWNO
dW0+MTA4NzwvUmVjTnVtPjxEaXNwbGF5VGV4dD5bNDRdPC9EaXNwbGF5VGV4dD48cmVjb3JkPjxy
ZWMtbnVtYmVyPjEwODc8L3JlYy1udW1iZXI+PGZvcmVpZ24ta2V5cz48a2V5IGFwcD0iRU4iIGRi
LWlkPSI1ZXR0YWV6d2MyenZ3MmU1cnN3dnM1c2N2cHgwdjBhZWEwOWQiIHRpbWVzdGFtcD0iMTYx
MzQ5NDg3MSI+MTA4Nzwva2V5PjwvZm9yZWlnbi1rZXlzPjxyZWYtdHlwZSBuYW1lPSJKb3VybmFs
IEFydGljbGUiPjE3PC9yZWYtdHlwZT48Y29udHJpYnV0b3JzPjxhdXRob3JzPjxhdXRob3I+S2lt
LCBFLjwvYXV0aG9yPjxhdXRob3I+SG93ZXMsIE8uIEQuPC9hdXRob3I+PGF1dGhvcj5LaW0sIEIu
IEguPC9hdXRob3I+PGF1dGhvcj5KZW9uZywgSi4gTS48L2F1dGhvcj48YXV0aG9yPkxlZSwgSi4g
Uy48L2F1dGhvcj48YXV0aG9yPkphbmcsIEkuIEouPC9hdXRob3I+PGF1dGhvcj5TaGluLCBTLiBH
LjwvYXV0aG9yPjxhdXRob3I+VHVya2hlaW1lciwgRi4gRS48L2F1dGhvcj48YXV0aG9yPkthcHVy
LCBTLjwvYXV0aG9yPjxhdXRob3I+S3dvbiwgSi4gUy48L2F1dGhvcj48L2F1dGhvcnM+PC9jb250
cmlidXRvcnM+PGF1dGgtYWRkcmVzcz5EZXBhcnRtZW50IG9mIFBzeWNoaWF0cnksIFNlb3VsIE5h
dGlvbmFsIFVuaXZlcnNpdHkgQ29sbGVnZSBvZiBNZWRpY2luZSwgU2VvdWwsIEtvcmVhLjwvYXV0
aC1hZGRyZXNzPjx0aXRsZXM+PHRpdGxlPlByZWRpY3RpbmcgYnJhaW4gb2NjdXBhbmN5IGZyb20g
cGxhc21hIGxldmVscyB1c2luZyBQRVQ6IHN1cGVyaW9yaXR5IG9mIGNvbWJpbmluZyBwaGFybWFj
b2tpbmV0aWNzIHdpdGggcGhhcm1hY29keW5hbWljcyB3aGlsZSBtb2RlbGluZyB0aGUgcmVsYXRp
b25zaGlwPC90aXRsZT48c2Vjb25kYXJ5LXRpdGxlPkogQ2VyZWIgQmxvb2QgRmxvdyBNZXRhYjwv
c2Vjb25kYXJ5LXRpdGxlPjwvdGl0bGVzPjxwZXJpb2RpY2FsPjxmdWxsLXRpdGxlPkogQ2VyZWIg
Qmxvb2QgRmxvdyBNZXRhYjwvZnVsbC10aXRsZT48L3BlcmlvZGljYWw+PHBhZ2VzPjc1OS02ODwv
cGFnZXM+PHZvbHVtZT4zMjwvdm9sdW1lPjxudW1iZXI+NDwvbnVtYmVyPjxlZGl0aW9uPjIwMTEv
MTIvMjI8L2VkaXRpb24+PGtleXdvcmRzPjxrZXl3b3JkPkFkdWx0PC9rZXl3b3JkPjxrZXl3b3Jk
PkFudGlwc3ljaG90aWMgQWdlbnRzL2FkbWluaXN0cmF0aW9uICZhbXA7IGRvc2FnZS8qcGhhcm1h
Y29raW5ldGljczwva2V5d29yZD48a2V5d29yZD5BcmlwaXByYXpvbGU8L2tleXdvcmQ+PGtleXdv
cmQ+QnJhaW4vKmRpYWdub3N0aWMgaW1hZ2luZy8qbWV0YWJvbGlzbTwva2V5d29yZD48a2V5d29y
ZD5IdW1hbnM8L2tleXdvcmQ+PGtleXdvcmQ+TWFsZTwva2V5d29yZD48a2V5d29yZD4qTW9kZWxz
LCBUaGVvcmV0aWNhbDwva2V5d29yZD48a2V5d29yZD5QaXBlcmF6aW5lcy9hZG1pbmlzdHJhdGlv
biAmYW1wOyBkb3NhZ2UvKnBoYXJtYWNva2luZXRpY3M8L2tleXdvcmQ+PGtleXdvcmQ+KlBvc2l0
cm9uLUVtaXNzaW9uIFRvbW9ncmFwaHk8L2tleXdvcmQ+PGtleXdvcmQ+UXVpbm9sb25lcy9hZG1p
bmlzdHJhdGlvbiAmYW1wOyBkb3NhZ2UvKnBoYXJtYWNva2luZXRpY3M8L2tleXdvcmQ+PGtleXdv
cmQ+UmFkaW9ncmFwaHk8L2tleXdvcmQ+PGtleXdvcmQ+UmVjZXB0b3JzLCBEb3BhbWluZS8qbWV0
YWJvbGlzbTwva2V5d29yZD48a2V5d29yZD5UaW1lIEZhY3RvcnM8L2tleXdvcmQ+PC9rZXl3b3Jk
cz48ZGF0ZXM+PHllYXI+MjAxMjwveWVhcj48cHViLWRhdGVzPjxkYXRlPkFwcjwvZGF0ZT48L3B1
Yi1kYXRlcz48L2RhdGVzPjxpc2JuPjAyNzEtNjc4WCAoUHJpbnQpJiN4RDswMjcxLTY3OHg8L2lz
Ym4+PGFjY2Vzc2lvbi1udW0+MjIxODY2Njc8L2FjY2Vzc2lvbi1udW0+PHVybHM+PC91cmxzPjxj
dXN0b20yPlBNQzMzMTgxNTE8L2N1c3RvbTI+PGVsZWN0cm9uaWMtcmVzb3VyY2UtbnVtPjEwLjEw
MzgvamNiZm0uMjAxMS4xODA8L2VsZWN0cm9uaWMtcmVzb3VyY2UtbnVtPjxyZW1vdGUtZGF0YWJh
c2UtcHJvdmlkZXI+TkxNPC9yZW1vdGUtZGF0YWJhc2UtcHJvdmlkZXI+PGxhbmd1YWdlPmVuZzwv
bGFuZ3VhZ2U+PC9yZWNvcmQ+PC9DaXRlPjwvRW5kTm90ZT5=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PEVuZE5vdGU+PENpdGU+PEF1dGhvcj5LaW08L0F1dGhvcj48WWVhcj4yMDEyPC9ZZWFyPjxSZWNO
dW0+MTA4NzwvUmVjTnVtPjxEaXNwbGF5VGV4dD5bNDRdPC9EaXNwbGF5VGV4dD48cmVjb3JkPjxy
ZWMtbnVtYmVyPjEwODc8L3JlYy1udW1iZXI+PGZvcmVpZ24ta2V5cz48a2V5IGFwcD0iRU4iIGRi
LWlkPSI1ZXR0YWV6d2MyenZ3MmU1cnN3dnM1c2N2cHgwdjBhZWEwOWQiIHRpbWVzdGFtcD0iMTYx
MzQ5NDg3MSI+MTA4Nzwva2V5PjwvZm9yZWlnbi1rZXlzPjxyZWYtdHlwZSBuYW1lPSJKb3VybmFs
IEFydGljbGUiPjE3PC9yZWYtdHlwZT48Y29udHJpYnV0b3JzPjxhdXRob3JzPjxhdXRob3I+S2lt
LCBFLjwvYXV0aG9yPjxhdXRob3I+SG93ZXMsIE8uIEQuPC9hdXRob3I+PGF1dGhvcj5LaW0sIEIu
IEguPC9hdXRob3I+PGF1dGhvcj5KZW9uZywgSi4gTS48L2F1dGhvcj48YXV0aG9yPkxlZSwgSi4g
Uy48L2F1dGhvcj48YXV0aG9yPkphbmcsIEkuIEouPC9hdXRob3I+PGF1dGhvcj5TaGluLCBTLiBH
LjwvYXV0aG9yPjxhdXRob3I+VHVya2hlaW1lciwgRi4gRS48L2F1dGhvcj48YXV0aG9yPkthcHVy
LCBTLjwvYXV0aG9yPjxhdXRob3I+S3dvbiwgSi4gUy48L2F1dGhvcj48L2F1dGhvcnM+PC9jb250
cmlidXRvcnM+PGF1dGgtYWRkcmVzcz5EZXBhcnRtZW50IG9mIFBzeWNoaWF0cnksIFNlb3VsIE5h
dGlvbmFsIFVuaXZlcnNpdHkgQ29sbGVnZSBvZiBNZWRpY2luZSwgU2VvdWwsIEtvcmVhLjwvYXV0
aC1hZGRyZXNzPjx0aXRsZXM+PHRpdGxlPlByZWRpY3RpbmcgYnJhaW4gb2NjdXBhbmN5IGZyb20g
cGxhc21hIGxldmVscyB1c2luZyBQRVQ6IHN1cGVyaW9yaXR5IG9mIGNvbWJpbmluZyBwaGFybWFj
b2tpbmV0aWNzIHdpdGggcGhhcm1hY29keW5hbWljcyB3aGlsZSBtb2RlbGluZyB0aGUgcmVsYXRp
b25zaGlwPC90aXRsZT48c2Vjb25kYXJ5LXRpdGxlPkogQ2VyZWIgQmxvb2QgRmxvdyBNZXRhYjwv
c2Vjb25kYXJ5LXRpdGxlPjwvdGl0bGVzPjxwZXJpb2RpY2FsPjxmdWxsLXRpdGxlPkogQ2VyZWIg
Qmxvb2QgRmxvdyBNZXRhYjwvZnVsbC10aXRsZT48L3BlcmlvZGljYWw+PHBhZ2VzPjc1OS02ODwv
cGFnZXM+PHZvbHVtZT4zMjwvdm9sdW1lPjxudW1iZXI+NDwvbnVtYmVyPjxlZGl0aW9uPjIwMTEv
MTIvMjI8L2VkaXRpb24+PGtleXdvcmRzPjxrZXl3b3JkPkFkdWx0PC9rZXl3b3JkPjxrZXl3b3Jk
PkFudGlwc3ljaG90aWMgQWdlbnRzL2FkbWluaXN0cmF0aW9uICZhbXA7IGRvc2FnZS8qcGhhcm1h
Y29raW5ldGljczwva2V5d29yZD48a2V5d29yZD5BcmlwaXByYXpvbGU8L2tleXdvcmQ+PGtleXdv
cmQ+QnJhaW4vKmRpYWdub3N0aWMgaW1hZ2luZy8qbWV0YWJvbGlzbTwva2V5d29yZD48a2V5d29y
ZD5IdW1hbnM8L2tleXdvcmQ+PGtleXdvcmQ+TWFsZTwva2V5d29yZD48a2V5d29yZD4qTW9kZWxz
LCBUaGVvcmV0aWNhbDwva2V5d29yZD48a2V5d29yZD5QaXBlcmF6aW5lcy9hZG1pbmlzdHJhdGlv
biAmYW1wOyBkb3NhZ2UvKnBoYXJtYWNva2luZXRpY3M8L2tleXdvcmQ+PGtleXdvcmQ+KlBvc2l0
cm9uLUVtaXNzaW9uIFRvbW9ncmFwaHk8L2tleXdvcmQ+PGtleXdvcmQ+UXVpbm9sb25lcy9hZG1p
bmlzdHJhdGlvbiAmYW1wOyBkb3NhZ2UvKnBoYXJtYWNva2luZXRpY3M8L2tleXdvcmQ+PGtleXdv
cmQ+UmFkaW9ncmFwaHk8L2tleXdvcmQ+PGtleXdvcmQ+UmVjZXB0b3JzLCBEb3BhbWluZS8qbWV0
YWJvbGlzbTwva2V5d29yZD48a2V5d29yZD5UaW1lIEZhY3RvcnM8L2tleXdvcmQ+PC9rZXl3b3Jk
cz48ZGF0ZXM+PHllYXI+MjAxMjwveWVhcj48cHViLWRhdGVzPjxkYXRlPkFwcjwvZGF0ZT48L3B1
Yi1kYXRlcz48L2RhdGVzPjxpc2JuPjAyNzEtNjc4WCAoUHJpbnQpJiN4RDswMjcxLTY3OHg8L2lz
Ym4+PGFjY2Vzc2lvbi1udW0+MjIxODY2Njc8L2FjY2Vzc2lvbi1udW0+PHVybHM+PC91cmxzPjxj
dXN0b20yPlBNQzMzMTgxNTE8L2N1c3RvbTI+PGVsZWN0cm9uaWMtcmVzb3VyY2UtbnVtPjEwLjEw
MzgvamNiZm0uMjAxMS4xODA8L2VsZWN0cm9uaWMtcmVzb3VyY2UtbnVtPjxyZW1vdGUtZGF0YWJh
c2UtcHJvdmlkZXI+TkxNPC9yZW1vdGUtZGF0YWJhc2UtcHJvdmlkZXI+PGxhbmd1YWdlPmVuZzwv
bGFuZ3VhZ2U+PC9yZWNvcmQ+PC9DaXRlPjwvRW5kTm90ZT5=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[44]</w:t>
            </w:r>
            <w:r w:rsidRPr="00E376D0">
              <w:rPr>
                <w:rFonts w:cstheme="minorHAnsi"/>
                <w:bCs/>
                <w:color w:val="000000"/>
                <w:sz w:val="16"/>
                <w:szCs w:val="18"/>
              </w:rPr>
              <w:fldChar w:fldCharType="end"/>
            </w:r>
          </w:p>
        </w:tc>
        <w:tc>
          <w:tcPr>
            <w:tcW w:w="709" w:type="dxa"/>
            <w:tcBorders>
              <w:left w:val="nil"/>
              <w:right w:val="nil"/>
            </w:tcBorders>
            <w:noWrap/>
            <w:vAlign w:val="center"/>
          </w:tcPr>
          <w:p w14:paraId="7A3203A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oH</w:t>
            </w:r>
            <w:proofErr w:type="spellEnd"/>
          </w:p>
        </w:tc>
        <w:tc>
          <w:tcPr>
            <w:tcW w:w="709" w:type="dxa"/>
            <w:tcBorders>
              <w:left w:val="nil"/>
              <w:right w:val="nil"/>
            </w:tcBorders>
            <w:noWrap/>
            <w:vAlign w:val="center"/>
          </w:tcPr>
          <w:p w14:paraId="6BC3926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1089" w:type="dxa"/>
            <w:gridSpan w:val="2"/>
            <w:tcBorders>
              <w:left w:val="nil"/>
              <w:right w:val="nil"/>
            </w:tcBorders>
            <w:noWrap/>
            <w:vAlign w:val="center"/>
          </w:tcPr>
          <w:p w14:paraId="48D39CB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529" w:type="dxa"/>
            <w:gridSpan w:val="2"/>
            <w:tcBorders>
              <w:left w:val="nil"/>
              <w:right w:val="nil"/>
            </w:tcBorders>
            <w:noWrap/>
            <w:vAlign w:val="center"/>
          </w:tcPr>
          <w:p w14:paraId="793097C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650" w:type="dxa"/>
            <w:tcBorders>
              <w:left w:val="nil"/>
              <w:right w:val="nil"/>
            </w:tcBorders>
            <w:noWrap/>
            <w:vAlign w:val="center"/>
          </w:tcPr>
          <w:p w14:paraId="583AE7E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vAlign w:val="center"/>
          </w:tcPr>
          <w:p w14:paraId="66DFA7F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8" w:type="dxa"/>
            <w:tcBorders>
              <w:left w:val="nil"/>
              <w:right w:val="nil"/>
            </w:tcBorders>
            <w:noWrap/>
            <w:vAlign w:val="center"/>
          </w:tcPr>
          <w:p w14:paraId="2D3C86A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5" w:type="dxa"/>
            <w:tcBorders>
              <w:left w:val="nil"/>
              <w:right w:val="nil"/>
            </w:tcBorders>
            <w:noWrap/>
            <w:vAlign w:val="center"/>
          </w:tcPr>
          <w:p w14:paraId="0606842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5/10</w:t>
            </w:r>
          </w:p>
        </w:tc>
      </w:tr>
      <w:tr w:rsidR="00B52335" w:rsidRPr="00E376D0" w14:paraId="13238551"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53395608" w14:textId="77777777" w:rsidR="00B52335" w:rsidRPr="00E376D0" w:rsidRDefault="00B52335" w:rsidP="00DC3116">
            <w:pPr>
              <w:rPr>
                <w:rFonts w:cstheme="minorHAnsi"/>
                <w:b w:val="0"/>
                <w:color w:val="000000"/>
                <w:sz w:val="16"/>
                <w:szCs w:val="22"/>
              </w:rPr>
            </w:pPr>
            <w:r>
              <w:rPr>
                <w:rFonts w:cstheme="minorHAnsi"/>
                <w:b w:val="0"/>
                <w:color w:val="000000"/>
                <w:sz w:val="16"/>
                <w:szCs w:val="22"/>
              </w:rPr>
              <w:t>43</w:t>
            </w:r>
          </w:p>
        </w:tc>
        <w:tc>
          <w:tcPr>
            <w:tcW w:w="2802" w:type="dxa"/>
            <w:tcBorders>
              <w:left w:val="nil"/>
              <w:right w:val="nil"/>
            </w:tcBorders>
          </w:tcPr>
          <w:p w14:paraId="59A65828" w14:textId="5E20486A"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Kim et al.,  2013 </w:t>
            </w:r>
            <w:r w:rsidRPr="00E376D0">
              <w:rPr>
                <w:rFonts w:cstheme="minorHAnsi"/>
                <w:bCs/>
                <w:color w:val="000000"/>
                <w:sz w:val="16"/>
                <w:szCs w:val="18"/>
              </w:rPr>
              <w:fldChar w:fldCharType="begin">
                <w:fldData xml:space="preserve">PEVuZE5vdGU+PENpdGU+PEF1dGhvcj5LaW08L0F1dGhvcj48WWVhcj4yMDEzPC9ZZWFyPjxSZWNO
dW0+MTg3NTwvUmVjTnVtPjxEaXNwbGF5VGV4dD5bNDVdPC9EaXNwbGF5VGV4dD48cmVjb3JkPjxy
ZWMtbnVtYmVyPjE4NzU8L3JlYy1udW1iZXI+PGZvcmVpZ24ta2V5cz48a2V5IGFwcD0iRU4iIGRi
LWlkPSI1ZXR0YWV6d2MyenZ3MmU1cnN3dnM1c2N2cHgwdjBhZWEwOWQiIHRpbWVzdGFtcD0iMTYx
MzQ5NTUxNSI+MTg3NTwva2V5PjwvZm9yZWlnbi1rZXlzPjxyZWYtdHlwZSBuYW1lPSJKb3VybmFs
IEFydGljbGUiPjE3PC9yZWYtdHlwZT48Y29udHJpYnV0b3JzPjxhdXRob3JzPjxhdXRob3I+S2lt
LCBFdWl0YWU8L2F1dGhvcj48YXV0aG9yPkhvd2VzLCBPbGl2ZXIgRC48L2F1dGhvcj48YXV0aG9y
PlR1cmtoZWltZXIsIEZlZGVyaWNvIEUuPC9hdXRob3I+PGF1dGhvcj5LaW0sIEJvLUh5dW5nPC9h
dXRob3I+PGF1dGhvcj5KZW9uZywgSmFlIE1pbjwvYXV0aG9yPjxhdXRob3I+S2ltLCBKaSBXaG88
L2F1dGhvcj48YXV0aG9yPkxlZSwgSmFlIFN1bmc8L2F1dGhvcj48YXV0aG9yPkphbmcsIEluLUpp
bjwvYXV0aG9yPjxhdXRob3I+U2hpbiwgU2FuZy1Hb288L2F1dGhvcj48YXV0aG9yPkthcHVyLCBT
aGl0aWo8L2F1dGhvcj48YXV0aG9yPkt3b24sIEp1biBTb288L2F1dGhvcj48L2F1dGhvcnM+PC9j
b250cmlidXRvcnM+PGF1dGgtYWRkcmVzcz5Ld29uLCBKdW4gU29vLCBEZXBhcnRtZW50IG9mIFBz
eWNoaWF0cnksIFNlb3VsIE5hdGlvbmFsIFVuaXZlcnNpdHkgQ29sbGVnZSBvZiBNZWRpY2luZSwg
MjggWWVvbmdvbi1kb25nLCBDaG9uZ25vLWd1LCBTZW91bCwgUmVwdWJsaWMgb2YgS29yZWEsIDEx
MC03NDQ8L2F1dGgtYWRkcmVzcz48dGl0bGVzPjx0aXRsZT5UaGUgcmVsYXRpb25zaGlwIGJldHdl
ZW4gYW50aXBzeWNob3RpYyBE4oKCIG9jY3VwYW5jeSBhbmQgY2hhbmdlIGluIGZyb250YWwgbWV0
YWJvbGlzbSBhbmQgd29ya2luZyBtZW1vcnk6IEEgZHVhbCBbwrnCuUNdcmFjbG9wcmlkZSBhbmQg
W8K54oG4IEZdRkRHIGltYWdpbmcgc3R1ZHkgd2l0aCBhcmlwaXByYXpvbGU8L3RpdGxlPjxzZWNv
bmRhcnktdGl0bGU+UHN5Y2hvcGhhcm1hY29sb2d5PC9zZWNvbmRhcnktdGl0bGU+PC90aXRsZXM+
PHBlcmlvZGljYWw+PGZ1bGwtdGl0bGU+UHN5Y2hvcGhhcm1hY29sb2d5PC9mdWxsLXRpdGxlPjwv
cGVyaW9kaWNhbD48cGFnZXM+MjIxLTIyOTwvcGFnZXM+PHZvbHVtZT4yMjc8L3ZvbHVtZT48bnVt
YmVyPjI8L251bWJlcj48a2V5d29yZHM+PGtleXdvcmQ+YW50aXBzeWNob3RpYyBkcnVnczwva2V5
d29yZD48a2V5d29yZD5hcmlwaXByYXpvbGU8L2tleXdvcmQ+PGtleXdvcmQ+Y29nbml0aXZlIGZ1
bmN0aW9uPC9rZXl3b3JkPjxrZXl3b3JkPndvcmtpbmcgbWVtb3J5PC9rZXl3b3JkPjxrZXl3b3Jk
PmZyb250YWwgbWV0YWJvbGlzbTwva2V5d29yZD48a2V5d29yZD5waGFybWFjb2xvZ3k8L2tleXdv
cmQ+PGtleXdvcmQ+cG9zaXRyb24gZW1pc3Npb24gdG9tb2dyYXBoeTwva2V5d29yZD48a2V5d29y
ZD5BZHVsdDwva2V5d29yZD48a2V5d29yZD5BbnRpcHN5Y2hvdGljIEFnZW50czwva2V5d29yZD48
a2V5d29yZD5DYXJib24gUmFkaW9pc290b3Blczwva2V5d29yZD48a2V5d29yZD5Db2duaXRpb248
L2tleXdvcmQ+PGtleXdvcmQ+Q29ycHVzIFN0cmlhdHVtPC9rZXl3b3JkPjxrZXl3b3JkPkZsdW9y
b2Rlb3h5Z2x1Y29zZSBGMTg8L2tleXdvcmQ+PGtleXdvcmQ+RnJvbnRhbCBMb2JlPC9rZXl3b3Jk
PjxrZXl3b3JkPkh1bWFuczwva2V5d29yZD48a2V5d29yZD5NYWxlPC9rZXl3b3JkPjxrZXl3b3Jk
Pk1lbW9yeSwgU2hvcnQtVGVybTwva2V5d29yZD48a2V5d29yZD5QaXBlcmF6aW5lczwva2V5d29y
ZD48a2V5d29yZD5Qb3NpdHJvbi1FbWlzc2lvbiBUb21vZ3JhcGh5PC9rZXl3b3JkPjxrZXl3b3Jk
PlF1aW5vbG9uZXM8L2tleXdvcmQ+PGtleXdvcmQ+UmFjbG9wcmlkZTwva2V5d29yZD48a2V5d29y
ZD5SZWFjdGlvbiBUaW1lPC9rZXl3b3JkPjxrZXl3b3JkPlJlY2VwdG9ycywgRG9wYW1pbmUgRDI8
L2tleXdvcmQ+PGtleXdvcmQ+U2luZ2xlLUJsaW5kIE1ldGhvZDwva2V5d29yZD48a2V5d29yZD5Z
b3VuZyBBZHVsdDwva2V5d29yZD48a2V5d29yZD5NZXRhYm9saXNtPC9rZXl3b3JkPjxrZXl3b3Jk
Pk5ldXJhbCBSZWNlcHRvcnM8L2tleXdvcmQ+PGtleXdvcmQ+TmV1cm9sZXB0aWMgRHJ1Z3M8L2tl
eXdvcmQ+PGtleXdvcmQ+Q29nbml0aXZlIEFiaWxpdHk8L2tleXdvcmQ+PGtleXdvcmQ+U2hvcnQg
VGVybSBNZW1vcnk8L2tleXdvcmQ+PC9rZXl3b3Jkcz48ZGF0ZXM+PHllYXI+MjAxMzwveWVhcj48
L2RhdGVzPjxwdWJsaXNoZXI+U3ByaW5nZXI8L3B1Ymxpc2hlcj48aXNibj4wMDMzLTMxNTgmI3hE
OzE0MzItMjA3MjwvaXNibj48YWNjZXNzaW9uLW51bT4yMDEzLTE1MDA0LTAwMzwvYWNjZXNzaW9u
LW51bT48dXJscz48cmVsYXRlZC11cmxzPjx1cmw+aHR0cDovL3d3dy5yZWRpLWJ3LmRlL2RiL2Vi
c2NvLnBocC9zZWFyY2guZWJzY29ob3N0LmNvbS9sb2dpbi5hc3B4JTNmZGlyZWN0JTNkdHJ1ZSUy
NmRiJTNkcHN5aCUyNkFOJTNkMjAxMy0xNTAwNC0wMDMlMjZzaXRlJTNkZWhvc3QtbGl2ZTwvdXJs
Pjx1cmw+a3dvbmpzQHNudS5hYy5rcjwvdXJsPjwvcmVsYXRlZC11cmxzPjwvdXJscz48ZWxlY3Ry
b25pYy1yZXNvdXJjZS1udW0+MTAuMTAwNy9zMDAyMTMtMDEyLTI5NTMtMDwvZWxlY3Ryb25pYy1y
ZXNvdXJjZS1udW0+PHJlbW90ZS1kYXRhYmFzZS1uYW1lPnBzeWg8L3JlbW90ZS1kYXRhYmFzZS1u
YW1lPjxyZW1vdGUtZGF0YWJhc2UtcHJvdmlkZXI+RUJTQ09ob3N0PC9yZW1vdGUtZGF0YWJhc2Ut
cHJvdmlkZXI+PC9yZWNvcmQ+PC9DaXRlPjwvRW5kTm90ZT4A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PEVuZE5vdGU+PENpdGU+PEF1dGhvcj5LaW08L0F1dGhvcj48WWVhcj4yMDEzPC9ZZWFyPjxSZWNO
dW0+MTg3NTwvUmVjTnVtPjxEaXNwbGF5VGV4dD5bNDVdPC9EaXNwbGF5VGV4dD48cmVjb3JkPjxy
ZWMtbnVtYmVyPjE4NzU8L3JlYy1udW1iZXI+PGZvcmVpZ24ta2V5cz48a2V5IGFwcD0iRU4iIGRi
LWlkPSI1ZXR0YWV6d2MyenZ3MmU1cnN3dnM1c2N2cHgwdjBhZWEwOWQiIHRpbWVzdGFtcD0iMTYx
MzQ5NTUxNSI+MTg3NTwva2V5PjwvZm9yZWlnbi1rZXlzPjxyZWYtdHlwZSBuYW1lPSJKb3VybmFs
IEFydGljbGUiPjE3PC9yZWYtdHlwZT48Y29udHJpYnV0b3JzPjxhdXRob3JzPjxhdXRob3I+S2lt
LCBFdWl0YWU8L2F1dGhvcj48YXV0aG9yPkhvd2VzLCBPbGl2ZXIgRC48L2F1dGhvcj48YXV0aG9y
PlR1cmtoZWltZXIsIEZlZGVyaWNvIEUuPC9hdXRob3I+PGF1dGhvcj5LaW0sIEJvLUh5dW5nPC9h
dXRob3I+PGF1dGhvcj5KZW9uZywgSmFlIE1pbjwvYXV0aG9yPjxhdXRob3I+S2ltLCBKaSBXaG88
L2F1dGhvcj48YXV0aG9yPkxlZSwgSmFlIFN1bmc8L2F1dGhvcj48YXV0aG9yPkphbmcsIEluLUpp
bjwvYXV0aG9yPjxhdXRob3I+U2hpbiwgU2FuZy1Hb288L2F1dGhvcj48YXV0aG9yPkthcHVyLCBT
aGl0aWo8L2F1dGhvcj48YXV0aG9yPkt3b24sIEp1biBTb288L2F1dGhvcj48L2F1dGhvcnM+PC9j
b250cmlidXRvcnM+PGF1dGgtYWRkcmVzcz5Ld29uLCBKdW4gU29vLCBEZXBhcnRtZW50IG9mIFBz
eWNoaWF0cnksIFNlb3VsIE5hdGlvbmFsIFVuaXZlcnNpdHkgQ29sbGVnZSBvZiBNZWRpY2luZSwg
MjggWWVvbmdvbi1kb25nLCBDaG9uZ25vLWd1LCBTZW91bCwgUmVwdWJsaWMgb2YgS29yZWEsIDEx
MC03NDQ8L2F1dGgtYWRkcmVzcz48dGl0bGVzPjx0aXRsZT5UaGUgcmVsYXRpb25zaGlwIGJldHdl
ZW4gYW50aXBzeWNob3RpYyBE4oKCIG9jY3VwYW5jeSBhbmQgY2hhbmdlIGluIGZyb250YWwgbWV0
YWJvbGlzbSBhbmQgd29ya2luZyBtZW1vcnk6IEEgZHVhbCBbwrnCuUNdcmFjbG9wcmlkZSBhbmQg
W8K54oG4IEZdRkRHIGltYWdpbmcgc3R1ZHkgd2l0aCBhcmlwaXByYXpvbGU8L3RpdGxlPjxzZWNv
bmRhcnktdGl0bGU+UHN5Y2hvcGhhcm1hY29sb2d5PC9zZWNvbmRhcnktdGl0bGU+PC90aXRsZXM+
PHBlcmlvZGljYWw+PGZ1bGwtdGl0bGU+UHN5Y2hvcGhhcm1hY29sb2d5PC9mdWxsLXRpdGxlPjwv
cGVyaW9kaWNhbD48cGFnZXM+MjIxLTIyOTwvcGFnZXM+PHZvbHVtZT4yMjc8L3ZvbHVtZT48bnVt
YmVyPjI8L251bWJlcj48a2V5d29yZHM+PGtleXdvcmQ+YW50aXBzeWNob3RpYyBkcnVnczwva2V5
d29yZD48a2V5d29yZD5hcmlwaXByYXpvbGU8L2tleXdvcmQ+PGtleXdvcmQ+Y29nbml0aXZlIGZ1
bmN0aW9uPC9rZXl3b3JkPjxrZXl3b3JkPndvcmtpbmcgbWVtb3J5PC9rZXl3b3JkPjxrZXl3b3Jk
PmZyb250YWwgbWV0YWJvbGlzbTwva2V5d29yZD48a2V5d29yZD5waGFybWFjb2xvZ3k8L2tleXdv
cmQ+PGtleXdvcmQ+cG9zaXRyb24gZW1pc3Npb24gdG9tb2dyYXBoeTwva2V5d29yZD48a2V5d29y
ZD5BZHVsdDwva2V5d29yZD48a2V5d29yZD5BbnRpcHN5Y2hvdGljIEFnZW50czwva2V5d29yZD48
a2V5d29yZD5DYXJib24gUmFkaW9pc290b3Blczwva2V5d29yZD48a2V5d29yZD5Db2duaXRpb248
L2tleXdvcmQ+PGtleXdvcmQ+Q29ycHVzIFN0cmlhdHVtPC9rZXl3b3JkPjxrZXl3b3JkPkZsdW9y
b2Rlb3h5Z2x1Y29zZSBGMTg8L2tleXdvcmQ+PGtleXdvcmQ+RnJvbnRhbCBMb2JlPC9rZXl3b3Jk
PjxrZXl3b3JkPkh1bWFuczwva2V5d29yZD48a2V5d29yZD5NYWxlPC9rZXl3b3JkPjxrZXl3b3Jk
Pk1lbW9yeSwgU2hvcnQtVGVybTwva2V5d29yZD48a2V5d29yZD5QaXBlcmF6aW5lczwva2V5d29y
ZD48a2V5d29yZD5Qb3NpdHJvbi1FbWlzc2lvbiBUb21vZ3JhcGh5PC9rZXl3b3JkPjxrZXl3b3Jk
PlF1aW5vbG9uZXM8L2tleXdvcmQ+PGtleXdvcmQ+UmFjbG9wcmlkZTwva2V5d29yZD48a2V5d29y
ZD5SZWFjdGlvbiBUaW1lPC9rZXl3b3JkPjxrZXl3b3JkPlJlY2VwdG9ycywgRG9wYW1pbmUgRDI8
L2tleXdvcmQ+PGtleXdvcmQ+U2luZ2xlLUJsaW5kIE1ldGhvZDwva2V5d29yZD48a2V5d29yZD5Z
b3VuZyBBZHVsdDwva2V5d29yZD48a2V5d29yZD5NZXRhYm9saXNtPC9rZXl3b3JkPjxrZXl3b3Jk
Pk5ldXJhbCBSZWNlcHRvcnM8L2tleXdvcmQ+PGtleXdvcmQ+TmV1cm9sZXB0aWMgRHJ1Z3M8L2tl
eXdvcmQ+PGtleXdvcmQ+Q29nbml0aXZlIEFiaWxpdHk8L2tleXdvcmQ+PGtleXdvcmQ+U2hvcnQg
VGVybSBNZW1vcnk8L2tleXdvcmQ+PC9rZXl3b3Jkcz48ZGF0ZXM+PHllYXI+MjAxMzwveWVhcj48
L2RhdGVzPjxwdWJsaXNoZXI+U3ByaW5nZXI8L3B1Ymxpc2hlcj48aXNibj4wMDMzLTMxNTgmI3hE
OzE0MzItMjA3MjwvaXNibj48YWNjZXNzaW9uLW51bT4yMDEzLTE1MDA0LTAwMzwvYWNjZXNzaW9u
LW51bT48dXJscz48cmVsYXRlZC11cmxzPjx1cmw+aHR0cDovL3d3dy5yZWRpLWJ3LmRlL2RiL2Vi
c2NvLnBocC9zZWFyY2guZWJzY29ob3N0LmNvbS9sb2dpbi5hc3B4JTNmZGlyZWN0JTNkdHJ1ZSUy
NmRiJTNkcHN5aCUyNkFOJTNkMjAxMy0xNTAwNC0wMDMlMjZzaXRlJTNkZWhvc3QtbGl2ZTwvdXJs
Pjx1cmw+a3dvbmpzQHNudS5hYy5rcjwvdXJsPjwvcmVsYXRlZC11cmxzPjwvdXJscz48ZWxlY3Ry
b25pYy1yZXNvdXJjZS1udW0+MTAuMTAwNy9zMDAyMTMtMDEyLTI5NTMtMDwvZWxlY3Ryb25pYy1y
ZXNvdXJjZS1udW0+PHJlbW90ZS1kYXRhYmFzZS1uYW1lPnBzeWg8L3JlbW90ZS1kYXRhYmFzZS1u
YW1lPjxyZW1vdGUtZGF0YWJhc2UtcHJvdmlkZXI+RUJTQ09ob3N0PC9yZW1vdGUtZGF0YWJhc2Ut
cHJvdmlkZXI+PC9yZWNvcmQ+PC9DaXRlPjwvRW5kTm90ZT4A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[45]</w:t>
            </w:r>
            <w:r w:rsidRPr="00E376D0">
              <w:rPr>
                <w:rFonts w:cstheme="minorHAnsi"/>
                <w:bCs/>
                <w:color w:val="000000"/>
                <w:sz w:val="16"/>
                <w:szCs w:val="18"/>
              </w:rPr>
              <w:fldChar w:fldCharType="end"/>
            </w:r>
          </w:p>
        </w:tc>
        <w:tc>
          <w:tcPr>
            <w:tcW w:w="709" w:type="dxa"/>
            <w:tcBorders>
              <w:left w:val="nil"/>
              <w:right w:val="nil"/>
            </w:tcBorders>
            <w:noWrap/>
            <w:vAlign w:val="center"/>
          </w:tcPr>
          <w:p w14:paraId="5D90DBE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oH</w:t>
            </w:r>
            <w:proofErr w:type="spellEnd"/>
          </w:p>
        </w:tc>
        <w:tc>
          <w:tcPr>
            <w:tcW w:w="709" w:type="dxa"/>
            <w:tcBorders>
              <w:left w:val="nil"/>
              <w:right w:val="nil"/>
            </w:tcBorders>
            <w:noWrap/>
            <w:vAlign w:val="center"/>
          </w:tcPr>
          <w:p w14:paraId="19514A4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1089" w:type="dxa"/>
            <w:gridSpan w:val="2"/>
            <w:tcBorders>
              <w:left w:val="nil"/>
              <w:right w:val="nil"/>
            </w:tcBorders>
            <w:noWrap/>
            <w:vAlign w:val="center"/>
          </w:tcPr>
          <w:p w14:paraId="5E9AFDA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529" w:type="dxa"/>
            <w:gridSpan w:val="2"/>
            <w:tcBorders>
              <w:left w:val="nil"/>
              <w:right w:val="nil"/>
            </w:tcBorders>
            <w:noWrap/>
            <w:vAlign w:val="center"/>
          </w:tcPr>
          <w:p w14:paraId="7B00C4A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650" w:type="dxa"/>
            <w:tcBorders>
              <w:left w:val="nil"/>
              <w:right w:val="nil"/>
            </w:tcBorders>
            <w:noWrap/>
            <w:vAlign w:val="center"/>
          </w:tcPr>
          <w:p w14:paraId="6786341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vAlign w:val="center"/>
          </w:tcPr>
          <w:p w14:paraId="2288E09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8" w:type="dxa"/>
            <w:tcBorders>
              <w:left w:val="nil"/>
              <w:right w:val="nil"/>
            </w:tcBorders>
            <w:noWrap/>
            <w:vAlign w:val="center"/>
          </w:tcPr>
          <w:p w14:paraId="781E092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oo</w:t>
            </w:r>
            <w:proofErr w:type="spellEnd"/>
          </w:p>
        </w:tc>
        <w:tc>
          <w:tcPr>
            <w:tcW w:w="705" w:type="dxa"/>
            <w:tcBorders>
              <w:left w:val="nil"/>
              <w:right w:val="nil"/>
            </w:tcBorders>
            <w:noWrap/>
            <w:vAlign w:val="center"/>
          </w:tcPr>
          <w:p w14:paraId="3353064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4/10</w:t>
            </w:r>
          </w:p>
        </w:tc>
      </w:tr>
      <w:tr w:rsidR="00B52335" w:rsidRPr="00E376D0" w14:paraId="3361A8E8"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54BE3384" w14:textId="77777777" w:rsidR="00B52335" w:rsidRPr="00E376D0" w:rsidRDefault="00B52335" w:rsidP="00DC3116">
            <w:pPr>
              <w:rPr>
                <w:rFonts w:cstheme="minorHAnsi"/>
                <w:b w:val="0"/>
                <w:color w:val="000000"/>
                <w:sz w:val="16"/>
                <w:szCs w:val="22"/>
              </w:rPr>
            </w:pPr>
            <w:r>
              <w:rPr>
                <w:rFonts w:cstheme="minorHAnsi"/>
                <w:b w:val="0"/>
                <w:color w:val="000000"/>
                <w:sz w:val="16"/>
                <w:szCs w:val="22"/>
              </w:rPr>
              <w:t>44</w:t>
            </w:r>
          </w:p>
        </w:tc>
        <w:tc>
          <w:tcPr>
            <w:tcW w:w="2802" w:type="dxa"/>
            <w:tcBorders>
              <w:left w:val="nil"/>
              <w:right w:val="nil"/>
            </w:tcBorders>
          </w:tcPr>
          <w:p w14:paraId="1FCB268C" w14:textId="1E1EDB3B"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proofErr w:type="spellStart"/>
            <w:r w:rsidRPr="00E376D0">
              <w:rPr>
                <w:rFonts w:cstheme="minorHAnsi"/>
                <w:bCs/>
                <w:color w:val="000000"/>
                <w:sz w:val="16"/>
                <w:szCs w:val="18"/>
              </w:rPr>
              <w:t>Yokoi</w:t>
            </w:r>
            <w:proofErr w:type="spellEnd"/>
            <w:r w:rsidRPr="00E376D0">
              <w:rPr>
                <w:rFonts w:cstheme="minorHAnsi"/>
                <w:bCs/>
                <w:color w:val="000000"/>
                <w:sz w:val="16"/>
                <w:szCs w:val="18"/>
              </w:rPr>
              <w:t xml:space="preserve"> et al.,  2002 </w:t>
            </w:r>
            <w:r w:rsidRPr="00E376D0">
              <w:rPr>
                <w:rFonts w:cstheme="minorHAnsi"/>
                <w:bCs/>
                <w:color w:val="000000"/>
                <w:sz w:val="16"/>
                <w:szCs w:val="18"/>
              </w:rPr>
              <w:fldChar w:fldCharType="begin"/>
            </w:r>
            <w:r w:rsidR="0004625F">
              <w:rPr>
                <w:rFonts w:cstheme="minorHAnsi"/>
                <w:bCs/>
                <w:color w:val="000000"/>
                <w:sz w:val="16"/>
                <w:szCs w:val="18"/>
              </w:rPr>
              <w:instrText xml:space="preserve"> ADDIN EN.CITE &lt;EndNote&gt;&lt;Cite&gt;&lt;Author&gt;Yokoi&lt;/Author&gt;&lt;Year&gt;2002&lt;/Year&gt;&lt;RecNum&gt;139&lt;/RecNum&gt;&lt;DisplayText&gt;[46]&lt;/DisplayText&gt;&lt;record&gt;&lt;rec-number&gt;139&lt;/rec-number&gt;&lt;foreign-keys&gt;&lt;key app="EN" db-id="95apf0wab5aetwevar6p0590zxr00rtvffss" timestamp="1605881221"&gt;139&lt;/key&gt;&lt;/foreign-keys&gt;&lt;ref-type name="Journal Article"&gt;17&lt;/ref-type&gt;&lt;contributors&gt;&lt;authors&gt;&lt;author&gt;Yokoi, F.&lt;/author&gt;&lt;author&gt;Grunder, G.&lt;/author&gt;&lt;author&gt;Biziere, K.&lt;/author&gt;&lt;author&gt;Stephane, M.&lt;/author&gt;&lt;author&gt;Dogan, A. S.&lt;/author&gt;&lt;author&gt;Dannals, R. F.&lt;/author&gt;&lt;author&gt;Ravert, H.&lt;/author&gt;&lt;author&gt;Suri, A.&lt;/author&gt;&lt;author&gt;Bramer, S.&lt;/author&gt;&lt;author&gt;Wong, D. F.&lt;/author&gt;&lt;/authors&gt;&lt;/contributors&gt;&lt;titles&gt;&lt;title&gt;Dopamine D-2 and D-3 receptor occupancy in normal humans treated with the antipsychotic drug aripiprazole (OPC 14597): A study using positron emission tomography and C-11 raclopride (vol 27, pg 248, 2002)&lt;/title&gt;&lt;secondary-title&gt;Neuropsychopharmacology&lt;/secondary-title&gt;&lt;/titles&gt;&lt;pages&gt;1090-1090&lt;/pages&gt;&lt;volume&gt;27&lt;/volume&gt;&lt;number&gt;6&lt;/number&gt;&lt;dates&gt;&lt;year&gt;2002&lt;/year&gt;&lt;pub-dates&gt;&lt;date&gt;Dec&lt;/date&gt;&lt;/pub-dates&gt;&lt;/dates&gt;&lt;isbn&gt;0893-133X&lt;/isbn&gt;&lt;accession-num&gt;WOS:000179156900024&lt;/accession-num&gt;&lt;urls&gt;&lt;related-urls&gt;&lt;url&gt;&amp;lt;Go to ISI&amp;gt;://WOS:000179156900024&lt;/url&gt;&lt;/related-urls&gt;&lt;/urls&gt;&lt;custom7&gt;Pii s0893-133x(02)00439-6&lt;/custom7&gt;&lt;remote-database-name&gt;wos&lt;/remote-database-name&gt;&lt;/record&gt;&lt;/Cite&gt;&lt;/EndNote&gt;</w:instrText>
            </w:r>
            <w:r w:rsidRPr="00E376D0">
              <w:rPr>
                <w:rFonts w:cstheme="minorHAnsi"/>
                <w:bCs/>
                <w:color w:val="000000"/>
                <w:sz w:val="16"/>
                <w:szCs w:val="18"/>
              </w:rPr>
              <w:fldChar w:fldCharType="separate"/>
            </w:r>
            <w:r w:rsidR="0004625F">
              <w:rPr>
                <w:rFonts w:cstheme="minorHAnsi"/>
                <w:bCs/>
                <w:noProof/>
                <w:color w:val="000000"/>
                <w:sz w:val="16"/>
                <w:szCs w:val="18"/>
              </w:rPr>
              <w:t>[46]</w:t>
            </w:r>
            <w:r w:rsidRPr="00E376D0">
              <w:rPr>
                <w:rFonts w:cstheme="minorHAnsi"/>
                <w:bCs/>
                <w:color w:val="000000"/>
                <w:sz w:val="16"/>
                <w:szCs w:val="18"/>
              </w:rPr>
              <w:fldChar w:fldCharType="end"/>
            </w:r>
          </w:p>
        </w:tc>
        <w:tc>
          <w:tcPr>
            <w:tcW w:w="709" w:type="dxa"/>
            <w:tcBorders>
              <w:left w:val="nil"/>
              <w:right w:val="nil"/>
            </w:tcBorders>
            <w:noWrap/>
            <w:vAlign w:val="center"/>
          </w:tcPr>
          <w:p w14:paraId="4F92894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oH</w:t>
            </w:r>
            <w:proofErr w:type="spellEnd"/>
          </w:p>
        </w:tc>
        <w:tc>
          <w:tcPr>
            <w:tcW w:w="709" w:type="dxa"/>
            <w:tcBorders>
              <w:left w:val="nil"/>
              <w:right w:val="nil"/>
            </w:tcBorders>
            <w:noWrap/>
            <w:vAlign w:val="center"/>
          </w:tcPr>
          <w:p w14:paraId="43AA0A8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1089" w:type="dxa"/>
            <w:gridSpan w:val="2"/>
            <w:tcBorders>
              <w:left w:val="nil"/>
              <w:right w:val="nil"/>
            </w:tcBorders>
            <w:noWrap/>
            <w:vAlign w:val="center"/>
          </w:tcPr>
          <w:p w14:paraId="6D63397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529" w:type="dxa"/>
            <w:gridSpan w:val="2"/>
            <w:tcBorders>
              <w:left w:val="nil"/>
              <w:right w:val="nil"/>
            </w:tcBorders>
            <w:noWrap/>
            <w:vAlign w:val="center"/>
          </w:tcPr>
          <w:p w14:paraId="12A10C5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650" w:type="dxa"/>
            <w:tcBorders>
              <w:left w:val="nil"/>
              <w:right w:val="nil"/>
            </w:tcBorders>
            <w:noWrap/>
            <w:vAlign w:val="center"/>
          </w:tcPr>
          <w:p w14:paraId="4763F5D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vAlign w:val="center"/>
          </w:tcPr>
          <w:p w14:paraId="60DA4F4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center"/>
          </w:tcPr>
          <w:p w14:paraId="3221514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center"/>
          </w:tcPr>
          <w:p w14:paraId="4337165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6/10</w:t>
            </w:r>
          </w:p>
        </w:tc>
      </w:tr>
      <w:tr w:rsidR="00B52335" w:rsidRPr="00E376D0" w14:paraId="5F6D918C"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44998BD2" w14:textId="77777777" w:rsidR="00B52335" w:rsidRPr="00E376D0" w:rsidRDefault="00B52335" w:rsidP="00DC3116">
            <w:pPr>
              <w:rPr>
                <w:rFonts w:cstheme="minorHAnsi"/>
                <w:b w:val="0"/>
                <w:color w:val="000000"/>
                <w:sz w:val="16"/>
                <w:szCs w:val="22"/>
              </w:rPr>
            </w:pPr>
            <w:r>
              <w:rPr>
                <w:rFonts w:cstheme="minorHAnsi"/>
                <w:b w:val="0"/>
                <w:color w:val="000000"/>
                <w:sz w:val="16"/>
                <w:szCs w:val="22"/>
              </w:rPr>
              <w:t>45</w:t>
            </w:r>
          </w:p>
        </w:tc>
        <w:tc>
          <w:tcPr>
            <w:tcW w:w="2802" w:type="dxa"/>
            <w:tcBorders>
              <w:left w:val="nil"/>
              <w:right w:val="nil"/>
            </w:tcBorders>
          </w:tcPr>
          <w:p w14:paraId="5195D254" w14:textId="0FA12A75"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Gründer et al.,  2008 (PET </w:t>
            </w:r>
            <w:proofErr w:type="spellStart"/>
            <w:r w:rsidRPr="00E376D0">
              <w:rPr>
                <w:rFonts w:cstheme="minorHAnsi"/>
                <w:bCs/>
                <w:color w:val="000000"/>
                <w:sz w:val="16"/>
                <w:szCs w:val="18"/>
              </w:rPr>
              <w:t>cohort</w:t>
            </w:r>
            <w:proofErr w:type="spellEnd"/>
            <w:r w:rsidRPr="00E376D0">
              <w:rPr>
                <w:rFonts w:cstheme="minorHAnsi"/>
                <w:bCs/>
                <w:color w:val="000000"/>
                <w:sz w:val="16"/>
                <w:szCs w:val="18"/>
              </w:rPr>
              <w:t xml:space="preserve">) </w:t>
            </w:r>
            <w:r w:rsidRPr="00E376D0">
              <w:rPr>
                <w:rFonts w:cstheme="minorHAnsi"/>
                <w:bCs/>
                <w:color w:val="000000"/>
                <w:sz w:val="16"/>
                <w:szCs w:val="18"/>
              </w:rPr>
              <w:fldChar w:fldCharType="begin"/>
            </w:r>
            <w:r w:rsidR="0004625F">
              <w:rPr>
                <w:rFonts w:cstheme="minorHAnsi"/>
                <w:bCs/>
                <w:color w:val="000000"/>
                <w:sz w:val="16"/>
                <w:szCs w:val="18"/>
              </w:rPr>
              <w:instrText xml:space="preserve"> ADDIN EN.CITE &lt;EndNote&gt;&lt;Cite&gt;&lt;Author&gt;Grunder&lt;/Author&gt;&lt;Year&gt;2008&lt;/Year&gt;&lt;RecNum&gt;135&lt;/RecNum&gt;&lt;DisplayText&gt;[21]&lt;/DisplayText&gt;&lt;record&gt;&lt;rec-number&gt;135&lt;/rec-number&gt;&lt;foreign-keys&gt;&lt;key app="EN" db-id="95apf0wab5aetwevar6p0590zxr00rtvffss" timestamp="1605881220"&gt;135&lt;/key&gt;&lt;/foreign-keys&gt;&lt;ref-type name="Journal Article"&gt;17&lt;/ref-type&gt;&lt;contributors&gt;&lt;authors&gt;&lt;author&gt;Grunder, G.&lt;/author&gt;&lt;author&gt;Fellows, C.&lt;/author&gt;&lt;author&gt;Janouschek, H.&lt;/author&gt;&lt;author&gt;Veselinovic, T.&lt;/author&gt;&lt;author&gt;Boy, C.&lt;/author&gt;&lt;author&gt;Brocheler, A.&lt;/author&gt;&lt;author&gt;Kirschbaum, K. M.&lt;/author&gt;&lt;author&gt;Hellmann, S.&lt;/author&gt;&lt;author&gt;Spreckelmeyer, K. M.&lt;/author&gt;&lt;author&gt;Hiemke, C.&lt;/author&gt;&lt;author&gt;Rosch, F.&lt;/author&gt;&lt;author&gt;Schaefer, W. M.&lt;/author&gt;&lt;author&gt;Vernaleken, I.&lt;/author&gt;&lt;/authors&gt;&lt;/contributors&gt;&lt;titles&gt;&lt;title&gt;Brain and plasma pharmacokinetics of aripiprazole in patients with schizophrenia: An F-18 fallypride PET study&lt;/title&gt;&lt;secondary-title&gt;American Journal of Psychiatry&lt;/secondary-title&gt;&lt;/titles&gt;&lt;periodical&gt;&lt;full-title&gt;American Journal of Psychiatry&lt;/full-title&gt;&lt;/periodical&gt;&lt;pages&gt;988-995&lt;/pages&gt;&lt;volume&gt;165&lt;/volume&gt;&lt;number&gt;8&lt;/number&gt;&lt;dates&gt;&lt;year&gt;2008&lt;/year&gt;&lt;pub-dates&gt;&lt;date&gt;Aug&lt;/date&gt;&lt;/pub-dates&gt;&lt;/dates&gt;&lt;isbn&gt;0002-953X&lt;/isbn&gt;&lt;accession-num&gt;WOS:000258113700013&lt;/accession-num&gt;&lt;urls&gt;&lt;related-urls&gt;&lt;url&gt;&amp;lt;Go to ISI&amp;gt;://WOS:000258113700013&lt;/url&gt;&lt;/related-urls&gt;&lt;/urls&gt;&lt;electronic-resource-num&gt;10.1176/appi.ajp.2008.07101574&lt;/electronic-resource-num&gt;&lt;remote-database-name&gt;wos&lt;/remote-database-name&gt;&lt;/record&gt;&lt;/Cite&gt;&lt;/EndNote&gt;</w:instrText>
            </w:r>
            <w:r w:rsidRPr="00E376D0">
              <w:rPr>
                <w:rFonts w:cstheme="minorHAnsi"/>
                <w:bCs/>
                <w:color w:val="000000"/>
                <w:sz w:val="16"/>
                <w:szCs w:val="18"/>
              </w:rPr>
              <w:fldChar w:fldCharType="separate"/>
            </w:r>
            <w:r w:rsidR="0004625F">
              <w:rPr>
                <w:rFonts w:cstheme="minorHAnsi"/>
                <w:bCs/>
                <w:noProof/>
                <w:color w:val="000000"/>
                <w:sz w:val="16"/>
                <w:szCs w:val="18"/>
              </w:rPr>
              <w:t>[21]</w:t>
            </w:r>
            <w:r w:rsidRPr="00E376D0">
              <w:rPr>
                <w:rFonts w:cstheme="minorHAnsi"/>
                <w:bCs/>
                <w:color w:val="000000"/>
                <w:sz w:val="16"/>
                <w:szCs w:val="18"/>
              </w:rPr>
              <w:fldChar w:fldCharType="end"/>
            </w:r>
          </w:p>
        </w:tc>
        <w:tc>
          <w:tcPr>
            <w:tcW w:w="709" w:type="dxa"/>
            <w:tcBorders>
              <w:left w:val="nil"/>
              <w:right w:val="nil"/>
            </w:tcBorders>
            <w:noWrap/>
            <w:vAlign w:val="center"/>
          </w:tcPr>
          <w:p w14:paraId="7BB2AE9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center"/>
          </w:tcPr>
          <w:p w14:paraId="10E0BB0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1089" w:type="dxa"/>
            <w:gridSpan w:val="2"/>
            <w:tcBorders>
              <w:left w:val="nil"/>
              <w:right w:val="nil"/>
            </w:tcBorders>
            <w:noWrap/>
            <w:vAlign w:val="center"/>
          </w:tcPr>
          <w:p w14:paraId="18741C91"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529" w:type="dxa"/>
            <w:gridSpan w:val="2"/>
            <w:tcBorders>
              <w:left w:val="nil"/>
              <w:right w:val="nil"/>
            </w:tcBorders>
            <w:noWrap/>
            <w:vAlign w:val="center"/>
          </w:tcPr>
          <w:p w14:paraId="3978A76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650" w:type="dxa"/>
            <w:tcBorders>
              <w:left w:val="nil"/>
              <w:right w:val="nil"/>
            </w:tcBorders>
            <w:noWrap/>
            <w:vAlign w:val="center"/>
          </w:tcPr>
          <w:p w14:paraId="64BB64F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709" w:type="dxa"/>
            <w:tcBorders>
              <w:left w:val="nil"/>
              <w:right w:val="nil"/>
            </w:tcBorders>
            <w:noWrap/>
            <w:vAlign w:val="center"/>
          </w:tcPr>
          <w:p w14:paraId="041C972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center"/>
          </w:tcPr>
          <w:p w14:paraId="57DF2A4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center"/>
          </w:tcPr>
          <w:p w14:paraId="2764C1D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7/10</w:t>
            </w:r>
          </w:p>
        </w:tc>
      </w:tr>
      <w:tr w:rsidR="00B52335" w:rsidRPr="00E376D0" w14:paraId="0AA5AFAB"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0975A166" w14:textId="77777777" w:rsidR="00B52335" w:rsidRPr="00E376D0" w:rsidRDefault="00B52335" w:rsidP="00DC3116">
            <w:pPr>
              <w:rPr>
                <w:rFonts w:cstheme="minorHAnsi"/>
                <w:b w:val="0"/>
                <w:color w:val="000000"/>
                <w:sz w:val="16"/>
                <w:szCs w:val="22"/>
              </w:rPr>
            </w:pPr>
            <w:r>
              <w:rPr>
                <w:rFonts w:cstheme="minorHAnsi"/>
                <w:b w:val="0"/>
                <w:color w:val="000000"/>
                <w:sz w:val="16"/>
                <w:szCs w:val="22"/>
              </w:rPr>
              <w:t>46</w:t>
            </w:r>
          </w:p>
        </w:tc>
        <w:tc>
          <w:tcPr>
            <w:tcW w:w="2802" w:type="dxa"/>
            <w:tcBorders>
              <w:left w:val="nil"/>
              <w:right w:val="nil"/>
            </w:tcBorders>
          </w:tcPr>
          <w:p w14:paraId="00BD6B00" w14:textId="08E950BF"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Kegeles et al.,  2008 </w:t>
            </w:r>
            <w:r w:rsidRPr="00E376D0">
              <w:rPr>
                <w:rFonts w:cstheme="minorHAnsi"/>
                <w:bCs/>
                <w:color w:val="000000"/>
                <w:sz w:val="16"/>
                <w:szCs w:val="18"/>
              </w:rPr>
              <w:fldChar w:fldCharType="begin">
                <w:fldData xml:space="preserve">PEVuZE5vdGU+PENpdGU+PEF1dGhvcj5LZWdlbGVzPC9BdXRob3I+PFllYXI+MjAwODwvWWVhcj48
UmVjTnVtPjEzNjwvUmVjTnVtPjxEaXNwbGF5VGV4dD5bNDddPC9EaXNwbGF5VGV4dD48cmVjb3Jk
PjxyZWMtbnVtYmVyPjEzNjwvcmVjLW51bWJlcj48Zm9yZWlnbi1rZXlzPjxrZXkgYXBwPSJFTiIg
ZGItaWQ9Ijk1YXBmMHdhYjVhZXR3ZXZhcjZwMDU5MHp4cjAwcnR2ZmZzcyIgdGltZXN0YW1wPSIx
NjA1ODgxMjIwIj4xMzY8L2tleT48L2ZvcmVpZ24ta2V5cz48cmVmLXR5cGUgbmFtZT0iSm91cm5h
bCBBcnRpY2xlIj4xNzwvcmVmLXR5cGU+PGNvbnRyaWJ1dG9ycz48YXV0aG9ycz48YXV0aG9yPktl
Z2VsZXMsIEwuIFMuPC9hdXRob3I+PGF1dGhvcj5TbGlmc3RlaW4sIE0uPC9hdXRob3I+PGF1dGhv
cj5GcmFua2xlLCBXLiBHLjwvYXV0aG9yPjxhdXRob3I+WHUsIFguPC9hdXRob3I+PGF1dGhvcj5I
YWNrZXR0LCBFLjwvYXV0aG9yPjxhdXRob3I+QmFlLCBTLiBBLjwvYXV0aG9yPjxhdXRob3I+R29u
emFsZXMsIFIuPC9hdXRob3I+PGF1dGhvcj5LaW0sIEouIEguPC9hdXRob3I+PGF1dGhvcj5BbHZh
cmV6LCBCLjwvYXV0aG9yPjxhdXRob3I+R2lsLCBSLjwvYXV0aG9yPjxhdXRob3I+TGFydWVsbGUs
IE0uPC9hdXRob3I+PGF1dGhvcj5BYmktRGFyZ2hhbSwgQS48L2F1dGhvcj48L2F1dGhvcnM+PC9j
b250cmlidXRvcnM+PGF1dGgtYWRkcmVzcz5EZXBhcnRtZW50IG9mIFBzeWNoaWF0cnksIE5ldyBZ
b3JrIFN0YXRlIFBzeWNoaWF0cmljIEluc3RpdHV0ZSwgQ29sdW1iaWEgVW5pdmVyc2l0eSBDb2xs
ZWdlIG9mIFBoeXNpY2lhbnMgYW5kIFN1cmdlb25zLCBOZXcgWW9yaywgTlksIFVTQS4gbHNrNUBj
b2x1bWJpYS5lZHU8L2F1dGgtYWRkcmVzcz48dGl0bGVzPjx0aXRsZT5Eb3NlLW9jY3VwYW5jeSBz
dHVkeSBvZiBzdHJpYXRhbCBhbmQgZXh0cmFzdHJpYXRhbCBkb3BhbWluZSBEMiByZWNlcHRvcnMg
YnkgYXJpcGlwcmF6b2xlIGluIHNjaGl6b3BocmVuaWEgd2l0aCBQRVQgYW5kIFsxOEZdZmFsbHlw
cmlkZTwvdGl0bGU+PHNlY29uZGFyeS10aXRsZT5OZXVyb3BzeWNob3BoYXJtYWNvbG9neTwvc2Vj
b25kYXJ5LXRpdGxlPjxhbHQtdGl0bGU+TmV1cm9wc3ljaG9waGFybWFjb2xvZ3kgOiBvZmZpY2lh
bCBwdWJsaWNhdGlvbiBvZiB0aGUgQW1lcmljYW4gQ29sbGVnZSBvZiBOZXVyb3BzeWNob3BoYXJt
YWNvbG9neTwvYWx0LXRpdGxlPjwvdGl0bGVzPjxhbHQtcGVyaW9kaWNhbD48ZnVsbC10aXRsZT5O
ZXVyb3BzeWNob3BoYXJtYWNvbG9neTwvZnVsbC10aXRsZT48YWJici0xPk5ldXJvcHN5Y2hvcGhh
cm1hY29sb2d5IDogb2ZmaWNpYWwgcHVibGljYXRpb24gb2YgdGhlIEFtZXJpY2FuIENvbGxlZ2Ug
b2YgTmV1cm9wc3ljaG9waGFybWFjb2xvZ3k8L2FiYnItMT48L2FsdC1wZXJpb2RpY2FsPjxwYWdl
cz4zMTExLTI1PC9wYWdlcz48dm9sdW1lPjMzPC92b2x1bWU+PG51bWJlcj4xMzwvbnVtYmVyPjxl
ZGl0aW9uPjIwMDgvMDQvMTg8L2VkaXRpb24+PGtleXdvcmRzPjxrZXl3b3JkPkFkdWx0PC9rZXl3
b3JkPjxrZXl3b3JkPkFudGlwc3ljaG90aWMgQWdlbnRzL3BoYXJtYWNvbG9neTwva2V5d29yZD48
a2V5d29yZD5BcmlwaXByYXpvbGU8L2tleXdvcmQ+PGtleXdvcmQ+QmVuemFtaWRlczwva2V5d29y
ZD48a2V5d29yZD5CaW5kaW5nLCBDb21wZXRpdGl2ZS9kcnVnIGVmZmVjdHMvcGh5c2lvbG9neTwv
a2V5d29yZD48a2V5d29yZD5CcmFpbi9kcnVnIGVmZmVjdHMvbWV0YWJvbGlzbTwva2V5d29yZD48
a2V5d29yZD5CcmFpbiBDaGVtaXN0cnkvZHJ1ZyBlZmZlY3RzL3BoeXNpb2xvZ3k8L2tleXdvcmQ+
PGtleXdvcmQ+Q2VyZWJyYWwgQ29ydGV4L2RydWcgZWZmZWN0cy9tZXRhYm9saXNtPC9rZXl3b3Jk
PjxrZXl3b3JkPkNvcnB1cyBTdHJpYXR1bS8qZGlhZ25vc3RpYyBpbWFnaW5nLypkcnVnIGVmZmVj
dHMvbWV0YWJvbGlzbTwva2V5d29yZD48a2V5d29yZD5Eb3BhbWluZS9tZXRhYm9saXNtPC9rZXl3
b3JkPjxrZXl3b3JkPkRvc2UtUmVzcG9uc2UgUmVsYXRpb25zaGlwLCBEcnVnPC9rZXl3b3JkPjxr
ZXl3b3JkPkRydWcgQWRtaW5pc3RyYXRpb24gU2NoZWR1bGU8L2tleXdvcmQ+PGtleXdvcmQ+RmVt
YWxlPC9rZXl3b3JkPjxrZXl3b3JkPkh1bWFuczwva2V5d29yZD48a2V5d29yZD5NYWxlPC9rZXl3
b3JkPjxrZXl3b3JkPlBpcGVyYXppbmVzLypwaGFybWFjb2xvZ3k8L2tleXdvcmQ+PGtleXdvcmQ+
UGl0dWl0YXJ5IEdsYW5kL2RydWcgZWZmZWN0cy9tZXRhYm9saXNtPC9rZXl3b3JkPjxrZXl3b3Jk
PlBvc2l0cm9uLUVtaXNzaW9uIFRvbW9ncmFwaHk8L2tleXdvcmQ+PGtleXdvcmQ+UHlycm9saWRp
bmVzPC9rZXl3b3JkPjxrZXl3b3JkPlF1aW5vbG9uZXMvKnBoYXJtYWNvbG9neTwva2V5d29yZD48
a2V5d29yZD5SZWNlcHRvcnMsIERvcGFtaW5lIEQyLypkcnVnIGVmZmVjdHMvbWV0YWJvbGlzbTwv
a2V5d29yZD48a2V5d29yZD5TY2hpem9waHJlbmlhLypkaWFnbm9zdGljIGltYWdpbmcvKmRydWcg
dGhlcmFweS9tZXRhYm9saXNtPC9rZXl3b3JkPjxrZXl3b3JkPllvdW5nIEFkdWx0PC9rZXl3b3Jk
Pjwva2V5d29yZHM+PGRhdGVzPjx5ZWFyPjIwMDg8L3llYXI+PHB1Yi1kYXRlcz48ZGF0ZT5EZWM8
L2RhdGU+PC9wdWItZGF0ZXM+PC9kYXRlcz48aXNibj4wODkzLTEzM3g8L2lzYm4+PGFjY2Vzc2lv
bi1udW0+MTg0MTgzNjY8L2FjY2Vzc2lvbi1udW0+PHVybHM+PHJlbGF0ZWQtdXJscz48dXJsPmh0
dHBzOi8vd3d3Lm5hdHVyZS5jb20vYXJ0aWNsZXMvbnBwMjAwODMzLnBkZjwvdXJsPjwvcmVsYXRl
ZC11cmxzPjwvdXJscz48ZWxlY3Ryb25pYy1yZXNvdXJjZS1udW0+MTAuMTAzOC9ucHAuMjAwOC4z
MzwvZWxlY3Ryb25pYy1yZXNvdXJjZS1udW0+PHJlbW90ZS1kYXRhYmFzZS1uYW1lPnB1Ym1lZDwv
cmVtb3RlLWRhdGFiYXNlLW5hbWU+PHJlbW90ZS1kYXRhYmFzZS1wcm92aWRlcj5OTE08L3JlbW90
ZS1kYXRhYmFzZS1wcm92aWRlcj48bGFuZ3VhZ2U+ZW5nPC9sYW5ndWFnZT48L3JlY29yZD48L0Np
dGU+PC9FbmROb3RlPn==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PEVuZE5vdGU+PENpdGU+PEF1dGhvcj5LZWdlbGVzPC9BdXRob3I+PFllYXI+MjAwODwvWWVhcj48
UmVjTnVtPjEzNjwvUmVjTnVtPjxEaXNwbGF5VGV4dD5bNDddPC9EaXNwbGF5VGV4dD48cmVjb3Jk
PjxyZWMtbnVtYmVyPjEzNjwvcmVjLW51bWJlcj48Zm9yZWlnbi1rZXlzPjxrZXkgYXBwPSJFTiIg
ZGItaWQ9Ijk1YXBmMHdhYjVhZXR3ZXZhcjZwMDU5MHp4cjAwcnR2ZmZzcyIgdGltZXN0YW1wPSIx
NjA1ODgxMjIwIj4xMzY8L2tleT48L2ZvcmVpZ24ta2V5cz48cmVmLXR5cGUgbmFtZT0iSm91cm5h
bCBBcnRpY2xlIj4xNzwvcmVmLXR5cGU+PGNvbnRyaWJ1dG9ycz48YXV0aG9ycz48YXV0aG9yPktl
Z2VsZXMsIEwuIFMuPC9hdXRob3I+PGF1dGhvcj5TbGlmc3RlaW4sIE0uPC9hdXRob3I+PGF1dGhv
cj5GcmFua2xlLCBXLiBHLjwvYXV0aG9yPjxhdXRob3I+WHUsIFguPC9hdXRob3I+PGF1dGhvcj5I
YWNrZXR0LCBFLjwvYXV0aG9yPjxhdXRob3I+QmFlLCBTLiBBLjwvYXV0aG9yPjxhdXRob3I+R29u
emFsZXMsIFIuPC9hdXRob3I+PGF1dGhvcj5LaW0sIEouIEguPC9hdXRob3I+PGF1dGhvcj5BbHZh
cmV6LCBCLjwvYXV0aG9yPjxhdXRob3I+R2lsLCBSLjwvYXV0aG9yPjxhdXRob3I+TGFydWVsbGUs
IE0uPC9hdXRob3I+PGF1dGhvcj5BYmktRGFyZ2hhbSwgQS48L2F1dGhvcj48L2F1dGhvcnM+PC9j
b250cmlidXRvcnM+PGF1dGgtYWRkcmVzcz5EZXBhcnRtZW50IG9mIFBzeWNoaWF0cnksIE5ldyBZ
b3JrIFN0YXRlIFBzeWNoaWF0cmljIEluc3RpdHV0ZSwgQ29sdW1iaWEgVW5pdmVyc2l0eSBDb2xs
ZWdlIG9mIFBoeXNpY2lhbnMgYW5kIFN1cmdlb25zLCBOZXcgWW9yaywgTlksIFVTQS4gbHNrNUBj
b2x1bWJpYS5lZHU8L2F1dGgtYWRkcmVzcz48dGl0bGVzPjx0aXRsZT5Eb3NlLW9jY3VwYW5jeSBz
dHVkeSBvZiBzdHJpYXRhbCBhbmQgZXh0cmFzdHJpYXRhbCBkb3BhbWluZSBEMiByZWNlcHRvcnMg
YnkgYXJpcGlwcmF6b2xlIGluIHNjaGl6b3BocmVuaWEgd2l0aCBQRVQgYW5kIFsxOEZdZmFsbHlw
cmlkZTwvdGl0bGU+PHNlY29uZGFyeS10aXRsZT5OZXVyb3BzeWNob3BoYXJtYWNvbG9neTwvc2Vj
b25kYXJ5LXRpdGxlPjxhbHQtdGl0bGU+TmV1cm9wc3ljaG9waGFybWFjb2xvZ3kgOiBvZmZpY2lh
bCBwdWJsaWNhdGlvbiBvZiB0aGUgQW1lcmljYW4gQ29sbGVnZSBvZiBOZXVyb3BzeWNob3BoYXJt
YWNvbG9neTwvYWx0LXRpdGxlPjwvdGl0bGVzPjxhbHQtcGVyaW9kaWNhbD48ZnVsbC10aXRsZT5O
ZXVyb3BzeWNob3BoYXJtYWNvbG9neTwvZnVsbC10aXRsZT48YWJici0xPk5ldXJvcHN5Y2hvcGhh
cm1hY29sb2d5IDogb2ZmaWNpYWwgcHVibGljYXRpb24gb2YgdGhlIEFtZXJpY2FuIENvbGxlZ2Ug
b2YgTmV1cm9wc3ljaG9waGFybWFjb2xvZ3k8L2FiYnItMT48L2FsdC1wZXJpb2RpY2FsPjxwYWdl
cz4zMTExLTI1PC9wYWdlcz48dm9sdW1lPjMzPC92b2x1bWU+PG51bWJlcj4xMzwvbnVtYmVyPjxl
ZGl0aW9uPjIwMDgvMDQvMTg8L2VkaXRpb24+PGtleXdvcmRzPjxrZXl3b3JkPkFkdWx0PC9rZXl3
b3JkPjxrZXl3b3JkPkFudGlwc3ljaG90aWMgQWdlbnRzL3BoYXJtYWNvbG9neTwva2V5d29yZD48
a2V5d29yZD5BcmlwaXByYXpvbGU8L2tleXdvcmQ+PGtleXdvcmQ+QmVuemFtaWRlczwva2V5d29y
ZD48a2V5d29yZD5CaW5kaW5nLCBDb21wZXRpdGl2ZS9kcnVnIGVmZmVjdHMvcGh5c2lvbG9neTwv
a2V5d29yZD48a2V5d29yZD5CcmFpbi9kcnVnIGVmZmVjdHMvbWV0YWJvbGlzbTwva2V5d29yZD48
a2V5d29yZD5CcmFpbiBDaGVtaXN0cnkvZHJ1ZyBlZmZlY3RzL3BoeXNpb2xvZ3k8L2tleXdvcmQ+
PGtleXdvcmQ+Q2VyZWJyYWwgQ29ydGV4L2RydWcgZWZmZWN0cy9tZXRhYm9saXNtPC9rZXl3b3Jk
PjxrZXl3b3JkPkNvcnB1cyBTdHJpYXR1bS8qZGlhZ25vc3RpYyBpbWFnaW5nLypkcnVnIGVmZmVj
dHMvbWV0YWJvbGlzbTwva2V5d29yZD48a2V5d29yZD5Eb3BhbWluZS9tZXRhYm9saXNtPC9rZXl3
b3JkPjxrZXl3b3JkPkRvc2UtUmVzcG9uc2UgUmVsYXRpb25zaGlwLCBEcnVnPC9rZXl3b3JkPjxr
ZXl3b3JkPkRydWcgQWRtaW5pc3RyYXRpb24gU2NoZWR1bGU8L2tleXdvcmQ+PGtleXdvcmQ+RmVt
YWxlPC9rZXl3b3JkPjxrZXl3b3JkPkh1bWFuczwva2V5d29yZD48a2V5d29yZD5NYWxlPC9rZXl3
b3JkPjxrZXl3b3JkPlBpcGVyYXppbmVzLypwaGFybWFjb2xvZ3k8L2tleXdvcmQ+PGtleXdvcmQ+
UGl0dWl0YXJ5IEdsYW5kL2RydWcgZWZmZWN0cy9tZXRhYm9saXNtPC9rZXl3b3JkPjxrZXl3b3Jk
PlBvc2l0cm9uLUVtaXNzaW9uIFRvbW9ncmFwaHk8L2tleXdvcmQ+PGtleXdvcmQ+UHlycm9saWRp
bmVzPC9rZXl3b3JkPjxrZXl3b3JkPlF1aW5vbG9uZXMvKnBoYXJtYWNvbG9neTwva2V5d29yZD48
a2V5d29yZD5SZWNlcHRvcnMsIERvcGFtaW5lIEQyLypkcnVnIGVmZmVjdHMvbWV0YWJvbGlzbTwv
a2V5d29yZD48a2V5d29yZD5TY2hpem9waHJlbmlhLypkaWFnbm9zdGljIGltYWdpbmcvKmRydWcg
dGhlcmFweS9tZXRhYm9saXNtPC9rZXl3b3JkPjxrZXl3b3JkPllvdW5nIEFkdWx0PC9rZXl3b3Jk
Pjwva2V5d29yZHM+PGRhdGVzPjx5ZWFyPjIwMDg8L3llYXI+PHB1Yi1kYXRlcz48ZGF0ZT5EZWM8
L2RhdGU+PC9wdWItZGF0ZXM+PC9kYXRlcz48aXNibj4wODkzLTEzM3g8L2lzYm4+PGFjY2Vzc2lv
bi1udW0+MTg0MTgzNjY8L2FjY2Vzc2lvbi1udW0+PHVybHM+PHJlbGF0ZWQtdXJscz48dXJsPmh0
dHBzOi8vd3d3Lm5hdHVyZS5jb20vYXJ0aWNsZXMvbnBwMjAwODMzLnBkZjwvdXJsPjwvcmVsYXRl
ZC11cmxzPjwvdXJscz48ZWxlY3Ryb25pYy1yZXNvdXJjZS1udW0+MTAuMTAzOC9ucHAuMjAwOC4z
MzwvZWxlY3Ryb25pYy1yZXNvdXJjZS1udW0+PHJlbW90ZS1kYXRhYmFzZS1uYW1lPnB1Ym1lZDwv
cmVtb3RlLWRhdGFiYXNlLW5hbWU+PHJlbW90ZS1kYXRhYmFzZS1wcm92aWRlcj5OTE08L3JlbW90
ZS1kYXRhYmFzZS1wcm92aWRlcj48bGFuZ3VhZ2U+ZW5nPC9sYW5ndWFnZT48L3JlY29yZD48L0Np
dGU+PC9FbmROb3RlPn==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[47]</w:t>
            </w:r>
            <w:r w:rsidRPr="00E376D0">
              <w:rPr>
                <w:rFonts w:cstheme="minorHAnsi"/>
                <w:bCs/>
                <w:color w:val="000000"/>
                <w:sz w:val="16"/>
                <w:szCs w:val="18"/>
              </w:rPr>
              <w:fldChar w:fldCharType="end"/>
            </w:r>
          </w:p>
        </w:tc>
        <w:tc>
          <w:tcPr>
            <w:tcW w:w="709" w:type="dxa"/>
            <w:tcBorders>
              <w:left w:val="nil"/>
              <w:right w:val="nil"/>
            </w:tcBorders>
            <w:noWrap/>
            <w:vAlign w:val="center"/>
          </w:tcPr>
          <w:p w14:paraId="7DBE812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center"/>
          </w:tcPr>
          <w:p w14:paraId="106E21D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1089" w:type="dxa"/>
            <w:gridSpan w:val="2"/>
            <w:tcBorders>
              <w:left w:val="nil"/>
              <w:right w:val="nil"/>
            </w:tcBorders>
            <w:noWrap/>
            <w:vAlign w:val="center"/>
          </w:tcPr>
          <w:p w14:paraId="6C161F8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529" w:type="dxa"/>
            <w:gridSpan w:val="2"/>
            <w:tcBorders>
              <w:left w:val="nil"/>
              <w:right w:val="nil"/>
            </w:tcBorders>
            <w:noWrap/>
            <w:vAlign w:val="center"/>
          </w:tcPr>
          <w:p w14:paraId="27C4951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650" w:type="dxa"/>
            <w:tcBorders>
              <w:left w:val="nil"/>
              <w:right w:val="nil"/>
            </w:tcBorders>
            <w:noWrap/>
            <w:vAlign w:val="center"/>
          </w:tcPr>
          <w:p w14:paraId="3B98C11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vAlign w:val="center"/>
          </w:tcPr>
          <w:p w14:paraId="6E3557F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8" w:type="dxa"/>
            <w:tcBorders>
              <w:left w:val="nil"/>
              <w:right w:val="nil"/>
            </w:tcBorders>
            <w:noWrap/>
            <w:vAlign w:val="center"/>
          </w:tcPr>
          <w:p w14:paraId="0F7D78A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center"/>
          </w:tcPr>
          <w:p w14:paraId="5B8B50C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5/10</w:t>
            </w:r>
          </w:p>
        </w:tc>
      </w:tr>
      <w:tr w:rsidR="00B52335" w:rsidRPr="00E376D0" w14:paraId="18578A7F"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1150E567"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47</w:t>
            </w:r>
          </w:p>
        </w:tc>
        <w:tc>
          <w:tcPr>
            <w:tcW w:w="2802" w:type="dxa"/>
            <w:tcBorders>
              <w:left w:val="nil"/>
              <w:right w:val="nil"/>
            </w:tcBorders>
          </w:tcPr>
          <w:p w14:paraId="677D4F52" w14:textId="765A054B"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lang w:val="en-US"/>
              </w:rPr>
            </w:pPr>
            <w:r w:rsidRPr="00E376D0">
              <w:rPr>
                <w:rFonts w:cstheme="minorHAnsi"/>
                <w:bCs/>
                <w:color w:val="000000"/>
                <w:sz w:val="16"/>
                <w:szCs w:val="18"/>
                <w:lang w:val="en-US"/>
              </w:rPr>
              <w:t>Ito</w:t>
            </w:r>
            <w:r w:rsidRPr="00E376D0">
              <w:rPr>
                <w:rFonts w:cstheme="minorHAnsi"/>
                <w:bCs/>
                <w:color w:val="000000"/>
                <w:sz w:val="16"/>
                <w:szCs w:val="18"/>
              </w:rPr>
              <w:t xml:space="preserve"> et al., </w:t>
            </w:r>
            <w:r w:rsidRPr="00E376D0">
              <w:rPr>
                <w:rFonts w:cstheme="minorHAnsi"/>
                <w:bCs/>
                <w:color w:val="000000"/>
                <w:sz w:val="16"/>
                <w:szCs w:val="18"/>
                <w:lang w:val="en-US"/>
              </w:rPr>
              <w:t xml:space="preserve"> 2012 </w:t>
            </w:r>
            <w:r w:rsidRPr="00E376D0">
              <w:rPr>
                <w:rFonts w:cstheme="minorHAnsi"/>
                <w:bCs/>
                <w:color w:val="000000"/>
                <w:sz w:val="16"/>
                <w:szCs w:val="18"/>
              </w:rPr>
              <w:fldChar w:fldCharType="begin">
                <w:fldData xml:space="preserve">PEVuZE5vdGU+PENpdGU+PEF1dGhvcj5JdG88L0F1dGhvcj48WWVhcj4yMDEyPC9ZZWFyPjxSZWNO
dW0+MTA4NTwvUmVjTnVtPjxEaXNwbGF5VGV4dD5bNDhdPC9EaXNwbGF5VGV4dD48cmVjb3JkPjxy
ZWMtbnVtYmVyPjEwODU8L3JlYy1udW1iZXI+PGZvcmVpZ24ta2V5cz48a2V5IGFwcD0iRU4iIGRi
LWlkPSI1ZXR0YWV6d2MyenZ3MmU1cnN3dnM1c2N2cHgwdjBhZWEwOWQiIHRpbWVzdGFtcD0iMTYx
MzQ5NDg3MSI+MTA4NTwva2V5PjwvZm9yZWlnbi1rZXlzPjxyZWYtdHlwZSBuYW1lPSJKb3VybmFs
IEFydGljbGUiPjE3PC9yZWYtdHlwZT48Y29udHJpYnV0b3JzPjxhdXRob3JzPjxhdXRob3I+SXRv
LCBILjwvYXV0aG9yPjxhdXRob3I+VGFrYW5vLCBILjwvYXV0aG9yPjxhdXRob3I+QXJha2F3YSwg
Ui48L2F1dGhvcj48YXV0aG9yPlRha2FoYXNoaSwgSC48L2F1dGhvcj48YXV0aG9yPktvZGFrYSwg
Ri48L2F1dGhvcj48YXV0aG9yPlRha2FoYXRhLCBLLjwvYXV0aG9yPjxhdXRob3I+Tm9nYW1pLCBU
LjwvYXV0aG9yPjxhdXRob3I+U3V6dWtpLCBNLjwvYXV0aG9yPjxhdXRob3I+U3VoYXJhLCBULjwv
YXV0aG9yPjwvYXV0aG9ycz48L2NvbnRyaWJ1dG9ycz48YXV0aC1hZGRyZXNzPk1vbGVjdWxhciBJ
bWFnaW5nIENlbnRlciwgTmF0aW9uYWwgSW5zdGl0dXRlIG9mIFJhZGlvbG9naWNhbCBTY2llbmNl
cywgQ2hpYmEsIEphcGFuLiBoaXRvQG5pcnMuZ28uanA8L2F1dGgtYWRkcmVzcz48dGl0bGVzPjx0
aXRsZT5FZmZlY3RzIG9mIGRvcGFtaW5lIEQyIHJlY2VwdG9yIHBhcnRpYWwgYWdvbmlzdCBhbnRp
cHN5Y2hvdGljIGFyaXBpcHJhem9sZSBvbiBkb3BhbWluZSBzeW50aGVzaXMgaW4gaHVtYW4gYnJh
aW4gbWVhc3VyZWQgYnkgUEVUIHdpdGggTC1bzrItMTFDXURPUEE8L3RpdGxlPjxzZWNvbmRhcnkt
dGl0bGU+UExvUyBPbmU8L3NlY29uZGFyeS10aXRsZT48L3RpdGxlcz48cGVyaW9kaWNhbD48ZnVs
bC10aXRsZT5QTG9TIE9uZTwvZnVsbC10aXRsZT48L3BlcmlvZGljYWw+PHBhZ2VzPmU0NjQ4ODwv
cGFnZXM+PHZvbHVtZT43PC92b2x1bWU+PG51bWJlcj45PC9udW1iZXI+PGVkaXRpb24+MjAxMi8x
MC8wMzwvZWRpdGlvbj48a2V5d29yZHM+PGtleXdvcmQ+QWR1bHQ8L2tleXdvcmQ+PGtleXdvcmQ+
QW50aXBzeWNob3RpYyBBZ2VudHMvKnBoYXJtYWNvbG9neTwva2V5d29yZD48a2V5d29yZD5Bcmlw
aXByYXpvbGU8L2tleXdvcmQ+PGtleXdvcmQ+QmluZGluZywgQ29tcGV0aXRpdmU8L2tleXdvcmQ+
PGtleXdvcmQ+Q2FyYm9uIFJhZGlvaXNvdG9wZXMvcGhhcm1hY29raW5ldGljczwva2V5d29yZD48
a2V5d29yZD5DYXVkYXRlIE51Y2xldXMvZGlhZ25vc3RpYyBpbWFnaW5nLyptZXRhYm9saXNtPC9r
ZXl3b3JkPjxrZXl3b3JkPkRvcGFtaW5lLypiaW9zeW50aGVzaXM8L2tleXdvcmQ+PGtleXdvcmQ+
RG9wYW1pbmUgRDIgUmVjZXB0b3IgQW50YWdvbmlzdHM8L2tleXdvcmQ+PGtleXdvcmQ+SHVtYW5z
PC9rZXl3b3JkPjxrZXl3b3JkPkxldm9kb3BhL3BoYXJtYWNva2luZXRpY3M8L2tleXdvcmQ+PGtl
eXdvcmQ+TWFsZTwva2V5d29yZD48a2V5d29yZD5OZXVyb2ltYWdpbmc8L2tleXdvcmQ+PGtleXdv
cmQ+UGlwZXJhemluZXMvKnBoYXJtYWNvbG9neTwva2V5d29yZD48a2V5d29yZD5Qb3NpdHJvbi1F
bWlzc2lvbiBUb21vZ3JhcGh5PC9rZXl3b3JkPjxrZXl3b3JkPlB1dGFtZW4vZGlhZ25vc3RpYyBp
bWFnaW5nLyptZXRhYm9saXNtPC9rZXl3b3JkPjxrZXl3b3JkPlF1aW5vbG9uZXMvKnBoYXJtYWNv
bG9neTwva2V5d29yZD48a2V5d29yZD5SYWNsb3ByaWRlL3BoYXJtYWNva2luZXRpY3M8L2tleXdv
cmQ+PGtleXdvcmQ+UmFkaW9waGFybWFjZXV0aWNhbHMvcGhhcm1hY29raW5ldGljczwva2V5d29y
ZD48a2V5d29yZD5SZWNlcHRvcnMsIERvcGFtaW5lIEQyLyphZ29uaXN0cy9tZXRhYm9saXNtPC9r
ZXl3b3JkPjxrZXl3b3JkPlRpc3N1ZSBEaXN0cmlidXRpb248L2tleXdvcmQ+PGtleXdvcmQ+WW91
bmcgQWR1bHQ8L2tleXdvcmQ+PC9rZXl3b3Jkcz48ZGF0ZXM+PHllYXI+MjAxMjwveWVhcj48L2Rh
dGVzPjxpc2JuPjE5MzItNjIwMzwvaXNibj48YWNjZXNzaW9uLW51bT4yMzAyOTUzMzwvYWNjZXNz
aW9uLW51bT48dXJscz48L3VybHM+PGN1c3RvbTI+UE1DMzQ2MDkwMjwvY3VzdG9tMj48ZWxlY3Ry
b25pYy1yZXNvdXJjZS1udW0+MTAuMTM3MS9qb3VybmFsLnBvbmUuMDA0NjQ4ODwvZWxlY3Ryb25p
Yy1yZXNvdXJjZS1udW0+PHJlbW90ZS1kYXRhYmFzZS1wcm92aWRlcj5OTE08L3JlbW90ZS1kYXRh
YmFzZS1wcm92aWRlcj48bGFuZ3VhZ2U+ZW5nPC9sYW5ndWFnZT48L3JlY29yZD48L0NpdGU+PC9F
bmROb3RlPn==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PEVuZE5vdGU+PENpdGU+PEF1dGhvcj5JdG88L0F1dGhvcj48WWVhcj4yMDEyPC9ZZWFyPjxSZWNO
dW0+MTA4NTwvUmVjTnVtPjxEaXNwbGF5VGV4dD5bNDhdPC9EaXNwbGF5VGV4dD48cmVjb3JkPjxy
ZWMtbnVtYmVyPjEwODU8L3JlYy1udW1iZXI+PGZvcmVpZ24ta2V5cz48a2V5IGFwcD0iRU4iIGRi
LWlkPSI1ZXR0YWV6d2MyenZ3MmU1cnN3dnM1c2N2cHgwdjBhZWEwOWQiIHRpbWVzdGFtcD0iMTYx
MzQ5NDg3MSI+MTA4NTwva2V5PjwvZm9yZWlnbi1rZXlzPjxyZWYtdHlwZSBuYW1lPSJKb3VybmFs
IEFydGljbGUiPjE3PC9yZWYtdHlwZT48Y29udHJpYnV0b3JzPjxhdXRob3JzPjxhdXRob3I+SXRv
LCBILjwvYXV0aG9yPjxhdXRob3I+VGFrYW5vLCBILjwvYXV0aG9yPjxhdXRob3I+QXJha2F3YSwg
Ui48L2F1dGhvcj48YXV0aG9yPlRha2FoYXNoaSwgSC48L2F1dGhvcj48YXV0aG9yPktvZGFrYSwg
Ri48L2F1dGhvcj48YXV0aG9yPlRha2FoYXRhLCBLLjwvYXV0aG9yPjxhdXRob3I+Tm9nYW1pLCBU
LjwvYXV0aG9yPjxhdXRob3I+U3V6dWtpLCBNLjwvYXV0aG9yPjxhdXRob3I+U3VoYXJhLCBULjwv
YXV0aG9yPjwvYXV0aG9ycz48L2NvbnRyaWJ1dG9ycz48YXV0aC1hZGRyZXNzPk1vbGVjdWxhciBJ
bWFnaW5nIENlbnRlciwgTmF0aW9uYWwgSW5zdGl0dXRlIG9mIFJhZGlvbG9naWNhbCBTY2llbmNl
cywgQ2hpYmEsIEphcGFuLiBoaXRvQG5pcnMuZ28uanA8L2F1dGgtYWRkcmVzcz48dGl0bGVzPjx0
aXRsZT5FZmZlY3RzIG9mIGRvcGFtaW5lIEQyIHJlY2VwdG9yIHBhcnRpYWwgYWdvbmlzdCBhbnRp
cHN5Y2hvdGljIGFyaXBpcHJhem9sZSBvbiBkb3BhbWluZSBzeW50aGVzaXMgaW4gaHVtYW4gYnJh
aW4gbWVhc3VyZWQgYnkgUEVUIHdpdGggTC1bzrItMTFDXURPUEE8L3RpdGxlPjxzZWNvbmRhcnkt
dGl0bGU+UExvUyBPbmU8L3NlY29uZGFyeS10aXRsZT48L3RpdGxlcz48cGVyaW9kaWNhbD48ZnVs
bC10aXRsZT5QTG9TIE9uZTwvZnVsbC10aXRsZT48L3BlcmlvZGljYWw+PHBhZ2VzPmU0NjQ4ODwv
cGFnZXM+PHZvbHVtZT43PC92b2x1bWU+PG51bWJlcj45PC9udW1iZXI+PGVkaXRpb24+MjAxMi8x
MC8wMzwvZWRpdGlvbj48a2V5d29yZHM+PGtleXdvcmQ+QWR1bHQ8L2tleXdvcmQ+PGtleXdvcmQ+
QW50aXBzeWNob3RpYyBBZ2VudHMvKnBoYXJtYWNvbG9neTwva2V5d29yZD48a2V5d29yZD5Bcmlw
aXByYXpvbGU8L2tleXdvcmQ+PGtleXdvcmQ+QmluZGluZywgQ29tcGV0aXRpdmU8L2tleXdvcmQ+
PGtleXdvcmQ+Q2FyYm9uIFJhZGlvaXNvdG9wZXMvcGhhcm1hY29raW5ldGljczwva2V5d29yZD48
a2V5d29yZD5DYXVkYXRlIE51Y2xldXMvZGlhZ25vc3RpYyBpbWFnaW5nLyptZXRhYm9saXNtPC9r
ZXl3b3JkPjxrZXl3b3JkPkRvcGFtaW5lLypiaW9zeW50aGVzaXM8L2tleXdvcmQ+PGtleXdvcmQ+
RG9wYW1pbmUgRDIgUmVjZXB0b3IgQW50YWdvbmlzdHM8L2tleXdvcmQ+PGtleXdvcmQ+SHVtYW5z
PC9rZXl3b3JkPjxrZXl3b3JkPkxldm9kb3BhL3BoYXJtYWNva2luZXRpY3M8L2tleXdvcmQ+PGtl
eXdvcmQ+TWFsZTwva2V5d29yZD48a2V5d29yZD5OZXVyb2ltYWdpbmc8L2tleXdvcmQ+PGtleXdv
cmQ+UGlwZXJhemluZXMvKnBoYXJtYWNvbG9neTwva2V5d29yZD48a2V5d29yZD5Qb3NpdHJvbi1F
bWlzc2lvbiBUb21vZ3JhcGh5PC9rZXl3b3JkPjxrZXl3b3JkPlB1dGFtZW4vZGlhZ25vc3RpYyBp
bWFnaW5nLyptZXRhYm9saXNtPC9rZXl3b3JkPjxrZXl3b3JkPlF1aW5vbG9uZXMvKnBoYXJtYWNv
bG9neTwva2V5d29yZD48a2V5d29yZD5SYWNsb3ByaWRlL3BoYXJtYWNva2luZXRpY3M8L2tleXdv
cmQ+PGtleXdvcmQ+UmFkaW9waGFybWFjZXV0aWNhbHMvcGhhcm1hY29raW5ldGljczwva2V5d29y
ZD48a2V5d29yZD5SZWNlcHRvcnMsIERvcGFtaW5lIEQyLyphZ29uaXN0cy9tZXRhYm9saXNtPC9r
ZXl3b3JkPjxrZXl3b3JkPlRpc3N1ZSBEaXN0cmlidXRpb248L2tleXdvcmQ+PGtleXdvcmQ+WW91
bmcgQWR1bHQ8L2tleXdvcmQ+PC9rZXl3b3Jkcz48ZGF0ZXM+PHllYXI+MjAxMjwveWVhcj48L2Rh
dGVzPjxpc2JuPjE5MzItNjIwMzwvaXNibj48YWNjZXNzaW9uLW51bT4yMzAyOTUzMzwvYWNjZXNz
aW9uLW51bT48dXJscz48L3VybHM+PGN1c3RvbTI+UE1DMzQ2MDkwMjwvY3VzdG9tMj48ZWxlY3Ry
b25pYy1yZXNvdXJjZS1udW0+MTAuMTM3MS9qb3VybmFsLnBvbmUuMDA0NjQ4ODwvZWxlY3Ryb25p
Yy1yZXNvdXJjZS1udW0+PHJlbW90ZS1kYXRhYmFzZS1wcm92aWRlcj5OTE08L3JlbW90ZS1kYXRh
YmFzZS1wcm92aWRlcj48bGFuZ3VhZ2U+ZW5nPC9sYW5ndWFnZT48L3JlY29yZD48L0NpdGU+PC9F
bmROb3RlPn==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[48]</w:t>
            </w:r>
            <w:r w:rsidRPr="00E376D0">
              <w:rPr>
                <w:rFonts w:cstheme="minorHAnsi"/>
                <w:bCs/>
                <w:color w:val="000000"/>
                <w:sz w:val="16"/>
                <w:szCs w:val="18"/>
              </w:rPr>
              <w:fldChar w:fldCharType="end"/>
            </w:r>
          </w:p>
        </w:tc>
        <w:tc>
          <w:tcPr>
            <w:tcW w:w="709" w:type="dxa"/>
            <w:tcBorders>
              <w:left w:val="nil"/>
              <w:right w:val="nil"/>
            </w:tcBorders>
            <w:noWrap/>
            <w:vAlign w:val="center"/>
          </w:tcPr>
          <w:p w14:paraId="4D58F1C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oH</w:t>
            </w:r>
            <w:proofErr w:type="spellEnd"/>
          </w:p>
        </w:tc>
        <w:tc>
          <w:tcPr>
            <w:tcW w:w="709" w:type="dxa"/>
            <w:tcBorders>
              <w:left w:val="nil"/>
              <w:right w:val="nil"/>
            </w:tcBorders>
            <w:noWrap/>
            <w:vAlign w:val="center"/>
          </w:tcPr>
          <w:p w14:paraId="683F415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1089" w:type="dxa"/>
            <w:gridSpan w:val="2"/>
            <w:tcBorders>
              <w:left w:val="nil"/>
              <w:right w:val="nil"/>
            </w:tcBorders>
            <w:noWrap/>
            <w:vAlign w:val="center"/>
          </w:tcPr>
          <w:p w14:paraId="5DBAAAB4"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529" w:type="dxa"/>
            <w:gridSpan w:val="2"/>
            <w:tcBorders>
              <w:left w:val="nil"/>
              <w:right w:val="nil"/>
            </w:tcBorders>
            <w:noWrap/>
            <w:vAlign w:val="center"/>
          </w:tcPr>
          <w:p w14:paraId="5D339E25"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650" w:type="dxa"/>
            <w:tcBorders>
              <w:left w:val="nil"/>
              <w:right w:val="nil"/>
            </w:tcBorders>
            <w:noWrap/>
            <w:vAlign w:val="center"/>
          </w:tcPr>
          <w:p w14:paraId="2046DAB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vAlign w:val="center"/>
          </w:tcPr>
          <w:p w14:paraId="5941803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8" w:type="dxa"/>
            <w:tcBorders>
              <w:left w:val="nil"/>
              <w:right w:val="nil"/>
            </w:tcBorders>
            <w:noWrap/>
            <w:vAlign w:val="center"/>
          </w:tcPr>
          <w:p w14:paraId="40DF85E2"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5" w:type="dxa"/>
            <w:tcBorders>
              <w:left w:val="nil"/>
              <w:right w:val="nil"/>
            </w:tcBorders>
            <w:noWrap/>
            <w:vAlign w:val="center"/>
          </w:tcPr>
          <w:p w14:paraId="5A1FFDC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2/10</w:t>
            </w:r>
          </w:p>
        </w:tc>
      </w:tr>
      <w:tr w:rsidR="00B52335" w:rsidRPr="00E376D0" w14:paraId="232DAC99"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7168DD63"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48</w:t>
            </w:r>
          </w:p>
        </w:tc>
        <w:tc>
          <w:tcPr>
            <w:tcW w:w="2802" w:type="dxa"/>
            <w:tcBorders>
              <w:left w:val="nil"/>
              <w:right w:val="nil"/>
            </w:tcBorders>
          </w:tcPr>
          <w:p w14:paraId="5F020218" w14:textId="0606144B"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proofErr w:type="spellStart"/>
            <w:r w:rsidRPr="00E376D0">
              <w:rPr>
                <w:rFonts w:cstheme="minorHAnsi"/>
                <w:bCs/>
                <w:color w:val="000000"/>
                <w:sz w:val="16"/>
                <w:szCs w:val="18"/>
              </w:rPr>
              <w:t>Takahata</w:t>
            </w:r>
            <w:proofErr w:type="spellEnd"/>
            <w:r w:rsidRPr="00E376D0">
              <w:rPr>
                <w:rFonts w:cstheme="minorHAnsi"/>
                <w:bCs/>
                <w:color w:val="000000"/>
                <w:sz w:val="16"/>
                <w:szCs w:val="18"/>
              </w:rPr>
              <w:t xml:space="preserve"> et al.,  2012 </w:t>
            </w:r>
            <w:r w:rsidRPr="00E376D0">
              <w:rPr>
                <w:rFonts w:cstheme="minorHAnsi"/>
                <w:bCs/>
                <w:color w:val="000000"/>
                <w:sz w:val="16"/>
                <w:szCs w:val="18"/>
              </w:rPr>
              <w:fldChar w:fldCharType="begin">
                <w:fldData xml:space="preserve">PEVuZE5vdGU+PENpdGU+PEF1dGhvcj5UYWthaGF0YTwvQXV0aG9yPjxZZWFyPjIwMTI8L1llYXI+
PFJlY051bT4xODUxPC9SZWNOdW0+PERpc3BsYXlUZXh0Pls0OV08L0Rpc3BsYXlUZXh0PjxyZWNv
cmQ+PHJlYy1udW1iZXI+MTg1MTwvcmVjLW51bWJlcj48Zm9yZWlnbi1rZXlzPjxrZXkgYXBwPSJF
TiIgZGItaWQ9IjVldHRhZXp3YzJ6dncyZTVyc3d2czVzY3ZweDB2MGFlYTA5ZCIgdGltZXN0YW1w
PSIxNjEzNDk1NDk3Ij4xODUxPC9rZXk+PC9mb3JlaWduLWtleXM+PHJlZi10eXBlIG5hbWU9Ikpv
dXJuYWwgQXJ0aWNsZSI+MTc8L3JlZi10eXBlPjxjb250cmlidXRvcnM+PGF1dGhvcnM+PGF1dGhv
cj5UYWthaGF0YSwgSy48L2F1dGhvcj48YXV0aG9yPkl0bywgSC48L2F1dGhvcj48YXV0aG9yPlRh
a2FubywgSC48L2F1dGhvcj48YXV0aG9yPkFyYWthd2EsIFIuPC9hdXRob3I+PGF1dGhvcj5GdWpp
d2FyYSwgSC48L2F1dGhvcj48YXV0aG9yPktpbXVyYSwgWS48L2F1dGhvcj48YXV0aG9yPktvZGFr
YSwgRi48L2F1dGhvcj48YXV0aG9yPlNhc2FraSwgVC48L2F1dGhvcj48YXV0aG9yPk5vZ2FtaSwg
VC48L2F1dGhvcj48YXV0aG9yPlN1enVraSwgTS48L2F1dGhvcj48YXV0aG9yPmV0IGFsLiw8L2F1
dGhvcj48L2F1dGhvcnM+PC9jb250cmlidXRvcnM+PHRpdGxlcz48dGl0bGU+U3RyaWF0YWwgYW5k
IGV4dHJhc3RyaWF0YWwgZG9wYW1pbmUgROKCgiByZWNlcHRvciBvY2N1cGFuY3kgYnkgdGhlIHBh
cnRpYWwgYWdvbmlzdCBhbnRpcHN5Y2hvdGljIGRydWcgYXJpcGlwcmF6b2xlIGluIHRoZSBodW1h
biBicmFpbjogYSBwb3NpdHJvbiBlbWlzc2lvbiB0b21vZ3JhcGh5IHN0dWR5IHdpdGggW8K5wrlD
XXJhY2xvcHJpZGUgYW5kIFvCucK5Q11GTEI0NTc8L3RpdGxlPjxzZWNvbmRhcnktdGl0bGU+UHN5
Y2hvcGhhcm1hY29sb2d5PC9zZWNvbmRhcnktdGl0bGU+PC90aXRsZXM+PHBlcmlvZGljYWw+PGZ1
bGwtdGl0bGU+UHN5Y2hvcGhhcm1hY29sb2d5PC9mdWxsLXRpdGxlPjwvcGVyaW9kaWNhbD48cGFn
ZXM+MTY14oCQMTcyPC9wYWdlcz48dm9sdW1lPjIyMjwvdm9sdW1lPjxudW1iZXI+MTwvbnVtYmVy
PjxrZXl3b3Jkcz48a2V5d29yZD5BZHVsdDwva2V5d29yZD48a2V5d29yZD5BbnRpcHN5Y2hvdGlj
IEFnZW50cyBbKm1ldGFib2xpc21dPC9rZXl3b3JkPjxrZXl3b3JkPkFyaXBpcHJhem9sZTwva2V5
d29yZD48a2V5d29yZD5CcmFpbiBbZGlhZ25vc3RpYyBpbWFnaW5nLCAqbWV0YWJvbGlzbV08L2tl
eXdvcmQ+PGtleXdvcmQ+Q2FyYm9uIFJhZGlvaXNvdG9wZXM8L2tleXdvcmQ+PGtleXdvcmQ+Q29y
cHVzIFN0cmlhdHVtIFtkaWFnbm9zdGljIGltYWdpbmcsIG1ldGFib2xpc21dPC9rZXl3b3JkPjxr
ZXl3b3JkPkh1bWFuczwva2V5d29yZD48a2V5d29yZD5NYWxlPC9rZXl3b3JkPjxrZXl3b3JkPlBp
cGVyYXppbmVzIFsqbWV0YWJvbGlzbV08L2tleXdvcmQ+PGtleXdvcmQ+UG9zaXRyb27igJBFbWlz
c2lvbiBUb21vZ3JhcGh5IFttZXRob2RzXTwva2V5d29yZD48a2V5d29yZD5QeXJyb2xpZGluZXMg
W21ldGFib2xpc21dPC9rZXl3b3JkPjxrZXl3b3JkPlF1aW5vbG9uZXMgWyptZXRhYm9saXNtXTwv
a2V5d29yZD48a2V5d29yZD5SYWNsb3ByaWRlIFttZXRhYm9saXNtXTwva2V5d29yZD48a2V5d29y
ZD5SYWRpb3BoYXJtYWNldXRpY2FscyBbbWV0YWJvbGlzbV08L2tleXdvcmQ+PGtleXdvcmQ+UmVj
ZXB0b3JzLCBEb3BhbWluZSBEMiBbKm1ldGFib2xpc21dPC9rZXl3b3JkPjxrZXl3b3JkPlNhbGlj
eWxhbWlkZXMgW21ldGFib2xpc21dPC9rZXl3b3JkPjxrZXl3b3JkPllvdW5nIEFkdWx0PC9rZXl3
b3JkPjwva2V5d29yZHM+PGRhdGVzPjx5ZWFyPjIwMTI8L3llYXI+PC9kYXRlcz48YWNjZXNzaW9u
LW51bT5DTi0wMDg2MDMyMDwvYWNjZXNzaW9uLW51bT48d29yay10eXBlPkNvbXBhcmF0aXZlIFN0
dWR5OyBDb250cm9sbGVkIENsaW5pY2FsIFRyaWFsOyBKb3VybmFsIEFydGljbGU7IFJlc2VhcmNo
IFN1cHBvcnQsIE5vbuKAkFUuUy4gR292JmFwb3M7dDwvd29yay10eXBlPjx1cmxzPjxyZWxhdGVk
LXVybHM+PHVybD5odHRwczovL3d3dy5jb2NocmFuZWxpYnJhcnkuY29tL2NlbnRyYWwvZG9pLzEw
LjEwMDIvY2VudHJhbC9DTi0wMDg2MDMyMC9mdWxsPC91cmw+PC9yZWxhdGVkLXVybHM+PC91cmxz
PjxjdXN0b20zPlBVQk1FRCAyMjIzNzg1NDwvY3VzdG9tMz48ZWxlY3Ryb25pYy1yZXNvdXJjZS1u
dW0+MTAuMTAwNy9zMDAyMTMtMDExLTI2MzMtNTwvZWxlY3Ryb25pYy1yZXNvdXJjZS1udW0+PC9y
ZWNvcmQ+PC9DaXRlPjwvRW5kTm90ZT4A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PEVuZE5vdGU+PENpdGU+PEF1dGhvcj5UYWthaGF0YTwvQXV0aG9yPjxZZWFyPjIwMTI8L1llYXI+
PFJlY051bT4xODUxPC9SZWNOdW0+PERpc3BsYXlUZXh0Pls0OV08L0Rpc3BsYXlUZXh0PjxyZWNv
cmQ+PHJlYy1udW1iZXI+MTg1MTwvcmVjLW51bWJlcj48Zm9yZWlnbi1rZXlzPjxrZXkgYXBwPSJF
TiIgZGItaWQ9IjVldHRhZXp3YzJ6dncyZTVyc3d2czVzY3ZweDB2MGFlYTA5ZCIgdGltZXN0YW1w
PSIxNjEzNDk1NDk3Ij4xODUxPC9rZXk+PC9mb3JlaWduLWtleXM+PHJlZi10eXBlIG5hbWU9Ikpv
dXJuYWwgQXJ0aWNsZSI+MTc8L3JlZi10eXBlPjxjb250cmlidXRvcnM+PGF1dGhvcnM+PGF1dGhv
cj5UYWthaGF0YSwgSy48L2F1dGhvcj48YXV0aG9yPkl0bywgSC48L2F1dGhvcj48YXV0aG9yPlRh
a2FubywgSC48L2F1dGhvcj48YXV0aG9yPkFyYWthd2EsIFIuPC9hdXRob3I+PGF1dGhvcj5GdWpp
d2FyYSwgSC48L2F1dGhvcj48YXV0aG9yPktpbXVyYSwgWS48L2F1dGhvcj48YXV0aG9yPktvZGFr
YSwgRi48L2F1dGhvcj48YXV0aG9yPlNhc2FraSwgVC48L2F1dGhvcj48YXV0aG9yPk5vZ2FtaSwg
VC48L2F1dGhvcj48YXV0aG9yPlN1enVraSwgTS48L2F1dGhvcj48YXV0aG9yPmV0IGFsLiw8L2F1
dGhvcj48L2F1dGhvcnM+PC9jb250cmlidXRvcnM+PHRpdGxlcz48dGl0bGU+U3RyaWF0YWwgYW5k
IGV4dHJhc3RyaWF0YWwgZG9wYW1pbmUgROKCgiByZWNlcHRvciBvY2N1cGFuY3kgYnkgdGhlIHBh
cnRpYWwgYWdvbmlzdCBhbnRpcHN5Y2hvdGljIGRydWcgYXJpcGlwcmF6b2xlIGluIHRoZSBodW1h
biBicmFpbjogYSBwb3NpdHJvbiBlbWlzc2lvbiB0b21vZ3JhcGh5IHN0dWR5IHdpdGggW8K5wrlD
XXJhY2xvcHJpZGUgYW5kIFvCucK5Q11GTEI0NTc8L3RpdGxlPjxzZWNvbmRhcnktdGl0bGU+UHN5
Y2hvcGhhcm1hY29sb2d5PC9zZWNvbmRhcnktdGl0bGU+PC90aXRsZXM+PHBlcmlvZGljYWw+PGZ1
bGwtdGl0bGU+UHN5Y2hvcGhhcm1hY29sb2d5PC9mdWxsLXRpdGxlPjwvcGVyaW9kaWNhbD48cGFn
ZXM+MTY14oCQMTcyPC9wYWdlcz48dm9sdW1lPjIyMjwvdm9sdW1lPjxudW1iZXI+MTwvbnVtYmVy
PjxrZXl3b3Jkcz48a2V5d29yZD5BZHVsdDwva2V5d29yZD48a2V5d29yZD5BbnRpcHN5Y2hvdGlj
IEFnZW50cyBbKm1ldGFib2xpc21dPC9rZXl3b3JkPjxrZXl3b3JkPkFyaXBpcHJhem9sZTwva2V5
d29yZD48a2V5d29yZD5CcmFpbiBbZGlhZ25vc3RpYyBpbWFnaW5nLCAqbWV0YWJvbGlzbV08L2tl
eXdvcmQ+PGtleXdvcmQ+Q2FyYm9uIFJhZGlvaXNvdG9wZXM8L2tleXdvcmQ+PGtleXdvcmQ+Q29y
cHVzIFN0cmlhdHVtIFtkaWFnbm9zdGljIGltYWdpbmcsIG1ldGFib2xpc21dPC9rZXl3b3JkPjxr
ZXl3b3JkPkh1bWFuczwva2V5d29yZD48a2V5d29yZD5NYWxlPC9rZXl3b3JkPjxrZXl3b3JkPlBp
cGVyYXppbmVzIFsqbWV0YWJvbGlzbV08L2tleXdvcmQ+PGtleXdvcmQ+UG9zaXRyb27igJBFbWlz
c2lvbiBUb21vZ3JhcGh5IFttZXRob2RzXTwva2V5d29yZD48a2V5d29yZD5QeXJyb2xpZGluZXMg
W21ldGFib2xpc21dPC9rZXl3b3JkPjxrZXl3b3JkPlF1aW5vbG9uZXMgWyptZXRhYm9saXNtXTwv
a2V5d29yZD48a2V5d29yZD5SYWNsb3ByaWRlIFttZXRhYm9saXNtXTwva2V5d29yZD48a2V5d29y
ZD5SYWRpb3BoYXJtYWNldXRpY2FscyBbbWV0YWJvbGlzbV08L2tleXdvcmQ+PGtleXdvcmQ+UmVj
ZXB0b3JzLCBEb3BhbWluZSBEMiBbKm1ldGFib2xpc21dPC9rZXl3b3JkPjxrZXl3b3JkPlNhbGlj
eWxhbWlkZXMgW21ldGFib2xpc21dPC9rZXl3b3JkPjxrZXl3b3JkPllvdW5nIEFkdWx0PC9rZXl3
b3JkPjwva2V5d29yZHM+PGRhdGVzPjx5ZWFyPjIwMTI8L3llYXI+PC9kYXRlcz48YWNjZXNzaW9u
LW51bT5DTi0wMDg2MDMyMDwvYWNjZXNzaW9uLW51bT48d29yay10eXBlPkNvbXBhcmF0aXZlIFN0
dWR5OyBDb250cm9sbGVkIENsaW5pY2FsIFRyaWFsOyBKb3VybmFsIEFydGljbGU7IFJlc2VhcmNo
IFN1cHBvcnQsIE5vbuKAkFUuUy4gR292JmFwb3M7dDwvd29yay10eXBlPjx1cmxzPjxyZWxhdGVk
LXVybHM+PHVybD5odHRwczovL3d3dy5jb2NocmFuZWxpYnJhcnkuY29tL2NlbnRyYWwvZG9pLzEw
LjEwMDIvY2VudHJhbC9DTi0wMDg2MDMyMC9mdWxsPC91cmw+PC9yZWxhdGVkLXVybHM+PC91cmxz
PjxjdXN0b20zPlBVQk1FRCAyMjIzNzg1NDwvY3VzdG9tMz48ZWxlY3Ryb25pYy1yZXNvdXJjZS1u
dW0+MTAuMTAwNy9zMDAyMTMtMDExLTI2MzMtNTwvZWxlY3Ryb25pYy1yZXNvdXJjZS1udW0+PC9y
ZWNvcmQ+PC9DaXRlPjwvRW5kTm90ZT4A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[49]</w:t>
            </w:r>
            <w:r w:rsidRPr="00E376D0">
              <w:rPr>
                <w:rFonts w:cstheme="minorHAnsi"/>
                <w:bCs/>
                <w:color w:val="000000"/>
                <w:sz w:val="16"/>
                <w:szCs w:val="18"/>
              </w:rPr>
              <w:fldChar w:fldCharType="end"/>
            </w:r>
          </w:p>
        </w:tc>
        <w:tc>
          <w:tcPr>
            <w:tcW w:w="709" w:type="dxa"/>
            <w:tcBorders>
              <w:left w:val="nil"/>
              <w:right w:val="nil"/>
            </w:tcBorders>
            <w:noWrap/>
            <w:vAlign w:val="center"/>
          </w:tcPr>
          <w:p w14:paraId="6B17388B"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center"/>
          </w:tcPr>
          <w:p w14:paraId="74E126ED"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1089" w:type="dxa"/>
            <w:gridSpan w:val="2"/>
            <w:tcBorders>
              <w:left w:val="nil"/>
              <w:right w:val="nil"/>
            </w:tcBorders>
            <w:noWrap/>
            <w:vAlign w:val="center"/>
          </w:tcPr>
          <w:p w14:paraId="7C9F4AC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529" w:type="dxa"/>
            <w:gridSpan w:val="2"/>
            <w:tcBorders>
              <w:left w:val="nil"/>
              <w:right w:val="nil"/>
            </w:tcBorders>
            <w:noWrap/>
            <w:vAlign w:val="center"/>
          </w:tcPr>
          <w:p w14:paraId="0605B2A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650" w:type="dxa"/>
            <w:tcBorders>
              <w:left w:val="nil"/>
              <w:right w:val="nil"/>
            </w:tcBorders>
            <w:noWrap/>
            <w:vAlign w:val="center"/>
          </w:tcPr>
          <w:p w14:paraId="23A3873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vAlign w:val="center"/>
          </w:tcPr>
          <w:p w14:paraId="5386F49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ox</w:t>
            </w:r>
            <w:proofErr w:type="spellEnd"/>
          </w:p>
        </w:tc>
        <w:tc>
          <w:tcPr>
            <w:tcW w:w="708" w:type="dxa"/>
            <w:tcBorders>
              <w:left w:val="nil"/>
              <w:right w:val="nil"/>
            </w:tcBorders>
            <w:noWrap/>
            <w:vAlign w:val="center"/>
          </w:tcPr>
          <w:p w14:paraId="7B6213C0"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proofErr w:type="spellStart"/>
            <w:r w:rsidRPr="00E376D0">
              <w:rPr>
                <w:rFonts w:cstheme="minorHAnsi"/>
                <w:color w:val="000000"/>
                <w:sz w:val="16"/>
                <w:szCs w:val="22"/>
              </w:rPr>
              <w:t>xo</w:t>
            </w:r>
            <w:proofErr w:type="spellEnd"/>
          </w:p>
        </w:tc>
        <w:tc>
          <w:tcPr>
            <w:tcW w:w="705" w:type="dxa"/>
            <w:tcBorders>
              <w:left w:val="nil"/>
              <w:right w:val="nil"/>
            </w:tcBorders>
            <w:noWrap/>
            <w:vAlign w:val="center"/>
          </w:tcPr>
          <w:p w14:paraId="7C9CB73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2/10</w:t>
            </w:r>
          </w:p>
        </w:tc>
      </w:tr>
      <w:tr w:rsidR="00B52335" w:rsidRPr="00E376D0" w14:paraId="1BCBCCC6" w14:textId="77777777" w:rsidTr="00DC3116">
        <w:trPr>
          <w:trHeight w:val="101"/>
        </w:trPr>
        <w:tc>
          <w:tcPr>
            <w:cnfStyle w:val="001000000000" w:firstRow="0" w:lastRow="0" w:firstColumn="1" w:lastColumn="0" w:oddVBand="0" w:evenVBand="0" w:oddHBand="0" w:evenHBand="0" w:firstRowFirstColumn="0" w:firstRowLastColumn="0" w:lastRowFirstColumn="0" w:lastRowLastColumn="0"/>
            <w:tcW w:w="604" w:type="dxa"/>
            <w:tcBorders>
              <w:left w:val="nil"/>
              <w:right w:val="nil"/>
            </w:tcBorders>
            <w:vAlign w:val="center"/>
          </w:tcPr>
          <w:p w14:paraId="2A43278D" w14:textId="77777777" w:rsidR="00B52335" w:rsidRPr="00E376D0" w:rsidRDefault="00B52335" w:rsidP="00DC3116">
            <w:pPr>
              <w:rPr>
                <w:rFonts w:cstheme="minorHAnsi"/>
                <w:b w:val="0"/>
                <w:color w:val="000000"/>
                <w:sz w:val="16"/>
                <w:szCs w:val="22"/>
              </w:rPr>
            </w:pPr>
            <w:r w:rsidRPr="00E376D0">
              <w:rPr>
                <w:rFonts w:cstheme="minorHAnsi"/>
                <w:b w:val="0"/>
                <w:color w:val="000000"/>
                <w:sz w:val="16"/>
                <w:szCs w:val="22"/>
              </w:rPr>
              <w:t>49</w:t>
            </w:r>
          </w:p>
        </w:tc>
        <w:tc>
          <w:tcPr>
            <w:tcW w:w="2802" w:type="dxa"/>
            <w:tcBorders>
              <w:left w:val="nil"/>
              <w:right w:val="nil"/>
            </w:tcBorders>
          </w:tcPr>
          <w:p w14:paraId="6D510803" w14:textId="1E203B20" w:rsidR="00B52335" w:rsidRPr="00E376D0" w:rsidRDefault="00B52335" w:rsidP="00DC3116">
            <w:pPr>
              <w:cnfStyle w:val="000000000000" w:firstRow="0" w:lastRow="0" w:firstColumn="0" w:lastColumn="0" w:oddVBand="0" w:evenVBand="0" w:oddHBand="0" w:evenHBand="0" w:firstRowFirstColumn="0" w:firstRowLastColumn="0" w:lastRowFirstColumn="0" w:lastRowLastColumn="0"/>
              <w:rPr>
                <w:rFonts w:cstheme="minorHAnsi"/>
                <w:bCs/>
                <w:color w:val="000000"/>
                <w:sz w:val="16"/>
                <w:szCs w:val="18"/>
              </w:rPr>
            </w:pPr>
            <w:r w:rsidRPr="00E376D0">
              <w:rPr>
                <w:rFonts w:cstheme="minorHAnsi"/>
                <w:bCs/>
                <w:color w:val="000000"/>
                <w:sz w:val="16"/>
                <w:szCs w:val="18"/>
              </w:rPr>
              <w:t xml:space="preserve">Shin </w:t>
            </w:r>
            <w:r>
              <w:rPr>
                <w:rFonts w:cstheme="minorHAnsi"/>
                <w:bCs/>
                <w:color w:val="000000"/>
                <w:sz w:val="16"/>
                <w:szCs w:val="18"/>
              </w:rPr>
              <w:t>et al.,</w:t>
            </w:r>
            <w:r w:rsidRPr="00E376D0">
              <w:rPr>
                <w:rFonts w:cstheme="minorHAnsi"/>
                <w:bCs/>
                <w:color w:val="000000"/>
                <w:sz w:val="16"/>
                <w:szCs w:val="18"/>
              </w:rPr>
              <w:t xml:space="preserve"> 2018 </w:t>
            </w:r>
            <w:r w:rsidRPr="00E376D0">
              <w:rPr>
                <w:rFonts w:cstheme="minorHAnsi"/>
                <w:bCs/>
                <w:color w:val="000000"/>
                <w:sz w:val="16"/>
                <w:szCs w:val="18"/>
              </w:rPr>
              <w:fldChar w:fldCharType="begin">
                <w:fldData xml:space="preserve">PEVuZE5vdGU+PENpdGU+PEF1dGhvcj5TaGluPC9BdXRob3I+PFllYXI+MjAxODwvWWVhcj48UmVj
TnVtPjEzODwvUmVjTnVtPjxEaXNwbGF5VGV4dD5bNTBdPC9EaXNwbGF5VGV4dD48cmVjb3JkPjxy
ZWMtbnVtYmVyPjEzODwvcmVjLW51bWJlcj48Zm9yZWlnbi1rZXlzPjxrZXkgYXBwPSJFTiIgZGIt
aWQ9Ijk1YXBmMHdhYjVhZXR3ZXZhcjZwMDU5MHp4cjAwcnR2ZmZzcyIgdGltZXN0YW1wPSIxNjA1
ODgxMjIwIj4xMzg8L2tleT48L2ZvcmVpZ24ta2V5cz48cmVmLXR5cGUgbmFtZT0iSm91cm5hbCBB
cnRpY2xlIj4xNzwvcmVmLXR5cGU+PGNvbnRyaWJ1dG9ycz48YXV0aG9ycz48YXV0aG9yPlNoaW4s
IFMuPC9hdXRob3I+PGF1dGhvcj5LaW0sIFMuPC9hdXRob3I+PGF1dGhvcj5TZW8sIFMuPC9hdXRo
b3I+PGF1dGhvcj5MZWUsIEouIFMuPC9hdXRob3I+PGF1dGhvcj5Ib3dlcywgTy4gRC48L2F1dGhv
cj48YXV0aG9yPktpbSwgRS48L2F1dGhvcj48YXV0aG9yPkt3b24sIEouIFMuPC9hdXRob3I+PC9h
dXRob3JzPjwvY29udHJpYnV0b3JzPjxhdXRoLWFkZHJlc3M+RGVwYXJ0bWVudCBvZiBOZXVyb3Bz
eWNoaWF0cnksIFNlb3VsIE5hdGlvbmFsIFVuaXZlcnNpdHkgQnVuZGFuZyBIb3NwaXRhbCwgR3ll
b25nZ2ktZG8sIDEzNjIwLCBSZXB1YmxpYyBvZiBLb3JlYS4mI3hEO0RlcGFydG1lbnQgb2YgQnJh
aW4gYW5kIENvZ25pdGl2ZSBTY2llbmNlcywgQ29sbGVnZSBvZiBOYXR1cmFsIFNjaWVuY2UsIFNl
b3VsIE5hdGlvbmFsIFVuaXZlcnNpdHksIFNlb3VsLCAwODgyNiwgUmVwdWJsaWMgb2YgS29yZWEu
JiN4RDtEZXBhcnRtZW50IG9mIE51Y2xlYXIgTWVkaWNpbmUsIFNlb3VsIE5hdGlvbmFsIFVuaXZl
cnNpdHkgQ29sbGVnZSBvZiBNZWRpY2luZSwgU2VvdWwsIDAzMDgwLCBSZXB1YmxpYyBvZiBLb3Jl
YS4mI3hEO0luc3RpdHV0ZSBvZiBQc3ljaGlhdHJ5LCBQc3ljaG9sb2d5IGFuZCBOZXVyb3NjaWVu
Y2UsIEtpbmcmYXBvcztzIENvbGxlZ2UgTG9uZG9uLCBMb25kb24sIFNFNSA4QUYsIFVLLiYjeEQ7
TWVkaWNhbCBSZXNlYXJjaCBDb3VuY2lsIENsaW5pY2FsIFNjaWVuY2VzIENlbnRyZSwgTG9uZG9u
LCBXMTIgME5OLCBVSy4mI3hEO0ltcGVyaWFsIENvbGxlZ2UgTG9uZG9uLCBIYW1tZXJzbWl0aCBI
b3NwaXRhbCBDYW1wdXMsIExvbmRvbiwgVzEyIDBOTiwgVUsuJiN4RDtEZXBhcnRtZW50IG9mIE5l
dXJvcHN5Y2hpYXRyeSwgU2VvdWwgTmF0aW9uYWwgVW5pdmVyc2l0eSBCdW5kYW5nIEhvc3BpdGFs
LCBHeWVvbmdnaS1kbywgMTM2MjAsIFJlcHVibGljIG9mIEtvcmVhLiBldWl0YWUua2ltQHNudS5h
Yy5rci4mI3hEO0RlcGFydG1lbnQgb2YgUHN5Y2hpYXRyeSwgU2VvdWwgTmF0aW9uYWwgVW5pdmVy
c2l0eSBDb2xsZWdlIG9mIE1lZGljaW5lLCBTZW91bCwgMDMwODAsIFJlcHVibGljIG9mIEtvcmVh
LiBldWl0YWUua2ltQHNudS5hYy5rci4mI3hEO0RlcGFydG1lbnQgb2YgUHN5Y2hpYXRyeSwgU2Vv
dWwgTmF0aW9uYWwgVW5pdmVyc2l0eSBDb2xsZWdlIG9mIE1lZGljaW5lLCBTZW91bCwgMDMwODAs
IFJlcHVibGljIG9mIEtvcmVhLiYjeEQ7RGVwYXJ0bWVudCBvZiBOZXVyb3BzeWNoaWF0cnksIFNl
b3VsIE5hdGlvbmFsIFVuaXZlcnNpdHkgSG9zcGl0YWwsIFNlb3VsLCAwMzA4MCwgUmVwdWJsaWMg
b2YgS29yZWEuJiN4RDtJbnN0aXR1dGUgb2YgSHVtYW4gQmVoYXZpb3JhbCBNZWRpY2luZSwgU05V
LU1SQywgU2VvdWwsIDAzMDgwLCBSZXB1YmxpYyBvZiBLb3JlYS48L2F1dGgtYWRkcmVzcz48dGl0
bGVzPjx0aXRsZT5UaGUgcmVsYXRpb25zaGlwIGJldHdlZW4gZG9wYW1pbmUgcmVjZXB0b3IgYmxv
Y2thZGUgYW5kIGNvZ25pdGl2ZSBwZXJmb3JtYW5jZSBpbiBzY2hpem9waHJlbmlhOiBhIFsoMTEp
Q10tcmFjbG9wcmlkZSBQRVQgc3R1ZHkgd2l0aCBhcmlwaXByYXpvbGU8L3RpdGxlPjxzZWNvbmRh
cnktdGl0bGU+VHJhbnNsIFBzeWNoaWF0cnk8L3NlY29uZGFyeS10aXRsZT48YWx0LXRpdGxlPlRy
YW5zbGF0aW9uYWwgcHN5Y2hpYXRyeTwvYWx0LXRpdGxlPjwvdGl0bGVzPjxwZXJpb2RpY2FsPjxm
dWxsLXRpdGxlPlRyYW5zbCBQc3ljaGlhdHJ5PC9mdWxsLXRpdGxlPjxhYmJyLTE+VHJhbnNsYXRp
b25hbCBwc3ljaGlhdHJ5PC9hYmJyLTE+PC9wZXJpb2RpY2FsPjxhbHQtcGVyaW9kaWNhbD48ZnVs
bC10aXRsZT5UcmFuc2wgUHN5Y2hpYXRyeTwvZnVsbC10aXRsZT48YWJici0xPlRyYW5zbGF0aW9u
YWwgcHN5Y2hpYXRyeTwvYWJici0xPjwvYWx0LXBlcmlvZGljYWw+PHBhZ2VzPjg3PC9wYWdlcz48
dm9sdW1lPjg8L3ZvbHVtZT48bnVtYmVyPjE8L251bWJlcj48ZWRpdGlvbj4yMDE4LzA0LzI1PC9l
ZGl0aW9uPjxrZXl3b3Jkcz48a2V5d29yZD5BZHVsdDwva2V5d29yZD48a2V5d29yZD5BcmlwaXBy
YXpvbGUvKmFkbWluaXN0cmF0aW9uICZhbXA7IGRvc2FnZS9ibG9vZDwva2V5d29yZD48a2V5d29y
ZD5Db2duaXRpb24vZHJ1ZyBlZmZlY3RzPC9rZXl3b3JkPjxrZXl3b3JkPkRvcGFtaW5lIEFudGFn
b25pc3RzL2FkbWluaXN0cmF0aW9uICZhbXA7IGRvc2FnZTwva2V5d29yZD48a2V5d29yZD5Eb3Bh
bWluZSBEMiBSZWNlcHRvciBBbnRhZ29uaXN0cy8qYWRtaW5pc3RyYXRpb24gJmFtcDsgZG9zYWdl
PC9rZXl3b3JkPjxrZXl3b3JkPkZlbWFsZTwva2V5d29yZD48a2V5d29yZD5IdW1hbnM8L2tleXdv
cmQ+PGtleXdvcmQ+TWFsZTwva2V5d29yZD48a2V5d29yZD5NZW1vcnksIFNob3J0LVRlcm0vKmRy
dWcgZWZmZWN0czwva2V5d29yZD48a2V5d29yZD5Qb3NpdHJvbi1FbWlzc2lvbiBUb21vZ3JhcGh5
PC9rZXl3b3JkPjxrZXl3b3JkPlByb3NwZWN0aXZlIFN0dWRpZXM8L2tleXdvcmQ+PGtleXdvcmQ+
UmFjbG9wcmlkZS9hZG1pbmlzdHJhdGlvbiAmYW1wOyBkb3NhZ2U8L2tleXdvcmQ+PGtleXdvcmQ+
UmVjZXB0b3JzLCBEb3BhbWluZSBEMi8qbWV0YWJvbGlzbTwva2V5d29yZD48a2V5d29yZD5SZWNl
cHRvcnMsIERvcGFtaW5lIEQzL2FudGFnb25pc3RzICZhbXA7IGluaGliaXRvcnMvKm1ldGFib2xp
c208L2tleXdvcmQ+PGtleXdvcmQ+U2NoaXpvcGhyZW5pYS9kcnVnIHRoZXJhcHkvKm1ldGFib2xp
c208L2tleXdvcmQ+PGtleXdvcmQ+KlNjaGl6b3BocmVuaWMgUHN5Y2hvbG9neTwva2V5d29yZD48
L2tleXdvcmRzPjxkYXRlcz48eWVhcj4yMDE4PC95ZWFyPjxwdWItZGF0ZXM+PGRhdGU+QXByIDI0
PC9kYXRlPjwvcHViLWRhdGVzPjwvZGF0ZXM+PGlzYm4+MjE1OC0zMTg4PC9pc2JuPjxhY2Nlc3Np
b24tbnVtPjI5Njg2MjU0PC9hY2Nlc3Npb24tbnVtPjx1cmxzPjwvdXJscz48Y3VzdG9tMj5QTUM1
OTEzMjI2PC9jdXN0b20yPjxlbGVjdHJvbmljLXJlc291cmNlLW51bT4xMC4xMDM4L3M0MTM5OC0w
MTgtMDEzNC02PC9lbGVjdHJvbmljLXJlc291cmNlLW51bT48cmVtb3RlLWRhdGFiYXNlLW5hbWU+
cHVibWVkPC9yZW1vdGUtZGF0YWJhc2UtbmFtZT48cmVtb3RlLWRhdGFiYXNlLXByb3ZpZGVyPk5M
TTwvcmVtb3RlLWRhdGFiYXNlLXByb3ZpZGVyPjxsYW5ndWFnZT5lbmc8L2xhbmd1YWdlPjwvcmVj
b3JkPjwvQ2l0ZT48L0VuZE5vdGU+AG==
</w:fldData>
              </w:fldChar>
            </w:r>
            <w:r w:rsidR="0004625F">
              <w:rPr>
                <w:rFonts w:cstheme="minorHAnsi"/>
                <w:bCs/>
                <w:color w:val="000000"/>
                <w:sz w:val="16"/>
                <w:szCs w:val="18"/>
              </w:rPr>
              <w:instrText xml:space="preserve"> ADDIN EN.CITE </w:instrText>
            </w:r>
            <w:r w:rsidR="0004625F">
              <w:rPr>
                <w:rFonts w:cstheme="minorHAnsi"/>
                <w:bCs/>
                <w:color w:val="000000"/>
                <w:sz w:val="16"/>
                <w:szCs w:val="18"/>
              </w:rPr>
              <w:fldChar w:fldCharType="begin">
                <w:fldData xml:space="preserve">PEVuZE5vdGU+PENpdGU+PEF1dGhvcj5TaGluPC9BdXRob3I+PFllYXI+MjAxODwvWWVhcj48UmVj
TnVtPjEzODwvUmVjTnVtPjxEaXNwbGF5VGV4dD5bNTBdPC9EaXNwbGF5VGV4dD48cmVjb3JkPjxy
ZWMtbnVtYmVyPjEzODwvcmVjLW51bWJlcj48Zm9yZWlnbi1rZXlzPjxrZXkgYXBwPSJFTiIgZGIt
aWQ9Ijk1YXBmMHdhYjVhZXR3ZXZhcjZwMDU5MHp4cjAwcnR2ZmZzcyIgdGltZXN0YW1wPSIxNjA1
ODgxMjIwIj4xMzg8L2tleT48L2ZvcmVpZ24ta2V5cz48cmVmLXR5cGUgbmFtZT0iSm91cm5hbCBB
cnRpY2xlIj4xNzwvcmVmLXR5cGU+PGNvbnRyaWJ1dG9ycz48YXV0aG9ycz48YXV0aG9yPlNoaW4s
IFMuPC9hdXRob3I+PGF1dGhvcj5LaW0sIFMuPC9hdXRob3I+PGF1dGhvcj5TZW8sIFMuPC9hdXRo
b3I+PGF1dGhvcj5MZWUsIEouIFMuPC9hdXRob3I+PGF1dGhvcj5Ib3dlcywgTy4gRC48L2F1dGhv
cj48YXV0aG9yPktpbSwgRS48L2F1dGhvcj48YXV0aG9yPkt3b24sIEouIFMuPC9hdXRob3I+PC9h
dXRob3JzPjwvY29udHJpYnV0b3JzPjxhdXRoLWFkZHJlc3M+RGVwYXJ0bWVudCBvZiBOZXVyb3Bz
eWNoaWF0cnksIFNlb3VsIE5hdGlvbmFsIFVuaXZlcnNpdHkgQnVuZGFuZyBIb3NwaXRhbCwgR3ll
b25nZ2ktZG8sIDEzNjIwLCBSZXB1YmxpYyBvZiBLb3JlYS4mI3hEO0RlcGFydG1lbnQgb2YgQnJh
aW4gYW5kIENvZ25pdGl2ZSBTY2llbmNlcywgQ29sbGVnZSBvZiBOYXR1cmFsIFNjaWVuY2UsIFNl
b3VsIE5hdGlvbmFsIFVuaXZlcnNpdHksIFNlb3VsLCAwODgyNiwgUmVwdWJsaWMgb2YgS29yZWEu
JiN4RDtEZXBhcnRtZW50IG9mIE51Y2xlYXIgTWVkaWNpbmUsIFNlb3VsIE5hdGlvbmFsIFVuaXZl
cnNpdHkgQ29sbGVnZSBvZiBNZWRpY2luZSwgU2VvdWwsIDAzMDgwLCBSZXB1YmxpYyBvZiBLb3Jl
YS4mI3hEO0luc3RpdHV0ZSBvZiBQc3ljaGlhdHJ5LCBQc3ljaG9sb2d5IGFuZCBOZXVyb3NjaWVu
Y2UsIEtpbmcmYXBvcztzIENvbGxlZ2UgTG9uZG9uLCBMb25kb24sIFNFNSA4QUYsIFVLLiYjeEQ7
TWVkaWNhbCBSZXNlYXJjaCBDb3VuY2lsIENsaW5pY2FsIFNjaWVuY2VzIENlbnRyZSwgTG9uZG9u
LCBXMTIgME5OLCBVSy4mI3hEO0ltcGVyaWFsIENvbGxlZ2UgTG9uZG9uLCBIYW1tZXJzbWl0aCBI
b3NwaXRhbCBDYW1wdXMsIExvbmRvbiwgVzEyIDBOTiwgVUsuJiN4RDtEZXBhcnRtZW50IG9mIE5l
dXJvcHN5Y2hpYXRyeSwgU2VvdWwgTmF0aW9uYWwgVW5pdmVyc2l0eSBCdW5kYW5nIEhvc3BpdGFs
LCBHeWVvbmdnaS1kbywgMTM2MjAsIFJlcHVibGljIG9mIEtvcmVhLiBldWl0YWUua2ltQHNudS5h
Yy5rci4mI3hEO0RlcGFydG1lbnQgb2YgUHN5Y2hpYXRyeSwgU2VvdWwgTmF0aW9uYWwgVW5pdmVy
c2l0eSBDb2xsZWdlIG9mIE1lZGljaW5lLCBTZW91bCwgMDMwODAsIFJlcHVibGljIG9mIEtvcmVh
LiBldWl0YWUua2ltQHNudS5hYy5rci4mI3hEO0RlcGFydG1lbnQgb2YgUHN5Y2hpYXRyeSwgU2Vv
dWwgTmF0aW9uYWwgVW5pdmVyc2l0eSBDb2xsZWdlIG9mIE1lZGljaW5lLCBTZW91bCwgMDMwODAs
IFJlcHVibGljIG9mIEtvcmVhLiYjeEQ7RGVwYXJ0bWVudCBvZiBOZXVyb3BzeWNoaWF0cnksIFNl
b3VsIE5hdGlvbmFsIFVuaXZlcnNpdHkgSG9zcGl0YWwsIFNlb3VsLCAwMzA4MCwgUmVwdWJsaWMg
b2YgS29yZWEuJiN4RDtJbnN0aXR1dGUgb2YgSHVtYW4gQmVoYXZpb3JhbCBNZWRpY2luZSwgU05V
LU1SQywgU2VvdWwsIDAzMDgwLCBSZXB1YmxpYyBvZiBLb3JlYS48L2F1dGgtYWRkcmVzcz48dGl0
bGVzPjx0aXRsZT5UaGUgcmVsYXRpb25zaGlwIGJldHdlZW4gZG9wYW1pbmUgcmVjZXB0b3IgYmxv
Y2thZGUgYW5kIGNvZ25pdGl2ZSBwZXJmb3JtYW5jZSBpbiBzY2hpem9waHJlbmlhOiBhIFsoMTEp
Q10tcmFjbG9wcmlkZSBQRVQgc3R1ZHkgd2l0aCBhcmlwaXByYXpvbGU8L3RpdGxlPjxzZWNvbmRh
cnktdGl0bGU+VHJhbnNsIFBzeWNoaWF0cnk8L3NlY29uZGFyeS10aXRsZT48YWx0LXRpdGxlPlRy
YW5zbGF0aW9uYWwgcHN5Y2hpYXRyeTwvYWx0LXRpdGxlPjwvdGl0bGVzPjxwZXJpb2RpY2FsPjxm
dWxsLXRpdGxlPlRyYW5zbCBQc3ljaGlhdHJ5PC9mdWxsLXRpdGxlPjxhYmJyLTE+VHJhbnNsYXRp
b25hbCBwc3ljaGlhdHJ5PC9hYmJyLTE+PC9wZXJpb2RpY2FsPjxhbHQtcGVyaW9kaWNhbD48ZnVs
bC10aXRsZT5UcmFuc2wgUHN5Y2hpYXRyeTwvZnVsbC10aXRsZT48YWJici0xPlRyYW5zbGF0aW9u
YWwgcHN5Y2hpYXRyeTwvYWJici0xPjwvYWx0LXBlcmlvZGljYWw+PHBhZ2VzPjg3PC9wYWdlcz48
dm9sdW1lPjg8L3ZvbHVtZT48bnVtYmVyPjE8L251bWJlcj48ZWRpdGlvbj4yMDE4LzA0LzI1PC9l
ZGl0aW9uPjxrZXl3b3Jkcz48a2V5d29yZD5BZHVsdDwva2V5d29yZD48a2V5d29yZD5BcmlwaXBy
YXpvbGUvKmFkbWluaXN0cmF0aW9uICZhbXA7IGRvc2FnZS9ibG9vZDwva2V5d29yZD48a2V5d29y
ZD5Db2duaXRpb24vZHJ1ZyBlZmZlY3RzPC9rZXl3b3JkPjxrZXl3b3JkPkRvcGFtaW5lIEFudGFn
b25pc3RzL2FkbWluaXN0cmF0aW9uICZhbXA7IGRvc2FnZTwva2V5d29yZD48a2V5d29yZD5Eb3Bh
bWluZSBEMiBSZWNlcHRvciBBbnRhZ29uaXN0cy8qYWRtaW5pc3RyYXRpb24gJmFtcDsgZG9zYWdl
PC9rZXl3b3JkPjxrZXl3b3JkPkZlbWFsZTwva2V5d29yZD48a2V5d29yZD5IdW1hbnM8L2tleXdv
cmQ+PGtleXdvcmQ+TWFsZTwva2V5d29yZD48a2V5d29yZD5NZW1vcnksIFNob3J0LVRlcm0vKmRy
dWcgZWZmZWN0czwva2V5d29yZD48a2V5d29yZD5Qb3NpdHJvbi1FbWlzc2lvbiBUb21vZ3JhcGh5
PC9rZXl3b3JkPjxrZXl3b3JkPlByb3NwZWN0aXZlIFN0dWRpZXM8L2tleXdvcmQ+PGtleXdvcmQ+
UmFjbG9wcmlkZS9hZG1pbmlzdHJhdGlvbiAmYW1wOyBkb3NhZ2U8L2tleXdvcmQ+PGtleXdvcmQ+
UmVjZXB0b3JzLCBEb3BhbWluZSBEMi8qbWV0YWJvbGlzbTwva2V5d29yZD48a2V5d29yZD5SZWNl
cHRvcnMsIERvcGFtaW5lIEQzL2FudGFnb25pc3RzICZhbXA7IGluaGliaXRvcnMvKm1ldGFib2xp
c208L2tleXdvcmQ+PGtleXdvcmQ+U2NoaXpvcGhyZW5pYS9kcnVnIHRoZXJhcHkvKm1ldGFib2xp
c208L2tleXdvcmQ+PGtleXdvcmQ+KlNjaGl6b3BocmVuaWMgUHN5Y2hvbG9neTwva2V5d29yZD48
L2tleXdvcmRzPjxkYXRlcz48eWVhcj4yMDE4PC95ZWFyPjxwdWItZGF0ZXM+PGRhdGU+QXByIDI0
PC9kYXRlPjwvcHViLWRhdGVzPjwvZGF0ZXM+PGlzYm4+MjE1OC0zMTg4PC9pc2JuPjxhY2Nlc3Np
b24tbnVtPjI5Njg2MjU0PC9hY2Nlc3Npb24tbnVtPjx1cmxzPjwvdXJscz48Y3VzdG9tMj5QTUM1
OTEzMjI2PC9jdXN0b20yPjxlbGVjdHJvbmljLXJlc291cmNlLW51bT4xMC4xMDM4L3M0MTM5OC0w
MTgtMDEzNC02PC9lbGVjdHJvbmljLXJlc291cmNlLW51bT48cmVtb3RlLWRhdGFiYXNlLW5hbWU+
cHVibWVkPC9yZW1vdGUtZGF0YWJhc2UtbmFtZT48cmVtb3RlLWRhdGFiYXNlLXByb3ZpZGVyPk5M
TTwvcmVtb3RlLWRhdGFiYXNlLXByb3ZpZGVyPjxsYW5ndWFnZT5lbmc8L2xhbmd1YWdlPjwvcmVj
b3JkPjwvQ2l0ZT48L0VuZE5vdGU+AG==
</w:fldData>
              </w:fldChar>
            </w:r>
            <w:r w:rsidR="0004625F">
              <w:rPr>
                <w:rFonts w:cstheme="minorHAnsi"/>
                <w:bCs/>
                <w:color w:val="000000"/>
                <w:sz w:val="16"/>
                <w:szCs w:val="18"/>
              </w:rPr>
              <w:instrText xml:space="preserve"> ADDIN EN.CITE.DATA </w:instrText>
            </w:r>
            <w:r w:rsidR="0004625F">
              <w:rPr>
                <w:rFonts w:cstheme="minorHAnsi"/>
                <w:bCs/>
                <w:color w:val="000000"/>
                <w:sz w:val="16"/>
                <w:szCs w:val="18"/>
              </w:rPr>
            </w:r>
            <w:r w:rsidR="0004625F">
              <w:rPr>
                <w:rFonts w:cstheme="minorHAnsi"/>
                <w:bCs/>
                <w:color w:val="000000"/>
                <w:sz w:val="16"/>
                <w:szCs w:val="18"/>
              </w:rPr>
              <w:fldChar w:fldCharType="end"/>
            </w:r>
            <w:r w:rsidRPr="00E376D0">
              <w:rPr>
                <w:rFonts w:cstheme="minorHAnsi"/>
                <w:bCs/>
                <w:color w:val="000000"/>
                <w:sz w:val="16"/>
                <w:szCs w:val="18"/>
              </w:rPr>
            </w:r>
            <w:r w:rsidRPr="00E376D0">
              <w:rPr>
                <w:rFonts w:cstheme="minorHAnsi"/>
                <w:bCs/>
                <w:color w:val="000000"/>
                <w:sz w:val="16"/>
                <w:szCs w:val="18"/>
              </w:rPr>
              <w:fldChar w:fldCharType="separate"/>
            </w:r>
            <w:r w:rsidR="0004625F">
              <w:rPr>
                <w:rFonts w:cstheme="minorHAnsi"/>
                <w:bCs/>
                <w:noProof/>
                <w:color w:val="000000"/>
                <w:sz w:val="16"/>
                <w:szCs w:val="18"/>
              </w:rPr>
              <w:t>[50]</w:t>
            </w:r>
            <w:r w:rsidRPr="00E376D0">
              <w:rPr>
                <w:rFonts w:cstheme="minorHAnsi"/>
                <w:bCs/>
                <w:color w:val="000000"/>
                <w:sz w:val="16"/>
                <w:szCs w:val="18"/>
              </w:rPr>
              <w:fldChar w:fldCharType="end"/>
            </w:r>
          </w:p>
        </w:tc>
        <w:tc>
          <w:tcPr>
            <w:tcW w:w="709" w:type="dxa"/>
            <w:tcBorders>
              <w:left w:val="nil"/>
              <w:right w:val="nil"/>
            </w:tcBorders>
            <w:noWrap/>
            <w:vAlign w:val="center"/>
          </w:tcPr>
          <w:p w14:paraId="58AD5958"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709" w:type="dxa"/>
            <w:tcBorders>
              <w:left w:val="nil"/>
              <w:right w:val="nil"/>
            </w:tcBorders>
            <w:noWrap/>
            <w:vAlign w:val="center"/>
          </w:tcPr>
          <w:p w14:paraId="0D49615C"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1089" w:type="dxa"/>
            <w:gridSpan w:val="2"/>
            <w:tcBorders>
              <w:left w:val="nil"/>
              <w:right w:val="nil"/>
            </w:tcBorders>
            <w:noWrap/>
            <w:vAlign w:val="center"/>
          </w:tcPr>
          <w:p w14:paraId="5328B879"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w:t>
            </w:r>
          </w:p>
        </w:tc>
        <w:tc>
          <w:tcPr>
            <w:tcW w:w="529" w:type="dxa"/>
            <w:gridSpan w:val="2"/>
            <w:tcBorders>
              <w:left w:val="nil"/>
              <w:right w:val="nil"/>
            </w:tcBorders>
            <w:noWrap/>
            <w:vAlign w:val="center"/>
          </w:tcPr>
          <w:p w14:paraId="5C39E0AF"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o</w:t>
            </w:r>
          </w:p>
        </w:tc>
        <w:tc>
          <w:tcPr>
            <w:tcW w:w="650" w:type="dxa"/>
            <w:tcBorders>
              <w:left w:val="nil"/>
              <w:right w:val="nil"/>
            </w:tcBorders>
            <w:noWrap/>
            <w:vAlign w:val="center"/>
          </w:tcPr>
          <w:p w14:paraId="336D748A"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w:t>
            </w:r>
          </w:p>
        </w:tc>
        <w:tc>
          <w:tcPr>
            <w:tcW w:w="709" w:type="dxa"/>
            <w:tcBorders>
              <w:left w:val="nil"/>
              <w:right w:val="nil"/>
            </w:tcBorders>
            <w:noWrap/>
            <w:vAlign w:val="center"/>
          </w:tcPr>
          <w:p w14:paraId="091C993E"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8" w:type="dxa"/>
            <w:tcBorders>
              <w:left w:val="nil"/>
              <w:right w:val="nil"/>
            </w:tcBorders>
            <w:noWrap/>
            <w:vAlign w:val="center"/>
          </w:tcPr>
          <w:p w14:paraId="292FA176"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xx</w:t>
            </w:r>
          </w:p>
        </w:tc>
        <w:tc>
          <w:tcPr>
            <w:tcW w:w="705" w:type="dxa"/>
            <w:tcBorders>
              <w:left w:val="nil"/>
              <w:right w:val="nil"/>
            </w:tcBorders>
            <w:noWrap/>
            <w:vAlign w:val="center"/>
          </w:tcPr>
          <w:p w14:paraId="2351FFB7" w14:textId="77777777" w:rsidR="00B52335" w:rsidRPr="00E376D0" w:rsidRDefault="00B52335" w:rsidP="00DC3116">
            <w:pPr>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22"/>
              </w:rPr>
            </w:pPr>
            <w:r w:rsidRPr="00E376D0">
              <w:rPr>
                <w:rFonts w:cstheme="minorHAnsi"/>
                <w:color w:val="000000"/>
                <w:sz w:val="16"/>
                <w:szCs w:val="22"/>
              </w:rPr>
              <w:t>7/10</w:t>
            </w:r>
          </w:p>
        </w:tc>
      </w:tr>
    </w:tbl>
    <w:p w14:paraId="72F50759" w14:textId="1DC84ADC" w:rsidR="00DC3116" w:rsidRDefault="00DC3116" w:rsidP="00DC3116">
      <w:pPr>
        <w:spacing w:line="360" w:lineRule="auto"/>
        <w:rPr>
          <w:rFonts w:ascii="Arial" w:hAnsi="Arial" w:cs="Arial"/>
          <w:b/>
          <w:i/>
          <w:sz w:val="18"/>
          <w:lang w:val="en-US"/>
        </w:rPr>
      </w:pPr>
      <w:r>
        <w:rPr>
          <w:rFonts w:ascii="Arial" w:hAnsi="Arial" w:cs="Arial"/>
          <w:b/>
          <w:i/>
          <w:sz w:val="18"/>
          <w:lang w:val="en-US"/>
        </w:rPr>
        <w:t>Table S</w:t>
      </w:r>
      <w:r w:rsidR="00C37711">
        <w:rPr>
          <w:rFonts w:ascii="Arial" w:hAnsi="Arial" w:cs="Arial"/>
          <w:b/>
          <w:i/>
          <w:sz w:val="18"/>
          <w:lang w:val="en-US"/>
        </w:rPr>
        <w:t>6</w:t>
      </w:r>
      <w:r w:rsidRPr="002C79E4">
        <w:rPr>
          <w:rFonts w:ascii="Arial" w:hAnsi="Arial" w:cs="Arial"/>
          <w:b/>
          <w:i/>
          <w:sz w:val="18"/>
          <w:lang w:val="en-US"/>
        </w:rPr>
        <w:t>. Rating result of general quality criteria for the therapeutic drug monitoring component for all studies</w:t>
      </w:r>
    </w:p>
    <w:p w14:paraId="6A4E464E" w14:textId="77777777" w:rsidR="00B4683B" w:rsidRPr="00843DCD" w:rsidRDefault="00B4683B" w:rsidP="00DC3116">
      <w:pPr>
        <w:spacing w:line="360" w:lineRule="auto"/>
        <w:rPr>
          <w:rFonts w:ascii="Arial" w:hAnsi="Arial" w:cs="Arial"/>
          <w:b/>
          <w:sz w:val="18"/>
          <w:lang w:val="en-US"/>
        </w:rPr>
      </w:pPr>
    </w:p>
    <w:p w14:paraId="3F01FE47" w14:textId="77777777" w:rsidR="00B52335" w:rsidRDefault="00B52335" w:rsidP="009D250F">
      <w:pPr>
        <w:pStyle w:val="berschrift1"/>
        <w:spacing w:before="0"/>
        <w:rPr>
          <w:b/>
          <w:i/>
          <w:sz w:val="20"/>
          <w:lang w:val="en-US"/>
        </w:rPr>
      </w:pPr>
      <w:r>
        <w:rPr>
          <w:b/>
          <w:i/>
          <w:sz w:val="20"/>
          <w:lang w:val="en-US"/>
        </w:rPr>
        <w:br w:type="page"/>
      </w:r>
    </w:p>
    <w:p w14:paraId="5A1F2473" w14:textId="64A015AD" w:rsidR="0032408D" w:rsidRPr="009D250F" w:rsidRDefault="002C1560" w:rsidP="009D250F">
      <w:pPr>
        <w:pStyle w:val="berschrift1"/>
        <w:spacing w:before="0"/>
        <w:rPr>
          <w:b/>
          <w:i/>
          <w:sz w:val="20"/>
          <w:lang w:val="en-US"/>
        </w:rPr>
      </w:pPr>
      <w:r>
        <w:rPr>
          <w:b/>
          <w:i/>
          <w:sz w:val="20"/>
          <w:lang w:val="en-US"/>
        </w:rPr>
        <w:t xml:space="preserve"> Table S</w:t>
      </w:r>
      <w:r w:rsidR="00C37711">
        <w:rPr>
          <w:b/>
          <w:i/>
          <w:sz w:val="20"/>
          <w:lang w:val="en-US"/>
        </w:rPr>
        <w:t>7</w:t>
      </w:r>
      <w:r w:rsidR="0032408D" w:rsidRPr="009D250F">
        <w:rPr>
          <w:b/>
          <w:i/>
          <w:sz w:val="20"/>
          <w:lang w:val="en-US"/>
        </w:rPr>
        <w:t>. Study type specific quality assessment - Cross-sectional studies</w:t>
      </w:r>
    </w:p>
    <w:tbl>
      <w:tblPr>
        <w:tblpPr w:leftFromText="141" w:rightFromText="141" w:vertAnchor="page" w:horzAnchor="page" w:tblpX="1412" w:tblpY="1805"/>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603"/>
        <w:gridCol w:w="1661"/>
        <w:gridCol w:w="671"/>
        <w:gridCol w:w="671"/>
        <w:gridCol w:w="648"/>
        <w:gridCol w:w="740"/>
        <w:gridCol w:w="1326"/>
        <w:gridCol w:w="1059"/>
        <w:gridCol w:w="917"/>
        <w:gridCol w:w="916"/>
      </w:tblGrid>
      <w:tr w:rsidR="00B52335" w:rsidRPr="00CC0D30" w14:paraId="1E39416E" w14:textId="77777777" w:rsidTr="00DC3116">
        <w:trPr>
          <w:trHeight w:val="298"/>
        </w:trPr>
        <w:tc>
          <w:tcPr>
            <w:tcW w:w="603" w:type="dxa"/>
            <w:vMerge w:val="restart"/>
            <w:shd w:val="clear" w:color="auto" w:fill="F2F2F2" w:themeFill="background1" w:themeFillShade="F2"/>
          </w:tcPr>
          <w:p w14:paraId="2CF2345F" w14:textId="77777777" w:rsidR="00B52335" w:rsidRPr="00CC0D30" w:rsidRDefault="00B52335" w:rsidP="00B52335">
            <w:pPr>
              <w:pStyle w:val="EndNoteBibliography"/>
              <w:rPr>
                <w:rFonts w:asciiTheme="minorHAnsi" w:hAnsiTheme="minorHAnsi" w:cstheme="minorHAnsi"/>
                <w:bCs/>
                <w:color w:val="000000"/>
                <w:sz w:val="16"/>
                <w:szCs w:val="16"/>
                <w:lang w:val="en-US"/>
              </w:rPr>
            </w:pPr>
            <w:r w:rsidRPr="00CC0D30">
              <w:rPr>
                <w:rFonts w:asciiTheme="minorHAnsi" w:hAnsiTheme="minorHAnsi" w:cstheme="minorHAnsi"/>
                <w:bCs/>
                <w:color w:val="000000"/>
                <w:sz w:val="16"/>
                <w:szCs w:val="16"/>
                <w:lang w:val="en-US"/>
              </w:rPr>
              <w:t>No</w:t>
            </w:r>
          </w:p>
        </w:tc>
        <w:tc>
          <w:tcPr>
            <w:tcW w:w="1661" w:type="dxa"/>
            <w:vMerge w:val="restart"/>
            <w:shd w:val="clear" w:color="auto" w:fill="F2F2F2" w:themeFill="background1" w:themeFillShade="F2"/>
          </w:tcPr>
          <w:p w14:paraId="62CFECB6" w14:textId="77777777" w:rsidR="00B52335" w:rsidRPr="00CC0D30" w:rsidRDefault="00B52335" w:rsidP="00B52335">
            <w:pPr>
              <w:pStyle w:val="EndNoteBibliography"/>
              <w:rPr>
                <w:rFonts w:asciiTheme="minorHAnsi" w:hAnsiTheme="minorHAnsi" w:cstheme="minorHAnsi"/>
                <w:bCs/>
                <w:color w:val="000000"/>
                <w:sz w:val="16"/>
                <w:szCs w:val="16"/>
                <w:lang w:val="en-US"/>
              </w:rPr>
            </w:pPr>
            <w:r w:rsidRPr="00CC0D30">
              <w:rPr>
                <w:rFonts w:asciiTheme="minorHAnsi" w:hAnsiTheme="minorHAnsi" w:cstheme="minorHAnsi"/>
                <w:bCs/>
                <w:color w:val="000000"/>
                <w:sz w:val="16"/>
                <w:szCs w:val="16"/>
                <w:lang w:val="en-US"/>
              </w:rPr>
              <w:t>Study</w:t>
            </w:r>
          </w:p>
        </w:tc>
        <w:tc>
          <w:tcPr>
            <w:tcW w:w="2730" w:type="dxa"/>
            <w:gridSpan w:val="4"/>
            <w:shd w:val="clear" w:color="auto" w:fill="F2F2F2" w:themeFill="background1" w:themeFillShade="F2"/>
            <w:noWrap/>
            <w:vAlign w:val="center"/>
            <w:hideMark/>
          </w:tcPr>
          <w:p w14:paraId="5DB8F7E7" w14:textId="77777777" w:rsidR="00B52335" w:rsidRPr="00CC0D30" w:rsidRDefault="00B52335" w:rsidP="00B52335">
            <w:pPr>
              <w:pStyle w:val="EndNoteBibliography"/>
              <w:rPr>
                <w:rFonts w:asciiTheme="minorHAnsi" w:hAnsiTheme="minorHAnsi" w:cstheme="minorHAnsi"/>
                <w:bCs/>
                <w:color w:val="000000"/>
                <w:sz w:val="16"/>
                <w:szCs w:val="16"/>
                <w:lang w:val="en-US"/>
              </w:rPr>
            </w:pPr>
            <w:r w:rsidRPr="00CC0D30">
              <w:rPr>
                <w:rFonts w:asciiTheme="minorHAnsi" w:hAnsiTheme="minorHAnsi" w:cstheme="minorHAnsi"/>
                <w:bCs/>
                <w:color w:val="000000"/>
                <w:sz w:val="16"/>
                <w:szCs w:val="16"/>
                <w:lang w:val="en-US"/>
              </w:rPr>
              <w:t>Selection (Max 4 p):</w:t>
            </w:r>
          </w:p>
        </w:tc>
        <w:tc>
          <w:tcPr>
            <w:tcW w:w="1326" w:type="dxa"/>
            <w:shd w:val="clear" w:color="auto" w:fill="F2F2F2" w:themeFill="background1" w:themeFillShade="F2"/>
            <w:noWrap/>
            <w:vAlign w:val="center"/>
            <w:hideMark/>
          </w:tcPr>
          <w:p w14:paraId="1C0B4771" w14:textId="77777777" w:rsidR="00B52335" w:rsidRPr="00CC0D30" w:rsidRDefault="00B52335" w:rsidP="00B52335">
            <w:pPr>
              <w:pStyle w:val="EndNoteBibliography"/>
              <w:rPr>
                <w:rFonts w:asciiTheme="minorHAnsi" w:hAnsiTheme="minorHAnsi" w:cstheme="minorHAnsi"/>
                <w:bCs/>
                <w:color w:val="000000"/>
                <w:sz w:val="16"/>
                <w:szCs w:val="16"/>
                <w:lang w:val="en-US"/>
              </w:rPr>
            </w:pPr>
            <w:r w:rsidRPr="00CC0D30">
              <w:rPr>
                <w:rFonts w:asciiTheme="minorHAnsi" w:hAnsiTheme="minorHAnsi" w:cstheme="minorHAnsi"/>
                <w:bCs/>
                <w:color w:val="000000"/>
                <w:sz w:val="16"/>
                <w:szCs w:val="16"/>
                <w:lang w:val="en-US"/>
              </w:rPr>
              <w:t>Comparability (Max 2 p):</w:t>
            </w:r>
          </w:p>
        </w:tc>
        <w:tc>
          <w:tcPr>
            <w:tcW w:w="1976" w:type="dxa"/>
            <w:gridSpan w:val="2"/>
            <w:shd w:val="clear" w:color="auto" w:fill="F2F2F2" w:themeFill="background1" w:themeFillShade="F2"/>
            <w:noWrap/>
            <w:vAlign w:val="center"/>
            <w:hideMark/>
          </w:tcPr>
          <w:p w14:paraId="77C06A74" w14:textId="77777777" w:rsidR="00B52335" w:rsidRPr="00CC0D30" w:rsidRDefault="00B52335" w:rsidP="00B52335">
            <w:pPr>
              <w:pStyle w:val="EndNoteBibliography"/>
              <w:rPr>
                <w:rFonts w:asciiTheme="minorHAnsi" w:hAnsiTheme="minorHAnsi" w:cstheme="minorHAnsi"/>
                <w:bCs/>
                <w:color w:val="000000"/>
                <w:sz w:val="16"/>
                <w:szCs w:val="16"/>
                <w:lang w:val="en-US"/>
              </w:rPr>
            </w:pPr>
            <w:r w:rsidRPr="00CC0D30">
              <w:rPr>
                <w:rFonts w:asciiTheme="minorHAnsi" w:hAnsiTheme="minorHAnsi" w:cstheme="minorHAnsi"/>
                <w:bCs/>
                <w:color w:val="000000"/>
                <w:sz w:val="16"/>
                <w:szCs w:val="16"/>
                <w:lang w:val="en-US"/>
              </w:rPr>
              <w:t>Outcome (Max 3 p)</w:t>
            </w:r>
          </w:p>
        </w:tc>
        <w:tc>
          <w:tcPr>
            <w:tcW w:w="916" w:type="dxa"/>
            <w:vMerge w:val="restart"/>
            <w:shd w:val="clear" w:color="auto" w:fill="F2F2F2" w:themeFill="background1" w:themeFillShade="F2"/>
            <w:vAlign w:val="center"/>
            <w:hideMark/>
          </w:tcPr>
          <w:p w14:paraId="2BC0CB05" w14:textId="77777777" w:rsidR="00B52335" w:rsidRPr="00CC0D30" w:rsidRDefault="00B52335" w:rsidP="00B52335">
            <w:pPr>
              <w:pStyle w:val="EndNoteBibliography"/>
              <w:rPr>
                <w:rFonts w:asciiTheme="minorHAnsi" w:hAnsiTheme="minorHAnsi" w:cstheme="minorHAnsi"/>
                <w:b/>
                <w:bCs/>
                <w:color w:val="000000"/>
                <w:sz w:val="18"/>
                <w:szCs w:val="18"/>
              </w:rPr>
            </w:pPr>
            <w:r w:rsidRPr="00CC0D30">
              <w:rPr>
                <w:rFonts w:asciiTheme="minorHAnsi" w:hAnsiTheme="minorHAnsi" w:cstheme="minorHAnsi"/>
                <w:bCs/>
                <w:color w:val="000000"/>
                <w:sz w:val="16"/>
                <w:szCs w:val="16"/>
                <w:lang w:val="en-US"/>
              </w:rPr>
              <w:t>Total score (x/8)</w:t>
            </w:r>
          </w:p>
        </w:tc>
      </w:tr>
      <w:tr w:rsidR="00B52335" w:rsidRPr="00CC0D30" w14:paraId="475E5BC6" w14:textId="77777777" w:rsidTr="00DC3116">
        <w:trPr>
          <w:trHeight w:val="144"/>
        </w:trPr>
        <w:tc>
          <w:tcPr>
            <w:tcW w:w="603" w:type="dxa"/>
            <w:vMerge/>
            <w:shd w:val="clear" w:color="auto" w:fill="FFFFFF" w:themeFill="background1"/>
          </w:tcPr>
          <w:p w14:paraId="158FDECC" w14:textId="77777777" w:rsidR="00B52335" w:rsidRPr="00CC0D30" w:rsidRDefault="00B52335" w:rsidP="00B52335">
            <w:pPr>
              <w:pStyle w:val="EndNoteBibliography"/>
              <w:rPr>
                <w:rFonts w:asciiTheme="minorHAnsi" w:hAnsiTheme="minorHAnsi" w:cstheme="minorHAnsi"/>
                <w:bCs/>
                <w:color w:val="000000"/>
                <w:sz w:val="16"/>
                <w:szCs w:val="16"/>
                <w:lang w:val="en-US"/>
              </w:rPr>
            </w:pPr>
          </w:p>
        </w:tc>
        <w:tc>
          <w:tcPr>
            <w:tcW w:w="1661" w:type="dxa"/>
            <w:vMerge/>
            <w:shd w:val="clear" w:color="auto" w:fill="FFFFFF" w:themeFill="background1"/>
          </w:tcPr>
          <w:p w14:paraId="4B62F6AD" w14:textId="77777777" w:rsidR="00B52335" w:rsidRPr="00CC0D30" w:rsidRDefault="00B52335" w:rsidP="00B52335">
            <w:pPr>
              <w:pStyle w:val="EndNoteBibliography"/>
              <w:rPr>
                <w:rFonts w:asciiTheme="minorHAnsi" w:hAnsiTheme="minorHAnsi" w:cstheme="minorHAnsi"/>
                <w:bCs/>
                <w:color w:val="000000"/>
                <w:sz w:val="16"/>
                <w:szCs w:val="16"/>
                <w:lang w:val="en-US"/>
              </w:rPr>
            </w:pPr>
          </w:p>
        </w:tc>
        <w:tc>
          <w:tcPr>
            <w:tcW w:w="671" w:type="dxa"/>
            <w:shd w:val="clear" w:color="auto" w:fill="F2F2F2" w:themeFill="background1" w:themeFillShade="F2"/>
            <w:hideMark/>
          </w:tcPr>
          <w:p w14:paraId="020C7B78" w14:textId="3B86F462" w:rsidR="00B52335" w:rsidRPr="00CC0D30" w:rsidRDefault="00B52335" w:rsidP="00B52335">
            <w:pPr>
              <w:pStyle w:val="EndNoteBibliography"/>
              <w:rPr>
                <w:rFonts w:asciiTheme="minorHAnsi" w:hAnsiTheme="minorHAnsi" w:cstheme="minorHAnsi"/>
                <w:color w:val="000000"/>
                <w:sz w:val="16"/>
                <w:szCs w:val="16"/>
                <w:lang w:val="en-US"/>
              </w:rPr>
            </w:pPr>
            <w:r w:rsidRPr="00CC0D30">
              <w:rPr>
                <w:rFonts w:asciiTheme="minorHAnsi" w:hAnsiTheme="minorHAnsi" w:cstheme="minorHAnsi"/>
                <w:bCs/>
                <w:color w:val="000000"/>
                <w:sz w:val="16"/>
                <w:szCs w:val="16"/>
                <w:lang w:val="en-US"/>
              </w:rPr>
              <w:t>Q</w:t>
            </w:r>
            <w:r w:rsidRPr="00CC0D30">
              <w:rPr>
                <w:rFonts w:asciiTheme="minorHAnsi" w:hAnsiTheme="minorHAnsi" w:cstheme="minorHAnsi"/>
                <w:color w:val="000000"/>
                <w:sz w:val="16"/>
                <w:szCs w:val="16"/>
                <w:lang w:val="en-US"/>
              </w:rPr>
              <w:t xml:space="preserve">1 </w:t>
            </w:r>
          </w:p>
        </w:tc>
        <w:tc>
          <w:tcPr>
            <w:tcW w:w="671" w:type="dxa"/>
            <w:shd w:val="clear" w:color="auto" w:fill="F2F2F2" w:themeFill="background1" w:themeFillShade="F2"/>
            <w:hideMark/>
          </w:tcPr>
          <w:p w14:paraId="33E9638A" w14:textId="77777777" w:rsidR="00B52335" w:rsidRPr="00CC0D30" w:rsidRDefault="00B52335" w:rsidP="00B52335">
            <w:pPr>
              <w:pStyle w:val="EndNoteBibliography"/>
              <w:rPr>
                <w:rFonts w:asciiTheme="minorHAnsi" w:hAnsiTheme="minorHAnsi" w:cstheme="minorHAnsi"/>
                <w:bCs/>
                <w:color w:val="000000"/>
                <w:sz w:val="16"/>
                <w:szCs w:val="16"/>
                <w:lang w:val="en-US"/>
              </w:rPr>
            </w:pPr>
            <w:r w:rsidRPr="00CC0D30">
              <w:rPr>
                <w:rFonts w:asciiTheme="minorHAnsi" w:hAnsiTheme="minorHAnsi" w:cstheme="minorHAnsi"/>
                <w:bCs/>
                <w:color w:val="000000"/>
                <w:sz w:val="16"/>
                <w:szCs w:val="16"/>
                <w:lang w:val="en-US"/>
              </w:rPr>
              <w:t xml:space="preserve">Q2 </w:t>
            </w:r>
          </w:p>
        </w:tc>
        <w:tc>
          <w:tcPr>
            <w:tcW w:w="648" w:type="dxa"/>
            <w:shd w:val="clear" w:color="auto" w:fill="F2F2F2" w:themeFill="background1" w:themeFillShade="F2"/>
            <w:hideMark/>
          </w:tcPr>
          <w:p w14:paraId="1B9C80C6" w14:textId="77777777" w:rsidR="00B52335" w:rsidRPr="00CC0D30" w:rsidRDefault="00B52335" w:rsidP="00B52335">
            <w:pPr>
              <w:pStyle w:val="EndNoteBibliography"/>
              <w:rPr>
                <w:rFonts w:asciiTheme="minorHAnsi" w:hAnsiTheme="minorHAnsi" w:cstheme="minorHAnsi"/>
                <w:bCs/>
                <w:color w:val="000000"/>
                <w:sz w:val="16"/>
                <w:szCs w:val="16"/>
                <w:lang w:val="en-US"/>
              </w:rPr>
            </w:pPr>
            <w:r w:rsidRPr="00CC0D30">
              <w:rPr>
                <w:rFonts w:asciiTheme="minorHAnsi" w:hAnsiTheme="minorHAnsi" w:cstheme="minorHAnsi"/>
                <w:bCs/>
                <w:color w:val="000000"/>
                <w:sz w:val="16"/>
                <w:szCs w:val="16"/>
                <w:lang w:val="en-US"/>
              </w:rPr>
              <w:t xml:space="preserve">Q3 </w:t>
            </w:r>
          </w:p>
        </w:tc>
        <w:tc>
          <w:tcPr>
            <w:tcW w:w="740" w:type="dxa"/>
            <w:shd w:val="clear" w:color="auto" w:fill="F2F2F2" w:themeFill="background1" w:themeFillShade="F2"/>
            <w:hideMark/>
          </w:tcPr>
          <w:p w14:paraId="5E04FC07" w14:textId="77777777" w:rsidR="00B52335" w:rsidRPr="00CC0D30" w:rsidRDefault="00B52335" w:rsidP="00B52335">
            <w:pPr>
              <w:pStyle w:val="EndNoteBibliography"/>
              <w:rPr>
                <w:rFonts w:asciiTheme="minorHAnsi" w:hAnsiTheme="minorHAnsi" w:cstheme="minorHAnsi"/>
                <w:bCs/>
                <w:color w:val="000000"/>
                <w:sz w:val="16"/>
                <w:szCs w:val="16"/>
                <w:lang w:val="en-US"/>
              </w:rPr>
            </w:pPr>
            <w:r w:rsidRPr="00CC0D30">
              <w:rPr>
                <w:rFonts w:asciiTheme="minorHAnsi" w:hAnsiTheme="minorHAnsi" w:cstheme="minorHAnsi"/>
                <w:bCs/>
                <w:color w:val="000000"/>
                <w:sz w:val="16"/>
                <w:szCs w:val="16"/>
                <w:lang w:val="en-US"/>
              </w:rPr>
              <w:t xml:space="preserve">Q4 </w:t>
            </w:r>
          </w:p>
        </w:tc>
        <w:tc>
          <w:tcPr>
            <w:tcW w:w="1326" w:type="dxa"/>
            <w:shd w:val="clear" w:color="auto" w:fill="F2F2F2" w:themeFill="background1" w:themeFillShade="F2"/>
            <w:hideMark/>
          </w:tcPr>
          <w:p w14:paraId="0045790E" w14:textId="77777777" w:rsidR="00B52335" w:rsidRPr="00CC0D30" w:rsidRDefault="00B52335" w:rsidP="00B52335">
            <w:pPr>
              <w:pStyle w:val="EndNoteBibliography"/>
              <w:rPr>
                <w:rFonts w:asciiTheme="minorHAnsi" w:hAnsiTheme="minorHAnsi" w:cstheme="minorHAnsi"/>
                <w:bCs/>
                <w:color w:val="000000"/>
                <w:sz w:val="16"/>
                <w:szCs w:val="16"/>
                <w:lang w:val="en-US"/>
              </w:rPr>
            </w:pPr>
            <w:r w:rsidRPr="00CC0D30">
              <w:rPr>
                <w:rFonts w:asciiTheme="minorHAnsi" w:hAnsiTheme="minorHAnsi" w:cstheme="minorHAnsi"/>
                <w:bCs/>
                <w:color w:val="000000"/>
                <w:sz w:val="16"/>
                <w:szCs w:val="16"/>
                <w:lang w:val="en-US"/>
              </w:rPr>
              <w:t>Q5</w:t>
            </w:r>
          </w:p>
        </w:tc>
        <w:tc>
          <w:tcPr>
            <w:tcW w:w="1059" w:type="dxa"/>
            <w:shd w:val="clear" w:color="auto" w:fill="F2F2F2" w:themeFill="background1" w:themeFillShade="F2"/>
            <w:hideMark/>
          </w:tcPr>
          <w:p w14:paraId="0441BFC4" w14:textId="77777777" w:rsidR="00B52335" w:rsidRPr="00CC0D30" w:rsidRDefault="00B52335" w:rsidP="00B52335">
            <w:pPr>
              <w:pStyle w:val="EndNoteBibliography"/>
              <w:rPr>
                <w:rFonts w:asciiTheme="minorHAnsi" w:hAnsiTheme="minorHAnsi" w:cstheme="minorHAnsi"/>
                <w:bCs/>
                <w:color w:val="000000"/>
                <w:sz w:val="16"/>
                <w:szCs w:val="16"/>
                <w:lang w:val="en-US"/>
              </w:rPr>
            </w:pPr>
            <w:r w:rsidRPr="00CC0D30">
              <w:rPr>
                <w:rFonts w:asciiTheme="minorHAnsi" w:hAnsiTheme="minorHAnsi" w:cstheme="minorHAnsi"/>
                <w:bCs/>
                <w:color w:val="000000"/>
                <w:sz w:val="16"/>
                <w:szCs w:val="16"/>
                <w:lang w:val="en-US"/>
              </w:rPr>
              <w:t xml:space="preserve">Q6 </w:t>
            </w:r>
          </w:p>
        </w:tc>
        <w:tc>
          <w:tcPr>
            <w:tcW w:w="917" w:type="dxa"/>
            <w:shd w:val="clear" w:color="auto" w:fill="F2F2F2" w:themeFill="background1" w:themeFillShade="F2"/>
            <w:hideMark/>
          </w:tcPr>
          <w:p w14:paraId="69668616" w14:textId="77777777" w:rsidR="00B52335" w:rsidRPr="00CC0D30" w:rsidRDefault="00B52335" w:rsidP="00B52335">
            <w:pPr>
              <w:pStyle w:val="EndNoteBibliography"/>
              <w:rPr>
                <w:rFonts w:asciiTheme="minorHAnsi" w:hAnsiTheme="minorHAnsi" w:cstheme="minorHAnsi"/>
                <w:bCs/>
                <w:color w:val="000000"/>
                <w:sz w:val="16"/>
                <w:szCs w:val="16"/>
                <w:lang w:val="en-US"/>
              </w:rPr>
            </w:pPr>
            <w:r w:rsidRPr="00CC0D30">
              <w:rPr>
                <w:rFonts w:asciiTheme="minorHAnsi" w:hAnsiTheme="minorHAnsi" w:cstheme="minorHAnsi"/>
                <w:bCs/>
                <w:color w:val="000000"/>
                <w:sz w:val="16"/>
                <w:szCs w:val="16"/>
                <w:lang w:val="en-US"/>
              </w:rPr>
              <w:t>Q7</w:t>
            </w:r>
          </w:p>
        </w:tc>
        <w:tc>
          <w:tcPr>
            <w:tcW w:w="916" w:type="dxa"/>
            <w:vMerge/>
            <w:shd w:val="clear" w:color="auto" w:fill="FFFFFF" w:themeFill="background1"/>
            <w:vAlign w:val="center"/>
            <w:hideMark/>
          </w:tcPr>
          <w:p w14:paraId="1D32F7EF" w14:textId="77777777" w:rsidR="00B52335" w:rsidRPr="00CC0D30" w:rsidRDefault="00B52335" w:rsidP="00B52335">
            <w:pPr>
              <w:rPr>
                <w:rFonts w:cstheme="minorHAnsi"/>
                <w:b/>
                <w:bCs/>
                <w:color w:val="000000"/>
                <w:sz w:val="18"/>
                <w:szCs w:val="18"/>
              </w:rPr>
            </w:pPr>
          </w:p>
        </w:tc>
      </w:tr>
      <w:tr w:rsidR="00B52335" w:rsidRPr="00CC0D30" w14:paraId="06121ADC" w14:textId="77777777" w:rsidTr="00B52335">
        <w:trPr>
          <w:trHeight w:val="217"/>
        </w:trPr>
        <w:tc>
          <w:tcPr>
            <w:tcW w:w="603" w:type="dxa"/>
            <w:shd w:val="clear" w:color="auto" w:fill="FFFFFF" w:themeFill="background1"/>
          </w:tcPr>
          <w:p w14:paraId="09F38D81" w14:textId="77777777" w:rsidR="00B52335" w:rsidRPr="00CC0D30" w:rsidRDefault="00B52335" w:rsidP="00B4683B">
            <w:pPr>
              <w:jc w:val="center"/>
              <w:rPr>
                <w:rFonts w:cstheme="minorHAnsi"/>
                <w:bCs/>
                <w:color w:val="000000"/>
                <w:sz w:val="16"/>
                <w:szCs w:val="18"/>
              </w:rPr>
            </w:pPr>
            <w:r w:rsidRPr="00CC0D30">
              <w:rPr>
                <w:rFonts w:cstheme="minorHAnsi"/>
                <w:bCs/>
                <w:color w:val="000000"/>
                <w:sz w:val="16"/>
                <w:szCs w:val="18"/>
              </w:rPr>
              <w:t>1</w:t>
            </w:r>
          </w:p>
        </w:tc>
        <w:tc>
          <w:tcPr>
            <w:tcW w:w="1661" w:type="dxa"/>
            <w:shd w:val="clear" w:color="auto" w:fill="FFFFFF" w:themeFill="background1"/>
          </w:tcPr>
          <w:p w14:paraId="5F8847C8" w14:textId="77777777" w:rsidR="00B52335" w:rsidRPr="00CC0D30" w:rsidRDefault="00B52335" w:rsidP="00B52335">
            <w:pPr>
              <w:rPr>
                <w:rFonts w:cstheme="minorHAnsi"/>
                <w:bCs/>
                <w:color w:val="000000"/>
                <w:sz w:val="16"/>
                <w:szCs w:val="18"/>
              </w:rPr>
            </w:pPr>
            <w:r w:rsidRPr="00CC0D30">
              <w:rPr>
                <w:rFonts w:cstheme="minorHAnsi"/>
                <w:bCs/>
                <w:color w:val="000000"/>
                <w:sz w:val="16"/>
                <w:szCs w:val="18"/>
              </w:rPr>
              <w:t>Kirschbaum et al., 2008</w:t>
            </w:r>
          </w:p>
        </w:tc>
        <w:tc>
          <w:tcPr>
            <w:tcW w:w="671" w:type="dxa"/>
            <w:shd w:val="clear" w:color="auto" w:fill="FFFFFF" w:themeFill="background1"/>
          </w:tcPr>
          <w:p w14:paraId="0A36AD29"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671" w:type="dxa"/>
            <w:shd w:val="clear" w:color="auto" w:fill="FFFFFF" w:themeFill="background1"/>
          </w:tcPr>
          <w:p w14:paraId="6E9DA7C7"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48" w:type="dxa"/>
            <w:shd w:val="clear" w:color="auto" w:fill="FFFFFF" w:themeFill="background1"/>
          </w:tcPr>
          <w:p w14:paraId="313A6BBD"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740" w:type="dxa"/>
            <w:shd w:val="clear" w:color="auto" w:fill="FFFFFF" w:themeFill="background1"/>
          </w:tcPr>
          <w:p w14:paraId="2944019C"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w:t>
            </w:r>
          </w:p>
        </w:tc>
        <w:tc>
          <w:tcPr>
            <w:tcW w:w="1326" w:type="dxa"/>
            <w:shd w:val="clear" w:color="auto" w:fill="FFFFFF" w:themeFill="background1"/>
          </w:tcPr>
          <w:p w14:paraId="30FE903E" w14:textId="77777777" w:rsidR="00B52335" w:rsidRPr="00CC0D30" w:rsidRDefault="00B52335" w:rsidP="00B52335">
            <w:pPr>
              <w:pStyle w:val="EndNoteBibliography"/>
              <w:jc w:val="center"/>
              <w:rPr>
                <w:rFonts w:asciiTheme="minorHAnsi" w:hAnsiTheme="minorHAnsi" w:cstheme="minorHAnsi"/>
                <w:bCs/>
                <w:color w:val="000000"/>
                <w:sz w:val="16"/>
                <w:szCs w:val="18"/>
              </w:rPr>
            </w:pPr>
            <w:proofErr w:type="spellStart"/>
            <w:r w:rsidRPr="00CC0D30">
              <w:rPr>
                <w:rFonts w:asciiTheme="minorHAnsi" w:hAnsiTheme="minorHAnsi" w:cstheme="minorHAnsi"/>
                <w:bCs/>
                <w:color w:val="000000"/>
                <w:sz w:val="16"/>
                <w:szCs w:val="18"/>
              </w:rPr>
              <w:t>xo</w:t>
            </w:r>
            <w:proofErr w:type="spellEnd"/>
          </w:p>
        </w:tc>
        <w:tc>
          <w:tcPr>
            <w:tcW w:w="1059" w:type="dxa"/>
            <w:shd w:val="clear" w:color="auto" w:fill="FFFFFF" w:themeFill="background1"/>
          </w:tcPr>
          <w:p w14:paraId="30F07ACF"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917" w:type="dxa"/>
            <w:shd w:val="clear" w:color="auto" w:fill="FFFFFF" w:themeFill="background1"/>
          </w:tcPr>
          <w:p w14:paraId="14A41A57"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6" w:type="dxa"/>
            <w:shd w:val="clear" w:color="auto" w:fill="FFFFFF" w:themeFill="background1"/>
          </w:tcPr>
          <w:p w14:paraId="7693257D" w14:textId="77777777" w:rsidR="00B52335" w:rsidRPr="00CC0D30" w:rsidRDefault="00B52335" w:rsidP="00B52335">
            <w:pPr>
              <w:jc w:val="center"/>
              <w:rPr>
                <w:rFonts w:cstheme="minorHAnsi"/>
                <w:bCs/>
                <w:color w:val="000000"/>
                <w:sz w:val="16"/>
                <w:szCs w:val="18"/>
              </w:rPr>
            </w:pPr>
            <w:r w:rsidRPr="00CC0D30">
              <w:rPr>
                <w:rFonts w:cstheme="minorHAnsi"/>
                <w:bCs/>
                <w:color w:val="000000"/>
                <w:sz w:val="16"/>
                <w:szCs w:val="18"/>
              </w:rPr>
              <w:t xml:space="preserve"> 4/8</w:t>
            </w:r>
          </w:p>
        </w:tc>
      </w:tr>
      <w:tr w:rsidR="00B52335" w:rsidRPr="00CC0D30" w14:paraId="215ECC8E" w14:textId="77777777" w:rsidTr="00B52335">
        <w:trPr>
          <w:trHeight w:val="158"/>
        </w:trPr>
        <w:tc>
          <w:tcPr>
            <w:tcW w:w="603" w:type="dxa"/>
            <w:shd w:val="clear" w:color="auto" w:fill="FFFFFF" w:themeFill="background1"/>
          </w:tcPr>
          <w:p w14:paraId="7F9D1381" w14:textId="77777777" w:rsidR="00B52335" w:rsidRPr="00CC0D30" w:rsidRDefault="00B52335" w:rsidP="00B4683B">
            <w:pPr>
              <w:jc w:val="center"/>
              <w:rPr>
                <w:rFonts w:cstheme="minorHAnsi"/>
                <w:bCs/>
                <w:color w:val="000000"/>
                <w:sz w:val="16"/>
                <w:szCs w:val="18"/>
              </w:rPr>
            </w:pPr>
            <w:r w:rsidRPr="00CC0D30">
              <w:rPr>
                <w:rFonts w:cstheme="minorHAnsi"/>
                <w:bCs/>
                <w:color w:val="000000"/>
                <w:sz w:val="16"/>
                <w:szCs w:val="18"/>
              </w:rPr>
              <w:t>2</w:t>
            </w:r>
          </w:p>
        </w:tc>
        <w:tc>
          <w:tcPr>
            <w:tcW w:w="1661" w:type="dxa"/>
            <w:shd w:val="clear" w:color="auto" w:fill="FFFFFF" w:themeFill="background1"/>
          </w:tcPr>
          <w:p w14:paraId="480234CC" w14:textId="77777777" w:rsidR="00B52335" w:rsidRPr="00CC0D30" w:rsidRDefault="00B52335" w:rsidP="00B52335">
            <w:pPr>
              <w:rPr>
                <w:rFonts w:cstheme="minorHAnsi"/>
                <w:bCs/>
                <w:color w:val="000000"/>
                <w:sz w:val="16"/>
                <w:szCs w:val="18"/>
              </w:rPr>
            </w:pPr>
            <w:r w:rsidRPr="00CC0D30">
              <w:rPr>
                <w:rFonts w:cstheme="minorHAnsi"/>
                <w:bCs/>
                <w:color w:val="000000"/>
                <w:sz w:val="16"/>
                <w:szCs w:val="18"/>
              </w:rPr>
              <w:t>Egberts et al., 2020</w:t>
            </w:r>
          </w:p>
        </w:tc>
        <w:tc>
          <w:tcPr>
            <w:tcW w:w="671" w:type="dxa"/>
            <w:shd w:val="clear" w:color="auto" w:fill="FFFFFF" w:themeFill="background1"/>
          </w:tcPr>
          <w:p w14:paraId="17B0568B"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71" w:type="dxa"/>
            <w:shd w:val="clear" w:color="auto" w:fill="FFFFFF" w:themeFill="background1"/>
          </w:tcPr>
          <w:p w14:paraId="62F4E391"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48" w:type="dxa"/>
            <w:shd w:val="clear" w:color="auto" w:fill="FFFFFF" w:themeFill="background1"/>
          </w:tcPr>
          <w:p w14:paraId="67CB200B"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740" w:type="dxa"/>
            <w:shd w:val="clear" w:color="auto" w:fill="FFFFFF" w:themeFill="background1"/>
          </w:tcPr>
          <w:p w14:paraId="76993530"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1326" w:type="dxa"/>
            <w:shd w:val="clear" w:color="auto" w:fill="FFFFFF" w:themeFill="background1"/>
          </w:tcPr>
          <w:p w14:paraId="6E9A618E" w14:textId="77777777" w:rsidR="00B52335" w:rsidRPr="00CC0D30" w:rsidRDefault="00B52335" w:rsidP="00B52335">
            <w:pPr>
              <w:pStyle w:val="EndNoteBibliography"/>
              <w:jc w:val="center"/>
              <w:rPr>
                <w:rFonts w:asciiTheme="minorHAnsi" w:hAnsiTheme="minorHAnsi" w:cstheme="minorHAnsi"/>
                <w:bCs/>
                <w:color w:val="000000"/>
                <w:sz w:val="16"/>
                <w:szCs w:val="18"/>
              </w:rPr>
            </w:pPr>
            <w:proofErr w:type="spellStart"/>
            <w:r w:rsidRPr="00CC0D30">
              <w:rPr>
                <w:rFonts w:asciiTheme="minorHAnsi" w:hAnsiTheme="minorHAnsi" w:cstheme="minorHAnsi"/>
                <w:bCs/>
                <w:color w:val="000000"/>
                <w:sz w:val="16"/>
                <w:szCs w:val="18"/>
              </w:rPr>
              <w:t>oo</w:t>
            </w:r>
            <w:proofErr w:type="spellEnd"/>
          </w:p>
        </w:tc>
        <w:tc>
          <w:tcPr>
            <w:tcW w:w="1059" w:type="dxa"/>
            <w:shd w:val="clear" w:color="auto" w:fill="FFFFFF" w:themeFill="background1"/>
          </w:tcPr>
          <w:p w14:paraId="339D6CD0"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917" w:type="dxa"/>
            <w:shd w:val="clear" w:color="auto" w:fill="FFFFFF" w:themeFill="background1"/>
          </w:tcPr>
          <w:p w14:paraId="39643484"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6" w:type="dxa"/>
            <w:shd w:val="clear" w:color="auto" w:fill="FFFFFF" w:themeFill="background1"/>
          </w:tcPr>
          <w:p w14:paraId="543F7455" w14:textId="77777777" w:rsidR="00B52335" w:rsidRPr="00CC0D30" w:rsidRDefault="00B52335" w:rsidP="00B52335">
            <w:pPr>
              <w:jc w:val="center"/>
              <w:rPr>
                <w:rFonts w:cstheme="minorHAnsi"/>
                <w:bCs/>
                <w:color w:val="000000"/>
                <w:sz w:val="16"/>
                <w:szCs w:val="18"/>
              </w:rPr>
            </w:pPr>
            <w:r w:rsidRPr="00CC0D30">
              <w:rPr>
                <w:rFonts w:cstheme="minorHAnsi"/>
                <w:bCs/>
                <w:color w:val="000000"/>
                <w:sz w:val="16"/>
                <w:szCs w:val="18"/>
              </w:rPr>
              <w:t xml:space="preserve"> 2/8</w:t>
            </w:r>
          </w:p>
        </w:tc>
      </w:tr>
      <w:tr w:rsidR="00B52335" w:rsidRPr="00CC0D30" w14:paraId="5D281BC0" w14:textId="77777777" w:rsidTr="00DC3116">
        <w:trPr>
          <w:trHeight w:val="242"/>
        </w:trPr>
        <w:tc>
          <w:tcPr>
            <w:tcW w:w="603" w:type="dxa"/>
            <w:shd w:val="clear" w:color="auto" w:fill="FFFFFF" w:themeFill="background1"/>
          </w:tcPr>
          <w:p w14:paraId="4CDA17BC" w14:textId="77777777" w:rsidR="00B52335" w:rsidRPr="00CC0D30" w:rsidRDefault="00B52335" w:rsidP="00B4683B">
            <w:pPr>
              <w:jc w:val="center"/>
              <w:rPr>
                <w:rFonts w:cstheme="minorHAnsi"/>
                <w:bCs/>
                <w:color w:val="000000"/>
                <w:sz w:val="16"/>
                <w:szCs w:val="18"/>
              </w:rPr>
            </w:pPr>
            <w:r w:rsidRPr="00CC0D30">
              <w:rPr>
                <w:rFonts w:cstheme="minorHAnsi"/>
                <w:bCs/>
                <w:color w:val="000000"/>
                <w:sz w:val="16"/>
                <w:szCs w:val="18"/>
              </w:rPr>
              <w:t>3</w:t>
            </w:r>
          </w:p>
        </w:tc>
        <w:tc>
          <w:tcPr>
            <w:tcW w:w="1661" w:type="dxa"/>
            <w:shd w:val="clear" w:color="auto" w:fill="FFFFFF" w:themeFill="background1"/>
          </w:tcPr>
          <w:p w14:paraId="65CD7152" w14:textId="77777777" w:rsidR="00B52335" w:rsidRPr="00CC0D30" w:rsidRDefault="00B52335" w:rsidP="00B52335">
            <w:pPr>
              <w:rPr>
                <w:rFonts w:cstheme="minorHAnsi"/>
                <w:bCs/>
                <w:color w:val="000000"/>
                <w:sz w:val="16"/>
                <w:szCs w:val="18"/>
              </w:rPr>
            </w:pPr>
            <w:r w:rsidRPr="00CC0D30">
              <w:rPr>
                <w:rFonts w:cstheme="minorHAnsi"/>
                <w:bCs/>
                <w:color w:val="000000"/>
                <w:sz w:val="16"/>
                <w:szCs w:val="18"/>
              </w:rPr>
              <w:t>Steen 2017</w:t>
            </w:r>
          </w:p>
        </w:tc>
        <w:tc>
          <w:tcPr>
            <w:tcW w:w="671" w:type="dxa"/>
            <w:shd w:val="clear" w:color="auto" w:fill="FFFFFF" w:themeFill="background1"/>
          </w:tcPr>
          <w:p w14:paraId="15813175"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671" w:type="dxa"/>
            <w:shd w:val="clear" w:color="auto" w:fill="FFFFFF" w:themeFill="background1"/>
          </w:tcPr>
          <w:p w14:paraId="185300BE"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48" w:type="dxa"/>
            <w:shd w:val="clear" w:color="auto" w:fill="FFFFFF" w:themeFill="background1"/>
          </w:tcPr>
          <w:p w14:paraId="43502515"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740" w:type="dxa"/>
            <w:shd w:val="clear" w:color="auto" w:fill="FFFFFF" w:themeFill="background1"/>
          </w:tcPr>
          <w:p w14:paraId="74AB68F9"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1326" w:type="dxa"/>
            <w:shd w:val="clear" w:color="auto" w:fill="FFFFFF" w:themeFill="background1"/>
          </w:tcPr>
          <w:p w14:paraId="6EE70A32" w14:textId="77777777" w:rsidR="00B52335" w:rsidRPr="00CC0D30" w:rsidRDefault="00B52335" w:rsidP="00B52335">
            <w:pPr>
              <w:pStyle w:val="EndNoteBibliography"/>
              <w:jc w:val="center"/>
              <w:rPr>
                <w:rFonts w:asciiTheme="minorHAnsi" w:hAnsiTheme="minorHAnsi" w:cstheme="minorHAnsi"/>
                <w:bCs/>
                <w:color w:val="000000"/>
                <w:sz w:val="16"/>
                <w:szCs w:val="18"/>
              </w:rPr>
            </w:pPr>
            <w:proofErr w:type="spellStart"/>
            <w:r w:rsidRPr="00CC0D30">
              <w:rPr>
                <w:rFonts w:asciiTheme="minorHAnsi" w:hAnsiTheme="minorHAnsi" w:cstheme="minorHAnsi"/>
                <w:bCs/>
                <w:color w:val="000000"/>
                <w:sz w:val="16"/>
                <w:szCs w:val="18"/>
              </w:rPr>
              <w:t>ox</w:t>
            </w:r>
            <w:proofErr w:type="spellEnd"/>
          </w:p>
        </w:tc>
        <w:tc>
          <w:tcPr>
            <w:tcW w:w="1059" w:type="dxa"/>
            <w:shd w:val="clear" w:color="auto" w:fill="FFFFFF" w:themeFill="background1"/>
          </w:tcPr>
          <w:p w14:paraId="307F162D"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7" w:type="dxa"/>
            <w:shd w:val="clear" w:color="auto" w:fill="FFFFFF" w:themeFill="background1"/>
          </w:tcPr>
          <w:p w14:paraId="1682997D"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6" w:type="dxa"/>
            <w:shd w:val="clear" w:color="auto" w:fill="FFFFFF" w:themeFill="background1"/>
          </w:tcPr>
          <w:p w14:paraId="2B46FB6C" w14:textId="77777777" w:rsidR="00B52335" w:rsidRPr="00CC0D30" w:rsidRDefault="00B52335" w:rsidP="00B52335">
            <w:pPr>
              <w:jc w:val="center"/>
              <w:rPr>
                <w:rFonts w:cstheme="minorHAnsi"/>
                <w:bCs/>
                <w:color w:val="000000"/>
                <w:sz w:val="16"/>
                <w:szCs w:val="18"/>
              </w:rPr>
            </w:pPr>
            <w:r w:rsidRPr="00CC0D30">
              <w:rPr>
                <w:rFonts w:cstheme="minorHAnsi"/>
                <w:bCs/>
                <w:color w:val="000000"/>
                <w:sz w:val="16"/>
                <w:szCs w:val="18"/>
              </w:rPr>
              <w:t xml:space="preserve"> 6/8</w:t>
            </w:r>
          </w:p>
        </w:tc>
      </w:tr>
      <w:tr w:rsidR="00B52335" w:rsidRPr="00CC0D30" w14:paraId="65993593" w14:textId="77777777" w:rsidTr="00B52335">
        <w:trPr>
          <w:trHeight w:val="171"/>
        </w:trPr>
        <w:tc>
          <w:tcPr>
            <w:tcW w:w="603" w:type="dxa"/>
            <w:shd w:val="clear" w:color="auto" w:fill="FFFFFF" w:themeFill="background1"/>
          </w:tcPr>
          <w:p w14:paraId="66BD7375" w14:textId="77777777" w:rsidR="00B52335" w:rsidRPr="00CC0D30" w:rsidRDefault="00B52335" w:rsidP="00B4683B">
            <w:pPr>
              <w:jc w:val="center"/>
              <w:rPr>
                <w:rFonts w:cstheme="minorHAnsi"/>
                <w:bCs/>
                <w:color w:val="000000"/>
                <w:sz w:val="16"/>
                <w:szCs w:val="18"/>
              </w:rPr>
            </w:pPr>
            <w:r w:rsidRPr="00CC0D30">
              <w:rPr>
                <w:rFonts w:cstheme="minorHAnsi"/>
                <w:bCs/>
                <w:color w:val="000000"/>
                <w:sz w:val="16"/>
                <w:szCs w:val="18"/>
              </w:rPr>
              <w:t>4</w:t>
            </w:r>
          </w:p>
        </w:tc>
        <w:tc>
          <w:tcPr>
            <w:tcW w:w="1661" w:type="dxa"/>
            <w:shd w:val="clear" w:color="auto" w:fill="FFFFFF" w:themeFill="background1"/>
            <w:vAlign w:val="center"/>
          </w:tcPr>
          <w:p w14:paraId="0D034020" w14:textId="77777777" w:rsidR="00B52335" w:rsidRPr="00CC0D30" w:rsidRDefault="00B52335" w:rsidP="00B52335">
            <w:pPr>
              <w:rPr>
                <w:rFonts w:cstheme="minorHAnsi"/>
                <w:bCs/>
                <w:color w:val="000000"/>
                <w:sz w:val="16"/>
                <w:szCs w:val="18"/>
              </w:rPr>
            </w:pPr>
            <w:r w:rsidRPr="00CC0D30">
              <w:rPr>
                <w:rFonts w:cstheme="minorHAnsi"/>
                <w:bCs/>
                <w:color w:val="000000"/>
                <w:sz w:val="16"/>
                <w:szCs w:val="18"/>
              </w:rPr>
              <w:t>Van der Weide et al., 2015</w:t>
            </w:r>
          </w:p>
        </w:tc>
        <w:tc>
          <w:tcPr>
            <w:tcW w:w="671" w:type="dxa"/>
            <w:shd w:val="clear" w:color="auto" w:fill="FFFFFF" w:themeFill="background1"/>
          </w:tcPr>
          <w:p w14:paraId="50BFBF53"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71" w:type="dxa"/>
            <w:shd w:val="clear" w:color="auto" w:fill="FFFFFF" w:themeFill="background1"/>
          </w:tcPr>
          <w:p w14:paraId="671BB9BA"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48" w:type="dxa"/>
            <w:shd w:val="clear" w:color="auto" w:fill="FFFFFF" w:themeFill="background1"/>
          </w:tcPr>
          <w:p w14:paraId="2DB107F6"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740" w:type="dxa"/>
            <w:shd w:val="clear" w:color="auto" w:fill="FFFFFF" w:themeFill="background1"/>
          </w:tcPr>
          <w:p w14:paraId="7B8B37B7"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1326" w:type="dxa"/>
            <w:shd w:val="clear" w:color="auto" w:fill="FFFFFF" w:themeFill="background1"/>
          </w:tcPr>
          <w:p w14:paraId="26E54F09"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xx</w:t>
            </w:r>
          </w:p>
        </w:tc>
        <w:tc>
          <w:tcPr>
            <w:tcW w:w="1059" w:type="dxa"/>
            <w:shd w:val="clear" w:color="auto" w:fill="FFFFFF" w:themeFill="background1"/>
          </w:tcPr>
          <w:p w14:paraId="4615C0F2"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7" w:type="dxa"/>
            <w:shd w:val="clear" w:color="auto" w:fill="FFFFFF" w:themeFill="background1"/>
          </w:tcPr>
          <w:p w14:paraId="4B97D1FD"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6" w:type="dxa"/>
            <w:shd w:val="clear" w:color="auto" w:fill="FFFFFF" w:themeFill="background1"/>
            <w:vAlign w:val="bottom"/>
          </w:tcPr>
          <w:p w14:paraId="1A5FBB18" w14:textId="77777777" w:rsidR="00B52335" w:rsidRPr="00CC0D30" w:rsidRDefault="00B52335" w:rsidP="00B52335">
            <w:pPr>
              <w:jc w:val="center"/>
              <w:rPr>
                <w:rFonts w:cstheme="minorHAnsi"/>
                <w:bCs/>
                <w:color w:val="000000"/>
                <w:sz w:val="16"/>
                <w:szCs w:val="18"/>
              </w:rPr>
            </w:pPr>
            <w:r w:rsidRPr="00CC0D30">
              <w:rPr>
                <w:rFonts w:cstheme="minorHAnsi"/>
                <w:bCs/>
                <w:color w:val="000000"/>
                <w:sz w:val="16"/>
                <w:szCs w:val="18"/>
              </w:rPr>
              <w:t>5/8</w:t>
            </w:r>
          </w:p>
        </w:tc>
      </w:tr>
      <w:tr w:rsidR="00B52335" w:rsidRPr="00CC0D30" w14:paraId="2292A7B1" w14:textId="77777777" w:rsidTr="00B52335">
        <w:trPr>
          <w:trHeight w:val="255"/>
        </w:trPr>
        <w:tc>
          <w:tcPr>
            <w:tcW w:w="603" w:type="dxa"/>
            <w:shd w:val="clear" w:color="auto" w:fill="FFFFFF" w:themeFill="background1"/>
          </w:tcPr>
          <w:p w14:paraId="41A92889" w14:textId="77777777" w:rsidR="00B52335" w:rsidRPr="00CC0D30" w:rsidRDefault="00B52335" w:rsidP="00B4683B">
            <w:pPr>
              <w:jc w:val="center"/>
              <w:rPr>
                <w:rFonts w:cstheme="minorHAnsi"/>
                <w:bCs/>
                <w:color w:val="000000"/>
                <w:sz w:val="16"/>
                <w:szCs w:val="18"/>
              </w:rPr>
            </w:pPr>
            <w:r w:rsidRPr="00CC0D30">
              <w:rPr>
                <w:rFonts w:cstheme="minorHAnsi"/>
                <w:bCs/>
                <w:color w:val="000000"/>
                <w:sz w:val="16"/>
                <w:szCs w:val="18"/>
              </w:rPr>
              <w:t>5</w:t>
            </w:r>
          </w:p>
        </w:tc>
        <w:tc>
          <w:tcPr>
            <w:tcW w:w="1661" w:type="dxa"/>
            <w:shd w:val="clear" w:color="auto" w:fill="FFFFFF" w:themeFill="background1"/>
            <w:vAlign w:val="center"/>
          </w:tcPr>
          <w:p w14:paraId="1184EB56" w14:textId="77777777" w:rsidR="00B52335" w:rsidRPr="00CC0D30" w:rsidRDefault="00B52335" w:rsidP="00B52335">
            <w:pPr>
              <w:rPr>
                <w:rFonts w:cstheme="minorHAnsi"/>
                <w:bCs/>
                <w:color w:val="000000"/>
                <w:sz w:val="16"/>
                <w:szCs w:val="18"/>
              </w:rPr>
            </w:pPr>
            <w:r w:rsidRPr="00CC0D30">
              <w:rPr>
                <w:rFonts w:cstheme="minorHAnsi"/>
                <w:bCs/>
                <w:color w:val="000000"/>
                <w:sz w:val="16"/>
                <w:szCs w:val="18"/>
              </w:rPr>
              <w:t>Jönsson et al., 2019</w:t>
            </w:r>
          </w:p>
        </w:tc>
        <w:tc>
          <w:tcPr>
            <w:tcW w:w="671" w:type="dxa"/>
            <w:shd w:val="clear" w:color="auto" w:fill="FFFFFF" w:themeFill="background1"/>
          </w:tcPr>
          <w:p w14:paraId="3344F45F"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671" w:type="dxa"/>
            <w:shd w:val="clear" w:color="auto" w:fill="FFFFFF" w:themeFill="background1"/>
          </w:tcPr>
          <w:p w14:paraId="775FA7D7"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48" w:type="dxa"/>
            <w:shd w:val="clear" w:color="auto" w:fill="FFFFFF" w:themeFill="background1"/>
          </w:tcPr>
          <w:p w14:paraId="2BB6E050"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740" w:type="dxa"/>
            <w:shd w:val="clear" w:color="auto" w:fill="FFFFFF" w:themeFill="background1"/>
          </w:tcPr>
          <w:p w14:paraId="21C8249F"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1326" w:type="dxa"/>
            <w:shd w:val="clear" w:color="auto" w:fill="FFFFFF" w:themeFill="background1"/>
          </w:tcPr>
          <w:p w14:paraId="1631AD26"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xx</w:t>
            </w:r>
          </w:p>
        </w:tc>
        <w:tc>
          <w:tcPr>
            <w:tcW w:w="1059" w:type="dxa"/>
            <w:shd w:val="clear" w:color="auto" w:fill="FFFFFF" w:themeFill="background1"/>
          </w:tcPr>
          <w:p w14:paraId="0ACC45ED"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7" w:type="dxa"/>
            <w:shd w:val="clear" w:color="auto" w:fill="FFFFFF" w:themeFill="background1"/>
          </w:tcPr>
          <w:p w14:paraId="59A354A3"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6" w:type="dxa"/>
            <w:shd w:val="clear" w:color="auto" w:fill="FFFFFF" w:themeFill="background1"/>
            <w:vAlign w:val="bottom"/>
          </w:tcPr>
          <w:p w14:paraId="69F2CC40" w14:textId="77777777" w:rsidR="00B52335" w:rsidRPr="00CC0D30" w:rsidRDefault="00B52335" w:rsidP="00B52335">
            <w:pPr>
              <w:jc w:val="center"/>
              <w:rPr>
                <w:rFonts w:cstheme="minorHAnsi"/>
                <w:bCs/>
                <w:color w:val="000000"/>
                <w:sz w:val="16"/>
                <w:szCs w:val="18"/>
              </w:rPr>
            </w:pPr>
            <w:r w:rsidRPr="00CC0D30">
              <w:rPr>
                <w:rFonts w:cstheme="minorHAnsi"/>
                <w:bCs/>
                <w:color w:val="000000"/>
                <w:sz w:val="16"/>
                <w:szCs w:val="18"/>
              </w:rPr>
              <w:t>6/8</w:t>
            </w:r>
          </w:p>
        </w:tc>
      </w:tr>
      <w:tr w:rsidR="00B52335" w:rsidRPr="00CC0D30" w14:paraId="3B04D0D1" w14:textId="77777777" w:rsidTr="00B52335">
        <w:trPr>
          <w:trHeight w:val="267"/>
        </w:trPr>
        <w:tc>
          <w:tcPr>
            <w:tcW w:w="603" w:type="dxa"/>
            <w:shd w:val="clear" w:color="auto" w:fill="FFFFFF" w:themeFill="background1"/>
          </w:tcPr>
          <w:p w14:paraId="6F37EF1D" w14:textId="77777777" w:rsidR="00B52335" w:rsidRPr="00CC0D30" w:rsidRDefault="00B52335" w:rsidP="00B4683B">
            <w:pPr>
              <w:jc w:val="center"/>
              <w:rPr>
                <w:rFonts w:cstheme="minorHAnsi"/>
                <w:bCs/>
                <w:color w:val="000000"/>
                <w:sz w:val="16"/>
                <w:szCs w:val="18"/>
              </w:rPr>
            </w:pPr>
            <w:r w:rsidRPr="00CC0D30">
              <w:rPr>
                <w:rFonts w:cstheme="minorHAnsi"/>
                <w:bCs/>
                <w:color w:val="000000"/>
                <w:sz w:val="16"/>
                <w:szCs w:val="18"/>
              </w:rPr>
              <w:t>6</w:t>
            </w:r>
          </w:p>
        </w:tc>
        <w:tc>
          <w:tcPr>
            <w:tcW w:w="1661" w:type="dxa"/>
            <w:shd w:val="clear" w:color="auto" w:fill="FFFFFF" w:themeFill="background1"/>
            <w:vAlign w:val="center"/>
          </w:tcPr>
          <w:p w14:paraId="4FDD261E" w14:textId="77777777" w:rsidR="00B52335" w:rsidRPr="00CC0D30" w:rsidRDefault="00B52335" w:rsidP="00B52335">
            <w:pPr>
              <w:rPr>
                <w:rFonts w:cstheme="minorHAnsi"/>
                <w:bCs/>
                <w:color w:val="000000"/>
                <w:sz w:val="16"/>
                <w:szCs w:val="18"/>
              </w:rPr>
            </w:pPr>
            <w:proofErr w:type="spellStart"/>
            <w:r w:rsidRPr="00CC0D30">
              <w:rPr>
                <w:rFonts w:cstheme="minorHAnsi"/>
                <w:bCs/>
                <w:color w:val="000000"/>
                <w:sz w:val="16"/>
                <w:szCs w:val="18"/>
              </w:rPr>
              <w:t>Jukic</w:t>
            </w:r>
            <w:proofErr w:type="spellEnd"/>
            <w:r w:rsidRPr="00CC0D30">
              <w:rPr>
                <w:rFonts w:cstheme="minorHAnsi"/>
                <w:bCs/>
                <w:color w:val="000000"/>
                <w:sz w:val="16"/>
                <w:szCs w:val="18"/>
              </w:rPr>
              <w:t xml:space="preserve"> et al., 2019</w:t>
            </w:r>
          </w:p>
        </w:tc>
        <w:tc>
          <w:tcPr>
            <w:tcW w:w="671" w:type="dxa"/>
            <w:shd w:val="clear" w:color="auto" w:fill="FFFFFF" w:themeFill="background1"/>
          </w:tcPr>
          <w:p w14:paraId="720C2D07"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71" w:type="dxa"/>
            <w:shd w:val="clear" w:color="auto" w:fill="FFFFFF" w:themeFill="background1"/>
          </w:tcPr>
          <w:p w14:paraId="58286778"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48" w:type="dxa"/>
            <w:shd w:val="clear" w:color="auto" w:fill="FFFFFF" w:themeFill="background1"/>
          </w:tcPr>
          <w:p w14:paraId="21163F3C"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740" w:type="dxa"/>
            <w:shd w:val="clear" w:color="auto" w:fill="FFFFFF" w:themeFill="background1"/>
          </w:tcPr>
          <w:p w14:paraId="6D84B610"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1326" w:type="dxa"/>
            <w:shd w:val="clear" w:color="auto" w:fill="FFFFFF" w:themeFill="background1"/>
          </w:tcPr>
          <w:p w14:paraId="174978C7"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xx</w:t>
            </w:r>
          </w:p>
        </w:tc>
        <w:tc>
          <w:tcPr>
            <w:tcW w:w="1059" w:type="dxa"/>
            <w:shd w:val="clear" w:color="auto" w:fill="FFFFFF" w:themeFill="background1"/>
          </w:tcPr>
          <w:p w14:paraId="78AB3298"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7" w:type="dxa"/>
            <w:shd w:val="clear" w:color="auto" w:fill="FFFFFF" w:themeFill="background1"/>
          </w:tcPr>
          <w:p w14:paraId="5AC0FC49"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6" w:type="dxa"/>
            <w:shd w:val="clear" w:color="auto" w:fill="FFFFFF" w:themeFill="background1"/>
            <w:vAlign w:val="bottom"/>
          </w:tcPr>
          <w:p w14:paraId="389B5B28" w14:textId="77777777" w:rsidR="00B52335" w:rsidRPr="00CC0D30" w:rsidRDefault="00B52335" w:rsidP="00B52335">
            <w:pPr>
              <w:jc w:val="center"/>
              <w:rPr>
                <w:rFonts w:cstheme="minorHAnsi"/>
                <w:bCs/>
                <w:color w:val="000000"/>
                <w:sz w:val="16"/>
                <w:szCs w:val="18"/>
              </w:rPr>
            </w:pPr>
            <w:r w:rsidRPr="00CC0D30">
              <w:rPr>
                <w:rFonts w:cstheme="minorHAnsi"/>
                <w:bCs/>
                <w:color w:val="000000"/>
                <w:sz w:val="16"/>
                <w:szCs w:val="18"/>
              </w:rPr>
              <w:t>5/8</w:t>
            </w:r>
          </w:p>
        </w:tc>
      </w:tr>
      <w:tr w:rsidR="00B52335" w:rsidRPr="00CC0D30" w14:paraId="1596FBC9" w14:textId="77777777" w:rsidTr="00B52335">
        <w:trPr>
          <w:trHeight w:val="263"/>
        </w:trPr>
        <w:tc>
          <w:tcPr>
            <w:tcW w:w="603" w:type="dxa"/>
            <w:shd w:val="clear" w:color="auto" w:fill="FFFFFF" w:themeFill="background1"/>
          </w:tcPr>
          <w:p w14:paraId="42CBC01C" w14:textId="77777777" w:rsidR="00B52335" w:rsidRPr="00CC0D30" w:rsidRDefault="00B52335" w:rsidP="00B4683B">
            <w:pPr>
              <w:jc w:val="center"/>
              <w:rPr>
                <w:rFonts w:cstheme="minorHAnsi"/>
                <w:bCs/>
                <w:color w:val="000000"/>
                <w:sz w:val="16"/>
                <w:szCs w:val="18"/>
              </w:rPr>
            </w:pPr>
            <w:r w:rsidRPr="00CC0D30">
              <w:rPr>
                <w:rFonts w:cstheme="minorHAnsi"/>
                <w:bCs/>
                <w:color w:val="000000"/>
                <w:sz w:val="16"/>
                <w:szCs w:val="18"/>
              </w:rPr>
              <w:t>7</w:t>
            </w:r>
          </w:p>
        </w:tc>
        <w:tc>
          <w:tcPr>
            <w:tcW w:w="1661" w:type="dxa"/>
            <w:shd w:val="clear" w:color="auto" w:fill="FFFFFF" w:themeFill="background1"/>
            <w:vAlign w:val="center"/>
          </w:tcPr>
          <w:p w14:paraId="1D95D860" w14:textId="77777777" w:rsidR="00B52335" w:rsidRPr="00CC0D30" w:rsidRDefault="00B52335" w:rsidP="00B52335">
            <w:pPr>
              <w:rPr>
                <w:rFonts w:cstheme="minorHAnsi"/>
                <w:bCs/>
                <w:color w:val="000000"/>
                <w:sz w:val="16"/>
                <w:szCs w:val="18"/>
              </w:rPr>
            </w:pPr>
            <w:proofErr w:type="spellStart"/>
            <w:r w:rsidRPr="00CC0D30">
              <w:rPr>
                <w:rFonts w:cstheme="minorHAnsi"/>
                <w:bCs/>
                <w:color w:val="000000"/>
                <w:sz w:val="16"/>
                <w:szCs w:val="18"/>
              </w:rPr>
              <w:t>Eryilmaz</w:t>
            </w:r>
            <w:proofErr w:type="spellEnd"/>
            <w:r w:rsidRPr="00CC0D30">
              <w:rPr>
                <w:rFonts w:cstheme="minorHAnsi"/>
                <w:bCs/>
                <w:color w:val="000000"/>
                <w:sz w:val="16"/>
                <w:szCs w:val="18"/>
              </w:rPr>
              <w:t xml:space="preserve"> et al., 2014</w:t>
            </w:r>
          </w:p>
        </w:tc>
        <w:tc>
          <w:tcPr>
            <w:tcW w:w="671" w:type="dxa"/>
            <w:shd w:val="clear" w:color="auto" w:fill="FFFFFF" w:themeFill="background1"/>
          </w:tcPr>
          <w:p w14:paraId="189AAB6D"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671" w:type="dxa"/>
            <w:shd w:val="clear" w:color="auto" w:fill="FFFFFF" w:themeFill="background1"/>
          </w:tcPr>
          <w:p w14:paraId="00AF3231"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48" w:type="dxa"/>
            <w:shd w:val="clear" w:color="auto" w:fill="FFFFFF" w:themeFill="background1"/>
          </w:tcPr>
          <w:p w14:paraId="5C25411D"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740" w:type="dxa"/>
            <w:shd w:val="clear" w:color="auto" w:fill="FFFFFF" w:themeFill="background1"/>
          </w:tcPr>
          <w:p w14:paraId="1C3FE209"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1326" w:type="dxa"/>
            <w:shd w:val="clear" w:color="auto" w:fill="FFFFFF" w:themeFill="background1"/>
          </w:tcPr>
          <w:p w14:paraId="59CF32CF" w14:textId="77777777" w:rsidR="00B52335" w:rsidRPr="00CC0D30" w:rsidRDefault="00B52335" w:rsidP="00B52335">
            <w:pPr>
              <w:pStyle w:val="EndNoteBibliography"/>
              <w:jc w:val="center"/>
              <w:rPr>
                <w:rFonts w:asciiTheme="minorHAnsi" w:hAnsiTheme="minorHAnsi" w:cstheme="minorHAnsi"/>
                <w:bCs/>
                <w:color w:val="000000"/>
                <w:sz w:val="16"/>
                <w:szCs w:val="18"/>
              </w:rPr>
            </w:pPr>
            <w:proofErr w:type="spellStart"/>
            <w:r w:rsidRPr="00CC0D30">
              <w:rPr>
                <w:rFonts w:asciiTheme="minorHAnsi" w:hAnsiTheme="minorHAnsi" w:cstheme="minorHAnsi"/>
                <w:bCs/>
                <w:color w:val="000000"/>
                <w:sz w:val="16"/>
                <w:szCs w:val="18"/>
              </w:rPr>
              <w:t>xo</w:t>
            </w:r>
            <w:proofErr w:type="spellEnd"/>
          </w:p>
        </w:tc>
        <w:tc>
          <w:tcPr>
            <w:tcW w:w="1059" w:type="dxa"/>
            <w:shd w:val="clear" w:color="auto" w:fill="FFFFFF" w:themeFill="background1"/>
          </w:tcPr>
          <w:p w14:paraId="7CDD0A3C"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7" w:type="dxa"/>
            <w:shd w:val="clear" w:color="auto" w:fill="FFFFFF" w:themeFill="background1"/>
          </w:tcPr>
          <w:p w14:paraId="46DE943C"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6" w:type="dxa"/>
            <w:shd w:val="clear" w:color="auto" w:fill="FFFFFF" w:themeFill="background1"/>
            <w:vAlign w:val="bottom"/>
          </w:tcPr>
          <w:p w14:paraId="63E9A620" w14:textId="77777777" w:rsidR="00B52335" w:rsidRPr="00CC0D30" w:rsidRDefault="00B52335" w:rsidP="00B52335">
            <w:pPr>
              <w:jc w:val="center"/>
              <w:rPr>
                <w:rFonts w:cstheme="minorHAnsi"/>
                <w:bCs/>
                <w:color w:val="000000"/>
                <w:sz w:val="16"/>
                <w:szCs w:val="18"/>
              </w:rPr>
            </w:pPr>
            <w:r w:rsidRPr="00CC0D30">
              <w:rPr>
                <w:rFonts w:cstheme="minorHAnsi"/>
                <w:bCs/>
                <w:color w:val="000000"/>
                <w:sz w:val="16"/>
                <w:szCs w:val="18"/>
              </w:rPr>
              <w:t>4/8</w:t>
            </w:r>
          </w:p>
        </w:tc>
      </w:tr>
      <w:tr w:rsidR="00B52335" w:rsidRPr="00CC0D30" w14:paraId="59F94AB6" w14:textId="77777777" w:rsidTr="00B52335">
        <w:trPr>
          <w:trHeight w:val="266"/>
        </w:trPr>
        <w:tc>
          <w:tcPr>
            <w:tcW w:w="603" w:type="dxa"/>
            <w:shd w:val="clear" w:color="auto" w:fill="FFFFFF" w:themeFill="background1"/>
          </w:tcPr>
          <w:p w14:paraId="5C45FF8C" w14:textId="77777777" w:rsidR="00B52335" w:rsidRPr="00CC0D30" w:rsidRDefault="00B52335" w:rsidP="00B4683B">
            <w:pPr>
              <w:jc w:val="center"/>
              <w:rPr>
                <w:rFonts w:cstheme="minorHAnsi"/>
                <w:bCs/>
                <w:color w:val="000000"/>
                <w:sz w:val="16"/>
                <w:szCs w:val="18"/>
              </w:rPr>
            </w:pPr>
            <w:r w:rsidRPr="00CC0D30">
              <w:rPr>
                <w:rFonts w:cstheme="minorHAnsi"/>
                <w:bCs/>
                <w:color w:val="000000"/>
                <w:sz w:val="16"/>
                <w:szCs w:val="18"/>
              </w:rPr>
              <w:t>8</w:t>
            </w:r>
          </w:p>
        </w:tc>
        <w:tc>
          <w:tcPr>
            <w:tcW w:w="1661" w:type="dxa"/>
            <w:shd w:val="clear" w:color="auto" w:fill="FFFFFF" w:themeFill="background1"/>
            <w:vAlign w:val="center"/>
          </w:tcPr>
          <w:p w14:paraId="04697A2D" w14:textId="77777777" w:rsidR="00B52335" w:rsidRPr="00CC0D30" w:rsidRDefault="00B52335" w:rsidP="00B52335">
            <w:pPr>
              <w:rPr>
                <w:rFonts w:cstheme="minorHAnsi"/>
                <w:bCs/>
                <w:color w:val="000000"/>
                <w:sz w:val="16"/>
                <w:szCs w:val="18"/>
              </w:rPr>
            </w:pPr>
            <w:proofErr w:type="spellStart"/>
            <w:r w:rsidRPr="00CC0D30">
              <w:rPr>
                <w:rFonts w:cstheme="minorHAnsi"/>
                <w:bCs/>
                <w:color w:val="000000"/>
                <w:sz w:val="16"/>
                <w:szCs w:val="18"/>
              </w:rPr>
              <w:t>Hendset</w:t>
            </w:r>
            <w:proofErr w:type="spellEnd"/>
            <w:r w:rsidRPr="00CC0D30">
              <w:rPr>
                <w:rFonts w:cstheme="minorHAnsi"/>
                <w:bCs/>
                <w:color w:val="000000"/>
                <w:sz w:val="16"/>
                <w:szCs w:val="18"/>
              </w:rPr>
              <w:t xml:space="preserve"> et al., 2007</w:t>
            </w:r>
          </w:p>
        </w:tc>
        <w:tc>
          <w:tcPr>
            <w:tcW w:w="671" w:type="dxa"/>
            <w:shd w:val="clear" w:color="auto" w:fill="FFFFFF" w:themeFill="background1"/>
          </w:tcPr>
          <w:p w14:paraId="5D80BB6E"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71" w:type="dxa"/>
            <w:shd w:val="clear" w:color="auto" w:fill="FFFFFF" w:themeFill="background1"/>
          </w:tcPr>
          <w:p w14:paraId="2EA355CF"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48" w:type="dxa"/>
            <w:shd w:val="clear" w:color="auto" w:fill="FFFFFF" w:themeFill="background1"/>
          </w:tcPr>
          <w:p w14:paraId="4B1FC0CA"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740" w:type="dxa"/>
            <w:shd w:val="clear" w:color="auto" w:fill="FFFFFF" w:themeFill="background1"/>
          </w:tcPr>
          <w:p w14:paraId="1C33D004"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1326" w:type="dxa"/>
            <w:shd w:val="clear" w:color="auto" w:fill="FFFFFF" w:themeFill="background1"/>
          </w:tcPr>
          <w:p w14:paraId="0ABFD9A3"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xx</w:t>
            </w:r>
          </w:p>
        </w:tc>
        <w:tc>
          <w:tcPr>
            <w:tcW w:w="1059" w:type="dxa"/>
            <w:shd w:val="clear" w:color="auto" w:fill="FFFFFF" w:themeFill="background1"/>
          </w:tcPr>
          <w:p w14:paraId="7D0CEDD2"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7" w:type="dxa"/>
            <w:shd w:val="clear" w:color="auto" w:fill="FFFFFF" w:themeFill="background1"/>
          </w:tcPr>
          <w:p w14:paraId="740C868D"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6" w:type="dxa"/>
            <w:shd w:val="clear" w:color="auto" w:fill="FFFFFF" w:themeFill="background1"/>
            <w:vAlign w:val="bottom"/>
          </w:tcPr>
          <w:p w14:paraId="1F92B367" w14:textId="77777777" w:rsidR="00B52335" w:rsidRPr="00CC0D30" w:rsidRDefault="00B52335" w:rsidP="00B52335">
            <w:pPr>
              <w:jc w:val="center"/>
              <w:rPr>
                <w:rFonts w:cstheme="minorHAnsi"/>
                <w:bCs/>
                <w:color w:val="000000"/>
                <w:sz w:val="16"/>
                <w:szCs w:val="18"/>
              </w:rPr>
            </w:pPr>
            <w:r w:rsidRPr="00CC0D30">
              <w:rPr>
                <w:rFonts w:cstheme="minorHAnsi"/>
                <w:bCs/>
                <w:color w:val="000000"/>
                <w:sz w:val="16"/>
                <w:szCs w:val="18"/>
              </w:rPr>
              <w:t>5/8</w:t>
            </w:r>
          </w:p>
        </w:tc>
      </w:tr>
      <w:tr w:rsidR="00B52335" w:rsidRPr="00CC0D30" w14:paraId="2E4C316A" w14:textId="77777777" w:rsidTr="00B52335">
        <w:trPr>
          <w:trHeight w:val="171"/>
        </w:trPr>
        <w:tc>
          <w:tcPr>
            <w:tcW w:w="603" w:type="dxa"/>
            <w:shd w:val="clear" w:color="auto" w:fill="FFFFFF" w:themeFill="background1"/>
          </w:tcPr>
          <w:p w14:paraId="4BB40F38" w14:textId="77777777" w:rsidR="00B52335" w:rsidRPr="00CC0D30" w:rsidRDefault="00B52335" w:rsidP="00B4683B">
            <w:pPr>
              <w:jc w:val="center"/>
              <w:rPr>
                <w:rFonts w:cstheme="minorHAnsi"/>
                <w:bCs/>
                <w:color w:val="000000"/>
                <w:sz w:val="16"/>
                <w:szCs w:val="18"/>
              </w:rPr>
            </w:pPr>
            <w:r w:rsidRPr="00CC0D30">
              <w:rPr>
                <w:rFonts w:cstheme="minorHAnsi"/>
                <w:bCs/>
                <w:color w:val="000000"/>
                <w:sz w:val="16"/>
                <w:szCs w:val="18"/>
              </w:rPr>
              <w:t>9</w:t>
            </w:r>
          </w:p>
        </w:tc>
        <w:tc>
          <w:tcPr>
            <w:tcW w:w="1661" w:type="dxa"/>
            <w:shd w:val="clear" w:color="auto" w:fill="FFFFFF" w:themeFill="background1"/>
            <w:vAlign w:val="center"/>
          </w:tcPr>
          <w:p w14:paraId="55B8AEC9" w14:textId="77777777" w:rsidR="00B52335" w:rsidRPr="00CC0D30" w:rsidRDefault="00B52335" w:rsidP="00B52335">
            <w:pPr>
              <w:rPr>
                <w:rFonts w:cstheme="minorHAnsi"/>
                <w:bCs/>
                <w:color w:val="000000"/>
                <w:sz w:val="16"/>
                <w:szCs w:val="18"/>
              </w:rPr>
            </w:pPr>
            <w:r w:rsidRPr="00CC0D30">
              <w:rPr>
                <w:rFonts w:cstheme="minorHAnsi"/>
                <w:bCs/>
                <w:color w:val="000000"/>
                <w:sz w:val="16"/>
                <w:szCs w:val="18"/>
              </w:rPr>
              <w:t>Molden et al., 2006</w:t>
            </w:r>
          </w:p>
        </w:tc>
        <w:tc>
          <w:tcPr>
            <w:tcW w:w="671" w:type="dxa"/>
            <w:shd w:val="clear" w:color="auto" w:fill="FFFFFF" w:themeFill="background1"/>
          </w:tcPr>
          <w:p w14:paraId="29162DE3"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671" w:type="dxa"/>
            <w:shd w:val="clear" w:color="auto" w:fill="FFFFFF" w:themeFill="background1"/>
          </w:tcPr>
          <w:p w14:paraId="52EB2146"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48" w:type="dxa"/>
            <w:shd w:val="clear" w:color="auto" w:fill="FFFFFF" w:themeFill="background1"/>
          </w:tcPr>
          <w:p w14:paraId="21686308"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740" w:type="dxa"/>
            <w:shd w:val="clear" w:color="auto" w:fill="FFFFFF" w:themeFill="background1"/>
          </w:tcPr>
          <w:p w14:paraId="3CABF343"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1326" w:type="dxa"/>
            <w:shd w:val="clear" w:color="auto" w:fill="FFFFFF" w:themeFill="background1"/>
          </w:tcPr>
          <w:p w14:paraId="2BA02483"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xx</w:t>
            </w:r>
          </w:p>
        </w:tc>
        <w:tc>
          <w:tcPr>
            <w:tcW w:w="1059" w:type="dxa"/>
            <w:shd w:val="clear" w:color="auto" w:fill="FFFFFF" w:themeFill="background1"/>
          </w:tcPr>
          <w:p w14:paraId="39A580E5"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7" w:type="dxa"/>
            <w:shd w:val="clear" w:color="auto" w:fill="FFFFFF" w:themeFill="background1"/>
          </w:tcPr>
          <w:p w14:paraId="1D4E99B9"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6" w:type="dxa"/>
            <w:shd w:val="clear" w:color="auto" w:fill="FFFFFF" w:themeFill="background1"/>
            <w:vAlign w:val="bottom"/>
          </w:tcPr>
          <w:p w14:paraId="6B6C2173" w14:textId="77777777" w:rsidR="00B52335" w:rsidRPr="00CC0D30" w:rsidRDefault="00B52335" w:rsidP="00B52335">
            <w:pPr>
              <w:jc w:val="center"/>
              <w:rPr>
                <w:rFonts w:cstheme="minorHAnsi"/>
                <w:bCs/>
                <w:color w:val="000000"/>
                <w:sz w:val="16"/>
                <w:szCs w:val="18"/>
              </w:rPr>
            </w:pPr>
            <w:r w:rsidRPr="00CC0D30">
              <w:rPr>
                <w:rFonts w:cstheme="minorHAnsi"/>
                <w:bCs/>
                <w:color w:val="000000"/>
                <w:sz w:val="16"/>
                <w:szCs w:val="18"/>
              </w:rPr>
              <w:t>6/8</w:t>
            </w:r>
          </w:p>
        </w:tc>
      </w:tr>
      <w:tr w:rsidR="00B52335" w:rsidRPr="00CC0D30" w14:paraId="60AC5D98" w14:textId="77777777" w:rsidTr="00B52335">
        <w:trPr>
          <w:trHeight w:val="239"/>
        </w:trPr>
        <w:tc>
          <w:tcPr>
            <w:tcW w:w="603" w:type="dxa"/>
            <w:shd w:val="clear" w:color="auto" w:fill="FFFFFF" w:themeFill="background1"/>
          </w:tcPr>
          <w:p w14:paraId="3C107411" w14:textId="77777777" w:rsidR="00B52335" w:rsidRPr="00CC0D30" w:rsidRDefault="00B52335" w:rsidP="00B4683B">
            <w:pPr>
              <w:jc w:val="center"/>
              <w:rPr>
                <w:rFonts w:cstheme="minorHAnsi"/>
                <w:bCs/>
                <w:color w:val="000000"/>
                <w:sz w:val="16"/>
                <w:szCs w:val="18"/>
              </w:rPr>
            </w:pPr>
            <w:r w:rsidRPr="00CC0D30">
              <w:rPr>
                <w:rFonts w:cstheme="minorHAnsi"/>
                <w:bCs/>
                <w:color w:val="000000"/>
                <w:sz w:val="16"/>
                <w:szCs w:val="18"/>
              </w:rPr>
              <w:t>10</w:t>
            </w:r>
          </w:p>
        </w:tc>
        <w:tc>
          <w:tcPr>
            <w:tcW w:w="1661" w:type="dxa"/>
            <w:shd w:val="clear" w:color="auto" w:fill="FFFFFF" w:themeFill="background1"/>
            <w:vAlign w:val="center"/>
          </w:tcPr>
          <w:p w14:paraId="5E4191BB" w14:textId="77777777" w:rsidR="00B52335" w:rsidRPr="00CC0D30" w:rsidRDefault="00B52335" w:rsidP="00B52335">
            <w:pPr>
              <w:rPr>
                <w:rFonts w:cstheme="minorHAnsi"/>
                <w:bCs/>
                <w:color w:val="000000"/>
                <w:sz w:val="16"/>
                <w:szCs w:val="18"/>
              </w:rPr>
            </w:pPr>
            <w:proofErr w:type="spellStart"/>
            <w:r w:rsidRPr="00CC0D30">
              <w:rPr>
                <w:rFonts w:cstheme="minorHAnsi"/>
                <w:bCs/>
                <w:color w:val="000000"/>
                <w:sz w:val="16"/>
                <w:szCs w:val="18"/>
              </w:rPr>
              <w:t>Waade</w:t>
            </w:r>
            <w:proofErr w:type="spellEnd"/>
            <w:r w:rsidRPr="00CC0D30">
              <w:rPr>
                <w:rFonts w:cstheme="minorHAnsi"/>
                <w:bCs/>
                <w:color w:val="000000"/>
                <w:sz w:val="16"/>
                <w:szCs w:val="18"/>
              </w:rPr>
              <w:t xml:space="preserve"> et al., 2009</w:t>
            </w:r>
          </w:p>
        </w:tc>
        <w:tc>
          <w:tcPr>
            <w:tcW w:w="671" w:type="dxa"/>
            <w:shd w:val="clear" w:color="auto" w:fill="FFFFFF" w:themeFill="background1"/>
          </w:tcPr>
          <w:p w14:paraId="14809FCF"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671" w:type="dxa"/>
            <w:shd w:val="clear" w:color="auto" w:fill="FFFFFF" w:themeFill="background1"/>
          </w:tcPr>
          <w:p w14:paraId="257F78C1"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48" w:type="dxa"/>
            <w:shd w:val="clear" w:color="auto" w:fill="FFFFFF" w:themeFill="background1"/>
          </w:tcPr>
          <w:p w14:paraId="26485291"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740" w:type="dxa"/>
            <w:shd w:val="clear" w:color="auto" w:fill="FFFFFF" w:themeFill="background1"/>
          </w:tcPr>
          <w:p w14:paraId="3F943EF8"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1326" w:type="dxa"/>
            <w:shd w:val="clear" w:color="auto" w:fill="FFFFFF" w:themeFill="background1"/>
          </w:tcPr>
          <w:p w14:paraId="35409612"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xx</w:t>
            </w:r>
          </w:p>
        </w:tc>
        <w:tc>
          <w:tcPr>
            <w:tcW w:w="1059" w:type="dxa"/>
            <w:shd w:val="clear" w:color="auto" w:fill="FFFFFF" w:themeFill="background1"/>
          </w:tcPr>
          <w:p w14:paraId="09CA128D"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7" w:type="dxa"/>
            <w:shd w:val="clear" w:color="auto" w:fill="FFFFFF" w:themeFill="background1"/>
          </w:tcPr>
          <w:p w14:paraId="28364ED1"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6" w:type="dxa"/>
            <w:shd w:val="clear" w:color="auto" w:fill="FFFFFF" w:themeFill="background1"/>
            <w:vAlign w:val="bottom"/>
          </w:tcPr>
          <w:p w14:paraId="467A661E" w14:textId="77777777" w:rsidR="00B52335" w:rsidRPr="00CC0D30" w:rsidRDefault="00B52335" w:rsidP="00B52335">
            <w:pPr>
              <w:jc w:val="center"/>
              <w:rPr>
                <w:rFonts w:cstheme="minorHAnsi"/>
                <w:bCs/>
                <w:color w:val="000000"/>
                <w:sz w:val="16"/>
                <w:szCs w:val="18"/>
              </w:rPr>
            </w:pPr>
            <w:r w:rsidRPr="00CC0D30">
              <w:rPr>
                <w:rFonts w:cstheme="minorHAnsi"/>
                <w:bCs/>
                <w:color w:val="000000"/>
                <w:sz w:val="16"/>
                <w:szCs w:val="18"/>
              </w:rPr>
              <w:t>6/8</w:t>
            </w:r>
          </w:p>
        </w:tc>
      </w:tr>
      <w:tr w:rsidR="00B52335" w:rsidRPr="00CC0D30" w14:paraId="796CA2F5" w14:textId="77777777" w:rsidTr="00B52335">
        <w:trPr>
          <w:trHeight w:val="239"/>
        </w:trPr>
        <w:tc>
          <w:tcPr>
            <w:tcW w:w="603" w:type="dxa"/>
            <w:shd w:val="clear" w:color="auto" w:fill="FFFFFF" w:themeFill="background1"/>
          </w:tcPr>
          <w:p w14:paraId="4F8F821C" w14:textId="77777777" w:rsidR="00B52335" w:rsidRPr="00CC0D30" w:rsidRDefault="00B52335" w:rsidP="00B4683B">
            <w:pPr>
              <w:jc w:val="center"/>
              <w:rPr>
                <w:rFonts w:cstheme="minorHAnsi"/>
                <w:bCs/>
                <w:color w:val="000000"/>
                <w:sz w:val="16"/>
                <w:szCs w:val="18"/>
              </w:rPr>
            </w:pPr>
            <w:r w:rsidRPr="00CC0D30">
              <w:rPr>
                <w:rFonts w:cstheme="minorHAnsi"/>
                <w:bCs/>
                <w:color w:val="000000"/>
                <w:sz w:val="16"/>
                <w:szCs w:val="18"/>
              </w:rPr>
              <w:t>11</w:t>
            </w:r>
          </w:p>
        </w:tc>
        <w:tc>
          <w:tcPr>
            <w:tcW w:w="1661" w:type="dxa"/>
            <w:shd w:val="clear" w:color="auto" w:fill="FFFFFF" w:themeFill="background1"/>
            <w:vAlign w:val="center"/>
          </w:tcPr>
          <w:p w14:paraId="4F7F499B" w14:textId="77777777" w:rsidR="00B52335" w:rsidRPr="00CC0D30" w:rsidRDefault="00B52335" w:rsidP="00B52335">
            <w:pPr>
              <w:rPr>
                <w:rFonts w:cstheme="minorHAnsi"/>
                <w:bCs/>
                <w:color w:val="000000"/>
                <w:sz w:val="16"/>
                <w:szCs w:val="18"/>
              </w:rPr>
            </w:pPr>
            <w:proofErr w:type="spellStart"/>
            <w:r w:rsidRPr="00CC0D30">
              <w:rPr>
                <w:rFonts w:cstheme="minorHAnsi"/>
                <w:bCs/>
                <w:color w:val="000000"/>
                <w:sz w:val="16"/>
                <w:szCs w:val="18"/>
              </w:rPr>
              <w:t>Jukic</w:t>
            </w:r>
            <w:proofErr w:type="spellEnd"/>
            <w:r w:rsidRPr="00CC0D30">
              <w:rPr>
                <w:rFonts w:cstheme="minorHAnsi"/>
                <w:bCs/>
                <w:color w:val="000000"/>
                <w:sz w:val="16"/>
                <w:szCs w:val="18"/>
              </w:rPr>
              <w:t xml:space="preserve"> et al., 2021</w:t>
            </w:r>
          </w:p>
        </w:tc>
        <w:tc>
          <w:tcPr>
            <w:tcW w:w="671" w:type="dxa"/>
            <w:shd w:val="clear" w:color="auto" w:fill="FFFFFF" w:themeFill="background1"/>
          </w:tcPr>
          <w:p w14:paraId="6137AC8D"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71" w:type="dxa"/>
            <w:shd w:val="clear" w:color="auto" w:fill="FFFFFF" w:themeFill="background1"/>
          </w:tcPr>
          <w:p w14:paraId="2FE396FC"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648" w:type="dxa"/>
            <w:shd w:val="clear" w:color="auto" w:fill="FFFFFF" w:themeFill="background1"/>
          </w:tcPr>
          <w:p w14:paraId="4923FB64"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740" w:type="dxa"/>
            <w:shd w:val="clear" w:color="auto" w:fill="FFFFFF" w:themeFill="background1"/>
          </w:tcPr>
          <w:p w14:paraId="04700DDD"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o</w:t>
            </w:r>
          </w:p>
        </w:tc>
        <w:tc>
          <w:tcPr>
            <w:tcW w:w="1326" w:type="dxa"/>
            <w:shd w:val="clear" w:color="auto" w:fill="FFFFFF" w:themeFill="background1"/>
          </w:tcPr>
          <w:p w14:paraId="59D0854A"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xx</w:t>
            </w:r>
          </w:p>
        </w:tc>
        <w:tc>
          <w:tcPr>
            <w:tcW w:w="1059" w:type="dxa"/>
            <w:shd w:val="clear" w:color="auto" w:fill="FFFFFF" w:themeFill="background1"/>
          </w:tcPr>
          <w:p w14:paraId="2F9655F4"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7" w:type="dxa"/>
            <w:shd w:val="clear" w:color="auto" w:fill="FFFFFF" w:themeFill="background1"/>
          </w:tcPr>
          <w:p w14:paraId="356C44F6" w14:textId="77777777" w:rsidR="00B52335" w:rsidRPr="00CC0D30" w:rsidRDefault="00B52335" w:rsidP="00B52335">
            <w:pPr>
              <w:pStyle w:val="EndNoteBibliography"/>
              <w:jc w:val="center"/>
              <w:rPr>
                <w:rFonts w:asciiTheme="minorHAnsi" w:hAnsiTheme="minorHAnsi" w:cstheme="minorHAnsi"/>
                <w:bCs/>
                <w:color w:val="000000"/>
                <w:sz w:val="16"/>
                <w:szCs w:val="18"/>
              </w:rPr>
            </w:pPr>
            <w:r w:rsidRPr="00CC0D30">
              <w:rPr>
                <w:rFonts w:asciiTheme="minorHAnsi" w:hAnsiTheme="minorHAnsi" w:cstheme="minorHAnsi"/>
                <w:bCs/>
                <w:color w:val="000000"/>
                <w:sz w:val="16"/>
                <w:szCs w:val="18"/>
              </w:rPr>
              <w:t>x</w:t>
            </w:r>
          </w:p>
        </w:tc>
        <w:tc>
          <w:tcPr>
            <w:tcW w:w="916" w:type="dxa"/>
            <w:shd w:val="clear" w:color="auto" w:fill="FFFFFF" w:themeFill="background1"/>
            <w:vAlign w:val="bottom"/>
          </w:tcPr>
          <w:p w14:paraId="159E6A9C" w14:textId="77777777" w:rsidR="00B52335" w:rsidRPr="00CC0D30" w:rsidRDefault="00B52335" w:rsidP="00B52335">
            <w:pPr>
              <w:jc w:val="center"/>
              <w:rPr>
                <w:rFonts w:cstheme="minorHAnsi"/>
                <w:bCs/>
                <w:color w:val="000000"/>
                <w:sz w:val="16"/>
                <w:szCs w:val="18"/>
              </w:rPr>
            </w:pPr>
            <w:r w:rsidRPr="00CC0D30">
              <w:rPr>
                <w:rFonts w:cstheme="minorHAnsi"/>
                <w:bCs/>
                <w:color w:val="000000"/>
                <w:sz w:val="16"/>
                <w:szCs w:val="18"/>
              </w:rPr>
              <w:t>5/8</w:t>
            </w:r>
          </w:p>
        </w:tc>
      </w:tr>
    </w:tbl>
    <w:p w14:paraId="1376B682" w14:textId="77777777" w:rsidR="00B52335" w:rsidRDefault="00B52335" w:rsidP="00B52335">
      <w:pPr>
        <w:rPr>
          <w:rFonts w:eastAsiaTheme="minorHAnsi"/>
          <w:lang w:val="en-US" w:eastAsia="en-GB"/>
        </w:rPr>
      </w:pPr>
    </w:p>
    <w:p w14:paraId="4C445744" w14:textId="77777777" w:rsidR="00B52335" w:rsidRPr="00B52335" w:rsidRDefault="00B52335" w:rsidP="00B52335">
      <w:pPr>
        <w:rPr>
          <w:rFonts w:eastAsiaTheme="minorHAnsi"/>
          <w:lang w:val="en-US" w:eastAsia="en-GB"/>
        </w:rPr>
      </w:pPr>
    </w:p>
    <w:p w14:paraId="2536EE94" w14:textId="31666F89" w:rsidR="0032408D" w:rsidRPr="009D250F" w:rsidRDefault="00E94F80" w:rsidP="009D250F">
      <w:pPr>
        <w:pStyle w:val="berschrift1"/>
        <w:spacing w:before="0"/>
        <w:rPr>
          <w:b/>
          <w:i/>
          <w:sz w:val="20"/>
          <w:lang w:val="en-US"/>
        </w:rPr>
      </w:pPr>
      <w:r w:rsidRPr="009D250F">
        <w:rPr>
          <w:b/>
          <w:i/>
          <w:sz w:val="20"/>
          <w:lang w:val="en-US"/>
        </w:rPr>
        <w:t xml:space="preserve">Table </w:t>
      </w:r>
      <w:r w:rsidR="00F519BA" w:rsidRPr="009D250F">
        <w:rPr>
          <w:b/>
          <w:i/>
          <w:sz w:val="20"/>
          <w:lang w:val="en-US"/>
        </w:rPr>
        <w:t>S</w:t>
      </w:r>
      <w:r w:rsidR="00C37711">
        <w:rPr>
          <w:b/>
          <w:i/>
          <w:sz w:val="20"/>
          <w:lang w:val="en-US"/>
        </w:rPr>
        <w:t>8</w:t>
      </w:r>
      <w:r w:rsidRPr="009D250F">
        <w:rPr>
          <w:b/>
          <w:i/>
          <w:sz w:val="20"/>
          <w:lang w:val="en-US"/>
        </w:rPr>
        <w:t>. Study type specific quality assessment – Cohort studies</w:t>
      </w:r>
      <w:bookmarkEnd w:id="187"/>
    </w:p>
    <w:p w14:paraId="69DE06DA" w14:textId="77777777" w:rsidR="0032408D" w:rsidRDefault="0032408D" w:rsidP="00E94F80">
      <w:pPr>
        <w:pStyle w:val="EndNoteBibliography"/>
        <w:rPr>
          <w:rFonts w:eastAsiaTheme="minorHAnsi"/>
          <w:b/>
          <w:color w:val="000000"/>
          <w:szCs w:val="16"/>
          <w:lang w:val="en-US" w:eastAsia="en-US"/>
        </w:rPr>
      </w:pPr>
    </w:p>
    <w:tbl>
      <w:tblPr>
        <w:tblW w:w="924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646"/>
        <w:gridCol w:w="1928"/>
        <w:gridCol w:w="661"/>
        <w:gridCol w:w="611"/>
        <w:gridCol w:w="611"/>
        <w:gridCol w:w="714"/>
        <w:gridCol w:w="778"/>
        <w:gridCol w:w="544"/>
        <w:gridCol w:w="681"/>
        <w:gridCol w:w="588"/>
        <w:gridCol w:w="597"/>
        <w:gridCol w:w="886"/>
      </w:tblGrid>
      <w:tr w:rsidR="0032408D" w:rsidRPr="0032408D" w14:paraId="5E46A91A" w14:textId="77777777" w:rsidTr="00DC3116">
        <w:trPr>
          <w:trHeight w:val="293"/>
        </w:trPr>
        <w:tc>
          <w:tcPr>
            <w:tcW w:w="646" w:type="dxa"/>
            <w:vMerge w:val="restart"/>
            <w:shd w:val="clear" w:color="auto" w:fill="F2F2F2" w:themeFill="background1" w:themeFillShade="F2"/>
          </w:tcPr>
          <w:p w14:paraId="770CC052"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No</w:t>
            </w:r>
          </w:p>
        </w:tc>
        <w:tc>
          <w:tcPr>
            <w:tcW w:w="1928" w:type="dxa"/>
            <w:vMerge w:val="restart"/>
            <w:shd w:val="clear" w:color="auto" w:fill="F2F2F2" w:themeFill="background1" w:themeFillShade="F2"/>
          </w:tcPr>
          <w:p w14:paraId="3F3B069F"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Study</w:t>
            </w:r>
          </w:p>
        </w:tc>
        <w:tc>
          <w:tcPr>
            <w:tcW w:w="2597" w:type="dxa"/>
            <w:gridSpan w:val="4"/>
            <w:shd w:val="clear" w:color="auto" w:fill="F2F2F2" w:themeFill="background1" w:themeFillShade="F2"/>
            <w:noWrap/>
            <w:hideMark/>
          </w:tcPr>
          <w:p w14:paraId="5679CCEA"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Selection (Max. 4 p):</w:t>
            </w:r>
          </w:p>
        </w:tc>
        <w:tc>
          <w:tcPr>
            <w:tcW w:w="778" w:type="dxa"/>
            <w:shd w:val="clear" w:color="auto" w:fill="F2F2F2" w:themeFill="background1" w:themeFillShade="F2"/>
            <w:noWrap/>
            <w:hideMark/>
          </w:tcPr>
          <w:p w14:paraId="19B70DF8"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Comparability (Max 2p)</w:t>
            </w:r>
          </w:p>
        </w:tc>
        <w:tc>
          <w:tcPr>
            <w:tcW w:w="2410" w:type="dxa"/>
            <w:gridSpan w:val="4"/>
            <w:shd w:val="clear" w:color="auto" w:fill="F2F2F2" w:themeFill="background1" w:themeFillShade="F2"/>
            <w:noWrap/>
            <w:hideMark/>
          </w:tcPr>
          <w:p w14:paraId="1E9F9838"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Outcome (Maximum 3 p)</w:t>
            </w:r>
          </w:p>
        </w:tc>
        <w:tc>
          <w:tcPr>
            <w:tcW w:w="886" w:type="dxa"/>
            <w:shd w:val="clear" w:color="auto" w:fill="F2F2F2" w:themeFill="background1" w:themeFillShade="F2"/>
          </w:tcPr>
          <w:p w14:paraId="6B9F6DDD"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Total score (x/10)</w:t>
            </w:r>
          </w:p>
        </w:tc>
      </w:tr>
      <w:tr w:rsidR="0032408D" w:rsidRPr="0032408D" w14:paraId="097B6CAA" w14:textId="77777777" w:rsidTr="00DC3116">
        <w:trPr>
          <w:trHeight w:val="87"/>
        </w:trPr>
        <w:tc>
          <w:tcPr>
            <w:tcW w:w="646" w:type="dxa"/>
            <w:vMerge/>
            <w:shd w:val="clear" w:color="auto" w:fill="F2F2F2" w:themeFill="background1" w:themeFillShade="F2"/>
          </w:tcPr>
          <w:p w14:paraId="57D220FD" w14:textId="77777777" w:rsidR="00E94F80" w:rsidRPr="0032408D" w:rsidRDefault="00E94F80" w:rsidP="0032408D">
            <w:pPr>
              <w:pStyle w:val="EndNoteBibliography"/>
              <w:rPr>
                <w:bCs/>
                <w:color w:val="000000"/>
                <w:sz w:val="16"/>
                <w:szCs w:val="16"/>
                <w:lang w:val="en-US"/>
              </w:rPr>
            </w:pPr>
          </w:p>
        </w:tc>
        <w:tc>
          <w:tcPr>
            <w:tcW w:w="1928" w:type="dxa"/>
            <w:vMerge/>
            <w:shd w:val="clear" w:color="auto" w:fill="F2F2F2" w:themeFill="background1" w:themeFillShade="F2"/>
          </w:tcPr>
          <w:p w14:paraId="33485BE2" w14:textId="77777777" w:rsidR="00E94F80" w:rsidRPr="0032408D" w:rsidRDefault="00E94F80" w:rsidP="0032408D">
            <w:pPr>
              <w:pStyle w:val="EndNoteBibliography"/>
              <w:rPr>
                <w:bCs/>
                <w:color w:val="000000"/>
                <w:sz w:val="16"/>
                <w:szCs w:val="16"/>
                <w:lang w:val="en-US"/>
              </w:rPr>
            </w:pPr>
          </w:p>
        </w:tc>
        <w:tc>
          <w:tcPr>
            <w:tcW w:w="661" w:type="dxa"/>
            <w:shd w:val="clear" w:color="auto" w:fill="F2F2F2" w:themeFill="background1" w:themeFillShade="F2"/>
            <w:hideMark/>
          </w:tcPr>
          <w:p w14:paraId="7CAE301A" w14:textId="49A0DE8F" w:rsidR="00E94F80" w:rsidRPr="00DC3116" w:rsidRDefault="00E94F80" w:rsidP="0032408D">
            <w:pPr>
              <w:pStyle w:val="EndNoteBibliography"/>
              <w:rPr>
                <w:color w:val="000000"/>
                <w:sz w:val="16"/>
                <w:szCs w:val="16"/>
                <w:lang w:val="en-US"/>
              </w:rPr>
            </w:pPr>
            <w:r w:rsidRPr="0032408D">
              <w:rPr>
                <w:bCs/>
                <w:color w:val="000000"/>
                <w:sz w:val="16"/>
                <w:szCs w:val="16"/>
                <w:lang w:val="en-US"/>
              </w:rPr>
              <w:t>Q</w:t>
            </w:r>
            <w:r w:rsidRPr="0032408D">
              <w:rPr>
                <w:color w:val="000000"/>
                <w:sz w:val="16"/>
                <w:szCs w:val="16"/>
                <w:lang w:val="en-US"/>
              </w:rPr>
              <w:t xml:space="preserve">1 </w:t>
            </w:r>
          </w:p>
        </w:tc>
        <w:tc>
          <w:tcPr>
            <w:tcW w:w="611" w:type="dxa"/>
            <w:shd w:val="clear" w:color="auto" w:fill="F2F2F2" w:themeFill="background1" w:themeFillShade="F2"/>
            <w:hideMark/>
          </w:tcPr>
          <w:p w14:paraId="4178490F"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 xml:space="preserve">Q2 </w:t>
            </w:r>
          </w:p>
        </w:tc>
        <w:tc>
          <w:tcPr>
            <w:tcW w:w="611" w:type="dxa"/>
            <w:shd w:val="clear" w:color="auto" w:fill="F2F2F2" w:themeFill="background1" w:themeFillShade="F2"/>
            <w:hideMark/>
          </w:tcPr>
          <w:p w14:paraId="3E97A8C7"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 xml:space="preserve">Q3 </w:t>
            </w:r>
          </w:p>
        </w:tc>
        <w:tc>
          <w:tcPr>
            <w:tcW w:w="714" w:type="dxa"/>
            <w:shd w:val="clear" w:color="auto" w:fill="F2F2F2" w:themeFill="background1" w:themeFillShade="F2"/>
            <w:hideMark/>
          </w:tcPr>
          <w:p w14:paraId="5B32BC73"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 xml:space="preserve">Q4 </w:t>
            </w:r>
          </w:p>
        </w:tc>
        <w:tc>
          <w:tcPr>
            <w:tcW w:w="778" w:type="dxa"/>
            <w:shd w:val="clear" w:color="auto" w:fill="F2F2F2" w:themeFill="background1" w:themeFillShade="F2"/>
            <w:hideMark/>
          </w:tcPr>
          <w:p w14:paraId="44745FAB"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Q5</w:t>
            </w:r>
          </w:p>
        </w:tc>
        <w:tc>
          <w:tcPr>
            <w:tcW w:w="544" w:type="dxa"/>
            <w:shd w:val="clear" w:color="auto" w:fill="F2F2F2" w:themeFill="background1" w:themeFillShade="F2"/>
            <w:hideMark/>
          </w:tcPr>
          <w:p w14:paraId="3F86FF6F"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 xml:space="preserve">Q6 </w:t>
            </w:r>
          </w:p>
        </w:tc>
        <w:tc>
          <w:tcPr>
            <w:tcW w:w="681" w:type="dxa"/>
            <w:shd w:val="clear" w:color="auto" w:fill="F2F2F2" w:themeFill="background1" w:themeFillShade="F2"/>
            <w:hideMark/>
          </w:tcPr>
          <w:p w14:paraId="390216C6"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Q7</w:t>
            </w:r>
          </w:p>
        </w:tc>
        <w:tc>
          <w:tcPr>
            <w:tcW w:w="588" w:type="dxa"/>
            <w:shd w:val="clear" w:color="auto" w:fill="F2F2F2" w:themeFill="background1" w:themeFillShade="F2"/>
            <w:hideMark/>
          </w:tcPr>
          <w:p w14:paraId="20306E6B"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 xml:space="preserve">Q8 </w:t>
            </w:r>
          </w:p>
        </w:tc>
        <w:tc>
          <w:tcPr>
            <w:tcW w:w="597" w:type="dxa"/>
            <w:shd w:val="clear" w:color="auto" w:fill="F2F2F2" w:themeFill="background1" w:themeFillShade="F2"/>
            <w:hideMark/>
          </w:tcPr>
          <w:p w14:paraId="7D08B318" w14:textId="77777777" w:rsidR="00E94F80" w:rsidRPr="0032408D" w:rsidRDefault="00E94F80" w:rsidP="0032408D">
            <w:pPr>
              <w:pStyle w:val="EndNoteBibliography"/>
              <w:rPr>
                <w:bCs/>
                <w:color w:val="000000"/>
                <w:sz w:val="16"/>
                <w:szCs w:val="16"/>
                <w:lang w:val="en-US"/>
              </w:rPr>
            </w:pPr>
            <w:r w:rsidRPr="0032408D">
              <w:rPr>
                <w:bCs/>
                <w:color w:val="000000"/>
                <w:sz w:val="16"/>
                <w:szCs w:val="16"/>
                <w:lang w:val="en-US"/>
              </w:rPr>
              <w:t>Q9</w:t>
            </w:r>
          </w:p>
        </w:tc>
        <w:tc>
          <w:tcPr>
            <w:tcW w:w="886" w:type="dxa"/>
            <w:shd w:val="clear" w:color="auto" w:fill="F2F2F2" w:themeFill="background1" w:themeFillShade="F2"/>
          </w:tcPr>
          <w:p w14:paraId="51CB90B6" w14:textId="77777777" w:rsidR="00E94F80" w:rsidRPr="0032408D" w:rsidRDefault="00E94F80" w:rsidP="0032408D">
            <w:pPr>
              <w:pStyle w:val="EndNoteBibliography"/>
              <w:rPr>
                <w:bCs/>
                <w:color w:val="000000"/>
                <w:sz w:val="16"/>
                <w:szCs w:val="16"/>
                <w:lang w:val="en-US"/>
              </w:rPr>
            </w:pPr>
          </w:p>
        </w:tc>
      </w:tr>
      <w:tr w:rsidR="0032408D" w:rsidRPr="0032408D" w14:paraId="0FA60B01" w14:textId="77777777" w:rsidTr="00571711">
        <w:trPr>
          <w:trHeight w:val="155"/>
        </w:trPr>
        <w:tc>
          <w:tcPr>
            <w:tcW w:w="646" w:type="dxa"/>
            <w:vAlign w:val="bottom"/>
          </w:tcPr>
          <w:p w14:paraId="5F04615D" w14:textId="72B8C7DE"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1</w:t>
            </w:r>
          </w:p>
        </w:tc>
        <w:tc>
          <w:tcPr>
            <w:tcW w:w="1928" w:type="dxa"/>
            <w:vAlign w:val="center"/>
          </w:tcPr>
          <w:p w14:paraId="4618220C" w14:textId="18CC435B" w:rsidR="00CE7620" w:rsidRPr="0032408D" w:rsidRDefault="00CE7620" w:rsidP="0032408D">
            <w:pPr>
              <w:pStyle w:val="EndNoteBibliography"/>
              <w:jc w:val="left"/>
              <w:rPr>
                <w:bCs/>
                <w:color w:val="000000"/>
                <w:sz w:val="16"/>
                <w:szCs w:val="16"/>
                <w:lang w:val="en-US"/>
              </w:rPr>
            </w:pPr>
            <w:r w:rsidRPr="0032408D">
              <w:rPr>
                <w:bCs/>
                <w:color w:val="000000"/>
                <w:sz w:val="16"/>
                <w:szCs w:val="18"/>
              </w:rPr>
              <w:t>Lin et al., 2011</w:t>
            </w:r>
          </w:p>
        </w:tc>
        <w:tc>
          <w:tcPr>
            <w:tcW w:w="661" w:type="dxa"/>
            <w:vAlign w:val="center"/>
          </w:tcPr>
          <w:p w14:paraId="26DF0A77" w14:textId="794E8E34"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55A1447B" w14:textId="55B2667D"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26CD06F1" w14:textId="38129E28"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22900061" w14:textId="3D4A28B7"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096B3EE4" w14:textId="6108D98F" w:rsidR="00CE7620" w:rsidRPr="0032408D" w:rsidRDefault="00CE7620" w:rsidP="0032408D">
            <w:pPr>
              <w:pStyle w:val="EndNoteBibliography"/>
              <w:jc w:val="center"/>
              <w:rPr>
                <w:bCs/>
                <w:color w:val="000000"/>
                <w:sz w:val="16"/>
                <w:szCs w:val="18"/>
              </w:rPr>
            </w:pPr>
            <w:proofErr w:type="spellStart"/>
            <w:r w:rsidRPr="0032408D">
              <w:rPr>
                <w:bCs/>
                <w:color w:val="000000"/>
                <w:sz w:val="16"/>
                <w:szCs w:val="18"/>
              </w:rPr>
              <w:t>ox</w:t>
            </w:r>
            <w:proofErr w:type="spellEnd"/>
          </w:p>
        </w:tc>
        <w:tc>
          <w:tcPr>
            <w:tcW w:w="544" w:type="dxa"/>
            <w:vAlign w:val="center"/>
          </w:tcPr>
          <w:p w14:paraId="72586666" w14:textId="2B8F1E10"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681" w:type="dxa"/>
            <w:vAlign w:val="center"/>
          </w:tcPr>
          <w:p w14:paraId="445D5263" w14:textId="2C8120DC"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4B2E7934" w14:textId="70D6519D"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597" w:type="dxa"/>
            <w:vAlign w:val="center"/>
          </w:tcPr>
          <w:p w14:paraId="50ECA68B" w14:textId="6905EEFE"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21BDF67E" w14:textId="23AE62F6" w:rsidR="00CE7620" w:rsidRPr="0032408D" w:rsidRDefault="00CE7620" w:rsidP="0032408D">
            <w:pPr>
              <w:pStyle w:val="EndNoteBibliography"/>
              <w:jc w:val="center"/>
              <w:rPr>
                <w:bCs/>
                <w:color w:val="000000"/>
                <w:sz w:val="16"/>
                <w:szCs w:val="18"/>
              </w:rPr>
            </w:pPr>
            <w:r w:rsidRPr="0032408D">
              <w:rPr>
                <w:bCs/>
                <w:color w:val="000000"/>
                <w:sz w:val="16"/>
                <w:szCs w:val="18"/>
              </w:rPr>
              <w:t>4/10</w:t>
            </w:r>
          </w:p>
        </w:tc>
      </w:tr>
      <w:tr w:rsidR="0032408D" w:rsidRPr="0032408D" w14:paraId="7716800E" w14:textId="77777777" w:rsidTr="00571711">
        <w:trPr>
          <w:trHeight w:val="142"/>
        </w:trPr>
        <w:tc>
          <w:tcPr>
            <w:tcW w:w="646" w:type="dxa"/>
            <w:vAlign w:val="bottom"/>
          </w:tcPr>
          <w:p w14:paraId="7000E6EC" w14:textId="4FA0751D" w:rsidR="00CE7620" w:rsidRPr="0032408D" w:rsidRDefault="00CE7620" w:rsidP="0032408D">
            <w:pPr>
              <w:pStyle w:val="EndNoteBibliography"/>
              <w:jc w:val="center"/>
              <w:rPr>
                <w:bCs/>
                <w:color w:val="000000"/>
                <w:sz w:val="16"/>
                <w:szCs w:val="18"/>
              </w:rPr>
            </w:pPr>
            <w:r w:rsidRPr="0032408D">
              <w:rPr>
                <w:rFonts w:cs="Calibri"/>
                <w:color w:val="000000"/>
                <w:sz w:val="16"/>
                <w:szCs w:val="18"/>
              </w:rPr>
              <w:t>2</w:t>
            </w:r>
          </w:p>
        </w:tc>
        <w:tc>
          <w:tcPr>
            <w:tcW w:w="1928" w:type="dxa"/>
            <w:vAlign w:val="center"/>
          </w:tcPr>
          <w:p w14:paraId="6DA7E976" w14:textId="6F40C6EF" w:rsidR="00CE7620" w:rsidRPr="0032408D" w:rsidRDefault="00CE7620" w:rsidP="0032408D">
            <w:pPr>
              <w:pStyle w:val="EndNoteBibliography"/>
              <w:jc w:val="left"/>
              <w:rPr>
                <w:bCs/>
                <w:color w:val="000000"/>
                <w:sz w:val="16"/>
                <w:szCs w:val="16"/>
                <w:lang w:val="en-US"/>
              </w:rPr>
            </w:pPr>
            <w:r w:rsidRPr="0032408D">
              <w:rPr>
                <w:bCs/>
                <w:color w:val="000000"/>
                <w:sz w:val="16"/>
                <w:szCs w:val="18"/>
              </w:rPr>
              <w:t>Nemoto et al., 2012</w:t>
            </w:r>
          </w:p>
        </w:tc>
        <w:tc>
          <w:tcPr>
            <w:tcW w:w="661" w:type="dxa"/>
            <w:vAlign w:val="center"/>
          </w:tcPr>
          <w:p w14:paraId="5DB44C47" w14:textId="7417454A"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68DF15BC" w14:textId="3BCA247D"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5151B43F" w14:textId="54E6ABF2"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14" w:type="dxa"/>
            <w:vAlign w:val="center"/>
          </w:tcPr>
          <w:p w14:paraId="467CC4C1" w14:textId="305F4944"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3B950139" w14:textId="528A9430"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5E5CAAC4" w14:textId="2963D127"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681" w:type="dxa"/>
            <w:vAlign w:val="center"/>
          </w:tcPr>
          <w:p w14:paraId="241010D9" w14:textId="755B853B"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17632109" w14:textId="53130DE3"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50F725B1" w14:textId="1D089535"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886" w:type="dxa"/>
            <w:vAlign w:val="center"/>
          </w:tcPr>
          <w:p w14:paraId="346DE5D2" w14:textId="6D50E0A0" w:rsidR="00CE7620" w:rsidRPr="0032408D" w:rsidRDefault="00CE7620" w:rsidP="0032408D">
            <w:pPr>
              <w:pStyle w:val="EndNoteBibliography"/>
              <w:jc w:val="center"/>
              <w:rPr>
                <w:bCs/>
                <w:color w:val="000000"/>
                <w:sz w:val="16"/>
                <w:szCs w:val="18"/>
              </w:rPr>
            </w:pPr>
            <w:r w:rsidRPr="0032408D">
              <w:rPr>
                <w:bCs/>
                <w:color w:val="000000"/>
                <w:sz w:val="16"/>
                <w:szCs w:val="18"/>
              </w:rPr>
              <w:t>6/10</w:t>
            </w:r>
          </w:p>
        </w:tc>
      </w:tr>
      <w:tr w:rsidR="0032408D" w:rsidRPr="0032408D" w14:paraId="54B84681" w14:textId="77777777" w:rsidTr="00571711">
        <w:trPr>
          <w:trHeight w:val="139"/>
        </w:trPr>
        <w:tc>
          <w:tcPr>
            <w:tcW w:w="646" w:type="dxa"/>
            <w:vAlign w:val="bottom"/>
          </w:tcPr>
          <w:p w14:paraId="353B7FF7" w14:textId="46D23CA3" w:rsidR="00CE7620" w:rsidRPr="0032408D" w:rsidRDefault="00CE7620" w:rsidP="0032408D">
            <w:pPr>
              <w:pStyle w:val="EndNoteBibliography"/>
              <w:jc w:val="center"/>
              <w:rPr>
                <w:bCs/>
                <w:color w:val="000000"/>
                <w:sz w:val="16"/>
                <w:szCs w:val="18"/>
              </w:rPr>
            </w:pPr>
            <w:r w:rsidRPr="0032408D">
              <w:rPr>
                <w:rFonts w:cs="Calibri"/>
                <w:color w:val="000000"/>
                <w:sz w:val="16"/>
                <w:szCs w:val="18"/>
              </w:rPr>
              <w:t>3</w:t>
            </w:r>
          </w:p>
        </w:tc>
        <w:tc>
          <w:tcPr>
            <w:tcW w:w="1928" w:type="dxa"/>
            <w:vAlign w:val="center"/>
          </w:tcPr>
          <w:p w14:paraId="46A8E957" w14:textId="231CA69A" w:rsidR="00CE7620" w:rsidRPr="0032408D" w:rsidRDefault="00CE7620" w:rsidP="0032408D">
            <w:pPr>
              <w:pStyle w:val="EndNoteBibliography"/>
              <w:jc w:val="left"/>
              <w:rPr>
                <w:bCs/>
                <w:color w:val="000000"/>
                <w:sz w:val="16"/>
                <w:szCs w:val="16"/>
                <w:lang w:val="en-US"/>
              </w:rPr>
            </w:pPr>
            <w:r w:rsidRPr="0032408D">
              <w:rPr>
                <w:bCs/>
                <w:color w:val="000000"/>
                <w:sz w:val="16"/>
                <w:szCs w:val="18"/>
              </w:rPr>
              <w:t>Nemoto et al., 2014</w:t>
            </w:r>
          </w:p>
        </w:tc>
        <w:tc>
          <w:tcPr>
            <w:tcW w:w="661" w:type="dxa"/>
            <w:vAlign w:val="center"/>
          </w:tcPr>
          <w:p w14:paraId="590C9ACD" w14:textId="52C65A2D"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539B8F66" w14:textId="1E7E5A86"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11D92F99" w14:textId="706388EA"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14" w:type="dxa"/>
            <w:vAlign w:val="center"/>
          </w:tcPr>
          <w:p w14:paraId="5403B781" w14:textId="358868BA"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2DA3AF2C" w14:textId="4D267AD1"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7B84069E" w14:textId="58427632"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681" w:type="dxa"/>
            <w:vAlign w:val="center"/>
          </w:tcPr>
          <w:p w14:paraId="12FEE139" w14:textId="08BD46F1"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57130B11" w14:textId="605738CE"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109C7055" w14:textId="0D2B2BF4"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5C8E2898" w14:textId="4C41DF72" w:rsidR="00CE7620" w:rsidRPr="0032408D" w:rsidRDefault="00CE7620" w:rsidP="0032408D">
            <w:pPr>
              <w:pStyle w:val="EndNoteBibliography"/>
              <w:jc w:val="center"/>
              <w:rPr>
                <w:bCs/>
                <w:color w:val="000000"/>
                <w:sz w:val="16"/>
                <w:szCs w:val="18"/>
              </w:rPr>
            </w:pPr>
            <w:r w:rsidRPr="0032408D">
              <w:rPr>
                <w:bCs/>
                <w:color w:val="000000"/>
                <w:sz w:val="16"/>
                <w:szCs w:val="18"/>
              </w:rPr>
              <w:t>7/10</w:t>
            </w:r>
          </w:p>
        </w:tc>
      </w:tr>
      <w:tr w:rsidR="0032408D" w:rsidRPr="0032408D" w14:paraId="147996DB" w14:textId="77777777" w:rsidTr="00571711">
        <w:trPr>
          <w:trHeight w:val="215"/>
        </w:trPr>
        <w:tc>
          <w:tcPr>
            <w:tcW w:w="646" w:type="dxa"/>
            <w:vAlign w:val="bottom"/>
          </w:tcPr>
          <w:p w14:paraId="3C75A34C" w14:textId="174F9CF0" w:rsidR="00CE7620" w:rsidRPr="0032408D" w:rsidRDefault="00CE7620" w:rsidP="0032408D">
            <w:pPr>
              <w:pStyle w:val="EndNoteBibliography"/>
              <w:jc w:val="center"/>
              <w:rPr>
                <w:bCs/>
                <w:sz w:val="16"/>
                <w:szCs w:val="18"/>
              </w:rPr>
            </w:pPr>
            <w:r w:rsidRPr="0032408D">
              <w:rPr>
                <w:rFonts w:cs="Calibri"/>
                <w:color w:val="000000"/>
                <w:sz w:val="16"/>
                <w:szCs w:val="18"/>
              </w:rPr>
              <w:t>4</w:t>
            </w:r>
          </w:p>
        </w:tc>
        <w:tc>
          <w:tcPr>
            <w:tcW w:w="1928" w:type="dxa"/>
            <w:vAlign w:val="center"/>
          </w:tcPr>
          <w:p w14:paraId="08066BAF" w14:textId="1D302B74" w:rsidR="00CE7620" w:rsidRPr="0032408D" w:rsidRDefault="00CE7620" w:rsidP="0032408D">
            <w:pPr>
              <w:pStyle w:val="EndNoteBibliography"/>
              <w:jc w:val="left"/>
              <w:rPr>
                <w:bCs/>
                <w:color w:val="000000"/>
                <w:sz w:val="16"/>
                <w:szCs w:val="16"/>
                <w:lang w:val="en-US"/>
              </w:rPr>
            </w:pPr>
            <w:r w:rsidRPr="0032408D">
              <w:rPr>
                <w:bCs/>
                <w:color w:val="000000"/>
                <w:sz w:val="16"/>
                <w:szCs w:val="18"/>
              </w:rPr>
              <w:t>Nakamura et al., 2009</w:t>
            </w:r>
          </w:p>
        </w:tc>
        <w:tc>
          <w:tcPr>
            <w:tcW w:w="661" w:type="dxa"/>
            <w:vAlign w:val="center"/>
          </w:tcPr>
          <w:p w14:paraId="795DE094" w14:textId="1625EDE9"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217D7CF6" w14:textId="4824C0C9"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662FB21F" w14:textId="4504C140"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4ED13769" w14:textId="6276931C"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4B47A36A" w14:textId="79F6715C"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16550568" w14:textId="7E67CE9A"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681" w:type="dxa"/>
            <w:vAlign w:val="center"/>
          </w:tcPr>
          <w:p w14:paraId="56BD2FD6" w14:textId="6F6DF7A2"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588" w:type="dxa"/>
            <w:vAlign w:val="center"/>
          </w:tcPr>
          <w:p w14:paraId="32E10267" w14:textId="68C1EE45"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7D260534" w14:textId="72DEC6F9"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886" w:type="dxa"/>
            <w:vAlign w:val="center"/>
          </w:tcPr>
          <w:p w14:paraId="36A28949" w14:textId="67842C99" w:rsidR="00CE7620" w:rsidRPr="0032408D" w:rsidRDefault="00CE7620" w:rsidP="0032408D">
            <w:pPr>
              <w:pStyle w:val="EndNoteBibliography"/>
              <w:jc w:val="center"/>
              <w:rPr>
                <w:bCs/>
                <w:color w:val="000000"/>
                <w:sz w:val="16"/>
                <w:szCs w:val="18"/>
              </w:rPr>
            </w:pPr>
            <w:r w:rsidRPr="0032408D">
              <w:rPr>
                <w:bCs/>
                <w:color w:val="000000"/>
                <w:sz w:val="16"/>
                <w:szCs w:val="18"/>
              </w:rPr>
              <w:t>4/10</w:t>
            </w:r>
          </w:p>
        </w:tc>
      </w:tr>
      <w:tr w:rsidR="0032408D" w:rsidRPr="0032408D" w14:paraId="5F47B54B" w14:textId="77777777" w:rsidTr="00571711">
        <w:trPr>
          <w:trHeight w:val="218"/>
        </w:trPr>
        <w:tc>
          <w:tcPr>
            <w:tcW w:w="646" w:type="dxa"/>
            <w:vAlign w:val="bottom"/>
          </w:tcPr>
          <w:p w14:paraId="179D012A" w14:textId="64447143" w:rsidR="00CE7620" w:rsidRPr="0032408D" w:rsidRDefault="00CE7620" w:rsidP="0032408D">
            <w:pPr>
              <w:pStyle w:val="EndNoteBibliography"/>
              <w:jc w:val="center"/>
              <w:rPr>
                <w:bCs/>
                <w:color w:val="000000"/>
                <w:sz w:val="16"/>
                <w:szCs w:val="18"/>
              </w:rPr>
            </w:pPr>
            <w:r w:rsidRPr="0032408D">
              <w:rPr>
                <w:rFonts w:cs="Calibri"/>
                <w:color w:val="000000"/>
                <w:sz w:val="16"/>
                <w:szCs w:val="18"/>
              </w:rPr>
              <w:t>5</w:t>
            </w:r>
          </w:p>
        </w:tc>
        <w:tc>
          <w:tcPr>
            <w:tcW w:w="1928" w:type="dxa"/>
            <w:vAlign w:val="center"/>
          </w:tcPr>
          <w:p w14:paraId="7D42652C" w14:textId="5BFFBBE2" w:rsidR="00CE7620" w:rsidRPr="0032408D" w:rsidRDefault="00CE7620" w:rsidP="0032408D">
            <w:pPr>
              <w:pStyle w:val="EndNoteBibliography"/>
              <w:jc w:val="left"/>
              <w:rPr>
                <w:bCs/>
                <w:color w:val="000000"/>
                <w:sz w:val="16"/>
                <w:szCs w:val="16"/>
                <w:lang w:val="en-US"/>
              </w:rPr>
            </w:pPr>
            <w:proofErr w:type="spellStart"/>
            <w:r w:rsidRPr="0032408D">
              <w:rPr>
                <w:bCs/>
                <w:color w:val="000000"/>
                <w:sz w:val="16"/>
                <w:szCs w:val="18"/>
              </w:rPr>
              <w:t>Citrome</w:t>
            </w:r>
            <w:proofErr w:type="spellEnd"/>
            <w:r w:rsidRPr="0032408D">
              <w:rPr>
                <w:bCs/>
                <w:color w:val="000000"/>
                <w:sz w:val="16"/>
                <w:szCs w:val="18"/>
              </w:rPr>
              <w:t xml:space="preserve"> et al., 2007</w:t>
            </w:r>
          </w:p>
        </w:tc>
        <w:tc>
          <w:tcPr>
            <w:tcW w:w="661" w:type="dxa"/>
            <w:vAlign w:val="center"/>
          </w:tcPr>
          <w:p w14:paraId="77303CAC" w14:textId="54AFEA62"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10947DB6" w14:textId="7BBF94A7"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2BA75FE6" w14:textId="7FB6CFD0"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4F16B78C" w14:textId="234F563A"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358C4A28" w14:textId="35ABA5B2" w:rsidR="00CE7620" w:rsidRPr="0032408D" w:rsidRDefault="00CE7620" w:rsidP="0032408D">
            <w:pPr>
              <w:pStyle w:val="EndNoteBibliography"/>
              <w:jc w:val="center"/>
              <w:rPr>
                <w:bCs/>
                <w:color w:val="000000"/>
                <w:sz w:val="16"/>
                <w:szCs w:val="18"/>
              </w:rPr>
            </w:pPr>
            <w:proofErr w:type="spellStart"/>
            <w:r w:rsidRPr="0032408D">
              <w:rPr>
                <w:bCs/>
                <w:color w:val="000000"/>
                <w:sz w:val="16"/>
                <w:szCs w:val="18"/>
              </w:rPr>
              <w:t>ox</w:t>
            </w:r>
            <w:proofErr w:type="spellEnd"/>
          </w:p>
        </w:tc>
        <w:tc>
          <w:tcPr>
            <w:tcW w:w="544" w:type="dxa"/>
            <w:vAlign w:val="center"/>
          </w:tcPr>
          <w:p w14:paraId="6205A144" w14:textId="1500611A"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0D08AB83" w14:textId="4A99E834"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20A87318" w14:textId="0D6DF0DB"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597" w:type="dxa"/>
            <w:vAlign w:val="center"/>
          </w:tcPr>
          <w:p w14:paraId="79542387" w14:textId="4DBDAC7E"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886" w:type="dxa"/>
            <w:vAlign w:val="center"/>
          </w:tcPr>
          <w:p w14:paraId="2BE3DAA5" w14:textId="008F3AB0" w:rsidR="00CE7620" w:rsidRPr="0032408D" w:rsidRDefault="00CE7620" w:rsidP="0032408D">
            <w:pPr>
              <w:pStyle w:val="EndNoteBibliography"/>
              <w:jc w:val="center"/>
              <w:rPr>
                <w:bCs/>
                <w:color w:val="000000"/>
                <w:sz w:val="16"/>
                <w:szCs w:val="18"/>
              </w:rPr>
            </w:pPr>
            <w:r w:rsidRPr="0032408D">
              <w:rPr>
                <w:bCs/>
                <w:color w:val="000000"/>
                <w:sz w:val="16"/>
                <w:szCs w:val="18"/>
              </w:rPr>
              <w:t>5/10</w:t>
            </w:r>
          </w:p>
        </w:tc>
      </w:tr>
      <w:tr w:rsidR="0032408D" w:rsidRPr="0032408D" w14:paraId="5644FE00" w14:textId="77777777" w:rsidTr="00571711">
        <w:trPr>
          <w:trHeight w:val="218"/>
        </w:trPr>
        <w:tc>
          <w:tcPr>
            <w:tcW w:w="646" w:type="dxa"/>
            <w:vAlign w:val="bottom"/>
          </w:tcPr>
          <w:p w14:paraId="5D02F7C7" w14:textId="30B9FB85"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6</w:t>
            </w:r>
          </w:p>
        </w:tc>
        <w:tc>
          <w:tcPr>
            <w:tcW w:w="1928" w:type="dxa"/>
            <w:vAlign w:val="center"/>
          </w:tcPr>
          <w:p w14:paraId="55E87EF5" w14:textId="7CD7B686" w:rsidR="00CE7620" w:rsidRPr="0032408D" w:rsidRDefault="00CE7620" w:rsidP="0032408D">
            <w:pPr>
              <w:pStyle w:val="EndNoteBibliography"/>
              <w:jc w:val="left"/>
              <w:rPr>
                <w:bCs/>
                <w:color w:val="000000"/>
                <w:sz w:val="16"/>
                <w:szCs w:val="18"/>
                <w:lang w:val="en-US"/>
              </w:rPr>
            </w:pPr>
            <w:proofErr w:type="spellStart"/>
            <w:r w:rsidRPr="0032408D">
              <w:rPr>
                <w:bCs/>
                <w:color w:val="000000"/>
                <w:sz w:val="16"/>
                <w:szCs w:val="18"/>
              </w:rPr>
              <w:t>Veselinovic</w:t>
            </w:r>
            <w:proofErr w:type="spellEnd"/>
            <w:r w:rsidRPr="0032408D">
              <w:rPr>
                <w:bCs/>
                <w:color w:val="000000"/>
                <w:sz w:val="16"/>
                <w:szCs w:val="18"/>
              </w:rPr>
              <w:t xml:space="preserve"> et al., 2019</w:t>
            </w:r>
          </w:p>
        </w:tc>
        <w:tc>
          <w:tcPr>
            <w:tcW w:w="661" w:type="dxa"/>
            <w:vAlign w:val="center"/>
          </w:tcPr>
          <w:p w14:paraId="535B6BE6" w14:textId="11CB2E68"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754729CC" w14:textId="3AC015AA"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461B6FBE" w14:textId="760BDD7A"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14" w:type="dxa"/>
            <w:vAlign w:val="center"/>
          </w:tcPr>
          <w:p w14:paraId="259AB6F3" w14:textId="403C9B30"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3B694379" w14:textId="701A62AA" w:rsidR="00CE7620" w:rsidRPr="0032408D" w:rsidRDefault="00CE7620" w:rsidP="0032408D">
            <w:pPr>
              <w:pStyle w:val="EndNoteBibliography"/>
              <w:jc w:val="center"/>
              <w:rPr>
                <w:bCs/>
                <w:color w:val="000000"/>
                <w:sz w:val="16"/>
                <w:szCs w:val="18"/>
              </w:rPr>
            </w:pPr>
            <w:proofErr w:type="spellStart"/>
            <w:r w:rsidRPr="0032408D">
              <w:rPr>
                <w:bCs/>
                <w:color w:val="000000"/>
                <w:sz w:val="16"/>
                <w:szCs w:val="18"/>
              </w:rPr>
              <w:t>ox</w:t>
            </w:r>
            <w:proofErr w:type="spellEnd"/>
          </w:p>
        </w:tc>
        <w:tc>
          <w:tcPr>
            <w:tcW w:w="544" w:type="dxa"/>
            <w:vAlign w:val="center"/>
          </w:tcPr>
          <w:p w14:paraId="504E3F77" w14:textId="3F4818FB"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81" w:type="dxa"/>
            <w:vAlign w:val="center"/>
          </w:tcPr>
          <w:p w14:paraId="64E58F25" w14:textId="4BF32D86"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55B17341" w14:textId="4B264D70"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597" w:type="dxa"/>
            <w:vAlign w:val="center"/>
          </w:tcPr>
          <w:p w14:paraId="139F6546" w14:textId="1775A0C6"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64FCEE0B" w14:textId="16A592AA" w:rsidR="00CE7620" w:rsidRPr="0032408D" w:rsidRDefault="00CE7620" w:rsidP="0032408D">
            <w:pPr>
              <w:pStyle w:val="EndNoteBibliography"/>
              <w:jc w:val="center"/>
              <w:rPr>
                <w:bCs/>
                <w:color w:val="000000"/>
                <w:sz w:val="16"/>
                <w:szCs w:val="18"/>
              </w:rPr>
            </w:pPr>
            <w:r w:rsidRPr="0032408D">
              <w:rPr>
                <w:bCs/>
                <w:color w:val="000000"/>
                <w:sz w:val="16"/>
                <w:szCs w:val="18"/>
              </w:rPr>
              <w:t>6/10</w:t>
            </w:r>
          </w:p>
        </w:tc>
      </w:tr>
      <w:tr w:rsidR="0032408D" w:rsidRPr="0032408D" w14:paraId="71A03C8C" w14:textId="77777777" w:rsidTr="00571711">
        <w:trPr>
          <w:trHeight w:val="218"/>
        </w:trPr>
        <w:tc>
          <w:tcPr>
            <w:tcW w:w="646" w:type="dxa"/>
            <w:vAlign w:val="bottom"/>
          </w:tcPr>
          <w:p w14:paraId="2FD13652" w14:textId="69F2F189"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7</w:t>
            </w:r>
          </w:p>
        </w:tc>
        <w:tc>
          <w:tcPr>
            <w:tcW w:w="1928" w:type="dxa"/>
            <w:vAlign w:val="center"/>
          </w:tcPr>
          <w:p w14:paraId="081DA5FC" w14:textId="7A822252" w:rsidR="00CE7620" w:rsidRPr="0032408D" w:rsidRDefault="00CE7620" w:rsidP="0032408D">
            <w:pPr>
              <w:pStyle w:val="EndNoteBibliography"/>
              <w:jc w:val="left"/>
              <w:rPr>
                <w:bCs/>
                <w:color w:val="000000"/>
                <w:sz w:val="16"/>
                <w:szCs w:val="18"/>
                <w:lang w:val="en-US"/>
              </w:rPr>
            </w:pPr>
            <w:r w:rsidRPr="0032408D">
              <w:rPr>
                <w:bCs/>
                <w:color w:val="000000"/>
                <w:sz w:val="16"/>
                <w:szCs w:val="18"/>
              </w:rPr>
              <w:t>Findling et al., 2008</w:t>
            </w:r>
          </w:p>
        </w:tc>
        <w:tc>
          <w:tcPr>
            <w:tcW w:w="661" w:type="dxa"/>
            <w:vAlign w:val="center"/>
          </w:tcPr>
          <w:p w14:paraId="74755EE1" w14:textId="68F84937"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55C5CFA1" w14:textId="181DAB6F"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20BB30ED" w14:textId="45467CBE"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4850BAFB" w14:textId="3C2C6070"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5C220294" w14:textId="0D7C733F"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1FC9C7FA" w14:textId="7A5DE118"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681" w:type="dxa"/>
            <w:vAlign w:val="center"/>
          </w:tcPr>
          <w:p w14:paraId="1B097DFE" w14:textId="7E91522C"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56332747" w14:textId="280A56F3"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0376BCDE" w14:textId="2FB67096"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886" w:type="dxa"/>
            <w:vAlign w:val="center"/>
          </w:tcPr>
          <w:p w14:paraId="7D383D9A" w14:textId="0509E8D6" w:rsidR="00CE7620" w:rsidRPr="0032408D" w:rsidRDefault="00CE7620" w:rsidP="0032408D">
            <w:pPr>
              <w:pStyle w:val="EndNoteBibliography"/>
              <w:jc w:val="center"/>
              <w:rPr>
                <w:bCs/>
                <w:color w:val="000000"/>
                <w:sz w:val="16"/>
                <w:szCs w:val="18"/>
              </w:rPr>
            </w:pPr>
            <w:r w:rsidRPr="0032408D">
              <w:rPr>
                <w:bCs/>
                <w:color w:val="000000"/>
                <w:sz w:val="16"/>
                <w:szCs w:val="18"/>
              </w:rPr>
              <w:t>6/10</w:t>
            </w:r>
          </w:p>
        </w:tc>
      </w:tr>
      <w:tr w:rsidR="0032408D" w:rsidRPr="0032408D" w14:paraId="18809AEF" w14:textId="77777777" w:rsidTr="00571711">
        <w:trPr>
          <w:trHeight w:val="210"/>
        </w:trPr>
        <w:tc>
          <w:tcPr>
            <w:tcW w:w="646" w:type="dxa"/>
            <w:vAlign w:val="bottom"/>
          </w:tcPr>
          <w:p w14:paraId="2B3FAD96" w14:textId="2828F4E8"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8</w:t>
            </w:r>
          </w:p>
        </w:tc>
        <w:tc>
          <w:tcPr>
            <w:tcW w:w="1928" w:type="dxa"/>
            <w:vAlign w:val="center"/>
          </w:tcPr>
          <w:p w14:paraId="44F32E88" w14:textId="6D6B9680" w:rsidR="00CE7620" w:rsidRPr="0032408D" w:rsidRDefault="00CE7620" w:rsidP="0032408D">
            <w:pPr>
              <w:pStyle w:val="EndNoteBibliography"/>
              <w:jc w:val="left"/>
              <w:rPr>
                <w:bCs/>
                <w:color w:val="000000"/>
                <w:sz w:val="16"/>
                <w:szCs w:val="18"/>
                <w:lang w:val="en-US"/>
              </w:rPr>
            </w:pPr>
            <w:proofErr w:type="spellStart"/>
            <w:r w:rsidRPr="0032408D">
              <w:rPr>
                <w:bCs/>
                <w:color w:val="000000"/>
                <w:sz w:val="16"/>
                <w:szCs w:val="18"/>
              </w:rPr>
              <w:t>Zuo</w:t>
            </w:r>
            <w:proofErr w:type="spellEnd"/>
            <w:r w:rsidRPr="0032408D">
              <w:rPr>
                <w:bCs/>
                <w:color w:val="000000"/>
                <w:sz w:val="16"/>
                <w:szCs w:val="18"/>
              </w:rPr>
              <w:t xml:space="preserve"> 2006</w:t>
            </w:r>
          </w:p>
        </w:tc>
        <w:tc>
          <w:tcPr>
            <w:tcW w:w="661" w:type="dxa"/>
            <w:vAlign w:val="center"/>
          </w:tcPr>
          <w:p w14:paraId="404CE57B" w14:textId="68361203"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610C83DC" w14:textId="7D5DE6BC"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382B8981" w14:textId="1669BED9"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7946F9FE" w14:textId="71CB4ABE"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32F18733" w14:textId="1EFF58E8"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76DC882A" w14:textId="450275C0"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0560AEE5" w14:textId="0A6C2CCE"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69222F93" w14:textId="72FF9D72"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5F8816EE" w14:textId="53480A9C"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886" w:type="dxa"/>
            <w:vAlign w:val="center"/>
          </w:tcPr>
          <w:p w14:paraId="02E4A452" w14:textId="0DCBE79B" w:rsidR="00CE7620" w:rsidRPr="0032408D" w:rsidRDefault="00CE7620" w:rsidP="0032408D">
            <w:pPr>
              <w:pStyle w:val="EndNoteBibliography"/>
              <w:jc w:val="center"/>
              <w:rPr>
                <w:bCs/>
                <w:color w:val="000000"/>
                <w:sz w:val="16"/>
                <w:szCs w:val="18"/>
              </w:rPr>
            </w:pPr>
            <w:r w:rsidRPr="0032408D">
              <w:rPr>
                <w:bCs/>
                <w:color w:val="000000"/>
                <w:sz w:val="16"/>
                <w:szCs w:val="18"/>
              </w:rPr>
              <w:t>6/10</w:t>
            </w:r>
          </w:p>
        </w:tc>
      </w:tr>
      <w:tr w:rsidR="0032408D" w:rsidRPr="0032408D" w14:paraId="4816AFB1" w14:textId="77777777" w:rsidTr="00571711">
        <w:trPr>
          <w:trHeight w:val="218"/>
        </w:trPr>
        <w:tc>
          <w:tcPr>
            <w:tcW w:w="646" w:type="dxa"/>
            <w:vAlign w:val="bottom"/>
          </w:tcPr>
          <w:p w14:paraId="18C47EB2" w14:textId="46481D7B"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9</w:t>
            </w:r>
          </w:p>
        </w:tc>
        <w:tc>
          <w:tcPr>
            <w:tcW w:w="1928" w:type="dxa"/>
            <w:vAlign w:val="center"/>
          </w:tcPr>
          <w:p w14:paraId="453D422A" w14:textId="3EF7106B" w:rsidR="00CE7620" w:rsidRPr="0032408D" w:rsidRDefault="00CE7620" w:rsidP="0032408D">
            <w:pPr>
              <w:pStyle w:val="EndNoteBibliography"/>
              <w:jc w:val="left"/>
              <w:rPr>
                <w:bCs/>
                <w:color w:val="000000"/>
                <w:sz w:val="16"/>
                <w:szCs w:val="18"/>
              </w:rPr>
            </w:pPr>
            <w:proofErr w:type="spellStart"/>
            <w:r w:rsidRPr="0032408D">
              <w:rPr>
                <w:bCs/>
                <w:color w:val="000000"/>
                <w:sz w:val="16"/>
                <w:szCs w:val="18"/>
              </w:rPr>
              <w:t>Nagai</w:t>
            </w:r>
            <w:proofErr w:type="spellEnd"/>
            <w:r w:rsidRPr="0032408D">
              <w:rPr>
                <w:bCs/>
                <w:color w:val="000000"/>
                <w:sz w:val="16"/>
                <w:szCs w:val="18"/>
              </w:rPr>
              <w:t xml:space="preserve"> 2012</w:t>
            </w:r>
          </w:p>
        </w:tc>
        <w:tc>
          <w:tcPr>
            <w:tcW w:w="661" w:type="dxa"/>
            <w:vAlign w:val="center"/>
          </w:tcPr>
          <w:p w14:paraId="5A201461" w14:textId="0C7BC0ED"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1BBAC640" w14:textId="02A4F687"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67544623" w14:textId="0D9255E3"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27139218" w14:textId="41F5ABD3"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778" w:type="dxa"/>
            <w:vAlign w:val="center"/>
          </w:tcPr>
          <w:p w14:paraId="34D87358" w14:textId="08CD9DA4"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6ECDBB87" w14:textId="532543D7"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65A00B99" w14:textId="57A86FD6"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47E9D99A" w14:textId="73D751AF"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714DCDCC" w14:textId="2665AAD3"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50DCF7AE" w14:textId="25572B0F" w:rsidR="00CE7620" w:rsidRPr="0032408D" w:rsidRDefault="00CE7620" w:rsidP="0032408D">
            <w:pPr>
              <w:pStyle w:val="EndNoteBibliography"/>
              <w:jc w:val="center"/>
              <w:rPr>
                <w:bCs/>
                <w:color w:val="000000"/>
                <w:sz w:val="16"/>
                <w:szCs w:val="18"/>
              </w:rPr>
            </w:pPr>
            <w:r w:rsidRPr="0032408D">
              <w:rPr>
                <w:bCs/>
                <w:color w:val="000000"/>
                <w:sz w:val="16"/>
                <w:szCs w:val="18"/>
              </w:rPr>
              <w:t>6/10</w:t>
            </w:r>
          </w:p>
        </w:tc>
      </w:tr>
      <w:tr w:rsidR="0032408D" w:rsidRPr="0032408D" w14:paraId="3F907774" w14:textId="77777777" w:rsidTr="00571711">
        <w:trPr>
          <w:trHeight w:val="218"/>
        </w:trPr>
        <w:tc>
          <w:tcPr>
            <w:tcW w:w="646" w:type="dxa"/>
            <w:vAlign w:val="bottom"/>
          </w:tcPr>
          <w:p w14:paraId="295EFF34" w14:textId="579FD02C"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10</w:t>
            </w:r>
          </w:p>
        </w:tc>
        <w:tc>
          <w:tcPr>
            <w:tcW w:w="1928" w:type="dxa"/>
            <w:vAlign w:val="center"/>
          </w:tcPr>
          <w:p w14:paraId="3C7148EE" w14:textId="273DC0F3" w:rsidR="00CE7620" w:rsidRPr="0032408D" w:rsidRDefault="00CE7620" w:rsidP="0032408D">
            <w:pPr>
              <w:pStyle w:val="EndNoteBibliography"/>
              <w:jc w:val="left"/>
              <w:rPr>
                <w:bCs/>
                <w:color w:val="000000"/>
                <w:sz w:val="16"/>
                <w:szCs w:val="18"/>
              </w:rPr>
            </w:pPr>
            <w:r w:rsidRPr="0032408D">
              <w:rPr>
                <w:bCs/>
                <w:color w:val="000000"/>
                <w:sz w:val="16"/>
                <w:szCs w:val="18"/>
              </w:rPr>
              <w:t>Kim 2008</w:t>
            </w:r>
          </w:p>
        </w:tc>
        <w:tc>
          <w:tcPr>
            <w:tcW w:w="661" w:type="dxa"/>
            <w:vAlign w:val="center"/>
          </w:tcPr>
          <w:p w14:paraId="6107A089" w14:textId="1C1BA017"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7CA68BF2" w14:textId="6AD94A53"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1C53BD80" w14:textId="2D05464B"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53999145" w14:textId="3E6673B4"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778" w:type="dxa"/>
            <w:vAlign w:val="center"/>
          </w:tcPr>
          <w:p w14:paraId="4566DFA1" w14:textId="7B718CAA"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169DFBFB" w14:textId="4E2E5283"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45D89384" w14:textId="62205610"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20A005CC" w14:textId="0D9281ED"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597" w:type="dxa"/>
            <w:vAlign w:val="center"/>
          </w:tcPr>
          <w:p w14:paraId="360B2A98" w14:textId="488F19F8"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656DC7A2" w14:textId="34E413C4" w:rsidR="00CE7620" w:rsidRPr="0032408D" w:rsidRDefault="00CE7620" w:rsidP="0032408D">
            <w:pPr>
              <w:pStyle w:val="EndNoteBibliography"/>
              <w:jc w:val="center"/>
              <w:rPr>
                <w:bCs/>
                <w:color w:val="000000"/>
                <w:sz w:val="16"/>
                <w:szCs w:val="18"/>
              </w:rPr>
            </w:pPr>
            <w:r w:rsidRPr="0032408D">
              <w:rPr>
                <w:bCs/>
                <w:color w:val="000000"/>
                <w:sz w:val="16"/>
                <w:szCs w:val="18"/>
              </w:rPr>
              <w:t>5/10</w:t>
            </w:r>
          </w:p>
        </w:tc>
      </w:tr>
      <w:tr w:rsidR="0032408D" w:rsidRPr="0032408D" w14:paraId="091B7AE6" w14:textId="77777777" w:rsidTr="00571711">
        <w:trPr>
          <w:trHeight w:val="218"/>
        </w:trPr>
        <w:tc>
          <w:tcPr>
            <w:tcW w:w="646" w:type="dxa"/>
            <w:vAlign w:val="bottom"/>
          </w:tcPr>
          <w:p w14:paraId="244382AC" w14:textId="290215AE"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11</w:t>
            </w:r>
          </w:p>
        </w:tc>
        <w:tc>
          <w:tcPr>
            <w:tcW w:w="1928" w:type="dxa"/>
            <w:vAlign w:val="center"/>
          </w:tcPr>
          <w:p w14:paraId="4CF8B8AE" w14:textId="071FE939" w:rsidR="00CE7620" w:rsidRPr="0032408D" w:rsidRDefault="00CE7620" w:rsidP="0032408D">
            <w:pPr>
              <w:pStyle w:val="EndNoteBibliography"/>
              <w:jc w:val="left"/>
              <w:rPr>
                <w:bCs/>
                <w:color w:val="000000"/>
                <w:sz w:val="16"/>
                <w:szCs w:val="18"/>
              </w:rPr>
            </w:pPr>
            <w:r w:rsidRPr="0032408D">
              <w:rPr>
                <w:bCs/>
                <w:color w:val="000000"/>
                <w:sz w:val="16"/>
                <w:szCs w:val="18"/>
              </w:rPr>
              <w:t>Nakamura 2014</w:t>
            </w:r>
          </w:p>
        </w:tc>
        <w:tc>
          <w:tcPr>
            <w:tcW w:w="661" w:type="dxa"/>
            <w:vAlign w:val="center"/>
          </w:tcPr>
          <w:p w14:paraId="7CD1CDE3" w14:textId="2CD7036C"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17D48623" w14:textId="4FAB0912"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4F2AAC2E" w14:textId="6F87D246"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331C34C8" w14:textId="489AC65C"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78" w:type="dxa"/>
            <w:vAlign w:val="center"/>
          </w:tcPr>
          <w:p w14:paraId="5C21AEDA" w14:textId="74B885DE"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133DC501" w14:textId="65F49CAB"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43BB68BE" w14:textId="742B323F"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07AE0F67" w14:textId="38338AD5"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3B9195BF" w14:textId="2C61CF3E"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5B2A841F" w14:textId="3F584A66" w:rsidR="00CE7620" w:rsidRPr="0032408D" w:rsidRDefault="00CE7620" w:rsidP="0032408D">
            <w:pPr>
              <w:pStyle w:val="EndNoteBibliography"/>
              <w:jc w:val="center"/>
              <w:rPr>
                <w:bCs/>
                <w:color w:val="000000"/>
                <w:sz w:val="16"/>
                <w:szCs w:val="18"/>
              </w:rPr>
            </w:pPr>
            <w:r w:rsidRPr="0032408D">
              <w:rPr>
                <w:bCs/>
                <w:color w:val="000000"/>
                <w:sz w:val="16"/>
                <w:szCs w:val="18"/>
              </w:rPr>
              <w:t>7/10</w:t>
            </w:r>
          </w:p>
        </w:tc>
      </w:tr>
      <w:tr w:rsidR="0032408D" w:rsidRPr="0032408D" w14:paraId="122F8F91" w14:textId="77777777" w:rsidTr="00571711">
        <w:trPr>
          <w:trHeight w:val="218"/>
        </w:trPr>
        <w:tc>
          <w:tcPr>
            <w:tcW w:w="646" w:type="dxa"/>
            <w:vAlign w:val="bottom"/>
          </w:tcPr>
          <w:p w14:paraId="7E4670AA" w14:textId="50068B0D"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12</w:t>
            </w:r>
          </w:p>
        </w:tc>
        <w:tc>
          <w:tcPr>
            <w:tcW w:w="1928" w:type="dxa"/>
            <w:vAlign w:val="center"/>
          </w:tcPr>
          <w:p w14:paraId="6F5D22EA" w14:textId="6E42D2FF" w:rsidR="00CE7620" w:rsidRPr="0032408D" w:rsidRDefault="00CE7620" w:rsidP="0032408D">
            <w:pPr>
              <w:pStyle w:val="EndNoteBibliography"/>
              <w:jc w:val="left"/>
              <w:rPr>
                <w:bCs/>
                <w:color w:val="000000"/>
                <w:sz w:val="16"/>
                <w:szCs w:val="18"/>
              </w:rPr>
            </w:pPr>
            <w:proofErr w:type="spellStart"/>
            <w:r w:rsidRPr="0032408D">
              <w:rPr>
                <w:bCs/>
                <w:color w:val="000000"/>
                <w:sz w:val="16"/>
                <w:szCs w:val="18"/>
              </w:rPr>
              <w:t>Nagai</w:t>
            </w:r>
            <w:proofErr w:type="spellEnd"/>
            <w:r w:rsidRPr="0032408D">
              <w:rPr>
                <w:bCs/>
                <w:color w:val="000000"/>
                <w:sz w:val="16"/>
                <w:szCs w:val="18"/>
              </w:rPr>
              <w:t xml:space="preserve"> 2017</w:t>
            </w:r>
          </w:p>
        </w:tc>
        <w:tc>
          <w:tcPr>
            <w:tcW w:w="661" w:type="dxa"/>
            <w:vAlign w:val="center"/>
          </w:tcPr>
          <w:p w14:paraId="63116045" w14:textId="392B12D5"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2CA71B3F" w14:textId="447E3ECF"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21CD141C" w14:textId="3A3C6557"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14" w:type="dxa"/>
            <w:vAlign w:val="center"/>
          </w:tcPr>
          <w:p w14:paraId="53892FF1" w14:textId="3A0881CA"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51010C1D" w14:textId="7367EB49"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303A8D07" w14:textId="74BA459B"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51410CE0" w14:textId="290D2F57"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4797C437" w14:textId="79DDE2F6"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244F5FD4" w14:textId="5058E6B6"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141C066F" w14:textId="7D97AAF5" w:rsidR="00CE7620" w:rsidRPr="0032408D" w:rsidRDefault="00CE7620" w:rsidP="0032408D">
            <w:pPr>
              <w:pStyle w:val="EndNoteBibliography"/>
              <w:jc w:val="center"/>
              <w:rPr>
                <w:bCs/>
                <w:color w:val="000000"/>
                <w:sz w:val="16"/>
                <w:szCs w:val="18"/>
              </w:rPr>
            </w:pPr>
            <w:r w:rsidRPr="0032408D">
              <w:rPr>
                <w:bCs/>
                <w:color w:val="000000"/>
                <w:sz w:val="16"/>
                <w:szCs w:val="18"/>
              </w:rPr>
              <w:t>8/10</w:t>
            </w:r>
          </w:p>
        </w:tc>
      </w:tr>
      <w:tr w:rsidR="0032408D" w:rsidRPr="0032408D" w14:paraId="64895871" w14:textId="77777777" w:rsidTr="00571711">
        <w:trPr>
          <w:trHeight w:val="218"/>
        </w:trPr>
        <w:tc>
          <w:tcPr>
            <w:tcW w:w="646" w:type="dxa"/>
            <w:vAlign w:val="bottom"/>
          </w:tcPr>
          <w:p w14:paraId="344093CB" w14:textId="26115F92"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13</w:t>
            </w:r>
          </w:p>
        </w:tc>
        <w:tc>
          <w:tcPr>
            <w:tcW w:w="1928" w:type="dxa"/>
            <w:vAlign w:val="center"/>
          </w:tcPr>
          <w:p w14:paraId="2C72998E" w14:textId="14A56FAF" w:rsidR="00CE7620" w:rsidRPr="0032408D" w:rsidRDefault="00CE7620" w:rsidP="0032408D">
            <w:pPr>
              <w:pStyle w:val="EndNoteBibliography"/>
              <w:jc w:val="left"/>
              <w:rPr>
                <w:bCs/>
                <w:color w:val="000000"/>
                <w:sz w:val="16"/>
                <w:szCs w:val="18"/>
              </w:rPr>
            </w:pPr>
            <w:r w:rsidRPr="0032408D">
              <w:rPr>
                <w:bCs/>
                <w:color w:val="000000"/>
                <w:sz w:val="16"/>
                <w:szCs w:val="18"/>
              </w:rPr>
              <w:t>Bachmann et al., 2008</w:t>
            </w:r>
          </w:p>
        </w:tc>
        <w:tc>
          <w:tcPr>
            <w:tcW w:w="661" w:type="dxa"/>
            <w:vAlign w:val="center"/>
          </w:tcPr>
          <w:p w14:paraId="4379A903" w14:textId="3E8666D9"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2D55BC6C" w14:textId="452477C3"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4D2A3707" w14:textId="23134105"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714" w:type="dxa"/>
            <w:vAlign w:val="center"/>
          </w:tcPr>
          <w:p w14:paraId="678DDF6F" w14:textId="34B213BD"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778" w:type="dxa"/>
            <w:vAlign w:val="center"/>
          </w:tcPr>
          <w:p w14:paraId="48C181A3" w14:textId="2EAC18F8"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42971BA9" w14:textId="1B46BDBC"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3A0D0D3E" w14:textId="03E98E65"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21C1DE1D" w14:textId="32087BE7"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2572C92A" w14:textId="0A862423"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3F9C26CD" w14:textId="572516AC" w:rsidR="00CE7620" w:rsidRPr="0032408D" w:rsidRDefault="00CE7620" w:rsidP="0032408D">
            <w:pPr>
              <w:pStyle w:val="EndNoteBibliography"/>
              <w:jc w:val="center"/>
              <w:rPr>
                <w:bCs/>
                <w:color w:val="000000"/>
                <w:sz w:val="16"/>
                <w:szCs w:val="18"/>
              </w:rPr>
            </w:pPr>
            <w:r w:rsidRPr="0032408D">
              <w:rPr>
                <w:bCs/>
                <w:color w:val="000000"/>
                <w:sz w:val="16"/>
                <w:szCs w:val="18"/>
              </w:rPr>
              <w:t>6/10</w:t>
            </w:r>
          </w:p>
        </w:tc>
      </w:tr>
      <w:tr w:rsidR="0032408D" w:rsidRPr="0032408D" w14:paraId="5AD7EE5D" w14:textId="77777777" w:rsidTr="00571711">
        <w:trPr>
          <w:trHeight w:val="218"/>
        </w:trPr>
        <w:tc>
          <w:tcPr>
            <w:tcW w:w="646" w:type="dxa"/>
            <w:vAlign w:val="bottom"/>
          </w:tcPr>
          <w:p w14:paraId="1C622521" w14:textId="038C2275"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14</w:t>
            </w:r>
          </w:p>
        </w:tc>
        <w:tc>
          <w:tcPr>
            <w:tcW w:w="1928" w:type="dxa"/>
            <w:vAlign w:val="center"/>
          </w:tcPr>
          <w:p w14:paraId="7C3722E6" w14:textId="29BA478B" w:rsidR="00CE7620" w:rsidRPr="0032408D" w:rsidRDefault="00CE7620" w:rsidP="0032408D">
            <w:pPr>
              <w:pStyle w:val="EndNoteBibliography"/>
              <w:jc w:val="left"/>
              <w:rPr>
                <w:bCs/>
                <w:color w:val="000000"/>
                <w:sz w:val="16"/>
                <w:szCs w:val="18"/>
              </w:rPr>
            </w:pPr>
            <w:r w:rsidRPr="0032408D">
              <w:rPr>
                <w:bCs/>
                <w:color w:val="000000"/>
                <w:sz w:val="16"/>
                <w:szCs w:val="18"/>
              </w:rPr>
              <w:t>Castberg et al., 2007</w:t>
            </w:r>
          </w:p>
        </w:tc>
        <w:tc>
          <w:tcPr>
            <w:tcW w:w="661" w:type="dxa"/>
            <w:vAlign w:val="center"/>
          </w:tcPr>
          <w:p w14:paraId="6A42CF6F" w14:textId="44E3BB05"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201CB529" w14:textId="6F8A964A"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085EA596" w14:textId="32B48F2B"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714" w:type="dxa"/>
            <w:vAlign w:val="center"/>
          </w:tcPr>
          <w:p w14:paraId="32032E1B" w14:textId="53E528E1"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778" w:type="dxa"/>
            <w:vAlign w:val="center"/>
          </w:tcPr>
          <w:p w14:paraId="3F0C87A4" w14:textId="195E2BCA"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5EBC8381" w14:textId="4CC29503"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010DDF68" w14:textId="5FDB6982"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588" w:type="dxa"/>
            <w:vAlign w:val="center"/>
          </w:tcPr>
          <w:p w14:paraId="0C404FB5" w14:textId="7F6B7CC2"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1A3E8BB4" w14:textId="599E2B31"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886" w:type="dxa"/>
            <w:vAlign w:val="center"/>
          </w:tcPr>
          <w:p w14:paraId="6C82392A" w14:textId="23EBD570" w:rsidR="00CE7620" w:rsidRPr="0032408D" w:rsidRDefault="00CE7620" w:rsidP="0032408D">
            <w:pPr>
              <w:pStyle w:val="EndNoteBibliography"/>
              <w:jc w:val="center"/>
              <w:rPr>
                <w:bCs/>
                <w:color w:val="000000"/>
                <w:sz w:val="16"/>
                <w:szCs w:val="18"/>
              </w:rPr>
            </w:pPr>
            <w:r w:rsidRPr="0032408D">
              <w:rPr>
                <w:bCs/>
                <w:color w:val="000000"/>
                <w:sz w:val="16"/>
                <w:szCs w:val="18"/>
              </w:rPr>
              <w:t>5/10</w:t>
            </w:r>
          </w:p>
        </w:tc>
      </w:tr>
      <w:tr w:rsidR="0032408D" w:rsidRPr="0032408D" w14:paraId="79817F22" w14:textId="77777777" w:rsidTr="00571711">
        <w:trPr>
          <w:trHeight w:val="218"/>
        </w:trPr>
        <w:tc>
          <w:tcPr>
            <w:tcW w:w="646" w:type="dxa"/>
            <w:vAlign w:val="bottom"/>
          </w:tcPr>
          <w:p w14:paraId="79E94B48" w14:textId="3212A1BF"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15</w:t>
            </w:r>
          </w:p>
        </w:tc>
        <w:tc>
          <w:tcPr>
            <w:tcW w:w="1928" w:type="dxa"/>
            <w:vAlign w:val="center"/>
          </w:tcPr>
          <w:p w14:paraId="05FA1114" w14:textId="6A577776" w:rsidR="00CE7620" w:rsidRPr="0032408D" w:rsidRDefault="00CE7620" w:rsidP="0032408D">
            <w:pPr>
              <w:pStyle w:val="EndNoteBibliography"/>
              <w:jc w:val="left"/>
              <w:rPr>
                <w:bCs/>
                <w:color w:val="000000"/>
                <w:sz w:val="16"/>
                <w:szCs w:val="18"/>
              </w:rPr>
            </w:pPr>
            <w:r w:rsidRPr="0032408D">
              <w:rPr>
                <w:bCs/>
                <w:color w:val="000000"/>
                <w:sz w:val="16"/>
                <w:szCs w:val="18"/>
              </w:rPr>
              <w:t>Pozzi et al., 2016</w:t>
            </w:r>
          </w:p>
        </w:tc>
        <w:tc>
          <w:tcPr>
            <w:tcW w:w="661" w:type="dxa"/>
            <w:vAlign w:val="center"/>
          </w:tcPr>
          <w:p w14:paraId="656DF2EC" w14:textId="2967ECFA"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460D2C96" w14:textId="12FAEAA5"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02746311" w14:textId="3F087BC8"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714" w:type="dxa"/>
            <w:vAlign w:val="center"/>
          </w:tcPr>
          <w:p w14:paraId="46093E38" w14:textId="43817834"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778" w:type="dxa"/>
            <w:vAlign w:val="center"/>
          </w:tcPr>
          <w:p w14:paraId="6BA4C947" w14:textId="58ED46D8"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2BCA9EF5" w14:textId="21C3B226"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1740E1B7" w14:textId="6B9621EF"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2F1FF29D" w14:textId="79A0CE9F"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77AB2F4C" w14:textId="2923B342"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7D4274A3" w14:textId="59A0AA71" w:rsidR="00CE7620" w:rsidRPr="0032408D" w:rsidRDefault="00CE7620" w:rsidP="0032408D">
            <w:pPr>
              <w:pStyle w:val="EndNoteBibliography"/>
              <w:jc w:val="center"/>
              <w:rPr>
                <w:bCs/>
                <w:color w:val="000000"/>
                <w:sz w:val="16"/>
                <w:szCs w:val="18"/>
              </w:rPr>
            </w:pPr>
            <w:r w:rsidRPr="0032408D">
              <w:rPr>
                <w:bCs/>
                <w:color w:val="000000"/>
                <w:sz w:val="16"/>
                <w:szCs w:val="18"/>
              </w:rPr>
              <w:t>6/10</w:t>
            </w:r>
          </w:p>
        </w:tc>
      </w:tr>
      <w:tr w:rsidR="0032408D" w:rsidRPr="0032408D" w14:paraId="4F542AC1" w14:textId="77777777" w:rsidTr="00571711">
        <w:trPr>
          <w:trHeight w:val="218"/>
        </w:trPr>
        <w:tc>
          <w:tcPr>
            <w:tcW w:w="646" w:type="dxa"/>
            <w:vAlign w:val="bottom"/>
          </w:tcPr>
          <w:p w14:paraId="3443AB13" w14:textId="0FD3DB8E"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16</w:t>
            </w:r>
          </w:p>
        </w:tc>
        <w:tc>
          <w:tcPr>
            <w:tcW w:w="1928" w:type="dxa"/>
            <w:vAlign w:val="center"/>
          </w:tcPr>
          <w:p w14:paraId="2306D198" w14:textId="388ECD26" w:rsidR="00CE7620" w:rsidRPr="0032408D" w:rsidRDefault="00CE7620" w:rsidP="0032408D">
            <w:pPr>
              <w:pStyle w:val="EndNoteBibliography"/>
              <w:jc w:val="left"/>
              <w:rPr>
                <w:bCs/>
                <w:color w:val="000000"/>
                <w:sz w:val="16"/>
                <w:szCs w:val="18"/>
              </w:rPr>
            </w:pPr>
            <w:r w:rsidRPr="0032408D">
              <w:rPr>
                <w:bCs/>
                <w:color w:val="000000"/>
                <w:sz w:val="16"/>
                <w:szCs w:val="18"/>
              </w:rPr>
              <w:t>Gründer 2008 "Clinical sample"</w:t>
            </w:r>
          </w:p>
        </w:tc>
        <w:tc>
          <w:tcPr>
            <w:tcW w:w="661" w:type="dxa"/>
            <w:vAlign w:val="center"/>
          </w:tcPr>
          <w:p w14:paraId="57A38657" w14:textId="03B78520"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37659471" w14:textId="327AC876"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4EFC8EEA" w14:textId="2B69144F"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4A037502" w14:textId="793CF270"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78" w:type="dxa"/>
            <w:vAlign w:val="center"/>
          </w:tcPr>
          <w:p w14:paraId="01ACAAF1" w14:textId="322DA76D" w:rsidR="00CE7620" w:rsidRPr="0032408D" w:rsidRDefault="00CE7620" w:rsidP="0032408D">
            <w:pPr>
              <w:pStyle w:val="EndNoteBibliography"/>
              <w:jc w:val="center"/>
              <w:rPr>
                <w:bCs/>
                <w:color w:val="000000"/>
                <w:sz w:val="16"/>
                <w:szCs w:val="18"/>
              </w:rPr>
            </w:pPr>
            <w:proofErr w:type="spellStart"/>
            <w:r w:rsidRPr="0032408D">
              <w:rPr>
                <w:bCs/>
                <w:color w:val="000000"/>
                <w:sz w:val="16"/>
                <w:szCs w:val="18"/>
              </w:rPr>
              <w:t>oo</w:t>
            </w:r>
            <w:proofErr w:type="spellEnd"/>
          </w:p>
        </w:tc>
        <w:tc>
          <w:tcPr>
            <w:tcW w:w="544" w:type="dxa"/>
            <w:vAlign w:val="center"/>
          </w:tcPr>
          <w:p w14:paraId="58269187" w14:textId="1C7CDA70"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5AA9C7CD" w14:textId="7CD4CC5B"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3E62F98F" w14:textId="0AB0BED1"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597" w:type="dxa"/>
            <w:vAlign w:val="center"/>
          </w:tcPr>
          <w:p w14:paraId="760CC6FA" w14:textId="3994FFDD"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633A5177" w14:textId="24289402" w:rsidR="00CE7620" w:rsidRPr="0032408D" w:rsidRDefault="00CE7620" w:rsidP="0032408D">
            <w:pPr>
              <w:pStyle w:val="EndNoteBibliography"/>
              <w:jc w:val="center"/>
              <w:rPr>
                <w:bCs/>
                <w:color w:val="000000"/>
                <w:sz w:val="16"/>
                <w:szCs w:val="18"/>
              </w:rPr>
            </w:pPr>
            <w:r w:rsidRPr="0032408D">
              <w:rPr>
                <w:bCs/>
                <w:color w:val="000000"/>
                <w:sz w:val="16"/>
                <w:szCs w:val="18"/>
              </w:rPr>
              <w:t>4/10</w:t>
            </w:r>
          </w:p>
        </w:tc>
      </w:tr>
      <w:tr w:rsidR="0032408D" w:rsidRPr="0032408D" w14:paraId="625DEFEE" w14:textId="77777777" w:rsidTr="00571711">
        <w:trPr>
          <w:trHeight w:val="218"/>
        </w:trPr>
        <w:tc>
          <w:tcPr>
            <w:tcW w:w="646" w:type="dxa"/>
            <w:vAlign w:val="bottom"/>
          </w:tcPr>
          <w:p w14:paraId="76C89EAB" w14:textId="4D9A8EC8"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17</w:t>
            </w:r>
          </w:p>
        </w:tc>
        <w:tc>
          <w:tcPr>
            <w:tcW w:w="1928" w:type="dxa"/>
            <w:vAlign w:val="center"/>
          </w:tcPr>
          <w:p w14:paraId="097BF4F2" w14:textId="2C23F3BE" w:rsidR="00CE7620" w:rsidRPr="0032408D" w:rsidRDefault="00CE7620" w:rsidP="0032408D">
            <w:pPr>
              <w:pStyle w:val="EndNoteBibliography"/>
              <w:jc w:val="left"/>
              <w:rPr>
                <w:bCs/>
                <w:color w:val="000000"/>
                <w:sz w:val="16"/>
                <w:szCs w:val="18"/>
              </w:rPr>
            </w:pPr>
            <w:proofErr w:type="spellStart"/>
            <w:r w:rsidRPr="0032408D">
              <w:rPr>
                <w:bCs/>
                <w:color w:val="000000"/>
                <w:sz w:val="16"/>
                <w:szCs w:val="18"/>
              </w:rPr>
              <w:t>Potkin</w:t>
            </w:r>
            <w:proofErr w:type="spellEnd"/>
            <w:r w:rsidRPr="0032408D">
              <w:rPr>
                <w:bCs/>
                <w:color w:val="000000"/>
                <w:sz w:val="16"/>
                <w:szCs w:val="18"/>
              </w:rPr>
              <w:t xml:space="preserve"> 2013</w:t>
            </w:r>
          </w:p>
        </w:tc>
        <w:tc>
          <w:tcPr>
            <w:tcW w:w="661" w:type="dxa"/>
            <w:vAlign w:val="center"/>
          </w:tcPr>
          <w:p w14:paraId="73708DE6" w14:textId="3C7F2A60"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4000B447" w14:textId="75898694"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7610EE38" w14:textId="37FCD693"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14" w:type="dxa"/>
            <w:vAlign w:val="center"/>
          </w:tcPr>
          <w:p w14:paraId="028FBFCD" w14:textId="79C09426"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5FBDCCD9" w14:textId="6C007255"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0F689593" w14:textId="682F22E2"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81" w:type="dxa"/>
            <w:vAlign w:val="center"/>
          </w:tcPr>
          <w:p w14:paraId="3A3EF2BB" w14:textId="735A299D"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1BF2D0F8" w14:textId="64FB735B"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4D477630" w14:textId="1D8545B3"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886" w:type="dxa"/>
            <w:vAlign w:val="center"/>
          </w:tcPr>
          <w:p w14:paraId="498DDCD7" w14:textId="1CCF9D20" w:rsidR="00CE7620" w:rsidRPr="0032408D" w:rsidRDefault="00CE7620" w:rsidP="0032408D">
            <w:pPr>
              <w:pStyle w:val="EndNoteBibliography"/>
              <w:jc w:val="center"/>
              <w:rPr>
                <w:bCs/>
                <w:color w:val="000000"/>
                <w:sz w:val="16"/>
                <w:szCs w:val="18"/>
              </w:rPr>
            </w:pPr>
            <w:r w:rsidRPr="0032408D">
              <w:rPr>
                <w:bCs/>
                <w:color w:val="000000"/>
                <w:sz w:val="16"/>
                <w:szCs w:val="18"/>
              </w:rPr>
              <w:t>7/10</w:t>
            </w:r>
          </w:p>
        </w:tc>
      </w:tr>
      <w:tr w:rsidR="0032408D" w:rsidRPr="0032408D" w14:paraId="4AC9D768" w14:textId="77777777" w:rsidTr="00571711">
        <w:trPr>
          <w:trHeight w:val="218"/>
        </w:trPr>
        <w:tc>
          <w:tcPr>
            <w:tcW w:w="646" w:type="dxa"/>
            <w:vAlign w:val="bottom"/>
          </w:tcPr>
          <w:p w14:paraId="43D40EC1" w14:textId="3D647156"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18</w:t>
            </w:r>
          </w:p>
        </w:tc>
        <w:tc>
          <w:tcPr>
            <w:tcW w:w="1928" w:type="dxa"/>
            <w:vAlign w:val="center"/>
          </w:tcPr>
          <w:p w14:paraId="3946EA90" w14:textId="7A4A7824" w:rsidR="00CE7620" w:rsidRPr="0032408D" w:rsidRDefault="00CE7620" w:rsidP="0032408D">
            <w:pPr>
              <w:pStyle w:val="EndNoteBibliography"/>
              <w:jc w:val="left"/>
              <w:rPr>
                <w:bCs/>
                <w:color w:val="000000"/>
                <w:sz w:val="16"/>
                <w:szCs w:val="18"/>
              </w:rPr>
            </w:pPr>
            <w:r w:rsidRPr="0032408D">
              <w:rPr>
                <w:bCs/>
                <w:color w:val="000000"/>
                <w:sz w:val="16"/>
                <w:szCs w:val="18"/>
              </w:rPr>
              <w:t xml:space="preserve">De </w:t>
            </w:r>
            <w:proofErr w:type="spellStart"/>
            <w:r w:rsidRPr="0032408D">
              <w:rPr>
                <w:bCs/>
                <w:color w:val="000000"/>
                <w:sz w:val="16"/>
                <w:szCs w:val="18"/>
              </w:rPr>
              <w:t>Filippis</w:t>
            </w:r>
            <w:proofErr w:type="spellEnd"/>
            <w:r w:rsidRPr="0032408D">
              <w:rPr>
                <w:bCs/>
                <w:color w:val="000000"/>
                <w:sz w:val="16"/>
                <w:szCs w:val="18"/>
              </w:rPr>
              <w:t xml:space="preserve"> 2013</w:t>
            </w:r>
          </w:p>
        </w:tc>
        <w:tc>
          <w:tcPr>
            <w:tcW w:w="661" w:type="dxa"/>
            <w:vAlign w:val="center"/>
          </w:tcPr>
          <w:p w14:paraId="70A17817" w14:textId="63CB97D5"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7D890C21" w14:textId="148CC3F6"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0DA33EE9" w14:textId="77467853"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14" w:type="dxa"/>
            <w:vAlign w:val="center"/>
          </w:tcPr>
          <w:p w14:paraId="4AB119EE" w14:textId="6582FEB0"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073C9C87" w14:textId="6D718D90" w:rsidR="00CE7620" w:rsidRPr="0032408D" w:rsidRDefault="00CE7620" w:rsidP="0032408D">
            <w:pPr>
              <w:pStyle w:val="EndNoteBibliography"/>
              <w:jc w:val="center"/>
              <w:rPr>
                <w:bCs/>
                <w:color w:val="000000"/>
                <w:sz w:val="16"/>
                <w:szCs w:val="18"/>
              </w:rPr>
            </w:pPr>
            <w:proofErr w:type="spellStart"/>
            <w:r w:rsidRPr="0032408D">
              <w:rPr>
                <w:bCs/>
                <w:color w:val="000000"/>
                <w:sz w:val="16"/>
                <w:szCs w:val="18"/>
              </w:rPr>
              <w:t>xo</w:t>
            </w:r>
            <w:proofErr w:type="spellEnd"/>
          </w:p>
        </w:tc>
        <w:tc>
          <w:tcPr>
            <w:tcW w:w="544" w:type="dxa"/>
            <w:vAlign w:val="center"/>
          </w:tcPr>
          <w:p w14:paraId="3B4D8B16" w14:textId="3850AF2B"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81" w:type="dxa"/>
            <w:vAlign w:val="center"/>
          </w:tcPr>
          <w:p w14:paraId="28DD8CA2" w14:textId="0A5CE728"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5668DAD2" w14:textId="291C978A"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0F9F9E6E" w14:textId="48EE50D7"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798DAA43" w14:textId="79A01B6C" w:rsidR="00CE7620" w:rsidRPr="0032408D" w:rsidRDefault="00CE7620" w:rsidP="0032408D">
            <w:pPr>
              <w:pStyle w:val="EndNoteBibliography"/>
              <w:jc w:val="center"/>
              <w:rPr>
                <w:bCs/>
                <w:color w:val="000000"/>
                <w:sz w:val="16"/>
                <w:szCs w:val="18"/>
              </w:rPr>
            </w:pPr>
            <w:r w:rsidRPr="0032408D">
              <w:rPr>
                <w:bCs/>
                <w:color w:val="000000"/>
                <w:sz w:val="16"/>
                <w:szCs w:val="18"/>
              </w:rPr>
              <w:t>6/10</w:t>
            </w:r>
          </w:p>
        </w:tc>
      </w:tr>
      <w:tr w:rsidR="0032408D" w:rsidRPr="0032408D" w14:paraId="0CC0D7C1" w14:textId="77777777" w:rsidTr="00571711">
        <w:trPr>
          <w:trHeight w:val="218"/>
        </w:trPr>
        <w:tc>
          <w:tcPr>
            <w:tcW w:w="646" w:type="dxa"/>
            <w:vAlign w:val="bottom"/>
          </w:tcPr>
          <w:p w14:paraId="3ED11159" w14:textId="515CD28C"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19</w:t>
            </w:r>
          </w:p>
        </w:tc>
        <w:tc>
          <w:tcPr>
            <w:tcW w:w="1928" w:type="dxa"/>
            <w:vAlign w:val="center"/>
          </w:tcPr>
          <w:p w14:paraId="759361D0" w14:textId="15EFFF28" w:rsidR="00CE7620" w:rsidRPr="0032408D" w:rsidRDefault="00CE7620" w:rsidP="0032408D">
            <w:pPr>
              <w:pStyle w:val="EndNoteBibliography"/>
              <w:jc w:val="left"/>
              <w:rPr>
                <w:bCs/>
                <w:color w:val="000000"/>
                <w:sz w:val="16"/>
                <w:szCs w:val="18"/>
              </w:rPr>
            </w:pPr>
            <w:proofErr w:type="spellStart"/>
            <w:r w:rsidRPr="0032408D">
              <w:rPr>
                <w:bCs/>
                <w:color w:val="000000"/>
                <w:sz w:val="16"/>
                <w:szCs w:val="18"/>
              </w:rPr>
              <w:t>Mauri</w:t>
            </w:r>
            <w:proofErr w:type="spellEnd"/>
            <w:r w:rsidRPr="0032408D">
              <w:rPr>
                <w:bCs/>
                <w:color w:val="000000"/>
                <w:sz w:val="16"/>
                <w:szCs w:val="18"/>
              </w:rPr>
              <w:t xml:space="preserve"> 2020</w:t>
            </w:r>
          </w:p>
        </w:tc>
        <w:tc>
          <w:tcPr>
            <w:tcW w:w="661" w:type="dxa"/>
            <w:vAlign w:val="center"/>
          </w:tcPr>
          <w:p w14:paraId="321C6AA4" w14:textId="0E48FDD7"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0733D5A5" w14:textId="213EE179"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6A97DA07" w14:textId="045C9390"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14" w:type="dxa"/>
            <w:vAlign w:val="center"/>
          </w:tcPr>
          <w:p w14:paraId="5E943C7F" w14:textId="6E959C0E"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77E1BAEF" w14:textId="7C90AD62" w:rsidR="00CE7620" w:rsidRPr="0032408D" w:rsidRDefault="00CE7620" w:rsidP="0032408D">
            <w:pPr>
              <w:pStyle w:val="EndNoteBibliography"/>
              <w:jc w:val="center"/>
              <w:rPr>
                <w:bCs/>
                <w:color w:val="000000"/>
                <w:sz w:val="16"/>
                <w:szCs w:val="18"/>
              </w:rPr>
            </w:pPr>
            <w:proofErr w:type="spellStart"/>
            <w:r w:rsidRPr="0032408D">
              <w:rPr>
                <w:bCs/>
                <w:color w:val="000000"/>
                <w:sz w:val="16"/>
                <w:szCs w:val="18"/>
              </w:rPr>
              <w:t>oo</w:t>
            </w:r>
            <w:proofErr w:type="spellEnd"/>
          </w:p>
        </w:tc>
        <w:tc>
          <w:tcPr>
            <w:tcW w:w="544" w:type="dxa"/>
            <w:vAlign w:val="center"/>
          </w:tcPr>
          <w:p w14:paraId="29CD6B1F" w14:textId="555882CF"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48934753" w14:textId="3F9F22EE"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5524046E" w14:textId="570BD53C"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597" w:type="dxa"/>
            <w:vAlign w:val="center"/>
          </w:tcPr>
          <w:p w14:paraId="61CAE286" w14:textId="7C00314A"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3F612478" w14:textId="2E6FE390" w:rsidR="00CE7620" w:rsidRPr="0032408D" w:rsidRDefault="00CE7620" w:rsidP="0032408D">
            <w:pPr>
              <w:pStyle w:val="EndNoteBibliography"/>
              <w:jc w:val="center"/>
              <w:rPr>
                <w:bCs/>
                <w:color w:val="000000"/>
                <w:sz w:val="16"/>
                <w:szCs w:val="18"/>
              </w:rPr>
            </w:pPr>
            <w:r w:rsidRPr="0032408D">
              <w:rPr>
                <w:bCs/>
                <w:color w:val="000000"/>
                <w:sz w:val="16"/>
                <w:szCs w:val="18"/>
              </w:rPr>
              <w:t>6/10</w:t>
            </w:r>
          </w:p>
        </w:tc>
      </w:tr>
      <w:tr w:rsidR="0032408D" w:rsidRPr="0032408D" w14:paraId="347DEF77" w14:textId="77777777" w:rsidTr="00571711">
        <w:trPr>
          <w:trHeight w:val="218"/>
        </w:trPr>
        <w:tc>
          <w:tcPr>
            <w:tcW w:w="646" w:type="dxa"/>
            <w:vAlign w:val="bottom"/>
          </w:tcPr>
          <w:p w14:paraId="5006E5B2" w14:textId="71062AAF"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20</w:t>
            </w:r>
          </w:p>
        </w:tc>
        <w:tc>
          <w:tcPr>
            <w:tcW w:w="1928" w:type="dxa"/>
            <w:vAlign w:val="center"/>
          </w:tcPr>
          <w:p w14:paraId="33A6CCA2" w14:textId="4B1BE970" w:rsidR="00CE7620" w:rsidRPr="0032408D" w:rsidRDefault="00CE7620" w:rsidP="0032408D">
            <w:pPr>
              <w:rPr>
                <w:rFonts w:ascii="Arial" w:hAnsi="Arial" w:cs="Arial"/>
                <w:bCs/>
                <w:color w:val="000000"/>
                <w:sz w:val="16"/>
                <w:szCs w:val="18"/>
              </w:rPr>
            </w:pPr>
            <w:proofErr w:type="spellStart"/>
            <w:r w:rsidRPr="0032408D">
              <w:rPr>
                <w:rFonts w:ascii="Arial" w:hAnsi="Arial" w:cs="Arial"/>
                <w:bCs/>
                <w:color w:val="000000"/>
                <w:sz w:val="16"/>
                <w:szCs w:val="18"/>
              </w:rPr>
              <w:t>Boulton</w:t>
            </w:r>
            <w:proofErr w:type="spellEnd"/>
            <w:r w:rsidRPr="0032408D">
              <w:rPr>
                <w:rFonts w:ascii="Arial" w:hAnsi="Arial" w:cs="Arial"/>
                <w:bCs/>
                <w:color w:val="000000"/>
                <w:sz w:val="16"/>
                <w:szCs w:val="18"/>
              </w:rPr>
              <w:t xml:space="preserve"> 2008 Study 2</w:t>
            </w:r>
          </w:p>
        </w:tc>
        <w:tc>
          <w:tcPr>
            <w:tcW w:w="661" w:type="dxa"/>
            <w:vAlign w:val="center"/>
          </w:tcPr>
          <w:p w14:paraId="21053D11" w14:textId="7C894C46"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61048353" w14:textId="3A402326"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052EF24E" w14:textId="49913D40"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14" w:type="dxa"/>
            <w:vAlign w:val="center"/>
          </w:tcPr>
          <w:p w14:paraId="75124411" w14:textId="63E78EEC"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58CA470C" w14:textId="4562E94C"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63146F66" w14:textId="7E9CE238"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2202864E" w14:textId="639F87D6"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588" w:type="dxa"/>
            <w:vAlign w:val="center"/>
          </w:tcPr>
          <w:p w14:paraId="55E7278A" w14:textId="7A2B0291"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1FE4C4BB" w14:textId="5F0E6F1B"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265C0D7B" w14:textId="47C95785" w:rsidR="00CE7620" w:rsidRPr="0032408D" w:rsidRDefault="00CE7620" w:rsidP="0032408D">
            <w:pPr>
              <w:pStyle w:val="EndNoteBibliography"/>
              <w:jc w:val="center"/>
              <w:rPr>
                <w:bCs/>
                <w:color w:val="000000"/>
                <w:sz w:val="16"/>
                <w:szCs w:val="18"/>
              </w:rPr>
            </w:pPr>
            <w:r w:rsidRPr="0032408D">
              <w:rPr>
                <w:bCs/>
                <w:color w:val="000000"/>
                <w:sz w:val="16"/>
                <w:szCs w:val="18"/>
              </w:rPr>
              <w:t>8/10</w:t>
            </w:r>
          </w:p>
        </w:tc>
      </w:tr>
      <w:tr w:rsidR="0032408D" w:rsidRPr="0032408D" w14:paraId="0DEB8275" w14:textId="77777777" w:rsidTr="00571711">
        <w:trPr>
          <w:trHeight w:val="218"/>
        </w:trPr>
        <w:tc>
          <w:tcPr>
            <w:tcW w:w="646" w:type="dxa"/>
            <w:vAlign w:val="bottom"/>
          </w:tcPr>
          <w:p w14:paraId="03AF8181" w14:textId="14A07603"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21</w:t>
            </w:r>
          </w:p>
        </w:tc>
        <w:tc>
          <w:tcPr>
            <w:tcW w:w="1928" w:type="dxa"/>
            <w:vAlign w:val="center"/>
          </w:tcPr>
          <w:p w14:paraId="7F07EC61" w14:textId="6C9DEB23" w:rsidR="00CE7620" w:rsidRPr="0032408D" w:rsidRDefault="00CE7620" w:rsidP="0032408D">
            <w:pPr>
              <w:rPr>
                <w:rFonts w:ascii="Arial" w:hAnsi="Arial" w:cs="Arial"/>
                <w:bCs/>
                <w:color w:val="000000"/>
                <w:sz w:val="16"/>
                <w:szCs w:val="18"/>
              </w:rPr>
            </w:pPr>
            <w:r w:rsidRPr="0032408D">
              <w:rPr>
                <w:rFonts w:ascii="Arial" w:hAnsi="Arial" w:cs="Arial"/>
                <w:bCs/>
                <w:color w:val="000000"/>
                <w:sz w:val="16"/>
                <w:szCs w:val="18"/>
              </w:rPr>
              <w:t>Hard 2017</w:t>
            </w:r>
          </w:p>
        </w:tc>
        <w:tc>
          <w:tcPr>
            <w:tcW w:w="661" w:type="dxa"/>
            <w:vAlign w:val="center"/>
          </w:tcPr>
          <w:p w14:paraId="6E04401E" w14:textId="122F54B3"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341CBAE8" w14:textId="3CD1002A"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4D3B216F" w14:textId="39001A62"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14" w:type="dxa"/>
            <w:vAlign w:val="center"/>
          </w:tcPr>
          <w:p w14:paraId="707E8047" w14:textId="5400F43F"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400C25A5" w14:textId="43A6FC23" w:rsidR="00CE7620" w:rsidRPr="0032408D" w:rsidRDefault="00CE7620" w:rsidP="0032408D">
            <w:pPr>
              <w:pStyle w:val="EndNoteBibliography"/>
              <w:jc w:val="center"/>
              <w:rPr>
                <w:bCs/>
                <w:color w:val="000000"/>
                <w:sz w:val="16"/>
                <w:szCs w:val="18"/>
              </w:rPr>
            </w:pPr>
            <w:proofErr w:type="spellStart"/>
            <w:r w:rsidRPr="0032408D">
              <w:rPr>
                <w:bCs/>
                <w:color w:val="000000"/>
                <w:sz w:val="16"/>
                <w:szCs w:val="18"/>
              </w:rPr>
              <w:t>oo</w:t>
            </w:r>
            <w:proofErr w:type="spellEnd"/>
          </w:p>
        </w:tc>
        <w:tc>
          <w:tcPr>
            <w:tcW w:w="544" w:type="dxa"/>
            <w:vAlign w:val="center"/>
          </w:tcPr>
          <w:p w14:paraId="2D0CFC8A" w14:textId="7823B017"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66410C8D" w14:textId="0C275958"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688B75EE" w14:textId="5C9B4987"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49381D34" w14:textId="4C60A199"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08C52365" w14:textId="32245774" w:rsidR="00CE7620" w:rsidRPr="0032408D" w:rsidRDefault="00CE7620" w:rsidP="0032408D">
            <w:pPr>
              <w:pStyle w:val="EndNoteBibliography"/>
              <w:jc w:val="center"/>
              <w:rPr>
                <w:bCs/>
                <w:color w:val="000000"/>
                <w:sz w:val="16"/>
                <w:szCs w:val="18"/>
              </w:rPr>
            </w:pPr>
            <w:r w:rsidRPr="0032408D">
              <w:rPr>
                <w:bCs/>
                <w:color w:val="000000"/>
                <w:sz w:val="16"/>
                <w:szCs w:val="18"/>
              </w:rPr>
              <w:t>7/10</w:t>
            </w:r>
          </w:p>
        </w:tc>
      </w:tr>
      <w:tr w:rsidR="0032408D" w:rsidRPr="0032408D" w14:paraId="64DF8959" w14:textId="77777777" w:rsidTr="00571711">
        <w:trPr>
          <w:trHeight w:val="218"/>
        </w:trPr>
        <w:tc>
          <w:tcPr>
            <w:tcW w:w="646" w:type="dxa"/>
            <w:vAlign w:val="bottom"/>
          </w:tcPr>
          <w:p w14:paraId="7EA30413" w14:textId="6ADBFD12"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22</w:t>
            </w:r>
          </w:p>
        </w:tc>
        <w:tc>
          <w:tcPr>
            <w:tcW w:w="1928" w:type="dxa"/>
            <w:vAlign w:val="center"/>
          </w:tcPr>
          <w:p w14:paraId="4EE039FF" w14:textId="59894F9B" w:rsidR="00CE7620" w:rsidRPr="0032408D" w:rsidRDefault="00CE7620" w:rsidP="0032408D">
            <w:pPr>
              <w:rPr>
                <w:rFonts w:ascii="Arial" w:hAnsi="Arial" w:cs="Arial"/>
                <w:bCs/>
                <w:color w:val="000000"/>
                <w:sz w:val="16"/>
                <w:szCs w:val="18"/>
              </w:rPr>
            </w:pPr>
            <w:r w:rsidRPr="0032408D">
              <w:rPr>
                <w:rFonts w:ascii="Arial" w:hAnsi="Arial" w:cs="Arial"/>
                <w:bCs/>
                <w:color w:val="000000"/>
                <w:sz w:val="16"/>
                <w:szCs w:val="18"/>
              </w:rPr>
              <w:t xml:space="preserve">Hard 2018 </w:t>
            </w:r>
            <w:proofErr w:type="spellStart"/>
            <w:r w:rsidRPr="0032408D">
              <w:rPr>
                <w:rFonts w:ascii="Arial" w:hAnsi="Arial" w:cs="Arial"/>
                <w:bCs/>
                <w:color w:val="000000"/>
                <w:sz w:val="16"/>
                <w:szCs w:val="18"/>
              </w:rPr>
              <w:t>pop</w:t>
            </w:r>
            <w:proofErr w:type="spellEnd"/>
            <w:r w:rsidRPr="0032408D">
              <w:rPr>
                <w:rFonts w:ascii="Arial" w:hAnsi="Arial" w:cs="Arial"/>
                <w:bCs/>
                <w:color w:val="000000"/>
                <w:sz w:val="16"/>
                <w:szCs w:val="18"/>
              </w:rPr>
              <w:t xml:space="preserve"> PK </w:t>
            </w:r>
            <w:proofErr w:type="spellStart"/>
            <w:r w:rsidRPr="0032408D">
              <w:rPr>
                <w:rFonts w:ascii="Arial" w:hAnsi="Arial" w:cs="Arial"/>
                <w:bCs/>
                <w:color w:val="000000"/>
                <w:sz w:val="16"/>
                <w:szCs w:val="18"/>
              </w:rPr>
              <w:t>model</w:t>
            </w:r>
            <w:proofErr w:type="spellEnd"/>
            <w:r w:rsidR="00DF3E6C">
              <w:rPr>
                <w:rFonts w:ascii="Arial" w:hAnsi="Arial" w:cs="Arial"/>
                <w:bCs/>
                <w:color w:val="000000"/>
                <w:sz w:val="16"/>
                <w:szCs w:val="18"/>
              </w:rPr>
              <w:t>*</w:t>
            </w:r>
          </w:p>
        </w:tc>
        <w:tc>
          <w:tcPr>
            <w:tcW w:w="661" w:type="dxa"/>
            <w:vAlign w:val="center"/>
          </w:tcPr>
          <w:p w14:paraId="0B1DD776" w14:textId="373BD40F"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12DF8BF5" w14:textId="0D4311E7"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2508F16D" w14:textId="61128536"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14" w:type="dxa"/>
            <w:vAlign w:val="center"/>
          </w:tcPr>
          <w:p w14:paraId="632297A5" w14:textId="1E8D4E99"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412085DC" w14:textId="2E0CFF3A" w:rsidR="00CE7620" w:rsidRPr="0032408D" w:rsidRDefault="00CE7620" w:rsidP="0032408D">
            <w:pPr>
              <w:pStyle w:val="EndNoteBibliography"/>
              <w:jc w:val="center"/>
              <w:rPr>
                <w:bCs/>
                <w:color w:val="000000"/>
                <w:sz w:val="16"/>
                <w:szCs w:val="18"/>
              </w:rPr>
            </w:pPr>
            <w:proofErr w:type="spellStart"/>
            <w:r w:rsidRPr="0032408D">
              <w:rPr>
                <w:bCs/>
                <w:color w:val="000000"/>
                <w:sz w:val="16"/>
                <w:szCs w:val="18"/>
              </w:rPr>
              <w:t>ox</w:t>
            </w:r>
            <w:proofErr w:type="spellEnd"/>
          </w:p>
        </w:tc>
        <w:tc>
          <w:tcPr>
            <w:tcW w:w="544" w:type="dxa"/>
            <w:vAlign w:val="center"/>
          </w:tcPr>
          <w:p w14:paraId="17BC1880" w14:textId="43A81E06"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2604963B" w14:textId="2394B0BC"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190423F6" w14:textId="1A4CECFF"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597" w:type="dxa"/>
            <w:vAlign w:val="center"/>
          </w:tcPr>
          <w:p w14:paraId="4EE455A1" w14:textId="142CBE2B"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28B5E359" w14:textId="13882EB2" w:rsidR="00CE7620" w:rsidRPr="0032408D" w:rsidRDefault="00CE7620" w:rsidP="0032408D">
            <w:pPr>
              <w:pStyle w:val="EndNoteBibliography"/>
              <w:jc w:val="center"/>
              <w:rPr>
                <w:bCs/>
                <w:color w:val="000000"/>
                <w:sz w:val="16"/>
                <w:szCs w:val="18"/>
              </w:rPr>
            </w:pPr>
            <w:r w:rsidRPr="0032408D">
              <w:rPr>
                <w:bCs/>
                <w:color w:val="000000"/>
                <w:sz w:val="16"/>
                <w:szCs w:val="18"/>
              </w:rPr>
              <w:t>6/10</w:t>
            </w:r>
          </w:p>
        </w:tc>
      </w:tr>
      <w:tr w:rsidR="0032408D" w:rsidRPr="0032408D" w14:paraId="795B9C38" w14:textId="77777777" w:rsidTr="00571711">
        <w:trPr>
          <w:trHeight w:val="218"/>
        </w:trPr>
        <w:tc>
          <w:tcPr>
            <w:tcW w:w="646" w:type="dxa"/>
            <w:vAlign w:val="bottom"/>
          </w:tcPr>
          <w:p w14:paraId="6E020851" w14:textId="14888D48"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23</w:t>
            </w:r>
          </w:p>
        </w:tc>
        <w:tc>
          <w:tcPr>
            <w:tcW w:w="1928" w:type="dxa"/>
            <w:vAlign w:val="center"/>
          </w:tcPr>
          <w:p w14:paraId="5F061046" w14:textId="199C8262" w:rsidR="00CE7620" w:rsidRPr="0032408D" w:rsidRDefault="00CE7620" w:rsidP="0032408D">
            <w:pPr>
              <w:pStyle w:val="EndNoteBibliography"/>
              <w:jc w:val="left"/>
              <w:rPr>
                <w:bCs/>
                <w:color w:val="000000"/>
                <w:sz w:val="16"/>
                <w:szCs w:val="18"/>
              </w:rPr>
            </w:pPr>
            <w:proofErr w:type="spellStart"/>
            <w:r w:rsidRPr="0032408D">
              <w:rPr>
                <w:bCs/>
                <w:color w:val="000000"/>
                <w:sz w:val="16"/>
                <w:szCs w:val="18"/>
              </w:rPr>
              <w:t>Yokoi</w:t>
            </w:r>
            <w:proofErr w:type="spellEnd"/>
            <w:r w:rsidRPr="0032408D">
              <w:rPr>
                <w:bCs/>
                <w:color w:val="000000"/>
                <w:sz w:val="16"/>
                <w:szCs w:val="18"/>
              </w:rPr>
              <w:t xml:space="preserve"> 2002</w:t>
            </w:r>
          </w:p>
        </w:tc>
        <w:tc>
          <w:tcPr>
            <w:tcW w:w="661" w:type="dxa"/>
            <w:vAlign w:val="center"/>
          </w:tcPr>
          <w:p w14:paraId="06AB2938" w14:textId="13814E83" w:rsidR="00CE7620" w:rsidRPr="0032408D" w:rsidRDefault="00CE7620" w:rsidP="0032408D">
            <w:pPr>
              <w:pStyle w:val="EndNoteBibliography"/>
              <w:jc w:val="center"/>
              <w:rPr>
                <w:bCs/>
                <w:color w:val="000000"/>
                <w:sz w:val="16"/>
                <w:szCs w:val="18"/>
              </w:rPr>
            </w:pPr>
            <w:proofErr w:type="spellStart"/>
            <w:r w:rsidRPr="0032408D">
              <w:rPr>
                <w:bCs/>
                <w:color w:val="000000"/>
                <w:sz w:val="16"/>
                <w:szCs w:val="18"/>
              </w:rPr>
              <w:t>oH</w:t>
            </w:r>
            <w:proofErr w:type="spellEnd"/>
          </w:p>
        </w:tc>
        <w:tc>
          <w:tcPr>
            <w:tcW w:w="611" w:type="dxa"/>
            <w:vAlign w:val="center"/>
          </w:tcPr>
          <w:p w14:paraId="6F591060" w14:textId="62ADAC30"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46D61435" w14:textId="3BB39AE9"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1DD20D4C" w14:textId="744A9E94"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1E54E07F" w14:textId="6DB28DF9" w:rsidR="00CE7620" w:rsidRPr="0032408D" w:rsidRDefault="00CE7620" w:rsidP="0032408D">
            <w:pPr>
              <w:pStyle w:val="EndNoteBibliography"/>
              <w:jc w:val="center"/>
              <w:rPr>
                <w:bCs/>
                <w:color w:val="000000"/>
                <w:sz w:val="16"/>
                <w:szCs w:val="18"/>
              </w:rPr>
            </w:pPr>
            <w:proofErr w:type="spellStart"/>
            <w:r w:rsidRPr="0032408D">
              <w:rPr>
                <w:bCs/>
                <w:color w:val="000000"/>
                <w:sz w:val="16"/>
                <w:szCs w:val="18"/>
              </w:rPr>
              <w:t>xo</w:t>
            </w:r>
            <w:proofErr w:type="spellEnd"/>
          </w:p>
        </w:tc>
        <w:tc>
          <w:tcPr>
            <w:tcW w:w="544" w:type="dxa"/>
            <w:vAlign w:val="center"/>
          </w:tcPr>
          <w:p w14:paraId="39353158" w14:textId="75FD6D2F"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48B2C234" w14:textId="16529B4A"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0CD11870" w14:textId="7A1C190E"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4CA34878" w14:textId="22FA309D"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886" w:type="dxa"/>
            <w:vAlign w:val="center"/>
          </w:tcPr>
          <w:p w14:paraId="2F1FFDE2" w14:textId="7327BAB1" w:rsidR="00CE7620" w:rsidRPr="0032408D" w:rsidRDefault="00CE7620" w:rsidP="0032408D">
            <w:pPr>
              <w:pStyle w:val="EndNoteBibliography"/>
              <w:jc w:val="center"/>
              <w:rPr>
                <w:bCs/>
                <w:color w:val="000000"/>
                <w:sz w:val="16"/>
                <w:szCs w:val="18"/>
              </w:rPr>
            </w:pPr>
            <w:r w:rsidRPr="0032408D">
              <w:rPr>
                <w:bCs/>
                <w:color w:val="000000"/>
                <w:sz w:val="16"/>
                <w:szCs w:val="18"/>
              </w:rPr>
              <w:t>6/10</w:t>
            </w:r>
          </w:p>
        </w:tc>
      </w:tr>
      <w:tr w:rsidR="0032408D" w:rsidRPr="0032408D" w14:paraId="24F358E3" w14:textId="77777777" w:rsidTr="00571711">
        <w:trPr>
          <w:trHeight w:val="218"/>
        </w:trPr>
        <w:tc>
          <w:tcPr>
            <w:tcW w:w="646" w:type="dxa"/>
            <w:vAlign w:val="bottom"/>
          </w:tcPr>
          <w:p w14:paraId="1645A5D1" w14:textId="55A0D2CE"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24</w:t>
            </w:r>
          </w:p>
        </w:tc>
        <w:tc>
          <w:tcPr>
            <w:tcW w:w="1928" w:type="dxa"/>
            <w:vAlign w:val="center"/>
          </w:tcPr>
          <w:p w14:paraId="08F70F5B" w14:textId="2442BB5A" w:rsidR="00CE7620" w:rsidRPr="0032408D" w:rsidRDefault="00CE7620" w:rsidP="0032408D">
            <w:pPr>
              <w:pStyle w:val="EndNoteBibliography"/>
              <w:jc w:val="left"/>
              <w:rPr>
                <w:bCs/>
                <w:color w:val="000000"/>
                <w:sz w:val="16"/>
                <w:szCs w:val="18"/>
              </w:rPr>
            </w:pPr>
            <w:r w:rsidRPr="0032408D">
              <w:rPr>
                <w:bCs/>
                <w:color w:val="000000"/>
                <w:sz w:val="16"/>
                <w:szCs w:val="18"/>
              </w:rPr>
              <w:t xml:space="preserve">Gründer 2008 (PET </w:t>
            </w:r>
            <w:proofErr w:type="spellStart"/>
            <w:r w:rsidRPr="0032408D">
              <w:rPr>
                <w:bCs/>
                <w:color w:val="000000"/>
                <w:sz w:val="16"/>
                <w:szCs w:val="18"/>
              </w:rPr>
              <w:t>cohort</w:t>
            </w:r>
            <w:proofErr w:type="spellEnd"/>
            <w:r w:rsidRPr="0032408D">
              <w:rPr>
                <w:bCs/>
                <w:color w:val="000000"/>
                <w:sz w:val="16"/>
                <w:szCs w:val="18"/>
              </w:rPr>
              <w:t>)</w:t>
            </w:r>
          </w:p>
        </w:tc>
        <w:tc>
          <w:tcPr>
            <w:tcW w:w="661" w:type="dxa"/>
            <w:vAlign w:val="center"/>
          </w:tcPr>
          <w:p w14:paraId="0914D407" w14:textId="56321954"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7F16CC55" w14:textId="5B027D43"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28A9D723" w14:textId="098C53B4"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16AF0FBE" w14:textId="6773C421"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778" w:type="dxa"/>
            <w:vAlign w:val="center"/>
          </w:tcPr>
          <w:p w14:paraId="54FB9E13" w14:textId="5F38187A"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53EC25A1" w14:textId="060FEF25"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256C6C74" w14:textId="2C56045B"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4B89653F" w14:textId="7AF1ED73"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70FE0A2F" w14:textId="2E2F3F2D"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5CD9A748" w14:textId="6597787D" w:rsidR="00CE7620" w:rsidRPr="0032408D" w:rsidRDefault="00CE7620" w:rsidP="0032408D">
            <w:pPr>
              <w:pStyle w:val="EndNoteBibliography"/>
              <w:jc w:val="center"/>
              <w:rPr>
                <w:bCs/>
                <w:color w:val="000000"/>
                <w:sz w:val="16"/>
                <w:szCs w:val="18"/>
              </w:rPr>
            </w:pPr>
            <w:r w:rsidRPr="0032408D">
              <w:rPr>
                <w:bCs/>
                <w:color w:val="000000"/>
                <w:sz w:val="16"/>
                <w:szCs w:val="18"/>
              </w:rPr>
              <w:t>8/10</w:t>
            </w:r>
          </w:p>
        </w:tc>
      </w:tr>
      <w:tr w:rsidR="0032408D" w:rsidRPr="0032408D" w14:paraId="3EE382EC" w14:textId="77777777" w:rsidTr="00571711">
        <w:trPr>
          <w:trHeight w:val="218"/>
        </w:trPr>
        <w:tc>
          <w:tcPr>
            <w:tcW w:w="646" w:type="dxa"/>
            <w:vAlign w:val="bottom"/>
          </w:tcPr>
          <w:p w14:paraId="09B32A3F" w14:textId="15C405E6"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25</w:t>
            </w:r>
          </w:p>
        </w:tc>
        <w:tc>
          <w:tcPr>
            <w:tcW w:w="1928" w:type="dxa"/>
            <w:vAlign w:val="center"/>
          </w:tcPr>
          <w:p w14:paraId="39685A60" w14:textId="2F1A25B1" w:rsidR="00CE7620" w:rsidRPr="0032408D" w:rsidRDefault="00CE7620" w:rsidP="0032408D">
            <w:pPr>
              <w:pStyle w:val="EndNoteBibliography"/>
              <w:jc w:val="left"/>
              <w:rPr>
                <w:bCs/>
                <w:color w:val="000000"/>
                <w:sz w:val="16"/>
                <w:szCs w:val="18"/>
              </w:rPr>
            </w:pPr>
            <w:r w:rsidRPr="0032408D">
              <w:rPr>
                <w:bCs/>
                <w:color w:val="000000"/>
                <w:sz w:val="16"/>
                <w:szCs w:val="18"/>
              </w:rPr>
              <w:t>Kegeles 2008</w:t>
            </w:r>
          </w:p>
        </w:tc>
        <w:tc>
          <w:tcPr>
            <w:tcW w:w="661" w:type="dxa"/>
            <w:vAlign w:val="center"/>
          </w:tcPr>
          <w:p w14:paraId="735FE425" w14:textId="7EF636C3"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40C06663" w14:textId="469FD17F"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3024C30D" w14:textId="7C34DC4F"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0D5B9075" w14:textId="12F4C77A"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0CC19DF7" w14:textId="539541B3"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7AD5CED0" w14:textId="20065A94"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81" w:type="dxa"/>
            <w:vAlign w:val="center"/>
          </w:tcPr>
          <w:p w14:paraId="776C09B4" w14:textId="2ECD9E7B"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06BD403F" w14:textId="2145AFCC"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597" w:type="dxa"/>
            <w:vAlign w:val="center"/>
          </w:tcPr>
          <w:p w14:paraId="25565C1F" w14:textId="0975FA28"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886" w:type="dxa"/>
            <w:vAlign w:val="center"/>
          </w:tcPr>
          <w:p w14:paraId="7D18E3AE" w14:textId="0E0A8A3B" w:rsidR="00CE7620" w:rsidRPr="0032408D" w:rsidRDefault="00CE7620" w:rsidP="0032408D">
            <w:pPr>
              <w:pStyle w:val="EndNoteBibliography"/>
              <w:jc w:val="center"/>
              <w:rPr>
                <w:bCs/>
                <w:color w:val="000000"/>
                <w:sz w:val="16"/>
                <w:szCs w:val="18"/>
              </w:rPr>
            </w:pPr>
            <w:r w:rsidRPr="0032408D">
              <w:rPr>
                <w:bCs/>
                <w:color w:val="000000"/>
                <w:sz w:val="16"/>
                <w:szCs w:val="18"/>
              </w:rPr>
              <w:t>4/10</w:t>
            </w:r>
          </w:p>
        </w:tc>
      </w:tr>
      <w:tr w:rsidR="0032408D" w:rsidRPr="0032408D" w14:paraId="68B9C253" w14:textId="77777777" w:rsidTr="00571711">
        <w:trPr>
          <w:trHeight w:val="218"/>
        </w:trPr>
        <w:tc>
          <w:tcPr>
            <w:tcW w:w="646" w:type="dxa"/>
            <w:vAlign w:val="bottom"/>
          </w:tcPr>
          <w:p w14:paraId="50A718CC" w14:textId="1C2312F6"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26</w:t>
            </w:r>
          </w:p>
        </w:tc>
        <w:tc>
          <w:tcPr>
            <w:tcW w:w="1928" w:type="dxa"/>
            <w:vAlign w:val="center"/>
          </w:tcPr>
          <w:p w14:paraId="356F29A5" w14:textId="1924C168" w:rsidR="00CE7620" w:rsidRPr="0032408D" w:rsidRDefault="00CE7620" w:rsidP="0032408D">
            <w:pPr>
              <w:pStyle w:val="EndNoteBibliography"/>
              <w:jc w:val="left"/>
              <w:rPr>
                <w:bCs/>
                <w:color w:val="000000"/>
                <w:sz w:val="16"/>
                <w:szCs w:val="18"/>
              </w:rPr>
            </w:pPr>
            <w:r w:rsidRPr="0032408D">
              <w:rPr>
                <w:bCs/>
                <w:color w:val="000000"/>
                <w:sz w:val="16"/>
                <w:szCs w:val="18"/>
              </w:rPr>
              <w:t>Ito 2012</w:t>
            </w:r>
          </w:p>
        </w:tc>
        <w:tc>
          <w:tcPr>
            <w:tcW w:w="661" w:type="dxa"/>
            <w:vAlign w:val="center"/>
          </w:tcPr>
          <w:p w14:paraId="049D6920" w14:textId="4565A7AA" w:rsidR="00CE7620" w:rsidRPr="0032408D" w:rsidRDefault="00CE7620" w:rsidP="0032408D">
            <w:pPr>
              <w:pStyle w:val="EndNoteBibliography"/>
              <w:jc w:val="center"/>
              <w:rPr>
                <w:bCs/>
                <w:color w:val="000000"/>
                <w:sz w:val="16"/>
                <w:szCs w:val="18"/>
              </w:rPr>
            </w:pPr>
            <w:proofErr w:type="spellStart"/>
            <w:r w:rsidRPr="0032408D">
              <w:rPr>
                <w:bCs/>
                <w:color w:val="000000"/>
                <w:sz w:val="16"/>
                <w:szCs w:val="18"/>
              </w:rPr>
              <w:t>oH</w:t>
            </w:r>
            <w:proofErr w:type="spellEnd"/>
          </w:p>
        </w:tc>
        <w:tc>
          <w:tcPr>
            <w:tcW w:w="611" w:type="dxa"/>
            <w:vAlign w:val="center"/>
          </w:tcPr>
          <w:p w14:paraId="25D69D5C" w14:textId="67DE015E"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11" w:type="dxa"/>
            <w:vAlign w:val="center"/>
          </w:tcPr>
          <w:p w14:paraId="355F96C2" w14:textId="4AE76078"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2F275D21" w14:textId="296CB5F5"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142C8DDD" w14:textId="4A8D5417"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0C4B06B8" w14:textId="2ADFD943"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354D737F" w14:textId="689EB02F"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7754A0E1" w14:textId="2AD9FAE7"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04ACDE77" w14:textId="077B451D"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76DF1F1E" w14:textId="1F17312B" w:rsidR="00CE7620" w:rsidRPr="0032408D" w:rsidRDefault="00CE7620" w:rsidP="0032408D">
            <w:pPr>
              <w:pStyle w:val="EndNoteBibliography"/>
              <w:jc w:val="center"/>
              <w:rPr>
                <w:bCs/>
                <w:color w:val="000000"/>
                <w:sz w:val="16"/>
                <w:szCs w:val="18"/>
              </w:rPr>
            </w:pPr>
            <w:r w:rsidRPr="0032408D">
              <w:rPr>
                <w:bCs/>
                <w:color w:val="000000"/>
                <w:sz w:val="16"/>
                <w:szCs w:val="18"/>
              </w:rPr>
              <w:t>8/10</w:t>
            </w:r>
          </w:p>
        </w:tc>
      </w:tr>
      <w:tr w:rsidR="0032408D" w:rsidRPr="0032408D" w14:paraId="31017588" w14:textId="77777777" w:rsidTr="00571711">
        <w:trPr>
          <w:trHeight w:val="218"/>
        </w:trPr>
        <w:tc>
          <w:tcPr>
            <w:tcW w:w="646" w:type="dxa"/>
            <w:vAlign w:val="bottom"/>
          </w:tcPr>
          <w:p w14:paraId="38ED81F1" w14:textId="089B2902"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27</w:t>
            </w:r>
          </w:p>
        </w:tc>
        <w:tc>
          <w:tcPr>
            <w:tcW w:w="1928" w:type="dxa"/>
            <w:vAlign w:val="center"/>
          </w:tcPr>
          <w:p w14:paraId="0A9EDBE3" w14:textId="321C7EE9" w:rsidR="00CE7620" w:rsidRPr="0032408D" w:rsidRDefault="00CE7620" w:rsidP="0032408D">
            <w:pPr>
              <w:pStyle w:val="EndNoteBibliography"/>
              <w:jc w:val="left"/>
              <w:rPr>
                <w:bCs/>
                <w:color w:val="000000"/>
                <w:sz w:val="16"/>
                <w:szCs w:val="18"/>
              </w:rPr>
            </w:pPr>
            <w:proofErr w:type="spellStart"/>
            <w:r w:rsidRPr="0032408D">
              <w:rPr>
                <w:bCs/>
                <w:color w:val="000000"/>
                <w:sz w:val="16"/>
                <w:szCs w:val="18"/>
              </w:rPr>
              <w:t>Takahata</w:t>
            </w:r>
            <w:proofErr w:type="spellEnd"/>
            <w:r w:rsidRPr="0032408D">
              <w:rPr>
                <w:bCs/>
                <w:color w:val="000000"/>
                <w:sz w:val="16"/>
                <w:szCs w:val="18"/>
              </w:rPr>
              <w:t xml:space="preserve"> 2012</w:t>
            </w:r>
          </w:p>
        </w:tc>
        <w:tc>
          <w:tcPr>
            <w:tcW w:w="661" w:type="dxa"/>
            <w:vAlign w:val="center"/>
          </w:tcPr>
          <w:p w14:paraId="0B664512" w14:textId="57C60AF9"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6D748074" w14:textId="639FCFD1"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2970D5D5" w14:textId="04F46B35"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68C8113C" w14:textId="2FC18168"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778" w:type="dxa"/>
            <w:vAlign w:val="center"/>
          </w:tcPr>
          <w:p w14:paraId="5E4A283A" w14:textId="2D8E529E"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5DF61575" w14:textId="48043716"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44A201EB" w14:textId="64C22FF7"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16307B1A" w14:textId="08B702EE"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5CEF490B" w14:textId="6FF82306"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886" w:type="dxa"/>
            <w:vAlign w:val="center"/>
          </w:tcPr>
          <w:p w14:paraId="62D21877" w14:textId="1D6490B9" w:rsidR="00CE7620" w:rsidRPr="0032408D" w:rsidRDefault="00CE7620" w:rsidP="0032408D">
            <w:pPr>
              <w:pStyle w:val="EndNoteBibliography"/>
              <w:jc w:val="center"/>
              <w:rPr>
                <w:bCs/>
                <w:color w:val="000000"/>
                <w:sz w:val="16"/>
                <w:szCs w:val="18"/>
              </w:rPr>
            </w:pPr>
            <w:r w:rsidRPr="0032408D">
              <w:rPr>
                <w:bCs/>
                <w:color w:val="000000"/>
                <w:sz w:val="16"/>
                <w:szCs w:val="18"/>
              </w:rPr>
              <w:t>7/10</w:t>
            </w:r>
          </w:p>
        </w:tc>
      </w:tr>
      <w:tr w:rsidR="0032408D" w:rsidRPr="0032408D" w14:paraId="6469AFA0" w14:textId="77777777" w:rsidTr="00571711">
        <w:trPr>
          <w:trHeight w:val="218"/>
        </w:trPr>
        <w:tc>
          <w:tcPr>
            <w:tcW w:w="646" w:type="dxa"/>
            <w:vAlign w:val="bottom"/>
          </w:tcPr>
          <w:p w14:paraId="2C57D393" w14:textId="4380E9B3" w:rsidR="00CE7620" w:rsidRPr="0032408D" w:rsidRDefault="00CE7620" w:rsidP="0032408D">
            <w:pPr>
              <w:pStyle w:val="EndNoteBibliography"/>
              <w:jc w:val="center"/>
              <w:rPr>
                <w:bCs/>
                <w:color w:val="000000"/>
                <w:sz w:val="16"/>
                <w:szCs w:val="18"/>
                <w:lang w:val="en-US"/>
              </w:rPr>
            </w:pPr>
            <w:r w:rsidRPr="0032408D">
              <w:rPr>
                <w:rFonts w:cs="Calibri"/>
                <w:color w:val="000000"/>
                <w:sz w:val="16"/>
                <w:szCs w:val="18"/>
              </w:rPr>
              <w:t>28</w:t>
            </w:r>
          </w:p>
        </w:tc>
        <w:tc>
          <w:tcPr>
            <w:tcW w:w="1928" w:type="dxa"/>
            <w:vAlign w:val="center"/>
          </w:tcPr>
          <w:p w14:paraId="405C66E6" w14:textId="0A3D791B" w:rsidR="00CE7620" w:rsidRPr="0032408D" w:rsidRDefault="00CE7620" w:rsidP="0032408D">
            <w:pPr>
              <w:pStyle w:val="EndNoteBibliography"/>
              <w:jc w:val="left"/>
              <w:rPr>
                <w:bCs/>
                <w:color w:val="000000"/>
                <w:sz w:val="16"/>
                <w:szCs w:val="18"/>
              </w:rPr>
            </w:pPr>
            <w:r w:rsidRPr="0032408D">
              <w:rPr>
                <w:bCs/>
                <w:color w:val="000000"/>
                <w:sz w:val="16"/>
                <w:szCs w:val="18"/>
              </w:rPr>
              <w:t>Shin 2018</w:t>
            </w:r>
          </w:p>
        </w:tc>
        <w:tc>
          <w:tcPr>
            <w:tcW w:w="661" w:type="dxa"/>
            <w:vAlign w:val="center"/>
          </w:tcPr>
          <w:p w14:paraId="33E45DBF" w14:textId="3610C048"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5AED3A35" w14:textId="3BAD510A"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611" w:type="dxa"/>
            <w:vAlign w:val="center"/>
          </w:tcPr>
          <w:p w14:paraId="59DEEA94" w14:textId="030AC008" w:rsidR="00CE7620" w:rsidRPr="0032408D" w:rsidRDefault="00CE7620" w:rsidP="0032408D">
            <w:pPr>
              <w:pStyle w:val="EndNoteBibliography"/>
              <w:jc w:val="center"/>
              <w:rPr>
                <w:bCs/>
                <w:color w:val="000000"/>
                <w:sz w:val="16"/>
                <w:szCs w:val="18"/>
              </w:rPr>
            </w:pPr>
            <w:r w:rsidRPr="0032408D">
              <w:rPr>
                <w:bCs/>
                <w:color w:val="000000"/>
                <w:sz w:val="16"/>
                <w:szCs w:val="18"/>
              </w:rPr>
              <w:t>?</w:t>
            </w:r>
          </w:p>
        </w:tc>
        <w:tc>
          <w:tcPr>
            <w:tcW w:w="714" w:type="dxa"/>
            <w:vAlign w:val="center"/>
          </w:tcPr>
          <w:p w14:paraId="57DA1C1C" w14:textId="4E75ACC0"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778" w:type="dxa"/>
            <w:vAlign w:val="center"/>
          </w:tcPr>
          <w:p w14:paraId="65755109" w14:textId="13712449" w:rsidR="00CE7620" w:rsidRPr="0032408D" w:rsidRDefault="00CE7620" w:rsidP="0032408D">
            <w:pPr>
              <w:pStyle w:val="EndNoteBibliography"/>
              <w:jc w:val="center"/>
              <w:rPr>
                <w:bCs/>
                <w:color w:val="000000"/>
                <w:sz w:val="16"/>
                <w:szCs w:val="18"/>
              </w:rPr>
            </w:pPr>
            <w:r w:rsidRPr="0032408D">
              <w:rPr>
                <w:bCs/>
                <w:color w:val="000000"/>
                <w:sz w:val="16"/>
                <w:szCs w:val="18"/>
              </w:rPr>
              <w:t>xx</w:t>
            </w:r>
          </w:p>
        </w:tc>
        <w:tc>
          <w:tcPr>
            <w:tcW w:w="544" w:type="dxa"/>
            <w:vAlign w:val="center"/>
          </w:tcPr>
          <w:p w14:paraId="60B2B191" w14:textId="7689C987"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681" w:type="dxa"/>
            <w:vAlign w:val="center"/>
          </w:tcPr>
          <w:p w14:paraId="4252E5B6" w14:textId="1F05250C"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88" w:type="dxa"/>
            <w:vAlign w:val="center"/>
          </w:tcPr>
          <w:p w14:paraId="01434F63" w14:textId="236B1182" w:rsidR="00CE7620" w:rsidRPr="0032408D" w:rsidRDefault="00CE7620" w:rsidP="0032408D">
            <w:pPr>
              <w:pStyle w:val="EndNoteBibliography"/>
              <w:jc w:val="center"/>
              <w:rPr>
                <w:bCs/>
                <w:color w:val="000000"/>
                <w:sz w:val="16"/>
                <w:szCs w:val="18"/>
              </w:rPr>
            </w:pPr>
            <w:r w:rsidRPr="0032408D">
              <w:rPr>
                <w:bCs/>
                <w:color w:val="000000"/>
                <w:sz w:val="16"/>
                <w:szCs w:val="18"/>
              </w:rPr>
              <w:t>x</w:t>
            </w:r>
          </w:p>
        </w:tc>
        <w:tc>
          <w:tcPr>
            <w:tcW w:w="597" w:type="dxa"/>
            <w:vAlign w:val="center"/>
          </w:tcPr>
          <w:p w14:paraId="0E493B65" w14:textId="5D8B5B07" w:rsidR="00CE7620" w:rsidRPr="0032408D" w:rsidRDefault="00CE7620" w:rsidP="0032408D">
            <w:pPr>
              <w:pStyle w:val="EndNoteBibliography"/>
              <w:jc w:val="center"/>
              <w:rPr>
                <w:bCs/>
                <w:color w:val="000000"/>
                <w:sz w:val="16"/>
                <w:szCs w:val="18"/>
              </w:rPr>
            </w:pPr>
            <w:r w:rsidRPr="0032408D">
              <w:rPr>
                <w:bCs/>
                <w:color w:val="000000"/>
                <w:sz w:val="16"/>
                <w:szCs w:val="18"/>
              </w:rPr>
              <w:t>o</w:t>
            </w:r>
          </w:p>
        </w:tc>
        <w:tc>
          <w:tcPr>
            <w:tcW w:w="886" w:type="dxa"/>
            <w:vAlign w:val="center"/>
          </w:tcPr>
          <w:p w14:paraId="2A784E89" w14:textId="462FFB3A" w:rsidR="00CE7620" w:rsidRPr="0032408D" w:rsidRDefault="00CE7620" w:rsidP="0032408D">
            <w:pPr>
              <w:pStyle w:val="EndNoteBibliography"/>
              <w:jc w:val="center"/>
              <w:rPr>
                <w:bCs/>
                <w:color w:val="000000"/>
                <w:sz w:val="16"/>
                <w:szCs w:val="18"/>
              </w:rPr>
            </w:pPr>
            <w:r w:rsidRPr="0032408D">
              <w:rPr>
                <w:bCs/>
                <w:color w:val="000000"/>
                <w:sz w:val="16"/>
                <w:szCs w:val="18"/>
              </w:rPr>
              <w:t>5/10</w:t>
            </w:r>
          </w:p>
        </w:tc>
      </w:tr>
    </w:tbl>
    <w:p w14:paraId="792E114A" w14:textId="77777777" w:rsidR="00CC0D30" w:rsidRDefault="00CC0D30" w:rsidP="0032408D">
      <w:pPr>
        <w:spacing w:after="160" w:line="259" w:lineRule="auto"/>
        <w:rPr>
          <w:sz w:val="20"/>
          <w:lang w:val="en-US"/>
        </w:rPr>
      </w:pPr>
      <w:bookmarkStart w:id="188" w:name="_Toc89876820"/>
    </w:p>
    <w:p w14:paraId="2F7690DF" w14:textId="568CF8B5" w:rsidR="0032408D" w:rsidRPr="00DF3E6C" w:rsidRDefault="00DF3E6C" w:rsidP="0032408D">
      <w:pPr>
        <w:spacing w:after="160" w:line="259" w:lineRule="auto"/>
        <w:rPr>
          <w:rFonts w:eastAsiaTheme="minorHAnsi" w:cstheme="minorBidi"/>
          <w:b/>
          <w:sz w:val="16"/>
          <w:szCs w:val="22"/>
          <w:lang w:val="en-US" w:eastAsia="en-GB"/>
        </w:rPr>
      </w:pPr>
      <w:r w:rsidRPr="00DF3E6C">
        <w:rPr>
          <w:sz w:val="20"/>
          <w:lang w:val="en-US"/>
        </w:rPr>
        <w:t xml:space="preserve">*Quality assessment </w:t>
      </w:r>
      <w:proofErr w:type="gramStart"/>
      <w:r w:rsidRPr="00DF3E6C">
        <w:rPr>
          <w:sz w:val="20"/>
          <w:lang w:val="en-US"/>
        </w:rPr>
        <w:t>was performed</w:t>
      </w:r>
      <w:proofErr w:type="gramEnd"/>
      <w:r w:rsidRPr="00DF3E6C">
        <w:rPr>
          <w:sz w:val="20"/>
          <w:lang w:val="en-US"/>
        </w:rPr>
        <w:t xml:space="preserve"> for each study separately; lowest rating was used for the overall rating.</w:t>
      </w:r>
      <w:bookmarkEnd w:id="188"/>
    </w:p>
    <w:p w14:paraId="3FEA78FE" w14:textId="77777777" w:rsidR="00E94F80" w:rsidRDefault="00E94F80" w:rsidP="00E94F80">
      <w:pPr>
        <w:pStyle w:val="EndNoteBibliography"/>
        <w:rPr>
          <w:rFonts w:eastAsiaTheme="minorHAnsi"/>
          <w:b/>
          <w:color w:val="000000"/>
          <w:szCs w:val="16"/>
          <w:lang w:val="en-US" w:eastAsia="en-US"/>
        </w:rPr>
      </w:pPr>
    </w:p>
    <w:p w14:paraId="691109E5" w14:textId="1E190CDF" w:rsidR="00CE7620" w:rsidRPr="00C23F3D" w:rsidRDefault="00E94F80" w:rsidP="00C23F3D">
      <w:pPr>
        <w:spacing w:line="360" w:lineRule="auto"/>
        <w:rPr>
          <w:rFonts w:ascii="Times New Roman" w:hAnsi="Times New Roman"/>
          <w:b/>
          <w:bCs/>
          <w:lang w:val="en-US" w:eastAsia="en-US"/>
        </w:rPr>
      </w:pPr>
      <w:r>
        <w:rPr>
          <w:lang w:val="en-US"/>
        </w:rPr>
        <w:br w:type="page"/>
      </w:r>
      <w:r w:rsidR="00CE7620" w:rsidRPr="009D250F">
        <w:rPr>
          <w:b/>
          <w:i/>
          <w:sz w:val="20"/>
          <w:lang w:val="en-US"/>
        </w:rPr>
        <w:t xml:space="preserve">Figure </w:t>
      </w:r>
      <w:r w:rsidR="00F519BA" w:rsidRPr="009D250F">
        <w:rPr>
          <w:b/>
          <w:i/>
          <w:sz w:val="20"/>
          <w:lang w:val="en-US"/>
        </w:rPr>
        <w:t>S</w:t>
      </w:r>
      <w:r w:rsidR="00C37711">
        <w:rPr>
          <w:b/>
          <w:i/>
          <w:sz w:val="20"/>
          <w:lang w:val="en-US"/>
        </w:rPr>
        <w:t>9</w:t>
      </w:r>
      <w:r w:rsidR="00F519BA" w:rsidRPr="009D250F">
        <w:rPr>
          <w:b/>
          <w:i/>
          <w:sz w:val="20"/>
          <w:lang w:val="en-US"/>
        </w:rPr>
        <w:t>. Study type specific quality assessment – Randomized controlled trials</w:t>
      </w:r>
    </w:p>
    <w:p w14:paraId="4F202077" w14:textId="5E89ACFA" w:rsidR="00CE7620" w:rsidRDefault="00A223F3" w:rsidP="00892486">
      <w:pPr>
        <w:rPr>
          <w:lang w:val="en-US"/>
        </w:rPr>
      </w:pPr>
      <w:r>
        <w:rPr>
          <w:noProof/>
        </w:rPr>
        <w:drawing>
          <wp:inline distT="0" distB="0" distL="0" distR="0" wp14:anchorId="2DDAD10C" wp14:editId="1EEC8CA1">
            <wp:extent cx="4066003" cy="3370012"/>
            <wp:effectExtent l="0" t="0" r="0" b="8255"/>
            <wp:docPr id="7" name="Bild 7" descr="../RO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B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68958" cy="3372461"/>
                    </a:xfrm>
                    <a:prstGeom prst="rect">
                      <a:avLst/>
                    </a:prstGeom>
                    <a:noFill/>
                    <a:ln>
                      <a:noFill/>
                    </a:ln>
                  </pic:spPr>
                </pic:pic>
              </a:graphicData>
            </a:graphic>
          </wp:inline>
        </w:drawing>
      </w:r>
    </w:p>
    <w:p w14:paraId="3F2455C4" w14:textId="70C79B5F" w:rsidR="00F50DA1" w:rsidRDefault="00F50DA1" w:rsidP="00F50DA1">
      <w:pPr>
        <w:pStyle w:val="berschrift1"/>
        <w:spacing w:before="0"/>
        <w:rPr>
          <w:b/>
          <w:i/>
          <w:sz w:val="20"/>
          <w:lang w:val="en-US"/>
        </w:rPr>
      </w:pPr>
    </w:p>
    <w:p w14:paraId="73DBB01C" w14:textId="77777777" w:rsidR="00A223F3" w:rsidRDefault="00A223F3" w:rsidP="00F50DA1">
      <w:pPr>
        <w:pStyle w:val="berschrift1"/>
        <w:spacing w:before="0"/>
        <w:rPr>
          <w:b/>
          <w:i/>
          <w:sz w:val="20"/>
          <w:lang w:val="en-US"/>
        </w:rPr>
      </w:pPr>
    </w:p>
    <w:p w14:paraId="23E54FB3" w14:textId="6248E56D" w:rsidR="00F50DA1" w:rsidRDefault="00C37711" w:rsidP="00F50DA1">
      <w:pPr>
        <w:pStyle w:val="berschrift1"/>
        <w:spacing w:before="0"/>
        <w:rPr>
          <w:b/>
          <w:i/>
          <w:sz w:val="20"/>
          <w:lang w:val="en-US"/>
        </w:rPr>
      </w:pPr>
      <w:r>
        <w:rPr>
          <w:b/>
          <w:i/>
          <w:sz w:val="20"/>
          <w:lang w:val="en-US"/>
        </w:rPr>
        <w:t>Figure S10</w:t>
      </w:r>
      <w:r w:rsidR="00F50DA1" w:rsidRPr="009D250F">
        <w:rPr>
          <w:b/>
          <w:i/>
          <w:sz w:val="20"/>
          <w:lang w:val="en-US"/>
        </w:rPr>
        <w:t>. Risk for Bias in randomized controlled trials</w:t>
      </w:r>
    </w:p>
    <w:p w14:paraId="58217C01" w14:textId="77777777" w:rsidR="00777265" w:rsidRPr="00777265" w:rsidRDefault="00777265" w:rsidP="00777265">
      <w:pPr>
        <w:rPr>
          <w:lang w:val="en-US"/>
        </w:rPr>
      </w:pPr>
    </w:p>
    <w:p w14:paraId="02AE19B0" w14:textId="4257FE78" w:rsidR="003752D5" w:rsidRDefault="00A223F3" w:rsidP="00C23F3D">
      <w:pPr>
        <w:spacing w:line="360" w:lineRule="auto"/>
        <w:rPr>
          <w:rFonts w:ascii="Arial" w:hAnsi="Arial" w:cs="Arial"/>
          <w:b/>
          <w:i/>
          <w:iCs/>
          <w:color w:val="000000" w:themeColor="text1"/>
          <w:sz w:val="18"/>
          <w:szCs w:val="18"/>
          <w:lang w:val="en-US"/>
        </w:rPr>
      </w:pPr>
      <w:r>
        <w:rPr>
          <w:rFonts w:ascii="Arial" w:hAnsi="Arial" w:cs="Arial"/>
          <w:b/>
          <w:i/>
          <w:iCs/>
          <w:noProof/>
          <w:color w:val="000000" w:themeColor="text1"/>
          <w:sz w:val="18"/>
          <w:szCs w:val="18"/>
        </w:rPr>
        <w:drawing>
          <wp:inline distT="0" distB="0" distL="0" distR="0" wp14:anchorId="16DE6799" wp14:editId="4186A5DE">
            <wp:extent cx="4352861" cy="1309077"/>
            <wp:effectExtent l="0" t="0" r="0" b="12065"/>
            <wp:docPr id="6" name="Bild 6" descr="../ROB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B2-3.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72085" cy="1314859"/>
                    </a:xfrm>
                    <a:prstGeom prst="rect">
                      <a:avLst/>
                    </a:prstGeom>
                    <a:noFill/>
                    <a:ln>
                      <a:noFill/>
                    </a:ln>
                  </pic:spPr>
                </pic:pic>
              </a:graphicData>
            </a:graphic>
          </wp:inline>
        </w:drawing>
      </w:r>
    </w:p>
    <w:p w14:paraId="3BB8D2AC" w14:textId="31C0A0B7" w:rsidR="00F50DA1" w:rsidRDefault="00F50DA1" w:rsidP="00C23F3D">
      <w:pPr>
        <w:spacing w:line="360" w:lineRule="auto"/>
        <w:rPr>
          <w:rFonts w:ascii="Arial" w:hAnsi="Arial" w:cs="Arial"/>
          <w:b/>
          <w:i/>
          <w:iCs/>
          <w:color w:val="000000" w:themeColor="text1"/>
          <w:sz w:val="18"/>
          <w:szCs w:val="18"/>
          <w:lang w:val="en-US"/>
        </w:rPr>
      </w:pPr>
    </w:p>
    <w:p w14:paraId="0C353CC6" w14:textId="209E4A94" w:rsidR="00C23F3D" w:rsidRDefault="00C23F3D" w:rsidP="00C23F3D">
      <w:pPr>
        <w:spacing w:line="360" w:lineRule="auto"/>
        <w:rPr>
          <w:rFonts w:ascii="Arial" w:hAnsi="Arial" w:cs="Arial"/>
          <w:b/>
          <w:i/>
          <w:iCs/>
          <w:color w:val="000000" w:themeColor="text1"/>
          <w:sz w:val="18"/>
          <w:szCs w:val="18"/>
          <w:lang w:val="en-US"/>
        </w:rPr>
      </w:pPr>
      <w:r w:rsidRPr="002B2636">
        <w:rPr>
          <w:rFonts w:ascii="Arial" w:hAnsi="Arial" w:cs="Arial"/>
          <w:b/>
          <w:i/>
          <w:iCs/>
          <w:color w:val="000000" w:themeColor="text1"/>
          <w:sz w:val="18"/>
          <w:szCs w:val="18"/>
          <w:lang w:val="en-US"/>
        </w:rPr>
        <w:t>Figur</w:t>
      </w:r>
      <w:r w:rsidR="00C37711">
        <w:rPr>
          <w:rFonts w:ascii="Arial" w:hAnsi="Arial" w:cs="Arial"/>
          <w:b/>
          <w:i/>
          <w:iCs/>
          <w:color w:val="000000" w:themeColor="text1"/>
          <w:sz w:val="18"/>
          <w:szCs w:val="18"/>
          <w:lang w:val="en-US"/>
        </w:rPr>
        <w:t>e S11</w:t>
      </w:r>
      <w:r>
        <w:rPr>
          <w:rFonts w:ascii="Arial" w:hAnsi="Arial" w:cs="Arial"/>
          <w:b/>
          <w:i/>
          <w:iCs/>
          <w:color w:val="000000" w:themeColor="text1"/>
          <w:sz w:val="18"/>
          <w:szCs w:val="18"/>
          <w:lang w:val="en-US"/>
        </w:rPr>
        <w:t>. Quality assessment results for TDM component (dark red, unclear; red insufficient; green, sufficient)</w:t>
      </w:r>
    </w:p>
    <w:p w14:paraId="1776A234" w14:textId="77777777" w:rsidR="00F50DA1" w:rsidRPr="00C60D5A" w:rsidRDefault="00F50DA1" w:rsidP="00C23F3D">
      <w:pPr>
        <w:spacing w:line="360" w:lineRule="auto"/>
        <w:rPr>
          <w:rFonts w:ascii="Arial" w:hAnsi="Arial" w:cs="Arial"/>
          <w:b/>
          <w:i/>
          <w:iCs/>
          <w:color w:val="000000" w:themeColor="text1"/>
          <w:sz w:val="18"/>
          <w:szCs w:val="18"/>
          <w:lang w:val="en-US"/>
        </w:rPr>
      </w:pPr>
    </w:p>
    <w:p w14:paraId="71691D18" w14:textId="77777777" w:rsidR="00C23F3D" w:rsidRDefault="00C23F3D" w:rsidP="00C23F3D">
      <w:pPr>
        <w:spacing w:line="360" w:lineRule="auto"/>
        <w:rPr>
          <w:rFonts w:ascii="Times New Roman" w:hAnsi="Times New Roman"/>
          <w:b/>
          <w:bCs/>
          <w:lang w:val="en-US" w:eastAsia="en-US"/>
        </w:rPr>
      </w:pPr>
      <w:r>
        <w:rPr>
          <w:rFonts w:ascii="Times New Roman" w:hAnsi="Times New Roman"/>
          <w:b/>
          <w:bCs/>
          <w:noProof/>
        </w:rPr>
        <w:drawing>
          <wp:inline distT="0" distB="0" distL="0" distR="0" wp14:anchorId="688E1625" wp14:editId="30C07E72">
            <wp:extent cx="4189228" cy="2012401"/>
            <wp:effectExtent l="0" t="0" r="1905" b="6985"/>
            <wp:docPr id="4" name="Bild 4"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pic:cNvPicPr>
                      <a:picLocks noChangeAspect="1" noChangeArrowheads="1"/>
                    </pic:cNvPicPr>
                  </pic:nvPicPr>
                  <pic:blipFill>
                    <a:blip r:embed="rId12">
                      <a:extLst>
                        <a:ext uri="{28A0092B-C50C-407E-A947-70E740481C1C}">
                          <a14:useLocalDpi xmlns:a14="http://schemas.microsoft.com/office/drawing/2010/main" val="0"/>
                        </a:ext>
                      </a:extLst>
                    </a:blip>
                    <a:srcRect b="9941"/>
                    <a:stretch>
                      <a:fillRect/>
                    </a:stretch>
                  </pic:blipFill>
                  <pic:spPr bwMode="auto">
                    <a:xfrm>
                      <a:off x="0" y="0"/>
                      <a:ext cx="4227092" cy="2030590"/>
                    </a:xfrm>
                    <a:prstGeom prst="rect">
                      <a:avLst/>
                    </a:prstGeom>
                    <a:noFill/>
                    <a:ln>
                      <a:noFill/>
                    </a:ln>
                  </pic:spPr>
                </pic:pic>
              </a:graphicData>
            </a:graphic>
          </wp:inline>
        </w:drawing>
      </w:r>
    </w:p>
    <w:p w14:paraId="097A2F1A" w14:textId="483A8398" w:rsidR="00F50DA1" w:rsidRDefault="00F50DA1" w:rsidP="00E45F24">
      <w:pPr>
        <w:rPr>
          <w:rFonts w:ascii="Arial" w:hAnsi="Arial" w:cs="Arial"/>
          <w:b/>
          <w:i/>
          <w:iCs/>
          <w:color w:val="000000" w:themeColor="text1"/>
          <w:sz w:val="18"/>
          <w:szCs w:val="18"/>
          <w:lang w:val="en-US"/>
        </w:rPr>
      </w:pPr>
    </w:p>
    <w:p w14:paraId="1587E872" w14:textId="77777777" w:rsidR="00F50DA1" w:rsidRDefault="00F50DA1" w:rsidP="00E45F24">
      <w:pPr>
        <w:rPr>
          <w:rFonts w:ascii="Arial" w:hAnsi="Arial" w:cs="Arial"/>
          <w:b/>
          <w:i/>
          <w:iCs/>
          <w:color w:val="000000" w:themeColor="text1"/>
          <w:sz w:val="18"/>
          <w:szCs w:val="18"/>
          <w:lang w:val="en-US"/>
        </w:rPr>
      </w:pPr>
    </w:p>
    <w:p w14:paraId="0DC7E96A" w14:textId="77777777" w:rsidR="00DC3116" w:rsidRDefault="00DC3116" w:rsidP="00E45F24">
      <w:pPr>
        <w:rPr>
          <w:rFonts w:ascii="Arial" w:hAnsi="Arial" w:cs="Arial"/>
          <w:b/>
          <w:i/>
          <w:iCs/>
          <w:color w:val="000000" w:themeColor="text1"/>
          <w:sz w:val="18"/>
          <w:szCs w:val="18"/>
          <w:lang w:val="en-US"/>
        </w:rPr>
      </w:pPr>
    </w:p>
    <w:p w14:paraId="73DE5982" w14:textId="1410300B" w:rsidR="00DC3116" w:rsidRDefault="00DC3116" w:rsidP="00E45F24">
      <w:pPr>
        <w:rPr>
          <w:rFonts w:ascii="Arial" w:hAnsi="Arial" w:cs="Arial"/>
          <w:b/>
          <w:i/>
          <w:iCs/>
          <w:color w:val="000000" w:themeColor="text1"/>
          <w:sz w:val="18"/>
          <w:szCs w:val="18"/>
          <w:lang w:val="en-US"/>
        </w:rPr>
      </w:pPr>
    </w:p>
    <w:p w14:paraId="332BA9C6" w14:textId="43CBECD7" w:rsidR="00EC0AE8" w:rsidRPr="00777265" w:rsidRDefault="00EC0AE8" w:rsidP="00EC0AE8">
      <w:pPr>
        <w:spacing w:after="160" w:line="259" w:lineRule="auto"/>
        <w:rPr>
          <w:rFonts w:eastAsiaTheme="majorEastAsia" w:cstheme="majorBidi"/>
          <w:b/>
          <w:i/>
          <w:sz w:val="20"/>
          <w:szCs w:val="32"/>
          <w:lang w:val="en-US"/>
        </w:rPr>
      </w:pPr>
      <w:r w:rsidRPr="0070177D">
        <w:rPr>
          <w:rFonts w:ascii="Arial" w:hAnsi="Arial" w:cs="Arial"/>
          <w:b/>
          <w:i/>
          <w:sz w:val="18"/>
          <w:lang w:val="en-US"/>
        </w:rPr>
        <w:t xml:space="preserve">Figure </w:t>
      </w:r>
      <w:r w:rsidR="00C37711">
        <w:rPr>
          <w:rFonts w:ascii="Arial" w:hAnsi="Arial" w:cs="Arial"/>
          <w:b/>
          <w:i/>
          <w:sz w:val="18"/>
          <w:lang w:val="en-US"/>
        </w:rPr>
        <w:t>S12</w:t>
      </w:r>
      <w:r w:rsidRPr="0070177D">
        <w:rPr>
          <w:rFonts w:ascii="Arial" w:hAnsi="Arial" w:cs="Arial"/>
          <w:b/>
          <w:i/>
          <w:sz w:val="18"/>
          <w:lang w:val="en-US"/>
        </w:rPr>
        <w:t>. Mean Aripiprazole Dose</w:t>
      </w:r>
      <w:r>
        <w:rPr>
          <w:rFonts w:ascii="Arial" w:hAnsi="Arial" w:cs="Arial"/>
          <w:b/>
          <w:i/>
          <w:sz w:val="18"/>
          <w:lang w:val="en-US"/>
        </w:rPr>
        <w:t xml:space="preserve"> </w:t>
      </w:r>
      <w:r w:rsidRPr="00A420B7">
        <w:rPr>
          <w:rFonts w:ascii="Arial" w:hAnsi="Arial" w:cs="Arial"/>
          <w:b/>
          <w:i/>
          <w:sz w:val="18"/>
          <w:lang w:val="en-US"/>
        </w:rPr>
        <w:t xml:space="preserve">[mg/day] </w:t>
      </w:r>
      <w:r w:rsidRPr="0070177D">
        <w:rPr>
          <w:rFonts w:ascii="Arial" w:hAnsi="Arial" w:cs="Arial"/>
          <w:b/>
          <w:i/>
          <w:sz w:val="18"/>
          <w:lang w:val="en-US"/>
        </w:rPr>
        <w:t>Versus Mean Active Moiety blood concentration</w:t>
      </w:r>
      <w:r>
        <w:rPr>
          <w:rFonts w:ascii="Arial" w:hAnsi="Arial" w:cs="Arial"/>
          <w:b/>
          <w:i/>
          <w:sz w:val="18"/>
          <w:lang w:val="en-US"/>
        </w:rPr>
        <w:t xml:space="preserve"> </w:t>
      </w:r>
      <w:r w:rsidRPr="00A420B7">
        <w:rPr>
          <w:rFonts w:ascii="Arial" w:hAnsi="Arial" w:cs="Arial"/>
          <w:b/>
          <w:i/>
          <w:sz w:val="18"/>
          <w:lang w:val="en-US"/>
        </w:rPr>
        <w:t>[ng/ml]</w:t>
      </w:r>
      <w:r w:rsidRPr="0070177D">
        <w:rPr>
          <w:rFonts w:ascii="Arial" w:hAnsi="Arial" w:cs="Arial"/>
          <w:b/>
          <w:i/>
          <w:sz w:val="18"/>
          <w:lang w:val="en-US"/>
        </w:rPr>
        <w:t xml:space="preserve"> (β-coefficient = 18.030 (6.491-29.569), r</w:t>
      </w:r>
      <w:del w:id="189" w:author="Hart, Xenia" w:date="2022-09-19T15:41:00Z">
        <w:r w:rsidRPr="0070177D" w:rsidDel="00773BF4">
          <w:rPr>
            <w:rFonts w:ascii="Arial" w:hAnsi="Arial" w:cs="Arial"/>
            <w:b/>
            <w:i/>
            <w:sz w:val="18"/>
            <w:lang w:val="en-US"/>
          </w:rPr>
          <w:delText>2</w:delText>
        </w:r>
      </w:del>
      <w:r w:rsidRPr="0070177D">
        <w:rPr>
          <w:rFonts w:ascii="Arial" w:hAnsi="Arial" w:cs="Arial"/>
          <w:b/>
          <w:i/>
          <w:sz w:val="18"/>
          <w:lang w:val="en-US"/>
        </w:rPr>
        <w:t xml:space="preserve"> = 0.787, P .007, y= 12.065 + 18.030 * x)</w:t>
      </w:r>
      <w:r>
        <w:rPr>
          <w:rFonts w:ascii="Arial" w:hAnsi="Arial" w:cs="Arial"/>
          <w:b/>
          <w:i/>
          <w:sz w:val="18"/>
          <w:lang w:val="en-US"/>
        </w:rPr>
        <w:t>.</w:t>
      </w:r>
    </w:p>
    <w:p w14:paraId="2D1CD6B0" w14:textId="77777777" w:rsidR="00EC0AE8" w:rsidRDefault="00EC0AE8" w:rsidP="00EC0AE8">
      <w:pPr>
        <w:rPr>
          <w:b/>
          <w:lang w:val="en-US"/>
        </w:rPr>
      </w:pPr>
    </w:p>
    <w:p w14:paraId="4664FBE6" w14:textId="77777777" w:rsidR="00EC0AE8" w:rsidRDefault="00EC0AE8" w:rsidP="00EC0AE8">
      <w:pPr>
        <w:rPr>
          <w:b/>
          <w:lang w:val="en-US"/>
        </w:rPr>
      </w:pPr>
      <w:r>
        <w:rPr>
          <w:b/>
          <w:noProof/>
        </w:rPr>
        <w:drawing>
          <wp:inline distT="0" distB="0" distL="0" distR="0" wp14:anchorId="2B2077DA" wp14:editId="17A2C31C">
            <wp:extent cx="5143500" cy="3522782"/>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57229" cy="3532185"/>
                    </a:xfrm>
                    <a:prstGeom prst="rect">
                      <a:avLst/>
                    </a:prstGeom>
                    <a:noFill/>
                  </pic:spPr>
                </pic:pic>
              </a:graphicData>
            </a:graphic>
          </wp:inline>
        </w:drawing>
      </w:r>
    </w:p>
    <w:p w14:paraId="4C012E5F" w14:textId="77777777" w:rsidR="00EC0AE8" w:rsidRDefault="00EC0AE8" w:rsidP="00E45F24">
      <w:pPr>
        <w:rPr>
          <w:rFonts w:ascii="Arial" w:hAnsi="Arial" w:cs="Arial"/>
          <w:b/>
          <w:i/>
          <w:iCs/>
          <w:color w:val="000000" w:themeColor="text1"/>
          <w:sz w:val="18"/>
          <w:szCs w:val="18"/>
          <w:lang w:val="en-US"/>
        </w:rPr>
      </w:pPr>
    </w:p>
    <w:p w14:paraId="458091B0" w14:textId="77777777" w:rsidR="00EC0AE8" w:rsidRDefault="00EC0AE8" w:rsidP="00E45F24">
      <w:pPr>
        <w:rPr>
          <w:rFonts w:ascii="Arial" w:hAnsi="Arial" w:cs="Arial"/>
          <w:b/>
          <w:i/>
          <w:iCs/>
          <w:color w:val="000000" w:themeColor="text1"/>
          <w:sz w:val="18"/>
          <w:szCs w:val="18"/>
          <w:lang w:val="en-US"/>
        </w:rPr>
      </w:pPr>
    </w:p>
    <w:p w14:paraId="18FD0CE8" w14:textId="77777777" w:rsidR="00EC0AE8" w:rsidRDefault="00EC0AE8" w:rsidP="00E45F24">
      <w:pPr>
        <w:rPr>
          <w:rFonts w:ascii="Arial" w:hAnsi="Arial" w:cs="Arial"/>
          <w:b/>
          <w:i/>
          <w:iCs/>
          <w:color w:val="000000" w:themeColor="text1"/>
          <w:sz w:val="18"/>
          <w:szCs w:val="18"/>
          <w:lang w:val="en-US"/>
        </w:rPr>
      </w:pPr>
    </w:p>
    <w:p w14:paraId="227B39A8" w14:textId="7CD59782" w:rsidR="00E45F24" w:rsidRPr="002C1560" w:rsidRDefault="00E45F24" w:rsidP="00E45F24">
      <w:pPr>
        <w:rPr>
          <w:rFonts w:ascii="Arial" w:hAnsi="Arial" w:cs="Arial"/>
          <w:b/>
          <w:i/>
          <w:iCs/>
          <w:color w:val="000000" w:themeColor="text1"/>
          <w:sz w:val="18"/>
          <w:szCs w:val="18"/>
          <w:lang w:val="en-US"/>
        </w:rPr>
      </w:pPr>
      <w:r w:rsidRPr="002C1560">
        <w:rPr>
          <w:rFonts w:ascii="Arial" w:hAnsi="Arial" w:cs="Arial"/>
          <w:b/>
          <w:i/>
          <w:iCs/>
          <w:color w:val="000000" w:themeColor="text1"/>
          <w:sz w:val="18"/>
          <w:szCs w:val="18"/>
          <w:lang w:val="en-US"/>
        </w:rPr>
        <w:t xml:space="preserve">Figure </w:t>
      </w:r>
      <w:r w:rsidR="00DC3116">
        <w:rPr>
          <w:rFonts w:ascii="Arial" w:hAnsi="Arial" w:cs="Arial"/>
          <w:b/>
          <w:i/>
          <w:iCs/>
          <w:color w:val="000000" w:themeColor="text1"/>
          <w:sz w:val="18"/>
          <w:szCs w:val="18"/>
          <w:lang w:val="en-US"/>
        </w:rPr>
        <w:t>S1</w:t>
      </w:r>
      <w:r w:rsidR="00C37711">
        <w:rPr>
          <w:rFonts w:ascii="Arial" w:hAnsi="Arial" w:cs="Arial"/>
          <w:b/>
          <w:i/>
          <w:iCs/>
          <w:color w:val="000000" w:themeColor="text1"/>
          <w:sz w:val="18"/>
          <w:szCs w:val="18"/>
          <w:lang w:val="en-US"/>
        </w:rPr>
        <w:t>3</w:t>
      </w:r>
      <w:r w:rsidRPr="002C1560">
        <w:rPr>
          <w:rFonts w:ascii="Arial" w:hAnsi="Arial" w:cs="Arial"/>
          <w:b/>
          <w:i/>
          <w:iCs/>
          <w:color w:val="000000" w:themeColor="text1"/>
          <w:sz w:val="18"/>
          <w:szCs w:val="18"/>
          <w:lang w:val="en-US"/>
        </w:rPr>
        <w:t xml:space="preserve">. Overall mean AM (ARI+D-ARI) concentration estimate, </w:t>
      </w:r>
      <w:del w:id="190" w:author="Hart, Xenia" w:date="2022-09-19T15:41:00Z">
        <w:r w:rsidRPr="002C1560" w:rsidDel="00773BF4">
          <w:rPr>
            <w:rFonts w:ascii="Arial" w:hAnsi="Arial" w:cs="Arial"/>
            <w:b/>
            <w:i/>
            <w:iCs/>
            <w:color w:val="000000" w:themeColor="text1"/>
            <w:sz w:val="18"/>
            <w:szCs w:val="18"/>
            <w:lang w:val="en-US"/>
          </w:rPr>
          <w:delText>n</w:delText>
        </w:r>
      </w:del>
      <w:ins w:id="191" w:author="Hart, Xenia" w:date="2022-09-19T15:41:00Z">
        <w:r w:rsidR="00773BF4">
          <w:rPr>
            <w:rFonts w:ascii="Arial" w:hAnsi="Arial" w:cs="Arial"/>
            <w:b/>
            <w:i/>
            <w:iCs/>
            <w:color w:val="000000" w:themeColor="text1"/>
            <w:sz w:val="18"/>
            <w:szCs w:val="18"/>
            <w:lang w:val="en-US"/>
          </w:rPr>
          <w:t>N</w:t>
        </w:r>
      </w:ins>
      <w:r w:rsidRPr="002C1560">
        <w:rPr>
          <w:rFonts w:ascii="Arial" w:hAnsi="Arial" w:cs="Arial"/>
          <w:b/>
          <w:i/>
          <w:iCs/>
          <w:color w:val="000000" w:themeColor="text1"/>
          <w:sz w:val="18"/>
          <w:szCs w:val="18"/>
          <w:lang w:val="en-US"/>
        </w:rPr>
        <w:t>=3</w:t>
      </w:r>
      <w:ins w:id="192" w:author="Hart, Xenia" w:date="2022-09-19T15:41:00Z">
        <w:r w:rsidR="00773BF4">
          <w:rPr>
            <w:rFonts w:ascii="Arial" w:hAnsi="Arial" w:cs="Arial"/>
            <w:b/>
            <w:i/>
            <w:iCs/>
            <w:color w:val="000000" w:themeColor="text1"/>
            <w:sz w:val="18"/>
            <w:szCs w:val="18"/>
            <w:lang w:val="en-US"/>
          </w:rPr>
          <w:t>,</w:t>
        </w:r>
      </w:ins>
      <w:r w:rsidRPr="002C1560">
        <w:rPr>
          <w:rFonts w:ascii="Arial" w:hAnsi="Arial" w:cs="Arial"/>
          <w:b/>
          <w:i/>
          <w:iCs/>
          <w:color w:val="000000" w:themeColor="text1"/>
          <w:sz w:val="18"/>
          <w:szCs w:val="18"/>
          <w:lang w:val="en-US"/>
        </w:rPr>
        <w:t>332</w:t>
      </w:r>
      <w:r w:rsidR="00E104A7">
        <w:rPr>
          <w:rFonts w:ascii="Arial" w:hAnsi="Arial" w:cs="Arial"/>
          <w:b/>
          <w:i/>
          <w:iCs/>
          <w:color w:val="000000" w:themeColor="text1"/>
          <w:sz w:val="18"/>
          <w:szCs w:val="18"/>
          <w:lang w:val="en-US"/>
        </w:rPr>
        <w:t xml:space="preserve"> (</w:t>
      </w:r>
      <w:proofErr w:type="spellStart"/>
      <w:r w:rsidR="00E104A7">
        <w:rPr>
          <w:rFonts w:ascii="Arial" w:hAnsi="Arial" w:cs="Arial"/>
          <w:b/>
          <w:i/>
          <w:iCs/>
          <w:color w:val="000000" w:themeColor="text1"/>
          <w:sz w:val="18"/>
          <w:szCs w:val="18"/>
          <w:lang w:val="en-US"/>
        </w:rPr>
        <w:t>corresp</w:t>
      </w:r>
      <w:proofErr w:type="spellEnd"/>
      <w:r w:rsidR="00E104A7">
        <w:rPr>
          <w:rFonts w:ascii="Arial" w:hAnsi="Arial" w:cs="Arial"/>
          <w:b/>
          <w:i/>
          <w:iCs/>
          <w:color w:val="000000" w:themeColor="text1"/>
          <w:sz w:val="18"/>
          <w:szCs w:val="18"/>
          <w:lang w:val="en-US"/>
        </w:rPr>
        <w:t>. mean ARI</w:t>
      </w:r>
      <w:ins w:id="193" w:author="Hart, Xenia" w:date="2022-09-19T15:42:00Z">
        <w:r w:rsidR="00773BF4">
          <w:rPr>
            <w:rFonts w:ascii="Arial" w:hAnsi="Arial" w:cs="Arial"/>
            <w:b/>
            <w:i/>
            <w:iCs/>
            <w:color w:val="000000" w:themeColor="text1"/>
            <w:sz w:val="18"/>
            <w:szCs w:val="18"/>
            <w:lang w:val="en-US"/>
          </w:rPr>
          <w:t xml:space="preserve"> conc.</w:t>
        </w:r>
      </w:ins>
      <w:bookmarkStart w:id="194" w:name="_GoBack"/>
      <w:bookmarkEnd w:id="194"/>
      <w:r w:rsidR="00E104A7">
        <w:rPr>
          <w:rFonts w:ascii="Arial" w:hAnsi="Arial" w:cs="Arial"/>
          <w:b/>
          <w:i/>
          <w:iCs/>
          <w:color w:val="000000" w:themeColor="text1"/>
          <w:sz w:val="18"/>
          <w:szCs w:val="18"/>
          <w:lang w:val="en-US"/>
        </w:rPr>
        <w:t>: 218.11 ng/</w:t>
      </w:r>
      <w:r w:rsidR="00D8235E">
        <w:rPr>
          <w:rFonts w:ascii="Arial" w:hAnsi="Arial" w:cs="Arial"/>
          <w:b/>
          <w:i/>
          <w:iCs/>
          <w:color w:val="000000" w:themeColor="text1"/>
          <w:sz w:val="18"/>
          <w:szCs w:val="18"/>
          <w:lang w:val="en-US"/>
        </w:rPr>
        <w:t>ml</w:t>
      </w:r>
      <w:r w:rsidR="00E104A7">
        <w:rPr>
          <w:rFonts w:ascii="Arial" w:hAnsi="Arial" w:cs="Arial"/>
          <w:b/>
          <w:i/>
          <w:iCs/>
          <w:color w:val="000000" w:themeColor="text1"/>
          <w:sz w:val="18"/>
          <w:szCs w:val="18"/>
          <w:lang w:val="en-US"/>
        </w:rPr>
        <w:t>)</w:t>
      </w:r>
    </w:p>
    <w:p w14:paraId="6C5FA53D" w14:textId="77777777" w:rsidR="00E45F24" w:rsidRDefault="00E45F24" w:rsidP="00E45F24">
      <w:pPr>
        <w:rPr>
          <w:lang w:val="en-US"/>
        </w:rPr>
      </w:pPr>
    </w:p>
    <w:p w14:paraId="2C5312BE" w14:textId="77777777" w:rsidR="00E45F24" w:rsidRDefault="00E45F24" w:rsidP="00E45F24">
      <w:pPr>
        <w:rPr>
          <w:lang w:val="en-US"/>
        </w:rPr>
      </w:pPr>
      <w:r>
        <w:rPr>
          <w:rFonts w:ascii="Arial" w:hAnsi="Arial" w:cs="Arial"/>
          <w:b/>
          <w:i/>
          <w:iCs/>
          <w:noProof/>
          <w:color w:val="000000" w:themeColor="text1"/>
          <w:sz w:val="18"/>
          <w:szCs w:val="18"/>
        </w:rPr>
        <w:drawing>
          <wp:inline distT="0" distB="0" distL="0" distR="0" wp14:anchorId="2631E261" wp14:editId="62C668EB">
            <wp:extent cx="4347148" cy="3405273"/>
            <wp:effectExtent l="19050" t="19050" r="15875" b="2413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4">
                      <a:extLst>
                        <a:ext uri="{28A0092B-C50C-407E-A947-70E740481C1C}">
                          <a14:useLocalDpi xmlns:a14="http://schemas.microsoft.com/office/drawing/2010/main" val="0"/>
                        </a:ext>
                      </a:extLst>
                    </a:blip>
                    <a:srcRect b="5807"/>
                    <a:stretch/>
                  </pic:blipFill>
                  <pic:spPr bwMode="auto">
                    <a:xfrm>
                      <a:off x="0" y="0"/>
                      <a:ext cx="4363786" cy="3418306"/>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p>
    <w:p w14:paraId="0A02C6FD" w14:textId="77777777" w:rsidR="00E45F24" w:rsidRDefault="00E45F24" w:rsidP="00E45F24">
      <w:pPr>
        <w:rPr>
          <w:lang w:val="en-US"/>
        </w:rPr>
      </w:pPr>
    </w:p>
    <w:p w14:paraId="279881B9" w14:textId="77777777" w:rsidR="00E45F24" w:rsidRDefault="00E45F24" w:rsidP="00E45F24">
      <w:pPr>
        <w:rPr>
          <w:lang w:val="en-US"/>
        </w:rPr>
      </w:pPr>
    </w:p>
    <w:p w14:paraId="403E42F4" w14:textId="1DA899AF" w:rsidR="00E45F24" w:rsidRPr="00CE6097" w:rsidRDefault="00E45F24" w:rsidP="00E45F24">
      <w:pPr>
        <w:spacing w:line="276" w:lineRule="auto"/>
        <w:jc w:val="both"/>
        <w:rPr>
          <w:rFonts w:ascii="Arial" w:hAnsi="Arial" w:cs="Arial"/>
          <w:b/>
          <w:i/>
          <w:noProof/>
          <w:sz w:val="18"/>
          <w:szCs w:val="22"/>
          <w:lang w:val="en-US" w:eastAsia="en-US"/>
        </w:rPr>
      </w:pPr>
      <w:r w:rsidRPr="00CE6097">
        <w:rPr>
          <w:rFonts w:ascii="Arial" w:hAnsi="Arial" w:cs="Arial"/>
          <w:b/>
          <w:i/>
          <w:noProof/>
          <w:sz w:val="18"/>
          <w:szCs w:val="22"/>
          <w:lang w:val="en-US" w:eastAsia="en-US"/>
        </w:rPr>
        <w:t xml:space="preserve">Table </w:t>
      </w:r>
      <w:r w:rsidR="00DC3116">
        <w:rPr>
          <w:rFonts w:ascii="Arial" w:hAnsi="Arial" w:cs="Arial"/>
          <w:b/>
          <w:i/>
          <w:noProof/>
          <w:sz w:val="18"/>
          <w:szCs w:val="22"/>
          <w:lang w:val="en-US" w:eastAsia="en-US"/>
        </w:rPr>
        <w:t>S1</w:t>
      </w:r>
      <w:r w:rsidR="00C37711">
        <w:rPr>
          <w:rFonts w:ascii="Arial" w:hAnsi="Arial" w:cs="Arial"/>
          <w:b/>
          <w:i/>
          <w:noProof/>
          <w:sz w:val="18"/>
          <w:szCs w:val="22"/>
          <w:lang w:val="en-US" w:eastAsia="en-US"/>
        </w:rPr>
        <w:t>4</w:t>
      </w:r>
      <w:r w:rsidRPr="00CE6097">
        <w:rPr>
          <w:rFonts w:ascii="Arial" w:hAnsi="Arial" w:cs="Arial"/>
          <w:b/>
          <w:i/>
          <w:noProof/>
          <w:sz w:val="18"/>
          <w:szCs w:val="22"/>
          <w:lang w:val="en-US" w:eastAsia="en-US"/>
        </w:rPr>
        <w:t>. Subgroup analysis of potential moderators on mean ARI concentration (*significant result p&lt; .05)</w:t>
      </w:r>
    </w:p>
    <w:p w14:paraId="2F9B514D" w14:textId="77777777" w:rsidR="00E45F24" w:rsidRPr="00DA5DAB" w:rsidRDefault="00E45F24" w:rsidP="00E45F24">
      <w:pPr>
        <w:spacing w:line="276" w:lineRule="auto"/>
        <w:jc w:val="both"/>
        <w:rPr>
          <w:b/>
          <w:i/>
          <w:lang w:val="en-US"/>
        </w:r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4248"/>
        <w:gridCol w:w="1276"/>
        <w:gridCol w:w="992"/>
        <w:gridCol w:w="1276"/>
        <w:gridCol w:w="1174"/>
      </w:tblGrid>
      <w:tr w:rsidR="00E45F24" w:rsidRPr="00E376D0" w14:paraId="3A16F0EB" w14:textId="77777777" w:rsidTr="00F91B12">
        <w:trPr>
          <w:trHeight w:val="339"/>
        </w:trPr>
        <w:tc>
          <w:tcPr>
            <w:tcW w:w="4248" w:type="dxa"/>
          </w:tcPr>
          <w:p w14:paraId="748AB576" w14:textId="77777777" w:rsidR="00E45F24" w:rsidRPr="00E376D0" w:rsidRDefault="00E45F24" w:rsidP="00F91B12">
            <w:pPr>
              <w:spacing w:line="276" w:lineRule="auto"/>
              <w:jc w:val="both"/>
              <w:rPr>
                <w:b/>
                <w:sz w:val="18"/>
                <w:lang w:val="en-US"/>
              </w:rPr>
            </w:pPr>
            <w:r w:rsidRPr="00E376D0">
              <w:rPr>
                <w:b/>
                <w:sz w:val="18"/>
                <w:lang w:val="en-US"/>
              </w:rPr>
              <w:t>Criterion (N studies)</w:t>
            </w:r>
          </w:p>
        </w:tc>
        <w:tc>
          <w:tcPr>
            <w:tcW w:w="1276" w:type="dxa"/>
          </w:tcPr>
          <w:p w14:paraId="08605C71" w14:textId="77777777" w:rsidR="00E45F24" w:rsidRPr="00E376D0" w:rsidRDefault="00E45F24" w:rsidP="00F91B12">
            <w:pPr>
              <w:spacing w:line="276" w:lineRule="auto"/>
              <w:jc w:val="both"/>
              <w:rPr>
                <w:b/>
                <w:sz w:val="18"/>
                <w:lang w:val="en-US"/>
              </w:rPr>
            </w:pPr>
            <w:r w:rsidRPr="00E376D0">
              <w:rPr>
                <w:b/>
                <w:sz w:val="18"/>
                <w:lang w:val="en-US"/>
              </w:rPr>
              <w:t>Chi</w:t>
            </w:r>
            <w:r w:rsidRPr="00E376D0">
              <w:rPr>
                <w:b/>
                <w:sz w:val="18"/>
                <w:vertAlign w:val="superscript"/>
                <w:lang w:val="en-US"/>
              </w:rPr>
              <w:t>2</w:t>
            </w:r>
          </w:p>
        </w:tc>
        <w:tc>
          <w:tcPr>
            <w:tcW w:w="992" w:type="dxa"/>
          </w:tcPr>
          <w:p w14:paraId="73C7162B" w14:textId="77777777" w:rsidR="00E45F24" w:rsidRPr="00E376D0" w:rsidRDefault="00E45F24" w:rsidP="00F91B12">
            <w:pPr>
              <w:spacing w:line="276" w:lineRule="auto"/>
              <w:jc w:val="both"/>
              <w:rPr>
                <w:b/>
                <w:sz w:val="18"/>
                <w:lang w:val="en-US"/>
              </w:rPr>
            </w:pPr>
            <w:proofErr w:type="spellStart"/>
            <w:r w:rsidRPr="00E376D0">
              <w:rPr>
                <w:b/>
                <w:sz w:val="18"/>
                <w:lang w:val="en-US"/>
              </w:rPr>
              <w:t>df</w:t>
            </w:r>
            <w:proofErr w:type="spellEnd"/>
          </w:p>
        </w:tc>
        <w:tc>
          <w:tcPr>
            <w:tcW w:w="1276" w:type="dxa"/>
          </w:tcPr>
          <w:p w14:paraId="37AA5586" w14:textId="77777777" w:rsidR="00E45F24" w:rsidRPr="00E376D0" w:rsidRDefault="00E45F24" w:rsidP="00F91B12">
            <w:pPr>
              <w:spacing w:line="276" w:lineRule="auto"/>
              <w:jc w:val="both"/>
              <w:rPr>
                <w:b/>
                <w:sz w:val="18"/>
                <w:lang w:val="en-US"/>
              </w:rPr>
            </w:pPr>
            <w:r w:rsidRPr="00E376D0">
              <w:rPr>
                <w:b/>
                <w:sz w:val="18"/>
                <w:lang w:val="en-US"/>
              </w:rPr>
              <w:t>p</w:t>
            </w:r>
          </w:p>
        </w:tc>
        <w:tc>
          <w:tcPr>
            <w:tcW w:w="1174" w:type="dxa"/>
          </w:tcPr>
          <w:p w14:paraId="1C9FD0B8" w14:textId="77777777" w:rsidR="00E45F24" w:rsidRPr="00E376D0" w:rsidRDefault="00E45F24" w:rsidP="00F91B12">
            <w:pPr>
              <w:spacing w:line="276" w:lineRule="auto"/>
              <w:jc w:val="both"/>
              <w:rPr>
                <w:b/>
                <w:sz w:val="18"/>
                <w:lang w:val="en-US"/>
              </w:rPr>
            </w:pPr>
            <w:r w:rsidRPr="00E376D0">
              <w:rPr>
                <w:b/>
                <w:sz w:val="18"/>
                <w:lang w:val="en-US"/>
              </w:rPr>
              <w:t>I</w:t>
            </w:r>
            <w:r w:rsidRPr="00E376D0">
              <w:rPr>
                <w:b/>
                <w:sz w:val="18"/>
                <w:vertAlign w:val="superscript"/>
                <w:lang w:val="en-US"/>
              </w:rPr>
              <w:t>2</w:t>
            </w:r>
          </w:p>
        </w:tc>
      </w:tr>
      <w:tr w:rsidR="00E45F24" w:rsidRPr="00E376D0" w14:paraId="44910D16" w14:textId="77777777" w:rsidTr="00F91B12">
        <w:trPr>
          <w:trHeight w:val="345"/>
        </w:trPr>
        <w:tc>
          <w:tcPr>
            <w:tcW w:w="4248" w:type="dxa"/>
          </w:tcPr>
          <w:p w14:paraId="1D254B8D" w14:textId="77777777" w:rsidR="00E45F24" w:rsidRPr="00E376D0" w:rsidRDefault="00E45F24" w:rsidP="00F91B12">
            <w:pPr>
              <w:spacing w:line="276" w:lineRule="auto"/>
              <w:rPr>
                <w:sz w:val="18"/>
                <w:lang w:val="en-US"/>
              </w:rPr>
            </w:pPr>
            <w:r w:rsidRPr="00E376D0">
              <w:rPr>
                <w:sz w:val="18"/>
                <w:lang w:val="en-US" w:eastAsia="en-US"/>
              </w:rPr>
              <w:t xml:space="preserve">Dose design </w:t>
            </w:r>
            <w:r w:rsidRPr="00E376D0">
              <w:rPr>
                <w:sz w:val="18"/>
                <w:lang w:val="en-US"/>
              </w:rPr>
              <w:t>[Fixed vs. flexible]</w:t>
            </w:r>
          </w:p>
        </w:tc>
        <w:tc>
          <w:tcPr>
            <w:tcW w:w="1276" w:type="dxa"/>
          </w:tcPr>
          <w:p w14:paraId="3AD03471" w14:textId="77777777" w:rsidR="00E45F24" w:rsidRPr="00E376D0" w:rsidRDefault="00E45F24" w:rsidP="00F91B12">
            <w:pPr>
              <w:spacing w:line="276" w:lineRule="auto"/>
              <w:jc w:val="both"/>
              <w:rPr>
                <w:sz w:val="18"/>
                <w:lang w:val="en-US"/>
              </w:rPr>
            </w:pPr>
            <w:r w:rsidRPr="00E376D0">
              <w:rPr>
                <w:sz w:val="18"/>
                <w:lang w:val="en-US"/>
              </w:rPr>
              <w:t>5.01</w:t>
            </w:r>
          </w:p>
        </w:tc>
        <w:tc>
          <w:tcPr>
            <w:tcW w:w="992" w:type="dxa"/>
          </w:tcPr>
          <w:p w14:paraId="6078B32F" w14:textId="77777777" w:rsidR="00E45F24" w:rsidRPr="00E376D0" w:rsidRDefault="00E45F24" w:rsidP="00F91B12">
            <w:pPr>
              <w:spacing w:line="276" w:lineRule="auto"/>
              <w:jc w:val="both"/>
              <w:rPr>
                <w:sz w:val="18"/>
                <w:lang w:val="en-US"/>
              </w:rPr>
            </w:pPr>
            <w:r w:rsidRPr="00E376D0">
              <w:rPr>
                <w:sz w:val="18"/>
                <w:lang w:val="en-US"/>
              </w:rPr>
              <w:t>1</w:t>
            </w:r>
          </w:p>
        </w:tc>
        <w:tc>
          <w:tcPr>
            <w:tcW w:w="1276" w:type="dxa"/>
          </w:tcPr>
          <w:p w14:paraId="117EEDA4" w14:textId="77777777" w:rsidR="00E45F24" w:rsidRPr="00E376D0" w:rsidRDefault="00E45F24" w:rsidP="00F91B12">
            <w:pPr>
              <w:spacing w:line="276" w:lineRule="auto"/>
              <w:jc w:val="both"/>
              <w:rPr>
                <w:sz w:val="18"/>
                <w:lang w:val="en-US"/>
              </w:rPr>
            </w:pPr>
            <w:r w:rsidRPr="00E376D0">
              <w:rPr>
                <w:sz w:val="18"/>
                <w:lang w:val="en-US"/>
              </w:rPr>
              <w:t>0.025*</w:t>
            </w:r>
          </w:p>
        </w:tc>
        <w:tc>
          <w:tcPr>
            <w:tcW w:w="1174" w:type="dxa"/>
          </w:tcPr>
          <w:p w14:paraId="4D6F5EB4" w14:textId="77777777" w:rsidR="00E45F24" w:rsidRPr="00E376D0" w:rsidRDefault="00E45F24" w:rsidP="00F91B12">
            <w:pPr>
              <w:spacing w:line="276" w:lineRule="auto"/>
              <w:jc w:val="both"/>
              <w:rPr>
                <w:sz w:val="18"/>
                <w:lang w:val="en-US"/>
              </w:rPr>
            </w:pPr>
            <w:r w:rsidRPr="00E376D0">
              <w:rPr>
                <w:sz w:val="18"/>
                <w:lang w:val="en-US"/>
              </w:rPr>
              <w:t>93.94%</w:t>
            </w:r>
          </w:p>
        </w:tc>
      </w:tr>
      <w:tr w:rsidR="00E45F24" w:rsidRPr="00E376D0" w14:paraId="7EE3A1D3" w14:textId="77777777" w:rsidTr="00F91B12">
        <w:trPr>
          <w:trHeight w:val="214"/>
        </w:trPr>
        <w:tc>
          <w:tcPr>
            <w:tcW w:w="4248" w:type="dxa"/>
          </w:tcPr>
          <w:p w14:paraId="0BAFDBD6" w14:textId="77777777" w:rsidR="00E45F24" w:rsidRPr="00E376D0" w:rsidRDefault="00E45F24" w:rsidP="00F91B12">
            <w:pPr>
              <w:spacing w:line="276" w:lineRule="auto"/>
              <w:rPr>
                <w:sz w:val="18"/>
                <w:lang w:val="en-US"/>
              </w:rPr>
            </w:pPr>
            <w:r w:rsidRPr="00E376D0">
              <w:rPr>
                <w:sz w:val="18"/>
                <w:lang w:val="en-US"/>
              </w:rPr>
              <w:t>Trough level [Yes vs. No]</w:t>
            </w:r>
          </w:p>
        </w:tc>
        <w:tc>
          <w:tcPr>
            <w:tcW w:w="1276" w:type="dxa"/>
          </w:tcPr>
          <w:p w14:paraId="74916839" w14:textId="77777777" w:rsidR="00E45F24" w:rsidRPr="00E376D0" w:rsidRDefault="00E45F24" w:rsidP="00F91B12">
            <w:pPr>
              <w:spacing w:line="276" w:lineRule="auto"/>
              <w:jc w:val="both"/>
              <w:rPr>
                <w:sz w:val="18"/>
                <w:lang w:val="en-US"/>
              </w:rPr>
            </w:pPr>
            <w:r w:rsidRPr="00E376D0">
              <w:rPr>
                <w:sz w:val="18"/>
                <w:lang w:val="en-US"/>
              </w:rPr>
              <w:t>0.07</w:t>
            </w:r>
          </w:p>
        </w:tc>
        <w:tc>
          <w:tcPr>
            <w:tcW w:w="992" w:type="dxa"/>
          </w:tcPr>
          <w:p w14:paraId="0958377D" w14:textId="77777777" w:rsidR="00E45F24" w:rsidRPr="00E376D0" w:rsidRDefault="00E45F24" w:rsidP="00F91B12">
            <w:pPr>
              <w:spacing w:line="276" w:lineRule="auto"/>
              <w:jc w:val="both"/>
              <w:rPr>
                <w:sz w:val="18"/>
                <w:lang w:val="en-US"/>
              </w:rPr>
            </w:pPr>
            <w:r w:rsidRPr="00E376D0">
              <w:rPr>
                <w:sz w:val="18"/>
                <w:lang w:val="en-US"/>
              </w:rPr>
              <w:t>1</w:t>
            </w:r>
          </w:p>
        </w:tc>
        <w:tc>
          <w:tcPr>
            <w:tcW w:w="1276" w:type="dxa"/>
          </w:tcPr>
          <w:p w14:paraId="185575BA" w14:textId="77777777" w:rsidR="00E45F24" w:rsidRPr="00E376D0" w:rsidRDefault="00E45F24" w:rsidP="00F91B12">
            <w:pPr>
              <w:spacing w:line="276" w:lineRule="auto"/>
              <w:jc w:val="both"/>
              <w:rPr>
                <w:sz w:val="18"/>
                <w:lang w:val="en-US"/>
              </w:rPr>
            </w:pPr>
            <w:r w:rsidRPr="00E376D0">
              <w:rPr>
                <w:sz w:val="18"/>
                <w:lang w:val="en-US"/>
              </w:rPr>
              <w:t>0.798</w:t>
            </w:r>
          </w:p>
        </w:tc>
        <w:tc>
          <w:tcPr>
            <w:tcW w:w="1174" w:type="dxa"/>
          </w:tcPr>
          <w:p w14:paraId="219226B5" w14:textId="77777777" w:rsidR="00E45F24" w:rsidRPr="00E376D0" w:rsidRDefault="00E45F24" w:rsidP="00F91B12">
            <w:pPr>
              <w:spacing w:line="276" w:lineRule="auto"/>
              <w:jc w:val="both"/>
              <w:rPr>
                <w:sz w:val="18"/>
                <w:lang w:val="en-US"/>
              </w:rPr>
            </w:pPr>
            <w:r w:rsidRPr="00E376D0">
              <w:rPr>
                <w:sz w:val="18"/>
                <w:lang w:val="en-US"/>
              </w:rPr>
              <w:t>93.32%</w:t>
            </w:r>
          </w:p>
        </w:tc>
      </w:tr>
      <w:tr w:rsidR="00E45F24" w:rsidRPr="00E376D0" w14:paraId="33E8B72F" w14:textId="77777777" w:rsidTr="00F91B12">
        <w:trPr>
          <w:trHeight w:val="238"/>
        </w:trPr>
        <w:tc>
          <w:tcPr>
            <w:tcW w:w="4248" w:type="dxa"/>
          </w:tcPr>
          <w:p w14:paraId="7DC42511" w14:textId="77777777" w:rsidR="00E45F24" w:rsidRPr="00E376D0" w:rsidRDefault="00E45F24" w:rsidP="00F91B12">
            <w:pPr>
              <w:spacing w:line="276" w:lineRule="auto"/>
              <w:rPr>
                <w:sz w:val="18"/>
                <w:lang w:val="en-US"/>
              </w:rPr>
            </w:pPr>
            <w:r w:rsidRPr="00E376D0">
              <w:rPr>
                <w:sz w:val="18"/>
                <w:lang w:val="en-US"/>
              </w:rPr>
              <w:t>Ethnic group Caucasian  [Yes vs. No]</w:t>
            </w:r>
          </w:p>
        </w:tc>
        <w:tc>
          <w:tcPr>
            <w:tcW w:w="1276" w:type="dxa"/>
          </w:tcPr>
          <w:p w14:paraId="68CF0279" w14:textId="77777777" w:rsidR="00E45F24" w:rsidRPr="00E376D0" w:rsidRDefault="00E45F24" w:rsidP="00F91B12">
            <w:pPr>
              <w:spacing w:line="276" w:lineRule="auto"/>
              <w:jc w:val="both"/>
              <w:rPr>
                <w:sz w:val="18"/>
                <w:lang w:val="en-US"/>
              </w:rPr>
            </w:pPr>
            <w:r w:rsidRPr="00E376D0">
              <w:rPr>
                <w:sz w:val="18"/>
                <w:lang w:val="en-US"/>
              </w:rPr>
              <w:t>2.37</w:t>
            </w:r>
          </w:p>
        </w:tc>
        <w:tc>
          <w:tcPr>
            <w:tcW w:w="992" w:type="dxa"/>
          </w:tcPr>
          <w:p w14:paraId="689EBB30" w14:textId="77777777" w:rsidR="00E45F24" w:rsidRPr="00E376D0" w:rsidRDefault="00E45F24" w:rsidP="00F91B12">
            <w:pPr>
              <w:spacing w:line="276" w:lineRule="auto"/>
              <w:jc w:val="both"/>
              <w:rPr>
                <w:sz w:val="18"/>
                <w:lang w:val="en-US"/>
              </w:rPr>
            </w:pPr>
            <w:r w:rsidRPr="00E376D0">
              <w:rPr>
                <w:sz w:val="18"/>
                <w:lang w:val="en-US"/>
              </w:rPr>
              <w:t>1</w:t>
            </w:r>
          </w:p>
        </w:tc>
        <w:tc>
          <w:tcPr>
            <w:tcW w:w="1276" w:type="dxa"/>
          </w:tcPr>
          <w:p w14:paraId="2C801B79" w14:textId="77777777" w:rsidR="00E45F24" w:rsidRPr="00E376D0" w:rsidRDefault="00E45F24" w:rsidP="00F91B12">
            <w:pPr>
              <w:spacing w:line="276" w:lineRule="auto"/>
              <w:jc w:val="both"/>
              <w:rPr>
                <w:sz w:val="18"/>
                <w:lang w:val="en-US"/>
              </w:rPr>
            </w:pPr>
            <w:r w:rsidRPr="00E376D0">
              <w:rPr>
                <w:sz w:val="18"/>
                <w:lang w:val="en-US"/>
              </w:rPr>
              <w:t>0.124</w:t>
            </w:r>
          </w:p>
        </w:tc>
        <w:tc>
          <w:tcPr>
            <w:tcW w:w="1174" w:type="dxa"/>
          </w:tcPr>
          <w:p w14:paraId="49AAAE2C" w14:textId="77777777" w:rsidR="00E45F24" w:rsidRPr="00E376D0" w:rsidRDefault="00E45F24" w:rsidP="00F91B12">
            <w:pPr>
              <w:spacing w:line="276" w:lineRule="auto"/>
              <w:jc w:val="both"/>
              <w:rPr>
                <w:sz w:val="18"/>
                <w:lang w:val="en-US"/>
              </w:rPr>
            </w:pPr>
            <w:r w:rsidRPr="00E376D0">
              <w:rPr>
                <w:sz w:val="18"/>
                <w:lang w:val="en-US"/>
              </w:rPr>
              <w:t>94.67%</w:t>
            </w:r>
          </w:p>
        </w:tc>
      </w:tr>
      <w:tr w:rsidR="00E45F24" w:rsidRPr="00E376D0" w14:paraId="689797D1" w14:textId="77777777" w:rsidTr="00F91B12">
        <w:trPr>
          <w:trHeight w:val="339"/>
        </w:trPr>
        <w:tc>
          <w:tcPr>
            <w:tcW w:w="4248" w:type="dxa"/>
          </w:tcPr>
          <w:p w14:paraId="01C860D1" w14:textId="77777777" w:rsidR="00E45F24" w:rsidRPr="00E376D0" w:rsidRDefault="00E45F24" w:rsidP="00F91B12">
            <w:pPr>
              <w:spacing w:line="276" w:lineRule="auto"/>
              <w:rPr>
                <w:sz w:val="18"/>
                <w:lang w:val="en-US"/>
              </w:rPr>
            </w:pPr>
            <w:r w:rsidRPr="00E376D0">
              <w:rPr>
                <w:sz w:val="18"/>
                <w:lang w:val="en-US"/>
              </w:rPr>
              <w:t>Diagnosis Schizophrenia [Yes vs. No]</w:t>
            </w:r>
          </w:p>
        </w:tc>
        <w:tc>
          <w:tcPr>
            <w:tcW w:w="1276" w:type="dxa"/>
          </w:tcPr>
          <w:p w14:paraId="7F36E420" w14:textId="77777777" w:rsidR="00E45F24" w:rsidRPr="00E376D0" w:rsidRDefault="00E45F24" w:rsidP="00F91B12">
            <w:pPr>
              <w:spacing w:line="276" w:lineRule="auto"/>
              <w:jc w:val="both"/>
              <w:rPr>
                <w:sz w:val="18"/>
                <w:lang w:val="en-US"/>
              </w:rPr>
            </w:pPr>
            <w:r w:rsidRPr="00E376D0">
              <w:rPr>
                <w:sz w:val="18"/>
                <w:lang w:val="en-US"/>
              </w:rPr>
              <w:t>0.74</w:t>
            </w:r>
          </w:p>
        </w:tc>
        <w:tc>
          <w:tcPr>
            <w:tcW w:w="992" w:type="dxa"/>
          </w:tcPr>
          <w:p w14:paraId="77DA944A" w14:textId="77777777" w:rsidR="00E45F24" w:rsidRPr="00E376D0" w:rsidRDefault="00E45F24" w:rsidP="00F91B12">
            <w:pPr>
              <w:spacing w:line="276" w:lineRule="auto"/>
              <w:jc w:val="both"/>
              <w:rPr>
                <w:sz w:val="18"/>
                <w:lang w:val="en-US"/>
              </w:rPr>
            </w:pPr>
            <w:r w:rsidRPr="00E376D0">
              <w:rPr>
                <w:sz w:val="18"/>
                <w:lang w:val="en-US"/>
              </w:rPr>
              <w:t>1</w:t>
            </w:r>
          </w:p>
        </w:tc>
        <w:tc>
          <w:tcPr>
            <w:tcW w:w="1276" w:type="dxa"/>
          </w:tcPr>
          <w:p w14:paraId="1777C49C" w14:textId="77777777" w:rsidR="00E45F24" w:rsidRPr="00E376D0" w:rsidRDefault="00E45F24" w:rsidP="00F91B12">
            <w:pPr>
              <w:spacing w:line="276" w:lineRule="auto"/>
              <w:jc w:val="both"/>
              <w:rPr>
                <w:sz w:val="18"/>
                <w:lang w:val="en-US"/>
              </w:rPr>
            </w:pPr>
            <w:r w:rsidRPr="00E376D0">
              <w:rPr>
                <w:sz w:val="18"/>
                <w:lang w:val="en-US"/>
              </w:rPr>
              <w:t>0.388</w:t>
            </w:r>
          </w:p>
        </w:tc>
        <w:tc>
          <w:tcPr>
            <w:tcW w:w="1174" w:type="dxa"/>
          </w:tcPr>
          <w:p w14:paraId="68BE5389" w14:textId="77777777" w:rsidR="00E45F24" w:rsidRPr="00E376D0" w:rsidRDefault="00E45F24" w:rsidP="00F91B12">
            <w:pPr>
              <w:spacing w:line="276" w:lineRule="auto"/>
              <w:jc w:val="both"/>
              <w:rPr>
                <w:sz w:val="18"/>
                <w:lang w:val="en-US"/>
              </w:rPr>
            </w:pPr>
            <w:r w:rsidRPr="00E376D0">
              <w:rPr>
                <w:sz w:val="18"/>
                <w:lang w:val="en-US"/>
              </w:rPr>
              <w:t>95.26%</w:t>
            </w:r>
          </w:p>
        </w:tc>
      </w:tr>
    </w:tbl>
    <w:p w14:paraId="1AA82018" w14:textId="77777777" w:rsidR="00E45F24" w:rsidRDefault="00E45F24" w:rsidP="00E45F24">
      <w:pPr>
        <w:spacing w:line="276" w:lineRule="auto"/>
        <w:jc w:val="both"/>
        <w:rPr>
          <w:lang w:val="en-US"/>
        </w:rPr>
      </w:pPr>
    </w:p>
    <w:p w14:paraId="3EE3F32A" w14:textId="77777777" w:rsidR="00E45F24" w:rsidRDefault="00E45F24" w:rsidP="00E45F24">
      <w:pPr>
        <w:rPr>
          <w:lang w:val="en-US"/>
        </w:rPr>
      </w:pPr>
    </w:p>
    <w:p w14:paraId="49F45FCF" w14:textId="77777777" w:rsidR="00E45F24" w:rsidRDefault="00E45F24" w:rsidP="00E45F24">
      <w:pPr>
        <w:rPr>
          <w:rFonts w:ascii="Arial" w:hAnsi="Arial" w:cs="Arial"/>
          <w:iCs/>
          <w:color w:val="000000" w:themeColor="text1"/>
          <w:sz w:val="18"/>
          <w:szCs w:val="18"/>
          <w:lang w:val="en-US"/>
        </w:rPr>
      </w:pPr>
    </w:p>
    <w:p w14:paraId="3F0C61F7" w14:textId="77777777" w:rsidR="00E45F24" w:rsidRDefault="00E45F24" w:rsidP="00E45F24">
      <w:pPr>
        <w:rPr>
          <w:b/>
          <w:lang w:val="en-US"/>
        </w:rPr>
      </w:pPr>
    </w:p>
    <w:p w14:paraId="2E44FE8A" w14:textId="150243E2" w:rsidR="00F9748A" w:rsidRPr="00233478" w:rsidRDefault="00777265" w:rsidP="00EC0AE8">
      <w:pPr>
        <w:spacing w:after="160" w:line="259" w:lineRule="auto"/>
        <w:rPr>
          <w:b/>
          <w:lang w:val="en-US"/>
        </w:rPr>
      </w:pPr>
      <w:r>
        <w:rPr>
          <w:b/>
          <w:lang w:val="en-US"/>
        </w:rPr>
        <w:t>S1</w:t>
      </w:r>
      <w:r w:rsidR="00C37711">
        <w:rPr>
          <w:b/>
          <w:lang w:val="en-US"/>
        </w:rPr>
        <w:t>5</w:t>
      </w:r>
      <w:r>
        <w:rPr>
          <w:b/>
          <w:lang w:val="en-US"/>
        </w:rPr>
        <w:t xml:space="preserve"> </w:t>
      </w:r>
      <w:r w:rsidR="00233478" w:rsidRPr="00233478">
        <w:rPr>
          <w:b/>
          <w:lang w:val="en-US"/>
        </w:rPr>
        <w:t>Phenotype classifications</w:t>
      </w:r>
    </w:p>
    <w:p w14:paraId="27E5B0C0" w14:textId="77777777" w:rsidR="00F9748A" w:rsidRDefault="00F9748A" w:rsidP="00892486">
      <w:pPr>
        <w:rPr>
          <w:lang w:val="en-US"/>
        </w:rPr>
      </w:pPr>
    </w:p>
    <w:p w14:paraId="6F05220C" w14:textId="5C2CF389" w:rsidR="00233478" w:rsidRPr="00777265" w:rsidRDefault="00233478" w:rsidP="00233478">
      <w:pPr>
        <w:autoSpaceDE w:val="0"/>
        <w:autoSpaceDN w:val="0"/>
        <w:adjustRightInd w:val="0"/>
        <w:spacing w:line="276" w:lineRule="auto"/>
        <w:jc w:val="both"/>
        <w:rPr>
          <w:sz w:val="20"/>
          <w:lang w:val="en-US"/>
        </w:rPr>
      </w:pPr>
      <w:r w:rsidRPr="00777265">
        <w:rPr>
          <w:sz w:val="20"/>
          <w:szCs w:val="22"/>
          <w:lang w:val="en-US"/>
        </w:rPr>
        <w:t>Depe</w:t>
      </w:r>
      <w:r w:rsidR="002777B6" w:rsidRPr="00777265">
        <w:rPr>
          <w:sz w:val="20"/>
          <w:szCs w:val="22"/>
          <w:lang w:val="en-US"/>
        </w:rPr>
        <w:t>ndent upon their pattern in CYP</w:t>
      </w:r>
      <w:r w:rsidRPr="00777265">
        <w:rPr>
          <w:sz w:val="20"/>
          <w:szCs w:val="22"/>
          <w:lang w:val="en-US"/>
        </w:rPr>
        <w:t>2D6 allele variants, studies usually classified patients according to their expected phenotype. For CYP2D6 there is no unifor</w:t>
      </w:r>
      <w:r w:rsidR="00D8235E" w:rsidRPr="00777265">
        <w:rPr>
          <w:sz w:val="20"/>
          <w:szCs w:val="22"/>
          <w:lang w:val="en-US"/>
        </w:rPr>
        <w:t>ml</w:t>
      </w:r>
      <w:r w:rsidRPr="00777265">
        <w:rPr>
          <w:sz w:val="20"/>
          <w:szCs w:val="22"/>
          <w:lang w:val="en-US"/>
        </w:rPr>
        <w:t xml:space="preserve">y agreed way in which to relate genotype to phenotype. In addition, CYP2D6 allele variants that </w:t>
      </w:r>
      <w:proofErr w:type="gramStart"/>
      <w:r w:rsidRPr="00777265">
        <w:rPr>
          <w:sz w:val="20"/>
          <w:szCs w:val="22"/>
          <w:lang w:val="en-US"/>
        </w:rPr>
        <w:t>have been used</w:t>
      </w:r>
      <w:proofErr w:type="gramEnd"/>
      <w:r w:rsidRPr="00777265">
        <w:rPr>
          <w:sz w:val="20"/>
          <w:szCs w:val="22"/>
          <w:lang w:val="en-US"/>
        </w:rPr>
        <w:t xml:space="preserve"> to classify genotypes widely differ among studies.</w:t>
      </w:r>
      <w:r w:rsidRPr="00777265">
        <w:rPr>
          <w:sz w:val="20"/>
          <w:lang w:val="en-US"/>
        </w:rPr>
        <w:t xml:space="preserve"> </w:t>
      </w:r>
      <w:r w:rsidRPr="00777265">
        <w:rPr>
          <w:sz w:val="20"/>
          <w:szCs w:val="22"/>
          <w:lang w:val="en-US"/>
        </w:rPr>
        <w:t>CYP2D6*</w:t>
      </w:r>
      <w:proofErr w:type="gramStart"/>
      <w:r w:rsidRPr="00777265">
        <w:rPr>
          <w:sz w:val="20"/>
          <w:szCs w:val="22"/>
          <w:lang w:val="en-US"/>
        </w:rPr>
        <w:t>1</w:t>
      </w:r>
      <w:proofErr w:type="gramEnd"/>
      <w:r w:rsidRPr="00777265">
        <w:rPr>
          <w:sz w:val="20"/>
          <w:szCs w:val="22"/>
          <w:lang w:val="en-US"/>
        </w:rPr>
        <w:t xml:space="preserve"> and *2 (allele A in rs16947 or allele C in rs1135840) allele have been shown to have increased enzyme activity (EM), referring to the “normal” wild type (</w:t>
      </w:r>
      <w:proofErr w:type="spellStart"/>
      <w:r w:rsidRPr="00777265">
        <w:rPr>
          <w:sz w:val="20"/>
          <w:szCs w:val="22"/>
          <w:lang w:val="en-US"/>
        </w:rPr>
        <w:t>wt</w:t>
      </w:r>
      <w:proofErr w:type="spellEnd"/>
      <w:r w:rsidRPr="00777265">
        <w:rPr>
          <w:sz w:val="20"/>
          <w:szCs w:val="22"/>
          <w:lang w:val="en-US"/>
        </w:rPr>
        <w:t xml:space="preserve"> alleles). However, metabolic ratio between *</w:t>
      </w:r>
      <w:proofErr w:type="gramStart"/>
      <w:r w:rsidRPr="00777265">
        <w:rPr>
          <w:sz w:val="20"/>
          <w:szCs w:val="22"/>
          <w:lang w:val="en-US"/>
        </w:rPr>
        <w:t>1</w:t>
      </w:r>
      <w:proofErr w:type="gramEnd"/>
      <w:r w:rsidRPr="00777265">
        <w:rPr>
          <w:sz w:val="20"/>
          <w:szCs w:val="22"/>
          <w:lang w:val="en-US"/>
        </w:rPr>
        <w:t xml:space="preserve"> and *2 may differ. The phenotype of CYP2D6 poor metabolizer is caused mainly by the mutant alleles (</w:t>
      </w:r>
      <w:proofErr w:type="spellStart"/>
      <w:proofErr w:type="gramStart"/>
      <w:r w:rsidRPr="00777265">
        <w:rPr>
          <w:sz w:val="20"/>
          <w:szCs w:val="22"/>
          <w:lang w:val="en-US"/>
        </w:rPr>
        <w:t>vt</w:t>
      </w:r>
      <w:proofErr w:type="spellEnd"/>
      <w:proofErr w:type="gramEnd"/>
      <w:r w:rsidRPr="00777265">
        <w:rPr>
          <w:sz w:val="20"/>
          <w:szCs w:val="22"/>
          <w:lang w:val="en-US"/>
        </w:rPr>
        <w:t>) *3, *4, *5, *6, *9 which are associated with an enzymatic loss of function. The alleles CYP2D6*</w:t>
      </w:r>
      <w:proofErr w:type="gramStart"/>
      <w:r w:rsidRPr="00777265">
        <w:rPr>
          <w:sz w:val="20"/>
          <w:szCs w:val="22"/>
          <w:lang w:val="en-US"/>
        </w:rPr>
        <w:t>3</w:t>
      </w:r>
      <w:proofErr w:type="gramEnd"/>
      <w:r w:rsidRPr="00777265">
        <w:rPr>
          <w:sz w:val="20"/>
          <w:szCs w:val="22"/>
          <w:lang w:val="en-US"/>
        </w:rPr>
        <w:t>, *4, and *5 are mostly found in Caucasians and have been shown to be rare in Asians. CYP2D6*14 seems more specific for poor metabolizing activity in Asian populations</w:t>
      </w:r>
      <w:r w:rsidRPr="00777265">
        <w:rPr>
          <w:sz w:val="20"/>
          <w:lang w:val="en-US"/>
        </w:rPr>
        <w:t xml:space="preserve"> </w:t>
      </w:r>
      <w:r w:rsidRPr="00777265">
        <w:rPr>
          <w:sz w:val="20"/>
          <w:lang w:val="en-US"/>
        </w:rPr>
        <w:fldChar w:fldCharType="begin">
          <w:fldData xml:space="preserve">PEVuZE5vdGU+PENpdGU+PEF1dGhvcj5LdWJvPC9BdXRob3I+PFllYXI+MjAwNzwvWWVhcj48UmVj
TnVtPjIxPC9SZWNOdW0+PERpc3BsYXlUZXh0Pls1MV08L0Rpc3BsYXlUZXh0PjxyZWNvcmQ+PHJl
Yy1udW1iZXI+MjE8L3JlYy1udW1iZXI+PGZvcmVpZ24ta2V5cz48a2V5IGFwcD0iRU4iIGRiLWlk
PSI1OXg5ZXcwcjl3cnBzeGVkd2RzNXdleGR3cnAyZDkwcmEyZXQiIHRpbWVzdGFtcD0iMTYzOTY1
Mjk0MSI+MjE8L2tleT48L2ZvcmVpZ24ta2V5cz48cmVmLXR5cGUgbmFtZT0iSm91cm5hbCBBcnRp
Y2xlIj4xNzwvcmVmLXR5cGU+PGNvbnRyaWJ1dG9ycz48YXV0aG9ycz48YXV0aG9yPkt1Ym8sIE0u
PC9hdXRob3I+PGF1dGhvcj5Lb3VlLCBULjwvYXV0aG9yPjxhdXRob3I+TWF1bmUsIEguPC9hdXRo
b3I+PGF1dGhvcj5GdWt1ZGEsIFQuPC9hdXRob3I+PGF1dGhvcj5BenVtYSwgSi48L2F1dGhvcj48
L2F1dGhvcnM+PC9jb250cmlidXRvcnM+PGF1dGgtYWRkcmVzcz5EZXBhcnRtZW50IG9mIENsaW5p
Y2FsIFJlc2VhcmNoIGFuZCBEZXZlbG9wbWVudCwgT3RzdWthIFBoYXJtYWNldXRpY2FsIENvIEx0
ZCwgT3Nha2EsIEphcGFuLiBrdWJvbUBvdHN1a2EuanA8L2F1dGgtYWRkcmVzcz48dGl0bGVzPjx0
aXRsZT5QaGFybWFjb2tpbmV0aWNzIG9mIGFyaXBpcHJhem9sZSwgYSBuZXcgYW50aXBzeWNob3Rp
YywgZm9sbG93aW5nIG9yYWwgZG9zaW5nIGluIGhlYWx0aHkgYWR1bHQgSmFwYW5lc2Ugdm9sdW50
ZWVyczogaW5mbHVlbmNlIG9mIENZUDJENiBwb2x5bW9ycGhpc208L3RpdGxlPjxzZWNvbmRhcnkt
dGl0bGU+RHJ1ZyBNZXRhYiBQaGFybWFjb2tpbmV0PC9zZWNvbmRhcnktdGl0bGU+PC90aXRsZXM+
PHBlcmlvZGljYWw+PGZ1bGwtdGl0bGU+RHJ1ZyBNZXRhYiBQaGFybWFjb2tpbmV0PC9mdWxsLXRp
dGxlPjwvcGVyaW9kaWNhbD48cGFnZXM+MzU4LTY2PC9wYWdlcz48dm9sdW1lPjIyPC92b2x1bWU+
PG51bWJlcj41PC9udW1iZXI+PGVkaXRpb24+MjAwNy8xMC8zMDwvZWRpdGlvbj48a2V5d29yZHM+
PGtleXdvcmQ+QWRtaW5pc3RyYXRpb24sIE9yYWw8L2tleXdvcmQ+PGtleXdvcmQ+QWR1bHQ8L2tl
eXdvcmQ+PGtleXdvcmQ+QW50aXBzeWNob3RpYyBBZ2VudHMvYWRtaW5pc3RyYXRpb24gJmFtcDsg
ZG9zYWdlL2Jsb29kLypwaGFybWFjb2tpbmV0aWNzPC9rZXl3b3JkPjxrZXl3b3JkPkFyaXBpcHJh
em9sZTwva2V5d29yZD48a2V5d29yZD5Bc2lhbiBDb250aW5lbnRhbCBBbmNlc3RyeSBHcm91cC8q
Z2VuZXRpY3M8L2tleXdvcmQ+PGtleXdvcmQ+QmlvdHJhbnNmb3JtYXRpb248L2tleXdvcmQ+PGtl
eXdvcmQ+Q3l0b2Nocm9tZSBQLTQ1MCBDWVAyRDYvZ2VuZXRpY3MvKm1ldGFib2xpc208L2tleXdv
cmQ+PGtleXdvcmQ+RHJ1ZyBBZG1pbmlzdHJhdGlvbiBTY2hlZHVsZTwva2V5d29yZD48a2V5d29y
ZD5Ib21venlnb3RlPC9rZXl3b3JkPjxrZXl3b3JkPkh1bWFuczwva2V5d29yZD48a2V5d29yZD5K
YXBhbjwva2V5d29yZD48a2V5d29yZD5QaGVub3R5cGU8L2tleXdvcmQ+PGtleXdvcmQ+UGlwZXJh
emluZXMvYWRtaW5pc3RyYXRpb24gJmFtcDsgZG9zYWdlL2Jsb29kLypwaGFybWFjb2tpbmV0aWNz
PC9rZXl3b3JkPjxrZXl3b3JkPipQb2x5bW9ycGhpc20sIEdlbmV0aWM8L2tleXdvcmQ+PGtleXdv
cmQ+UXVpbm9sb25lcy9hZG1pbmlzdHJhdGlvbiAmYW1wOyBkb3NhZ2UvYmxvb2QvKnBoYXJtYWNv
a2luZXRpY3M8L2tleXdvcmQ+PGtleXdvcmQ+UmVmZXJlbmNlIFZhbHVlczwva2V5d29yZD48a2V5
d29yZD5UYWJsZXRzPC9rZXl3b3JkPjwva2V5d29yZHM+PGRhdGVzPjx5ZWFyPjIwMDc8L3llYXI+
PHB1Yi1kYXRlcz48ZGF0ZT5PY3Q8L2RhdGU+PC9wdWItZGF0ZXM+PC9kYXRlcz48aXNibj4xMzQ3
LTQzNjcgKFByaW50KSYjeEQ7MTM0Ny00MzY3PC9pc2JuPjxhY2Nlc3Npb24tbnVtPjE3OTY1NTE5
PC9hY2Nlc3Npb24tbnVtPjx1cmxzPjwvdXJscz48ZWxlY3Ryb25pYy1yZXNvdXJjZS1udW0+MTAu
MjEzMy9kbXBrLjIyLjM1ODwvZWxlY3Ryb25pYy1yZXNvdXJjZS1udW0+PHJlbW90ZS1kYXRhYmFz
ZS1wcm92aWRlcj5OTE08L3JlbW90ZS1kYXRhYmFzZS1wcm92aWRlcj48bGFuZ3VhZ2U+ZW5nPC9s
YW5ndWFnZT48L3JlY29yZD48L0NpdGU+PC9FbmROb3RlPgB=
</w:fldData>
        </w:fldChar>
      </w:r>
      <w:r w:rsidR="0004625F" w:rsidRPr="00777265">
        <w:rPr>
          <w:sz w:val="20"/>
          <w:lang w:val="en-US"/>
        </w:rPr>
        <w:instrText xml:space="preserve"> ADDIN EN.CITE </w:instrText>
      </w:r>
      <w:r w:rsidR="0004625F" w:rsidRPr="00777265">
        <w:rPr>
          <w:sz w:val="20"/>
          <w:lang w:val="en-US"/>
        </w:rPr>
        <w:fldChar w:fldCharType="begin">
          <w:fldData xml:space="preserve">PEVuZE5vdGU+PENpdGU+PEF1dGhvcj5LdWJvPC9BdXRob3I+PFllYXI+MjAwNzwvWWVhcj48UmVj
TnVtPjIxPC9SZWNOdW0+PERpc3BsYXlUZXh0Pls1MV08L0Rpc3BsYXlUZXh0PjxyZWNvcmQ+PHJl
Yy1udW1iZXI+MjE8L3JlYy1udW1iZXI+PGZvcmVpZ24ta2V5cz48a2V5IGFwcD0iRU4iIGRiLWlk
PSI1OXg5ZXcwcjl3cnBzeGVkd2RzNXdleGR3cnAyZDkwcmEyZXQiIHRpbWVzdGFtcD0iMTYzOTY1
Mjk0MSI+MjE8L2tleT48L2ZvcmVpZ24ta2V5cz48cmVmLXR5cGUgbmFtZT0iSm91cm5hbCBBcnRp
Y2xlIj4xNzwvcmVmLXR5cGU+PGNvbnRyaWJ1dG9ycz48YXV0aG9ycz48YXV0aG9yPkt1Ym8sIE0u
PC9hdXRob3I+PGF1dGhvcj5Lb3VlLCBULjwvYXV0aG9yPjxhdXRob3I+TWF1bmUsIEguPC9hdXRo
b3I+PGF1dGhvcj5GdWt1ZGEsIFQuPC9hdXRob3I+PGF1dGhvcj5BenVtYSwgSi48L2F1dGhvcj48
L2F1dGhvcnM+PC9jb250cmlidXRvcnM+PGF1dGgtYWRkcmVzcz5EZXBhcnRtZW50IG9mIENsaW5p
Y2FsIFJlc2VhcmNoIGFuZCBEZXZlbG9wbWVudCwgT3RzdWthIFBoYXJtYWNldXRpY2FsIENvIEx0
ZCwgT3Nha2EsIEphcGFuLiBrdWJvbUBvdHN1a2EuanA8L2F1dGgtYWRkcmVzcz48dGl0bGVzPjx0
aXRsZT5QaGFybWFjb2tpbmV0aWNzIG9mIGFyaXBpcHJhem9sZSwgYSBuZXcgYW50aXBzeWNob3Rp
YywgZm9sbG93aW5nIG9yYWwgZG9zaW5nIGluIGhlYWx0aHkgYWR1bHQgSmFwYW5lc2Ugdm9sdW50
ZWVyczogaW5mbHVlbmNlIG9mIENZUDJENiBwb2x5bW9ycGhpc208L3RpdGxlPjxzZWNvbmRhcnkt
dGl0bGU+RHJ1ZyBNZXRhYiBQaGFybWFjb2tpbmV0PC9zZWNvbmRhcnktdGl0bGU+PC90aXRsZXM+
PHBlcmlvZGljYWw+PGZ1bGwtdGl0bGU+RHJ1ZyBNZXRhYiBQaGFybWFjb2tpbmV0PC9mdWxsLXRp
dGxlPjwvcGVyaW9kaWNhbD48cGFnZXM+MzU4LTY2PC9wYWdlcz48dm9sdW1lPjIyPC92b2x1bWU+
PG51bWJlcj41PC9udW1iZXI+PGVkaXRpb24+MjAwNy8xMC8zMDwvZWRpdGlvbj48a2V5d29yZHM+
PGtleXdvcmQ+QWRtaW5pc3RyYXRpb24sIE9yYWw8L2tleXdvcmQ+PGtleXdvcmQ+QWR1bHQ8L2tl
eXdvcmQ+PGtleXdvcmQ+QW50aXBzeWNob3RpYyBBZ2VudHMvYWRtaW5pc3RyYXRpb24gJmFtcDsg
ZG9zYWdlL2Jsb29kLypwaGFybWFjb2tpbmV0aWNzPC9rZXl3b3JkPjxrZXl3b3JkPkFyaXBpcHJh
em9sZTwva2V5d29yZD48a2V5d29yZD5Bc2lhbiBDb250aW5lbnRhbCBBbmNlc3RyeSBHcm91cC8q
Z2VuZXRpY3M8L2tleXdvcmQ+PGtleXdvcmQ+QmlvdHJhbnNmb3JtYXRpb248L2tleXdvcmQ+PGtl
eXdvcmQ+Q3l0b2Nocm9tZSBQLTQ1MCBDWVAyRDYvZ2VuZXRpY3MvKm1ldGFib2xpc208L2tleXdv
cmQ+PGtleXdvcmQ+RHJ1ZyBBZG1pbmlzdHJhdGlvbiBTY2hlZHVsZTwva2V5d29yZD48a2V5d29y
ZD5Ib21venlnb3RlPC9rZXl3b3JkPjxrZXl3b3JkPkh1bWFuczwva2V5d29yZD48a2V5d29yZD5K
YXBhbjwva2V5d29yZD48a2V5d29yZD5QaGVub3R5cGU8L2tleXdvcmQ+PGtleXdvcmQ+UGlwZXJh
emluZXMvYWRtaW5pc3RyYXRpb24gJmFtcDsgZG9zYWdlL2Jsb29kLypwaGFybWFjb2tpbmV0aWNz
PC9rZXl3b3JkPjxrZXl3b3JkPipQb2x5bW9ycGhpc20sIEdlbmV0aWM8L2tleXdvcmQ+PGtleXdv
cmQ+UXVpbm9sb25lcy9hZG1pbmlzdHJhdGlvbiAmYW1wOyBkb3NhZ2UvYmxvb2QvKnBoYXJtYWNv
a2luZXRpY3M8L2tleXdvcmQ+PGtleXdvcmQ+UmVmZXJlbmNlIFZhbHVlczwva2V5d29yZD48a2V5
d29yZD5UYWJsZXRzPC9rZXl3b3JkPjwva2V5d29yZHM+PGRhdGVzPjx5ZWFyPjIwMDc8L3llYXI+
PHB1Yi1kYXRlcz48ZGF0ZT5PY3Q8L2RhdGU+PC9wdWItZGF0ZXM+PC9kYXRlcz48aXNibj4xMzQ3
LTQzNjcgKFByaW50KSYjeEQ7MTM0Ny00MzY3PC9pc2JuPjxhY2Nlc3Npb24tbnVtPjE3OTY1NTE5
PC9hY2Nlc3Npb24tbnVtPjx1cmxzPjwvdXJscz48ZWxlY3Ryb25pYy1yZXNvdXJjZS1udW0+MTAu
MjEzMy9kbXBrLjIyLjM1ODwvZWxlY3Ryb25pYy1yZXNvdXJjZS1udW0+PHJlbW90ZS1kYXRhYmFz
ZS1wcm92aWRlcj5OTE08L3JlbW90ZS1kYXRhYmFzZS1wcm92aWRlcj48bGFuZ3VhZ2U+ZW5nPC9s
YW5ndWFnZT48L3JlY29yZD48L0NpdGU+PC9FbmROb3RlPgB=
</w:fldData>
        </w:fldChar>
      </w:r>
      <w:r w:rsidR="0004625F" w:rsidRPr="00777265">
        <w:rPr>
          <w:sz w:val="20"/>
          <w:lang w:val="en-US"/>
        </w:rPr>
        <w:instrText xml:space="preserve"> ADDIN EN.CITE.DATA </w:instrText>
      </w:r>
      <w:r w:rsidR="0004625F" w:rsidRPr="00777265">
        <w:rPr>
          <w:sz w:val="20"/>
          <w:lang w:val="en-US"/>
        </w:rPr>
      </w:r>
      <w:r w:rsidR="0004625F" w:rsidRPr="00777265">
        <w:rPr>
          <w:sz w:val="20"/>
          <w:lang w:val="en-US"/>
        </w:rPr>
        <w:fldChar w:fldCharType="end"/>
      </w:r>
      <w:r w:rsidRPr="00777265">
        <w:rPr>
          <w:sz w:val="20"/>
          <w:lang w:val="en-US"/>
        </w:rPr>
      </w:r>
      <w:r w:rsidRPr="00777265">
        <w:rPr>
          <w:sz w:val="20"/>
          <w:lang w:val="en-US"/>
        </w:rPr>
        <w:fldChar w:fldCharType="separate"/>
      </w:r>
      <w:r w:rsidR="0004625F" w:rsidRPr="00777265">
        <w:rPr>
          <w:noProof/>
          <w:sz w:val="20"/>
          <w:lang w:val="en-US"/>
        </w:rPr>
        <w:t>[51]</w:t>
      </w:r>
      <w:r w:rsidRPr="00777265">
        <w:rPr>
          <w:sz w:val="20"/>
          <w:lang w:val="en-US"/>
        </w:rPr>
        <w:fldChar w:fldCharType="end"/>
      </w:r>
      <w:r w:rsidRPr="00777265">
        <w:rPr>
          <w:sz w:val="20"/>
          <w:lang w:val="en-US"/>
        </w:rPr>
        <w:t xml:space="preserve">. </w:t>
      </w:r>
      <w:r w:rsidRPr="00777265">
        <w:rPr>
          <w:sz w:val="20"/>
          <w:szCs w:val="22"/>
          <w:lang w:val="en-US"/>
        </w:rPr>
        <w:t xml:space="preserve">The </w:t>
      </w:r>
      <w:proofErr w:type="spellStart"/>
      <w:proofErr w:type="gramStart"/>
      <w:r w:rsidRPr="00777265">
        <w:rPr>
          <w:sz w:val="20"/>
          <w:szCs w:val="22"/>
          <w:lang w:val="en-US"/>
        </w:rPr>
        <w:t>vt</w:t>
      </w:r>
      <w:proofErr w:type="spellEnd"/>
      <w:proofErr w:type="gramEnd"/>
      <w:r w:rsidRPr="00777265">
        <w:rPr>
          <w:sz w:val="20"/>
          <w:szCs w:val="22"/>
          <w:lang w:val="en-US"/>
        </w:rPr>
        <w:t xml:space="preserve"> </w:t>
      </w:r>
      <w:proofErr w:type="spellStart"/>
      <w:r w:rsidRPr="00777265">
        <w:rPr>
          <w:sz w:val="20"/>
          <w:szCs w:val="22"/>
          <w:lang w:val="en-US"/>
        </w:rPr>
        <w:t>alelles</w:t>
      </w:r>
      <w:proofErr w:type="spellEnd"/>
      <w:r w:rsidRPr="00777265">
        <w:rPr>
          <w:sz w:val="20"/>
          <w:szCs w:val="22"/>
          <w:lang w:val="en-US"/>
        </w:rPr>
        <w:t xml:space="preserve"> *10 and *41 are associated with IMs due to a decreased/unstable enzyme activity. Generally, IMs </w:t>
      </w:r>
      <w:proofErr w:type="gramStart"/>
      <w:r w:rsidRPr="00777265">
        <w:rPr>
          <w:sz w:val="20"/>
          <w:szCs w:val="22"/>
          <w:lang w:val="en-US"/>
        </w:rPr>
        <w:t>are thought</w:t>
      </w:r>
      <w:proofErr w:type="gramEnd"/>
      <w:r w:rsidRPr="00777265">
        <w:rPr>
          <w:sz w:val="20"/>
          <w:szCs w:val="22"/>
          <w:lang w:val="en-US"/>
        </w:rPr>
        <w:t xml:space="preserve"> to possess at least one decreased activity allele. Classifications vary widely. </w:t>
      </w:r>
      <w:r w:rsidRPr="00777265">
        <w:rPr>
          <w:sz w:val="20"/>
          <w:lang w:val="en-US"/>
        </w:rPr>
        <w:t xml:space="preserve">Patients with a gene duplication (*1xN, *2xN) in absence of any of the determined mutations or sometimes </w:t>
      </w:r>
      <w:r w:rsidRPr="00777265">
        <w:rPr>
          <w:sz w:val="20"/>
          <w:szCs w:val="22"/>
          <w:lang w:val="en-US"/>
        </w:rPr>
        <w:t xml:space="preserve">when there are multiple copies of an allele </w:t>
      </w:r>
      <w:r w:rsidRPr="00777265">
        <w:rPr>
          <w:sz w:val="20"/>
          <w:lang w:val="en-US"/>
        </w:rPr>
        <w:t>are usually classified as UM with an increased activity.</w:t>
      </w:r>
    </w:p>
    <w:p w14:paraId="31BA8D91" w14:textId="77777777" w:rsidR="00F9748A" w:rsidRDefault="00F9748A" w:rsidP="00892486">
      <w:pPr>
        <w:rPr>
          <w:lang w:val="en-US"/>
        </w:rPr>
      </w:pPr>
    </w:p>
    <w:p w14:paraId="5CD5C905" w14:textId="77777777" w:rsidR="00F9748A" w:rsidRDefault="00F9748A" w:rsidP="00892486">
      <w:pPr>
        <w:rPr>
          <w:lang w:val="en-US"/>
        </w:rPr>
      </w:pPr>
    </w:p>
    <w:p w14:paraId="108D9A63" w14:textId="77777777" w:rsidR="00F9748A" w:rsidRDefault="00F9748A" w:rsidP="00892486">
      <w:pPr>
        <w:rPr>
          <w:lang w:val="en-US"/>
        </w:rPr>
      </w:pPr>
    </w:p>
    <w:p w14:paraId="7252D8C5" w14:textId="77777777" w:rsidR="00F9748A" w:rsidRDefault="00F9748A" w:rsidP="00892486">
      <w:pPr>
        <w:rPr>
          <w:lang w:val="en-US"/>
        </w:rPr>
      </w:pPr>
    </w:p>
    <w:p w14:paraId="48D1D854" w14:textId="5A0929BC" w:rsidR="00571711" w:rsidRPr="00DB1593" w:rsidRDefault="00571711" w:rsidP="00DB1593">
      <w:pPr>
        <w:spacing w:line="360" w:lineRule="auto"/>
        <w:rPr>
          <w:rFonts w:ascii="Arial" w:hAnsi="Arial" w:cs="Arial"/>
          <w:b/>
          <w:i/>
          <w:iCs/>
          <w:color w:val="000000" w:themeColor="text1"/>
          <w:sz w:val="18"/>
          <w:szCs w:val="18"/>
          <w:lang w:val="en-US"/>
        </w:rPr>
      </w:pPr>
      <w:r>
        <w:rPr>
          <w:rFonts w:ascii="Arial" w:hAnsi="Arial" w:cs="Arial"/>
          <w:b/>
          <w:i/>
          <w:iCs/>
          <w:color w:val="000000" w:themeColor="text1"/>
          <w:sz w:val="18"/>
          <w:szCs w:val="18"/>
          <w:lang w:val="en-US"/>
        </w:rPr>
        <w:br w:type="page"/>
      </w:r>
    </w:p>
    <w:p w14:paraId="709AB85A" w14:textId="388DC8B6" w:rsidR="0004625F" w:rsidRPr="00571711" w:rsidRDefault="00777265" w:rsidP="00892486">
      <w:pPr>
        <w:rPr>
          <w:b/>
          <w:lang w:val="en-US"/>
        </w:rPr>
      </w:pPr>
      <w:r>
        <w:rPr>
          <w:b/>
          <w:lang w:val="en-US"/>
        </w:rPr>
        <w:t>S1</w:t>
      </w:r>
      <w:r w:rsidR="00C37711">
        <w:rPr>
          <w:b/>
          <w:lang w:val="en-US"/>
        </w:rPr>
        <w:t>6</w:t>
      </w:r>
      <w:r>
        <w:rPr>
          <w:b/>
          <w:lang w:val="en-US"/>
        </w:rPr>
        <w:t xml:space="preserve">. </w:t>
      </w:r>
      <w:r w:rsidR="00571711">
        <w:rPr>
          <w:b/>
          <w:lang w:val="en-US"/>
        </w:rPr>
        <w:t>Full list of included studies</w:t>
      </w:r>
      <w:r w:rsidR="00DC3116">
        <w:rPr>
          <w:b/>
          <w:lang w:val="en-US"/>
        </w:rPr>
        <w:t>/ publications</w:t>
      </w:r>
    </w:p>
    <w:p w14:paraId="670508A7" w14:textId="77777777" w:rsidR="00571711" w:rsidRPr="00777265" w:rsidRDefault="00571711" w:rsidP="00892486">
      <w:pPr>
        <w:rPr>
          <w:sz w:val="20"/>
          <w:szCs w:val="20"/>
          <w:lang w:val="en-US"/>
        </w:rPr>
      </w:pPr>
    </w:p>
    <w:p w14:paraId="4911A059" w14:textId="77777777" w:rsidR="0004625F" w:rsidRPr="00777265" w:rsidRDefault="0004625F" w:rsidP="0004625F">
      <w:pPr>
        <w:pStyle w:val="EndNoteBibliography"/>
        <w:rPr>
          <w:noProof/>
          <w:sz w:val="20"/>
          <w:szCs w:val="20"/>
          <w:lang w:val="en-US"/>
        </w:rPr>
      </w:pPr>
      <w:r w:rsidRPr="00777265">
        <w:rPr>
          <w:sz w:val="20"/>
          <w:szCs w:val="20"/>
          <w:lang w:val="en-US"/>
        </w:rPr>
        <w:fldChar w:fldCharType="begin"/>
      </w:r>
      <w:r w:rsidRPr="00777265">
        <w:rPr>
          <w:sz w:val="20"/>
          <w:szCs w:val="20"/>
          <w:lang w:val="en-US"/>
        </w:rPr>
        <w:instrText xml:space="preserve"> ADDIN EN.REFLIST </w:instrText>
      </w:r>
      <w:r w:rsidRPr="00777265">
        <w:rPr>
          <w:sz w:val="20"/>
          <w:szCs w:val="20"/>
          <w:lang w:val="en-US"/>
        </w:rPr>
        <w:fldChar w:fldCharType="separate"/>
      </w:r>
      <w:r w:rsidRPr="00777265">
        <w:rPr>
          <w:noProof/>
          <w:sz w:val="20"/>
          <w:szCs w:val="20"/>
          <w:lang w:val="en-US"/>
        </w:rPr>
        <w:t>1.</w:t>
      </w:r>
      <w:r w:rsidRPr="00777265">
        <w:rPr>
          <w:noProof/>
          <w:sz w:val="20"/>
          <w:szCs w:val="20"/>
          <w:lang w:val="en-US"/>
        </w:rPr>
        <w:tab/>
        <w:t>Hwang TJ, Lo WM, Chan HY, Lin CF, Hsieh MH, Liu CC, et al. Fast Versus Slow Strategy of Switching Patients With Schizophrenia to Aripiprazole From Other Antipsychotics. Journal of clinical psychopharmacology. 2015;35(6):635‐44.</w:t>
      </w:r>
    </w:p>
    <w:p w14:paraId="2CE6083F" w14:textId="77777777" w:rsidR="0004625F" w:rsidRPr="00777265" w:rsidRDefault="0004625F" w:rsidP="0004625F">
      <w:pPr>
        <w:pStyle w:val="EndNoteBibliography"/>
        <w:rPr>
          <w:noProof/>
          <w:sz w:val="20"/>
          <w:szCs w:val="20"/>
          <w:lang w:val="en-US"/>
        </w:rPr>
      </w:pPr>
      <w:r w:rsidRPr="00777265">
        <w:rPr>
          <w:noProof/>
          <w:sz w:val="20"/>
          <w:szCs w:val="20"/>
          <w:lang w:val="en-US"/>
        </w:rPr>
        <w:t>2.</w:t>
      </w:r>
      <w:r w:rsidRPr="00777265">
        <w:rPr>
          <w:noProof/>
          <w:sz w:val="20"/>
          <w:szCs w:val="20"/>
          <w:lang w:val="en-US"/>
        </w:rPr>
        <w:tab/>
        <w:t>Hoekstra S, Bartz-Johannessen C, Sinkeviciute I, Reitan SK, Kroken RA, Løberg EM, et al. Sex differences in antipsychotic efficacy and side effects in schizophrenia spectrum disorder: results from the BeSt InTro study. NPJ Schizophr. 2021;7(1):39.</w:t>
      </w:r>
    </w:p>
    <w:p w14:paraId="2F0F9E01" w14:textId="77777777" w:rsidR="0004625F" w:rsidRPr="00777265" w:rsidRDefault="0004625F" w:rsidP="0004625F">
      <w:pPr>
        <w:pStyle w:val="EndNoteBibliography"/>
        <w:rPr>
          <w:noProof/>
          <w:sz w:val="20"/>
          <w:szCs w:val="20"/>
          <w:lang w:val="en-US"/>
        </w:rPr>
      </w:pPr>
      <w:r w:rsidRPr="00777265">
        <w:rPr>
          <w:noProof/>
          <w:sz w:val="20"/>
          <w:szCs w:val="20"/>
          <w:lang w:val="en-US"/>
        </w:rPr>
        <w:t>3.</w:t>
      </w:r>
      <w:r w:rsidRPr="00777265">
        <w:rPr>
          <w:noProof/>
          <w:sz w:val="20"/>
          <w:szCs w:val="20"/>
          <w:lang w:val="en-US"/>
        </w:rPr>
        <w:tab/>
        <w:t>Lin SK, Chen CK, Liu YL. Aripiprazole and dehydroaripiprazole plasma concentrations and clinical responses in patients with schizophrenia. J Clin Psychopharmacol. 2011;31(6):758-62.</w:t>
      </w:r>
    </w:p>
    <w:p w14:paraId="3E22721D" w14:textId="77777777" w:rsidR="0004625F" w:rsidRPr="00777265" w:rsidRDefault="0004625F" w:rsidP="0004625F">
      <w:pPr>
        <w:pStyle w:val="EndNoteBibliography"/>
        <w:rPr>
          <w:noProof/>
          <w:sz w:val="20"/>
          <w:szCs w:val="20"/>
          <w:lang w:val="en-US"/>
        </w:rPr>
      </w:pPr>
      <w:r w:rsidRPr="00777265">
        <w:rPr>
          <w:noProof/>
          <w:sz w:val="20"/>
          <w:szCs w:val="20"/>
          <w:lang w:val="en-US"/>
        </w:rPr>
        <w:t>4.</w:t>
      </w:r>
      <w:r w:rsidRPr="00777265">
        <w:rPr>
          <w:noProof/>
          <w:sz w:val="20"/>
          <w:szCs w:val="20"/>
          <w:lang w:val="en-US"/>
        </w:rPr>
        <w:tab/>
        <w:t>Nemoto K, Mihara K, Nakamura A, Nagai G, Kagawa S, Suzuki T, et al. Effects of paroxetine on plasma concentrations of aripiprazole and its active metabolite, dehydroaripiprazole, in Japanese patients with schizophrenia. Therapeutic drug monitoring. 2012;34(2):188‐92.</w:t>
      </w:r>
    </w:p>
    <w:p w14:paraId="7DC4BB4C" w14:textId="77777777" w:rsidR="0004625F" w:rsidRPr="00777265" w:rsidRDefault="0004625F" w:rsidP="0004625F">
      <w:pPr>
        <w:pStyle w:val="EndNoteBibliography"/>
        <w:rPr>
          <w:noProof/>
          <w:sz w:val="20"/>
          <w:szCs w:val="20"/>
          <w:lang w:val="en-US"/>
        </w:rPr>
      </w:pPr>
      <w:r w:rsidRPr="00777265">
        <w:rPr>
          <w:noProof/>
          <w:sz w:val="20"/>
          <w:szCs w:val="20"/>
          <w:lang w:val="en-US"/>
        </w:rPr>
        <w:t>5.</w:t>
      </w:r>
      <w:r w:rsidRPr="00777265">
        <w:rPr>
          <w:noProof/>
          <w:sz w:val="20"/>
          <w:szCs w:val="20"/>
          <w:lang w:val="en-US"/>
        </w:rPr>
        <w:tab/>
        <w:t>Nemoto K, Mihara K, Nakamura A, Nagai G, Kagawa S, Suzuki T, et al. Effects of escitalopram on plasma concentrations of aripiprazole and its active metabolite, dehydroaripiprazole, in Japanese patients. Pharmacopsychiatry. 2014;47(3):101‐4.</w:t>
      </w:r>
    </w:p>
    <w:p w14:paraId="21110087" w14:textId="77777777" w:rsidR="0004625F" w:rsidRPr="00777265" w:rsidRDefault="0004625F" w:rsidP="0004625F">
      <w:pPr>
        <w:pStyle w:val="EndNoteBibliography"/>
        <w:rPr>
          <w:noProof/>
          <w:sz w:val="20"/>
          <w:szCs w:val="20"/>
          <w:lang w:val="en-US"/>
        </w:rPr>
      </w:pPr>
      <w:r w:rsidRPr="00777265">
        <w:rPr>
          <w:noProof/>
          <w:sz w:val="20"/>
          <w:szCs w:val="20"/>
          <w:lang w:val="en-US"/>
        </w:rPr>
        <w:t>6.</w:t>
      </w:r>
      <w:r w:rsidRPr="00777265">
        <w:rPr>
          <w:noProof/>
          <w:sz w:val="20"/>
          <w:szCs w:val="20"/>
          <w:lang w:val="en-US"/>
        </w:rPr>
        <w:tab/>
        <w:t>Nakamura A, Mihara K, Nagai G, Suzuki T, Kondo T. Pharmacokinetic and pharmacodynamic interactions between carbamazepine and aripiprazole in patients with schizophrenia. Ther Drug Monit. 2009;31(5):575-8.</w:t>
      </w:r>
    </w:p>
    <w:p w14:paraId="467B7E6B" w14:textId="77777777" w:rsidR="0004625F" w:rsidRPr="00777265" w:rsidRDefault="0004625F" w:rsidP="0004625F">
      <w:pPr>
        <w:pStyle w:val="EndNoteBibliography"/>
        <w:rPr>
          <w:noProof/>
          <w:sz w:val="20"/>
          <w:szCs w:val="20"/>
        </w:rPr>
      </w:pPr>
      <w:r w:rsidRPr="00777265">
        <w:rPr>
          <w:noProof/>
          <w:sz w:val="20"/>
          <w:szCs w:val="20"/>
          <w:lang w:val="en-US"/>
        </w:rPr>
        <w:t>7.</w:t>
      </w:r>
      <w:r w:rsidRPr="00777265">
        <w:rPr>
          <w:noProof/>
          <w:sz w:val="20"/>
          <w:szCs w:val="20"/>
          <w:lang w:val="en-US"/>
        </w:rPr>
        <w:tab/>
        <w:t xml:space="preserve">Citrome L, MacHer JP, Salazar DE, Mallikaarjun S, Boulton DW. Pharmacokinetics of aripiprazole and concomitant carbamazepine. Journal of clinical psychopharmacology. </w:t>
      </w:r>
      <w:r w:rsidRPr="00777265">
        <w:rPr>
          <w:noProof/>
          <w:sz w:val="20"/>
          <w:szCs w:val="20"/>
        </w:rPr>
        <w:t>2007;27(3):279‐83.</w:t>
      </w:r>
    </w:p>
    <w:p w14:paraId="35EE1747" w14:textId="77777777" w:rsidR="0004625F" w:rsidRPr="00777265" w:rsidRDefault="0004625F" w:rsidP="0004625F">
      <w:pPr>
        <w:pStyle w:val="EndNoteBibliography"/>
        <w:rPr>
          <w:noProof/>
          <w:sz w:val="20"/>
          <w:szCs w:val="20"/>
          <w:lang w:val="en-US"/>
        </w:rPr>
      </w:pPr>
      <w:r w:rsidRPr="00777265">
        <w:rPr>
          <w:noProof/>
          <w:sz w:val="20"/>
          <w:szCs w:val="20"/>
        </w:rPr>
        <w:t>8.</w:t>
      </w:r>
      <w:r w:rsidRPr="00777265">
        <w:rPr>
          <w:noProof/>
          <w:sz w:val="20"/>
          <w:szCs w:val="20"/>
        </w:rPr>
        <w:tab/>
        <w:t xml:space="preserve">Veselinović T, Scharpenberg M, Heinze M, Cordes J, Mühlbauer B, Juckel G, et al. </w:t>
      </w:r>
      <w:r w:rsidRPr="00777265">
        <w:rPr>
          <w:noProof/>
          <w:sz w:val="20"/>
          <w:szCs w:val="20"/>
          <w:lang w:val="en-US"/>
        </w:rPr>
        <w:t>Dopamine D2 Receptor Occupancy Estimated From Plasma Concentrations of Four Different Antipsychotics and the Subjective Experience of Physical and Mental Well-Being in Schizophrenia: results From the Randomized NeSSy Trial. Journal of clinical psychopharmacology. 2019;39(6):550‐60.</w:t>
      </w:r>
    </w:p>
    <w:p w14:paraId="5013E484" w14:textId="77777777" w:rsidR="0004625F" w:rsidRPr="00777265" w:rsidRDefault="0004625F" w:rsidP="0004625F">
      <w:pPr>
        <w:pStyle w:val="EndNoteBibliography"/>
        <w:rPr>
          <w:noProof/>
          <w:sz w:val="20"/>
          <w:szCs w:val="20"/>
          <w:lang w:val="en-US"/>
        </w:rPr>
      </w:pPr>
      <w:r w:rsidRPr="00777265">
        <w:rPr>
          <w:noProof/>
          <w:sz w:val="20"/>
          <w:szCs w:val="20"/>
          <w:lang w:val="en-US"/>
        </w:rPr>
        <w:t>9.</w:t>
      </w:r>
      <w:r w:rsidRPr="00777265">
        <w:rPr>
          <w:noProof/>
          <w:sz w:val="20"/>
          <w:szCs w:val="20"/>
          <w:lang w:val="en-US"/>
        </w:rPr>
        <w:tab/>
        <w:t>Findling RL, Kauffman RE, Sallee FR, Carson WH, Nyilas M, Mallikaarjun S, et al. Tolerability and pharmacokinetics of aripiprazole in children and adolescents with psychiatric disorders: an open-label, dose-escalation study. J Clin Psychopharmacol. 2008;28(4):441-6.</w:t>
      </w:r>
    </w:p>
    <w:p w14:paraId="7FB79B79" w14:textId="77777777" w:rsidR="0004625F" w:rsidRPr="00777265" w:rsidRDefault="0004625F" w:rsidP="0004625F">
      <w:pPr>
        <w:pStyle w:val="EndNoteBibliography"/>
        <w:rPr>
          <w:noProof/>
          <w:sz w:val="20"/>
          <w:szCs w:val="20"/>
          <w:lang w:val="en-US"/>
        </w:rPr>
      </w:pPr>
      <w:r w:rsidRPr="00777265">
        <w:rPr>
          <w:noProof/>
          <w:sz w:val="20"/>
          <w:szCs w:val="20"/>
          <w:lang w:val="en-US"/>
        </w:rPr>
        <w:t>10.</w:t>
      </w:r>
      <w:r w:rsidRPr="00777265">
        <w:rPr>
          <w:noProof/>
          <w:sz w:val="20"/>
          <w:szCs w:val="20"/>
          <w:lang w:val="en-US"/>
        </w:rPr>
        <w:tab/>
        <w:t>Zuo XC, Liu SK, Yi ZY, Xie ZH, Li HD. Steady-state pharmacokinetic properties of aripiprazole 10 mg PO g12h in Han Chinese adults with schizophrenia: A prospective, open-label, pilot study. Current therapeutic research, clinical and experimental. 2006;67(4):258-69.</w:t>
      </w:r>
    </w:p>
    <w:p w14:paraId="277A1FE0" w14:textId="77777777" w:rsidR="0004625F" w:rsidRPr="00777265" w:rsidRDefault="0004625F" w:rsidP="0004625F">
      <w:pPr>
        <w:pStyle w:val="EndNoteBibliography"/>
        <w:rPr>
          <w:noProof/>
          <w:sz w:val="20"/>
          <w:szCs w:val="20"/>
        </w:rPr>
      </w:pPr>
      <w:r w:rsidRPr="00777265">
        <w:rPr>
          <w:noProof/>
          <w:sz w:val="20"/>
          <w:szCs w:val="20"/>
          <w:lang w:val="en-US"/>
        </w:rPr>
        <w:t>11.</w:t>
      </w:r>
      <w:r w:rsidRPr="00777265">
        <w:rPr>
          <w:noProof/>
          <w:sz w:val="20"/>
          <w:szCs w:val="20"/>
          <w:lang w:val="en-US"/>
        </w:rPr>
        <w:tab/>
        <w:t xml:space="preserve">Kirschbaum KM, Müller MJ, Malevani J, Mobascher A, Burchardt C, Piel M, et al. Serum levels of aripiprazole and dehydroaripiprazole, clinical response and side effects. The world journal of biological psychiatry : the official journal of the World Federation of Societies of Biological Psychiatry. </w:t>
      </w:r>
      <w:r w:rsidRPr="00777265">
        <w:rPr>
          <w:noProof/>
          <w:sz w:val="20"/>
          <w:szCs w:val="20"/>
        </w:rPr>
        <w:t>2008;9(3):212-8.</w:t>
      </w:r>
    </w:p>
    <w:p w14:paraId="16D0FCB7" w14:textId="77777777" w:rsidR="0004625F" w:rsidRPr="00777265" w:rsidRDefault="0004625F" w:rsidP="0004625F">
      <w:pPr>
        <w:pStyle w:val="EndNoteBibliography"/>
        <w:rPr>
          <w:noProof/>
          <w:sz w:val="20"/>
          <w:szCs w:val="20"/>
          <w:lang w:val="en-US"/>
        </w:rPr>
      </w:pPr>
      <w:r w:rsidRPr="00777265">
        <w:rPr>
          <w:noProof/>
          <w:sz w:val="20"/>
          <w:szCs w:val="20"/>
        </w:rPr>
        <w:t>12.</w:t>
      </w:r>
      <w:r w:rsidRPr="00777265">
        <w:rPr>
          <w:noProof/>
          <w:sz w:val="20"/>
          <w:szCs w:val="20"/>
        </w:rPr>
        <w:tab/>
        <w:t xml:space="preserve">Egberts K, Reuter-Dang SY, Fekete S, Kulpok C, Mehler-Wex C, Wewetzer C, et al. </w:t>
      </w:r>
      <w:r w:rsidRPr="00777265">
        <w:rPr>
          <w:noProof/>
          <w:sz w:val="20"/>
          <w:szCs w:val="20"/>
          <w:lang w:val="en-US"/>
        </w:rPr>
        <w:t>Therapeutic drug monitoring of children and adolescents treated with aripiprazole: observational results from routine patient care. J Neural Transm (Vienna). 2020.</w:t>
      </w:r>
    </w:p>
    <w:p w14:paraId="56F430CE" w14:textId="77777777" w:rsidR="0004625F" w:rsidRPr="00777265" w:rsidRDefault="0004625F" w:rsidP="0004625F">
      <w:pPr>
        <w:pStyle w:val="EndNoteBibliography"/>
        <w:rPr>
          <w:noProof/>
          <w:sz w:val="20"/>
          <w:szCs w:val="20"/>
          <w:lang w:val="en-US"/>
        </w:rPr>
      </w:pPr>
      <w:r w:rsidRPr="00777265">
        <w:rPr>
          <w:noProof/>
          <w:sz w:val="20"/>
          <w:szCs w:val="20"/>
          <w:lang w:val="en-US"/>
        </w:rPr>
        <w:t>13.</w:t>
      </w:r>
      <w:r w:rsidRPr="00777265">
        <w:rPr>
          <w:noProof/>
          <w:sz w:val="20"/>
          <w:szCs w:val="20"/>
          <w:lang w:val="en-US"/>
        </w:rPr>
        <w:tab/>
        <w:t>Steen NE, Aas M, Simonsen C, Dieset I, Tesli M, Nerhus M, et al. Serum levels of second-generation antipsychotics are associated with cognitive function in psychotic disorders. The world journal of biological psychiatry : the official journal of the World Federation of Societies of Biological Psychiatry. 2017;18(6):471-82.</w:t>
      </w:r>
    </w:p>
    <w:p w14:paraId="7D782453" w14:textId="77777777" w:rsidR="0004625F" w:rsidRPr="00777265" w:rsidRDefault="0004625F" w:rsidP="0004625F">
      <w:pPr>
        <w:pStyle w:val="EndNoteBibliography"/>
        <w:rPr>
          <w:noProof/>
          <w:sz w:val="20"/>
          <w:szCs w:val="20"/>
          <w:lang w:val="en-US"/>
        </w:rPr>
      </w:pPr>
      <w:r w:rsidRPr="00777265">
        <w:rPr>
          <w:noProof/>
          <w:sz w:val="20"/>
          <w:szCs w:val="20"/>
          <w:lang w:val="en-US"/>
        </w:rPr>
        <w:t>14.</w:t>
      </w:r>
      <w:r w:rsidRPr="00777265">
        <w:rPr>
          <w:noProof/>
          <w:sz w:val="20"/>
          <w:szCs w:val="20"/>
          <w:lang w:val="en-US"/>
        </w:rPr>
        <w:tab/>
        <w:t>Nagai G, Mihara K, Nakamura A, Suzuki T, Nemoto K, Kagawa S, et al. Prolactin concentrations during aripiprazole treatment in relation to sex, plasma drugs concentrations and genetic polymorphisms of dopamine D2 receptor and cytochrome P450 2D6 in Japanese patients with schizophrenia. Psychiatry and clinical neurosciences. 2012;66(6):518-24.</w:t>
      </w:r>
    </w:p>
    <w:p w14:paraId="0130AAD7" w14:textId="77777777" w:rsidR="0004625F" w:rsidRPr="00777265" w:rsidRDefault="0004625F" w:rsidP="0004625F">
      <w:pPr>
        <w:pStyle w:val="EndNoteBibliography"/>
        <w:rPr>
          <w:noProof/>
          <w:sz w:val="20"/>
          <w:szCs w:val="20"/>
          <w:lang w:val="en-US"/>
        </w:rPr>
      </w:pPr>
      <w:r w:rsidRPr="00777265">
        <w:rPr>
          <w:noProof/>
          <w:sz w:val="20"/>
          <w:szCs w:val="20"/>
          <w:lang w:val="en-US"/>
        </w:rPr>
        <w:t>15.</w:t>
      </w:r>
      <w:r w:rsidRPr="00777265">
        <w:rPr>
          <w:noProof/>
          <w:sz w:val="20"/>
          <w:szCs w:val="20"/>
          <w:lang w:val="en-US"/>
        </w:rPr>
        <w:tab/>
        <w:t>Kim JR, Seo HB, Cho JY, Kang DH, Kim YK, Bahk WM, et al. Population pharmacokinetic modelling of aripiprazole and its active metabolite, dehydroaripiprazole, in psychiatric patients. British journal of clinical pharmacology. 2008;66(6):802-10.</w:t>
      </w:r>
    </w:p>
    <w:p w14:paraId="12809FDC" w14:textId="77777777" w:rsidR="0004625F" w:rsidRPr="00777265" w:rsidRDefault="0004625F" w:rsidP="0004625F">
      <w:pPr>
        <w:pStyle w:val="EndNoteBibliography"/>
        <w:rPr>
          <w:noProof/>
          <w:sz w:val="20"/>
          <w:szCs w:val="20"/>
          <w:lang w:val="en-US"/>
        </w:rPr>
      </w:pPr>
      <w:r w:rsidRPr="00777265">
        <w:rPr>
          <w:noProof/>
          <w:sz w:val="20"/>
          <w:szCs w:val="20"/>
          <w:lang w:val="en-US"/>
        </w:rPr>
        <w:t>16.</w:t>
      </w:r>
      <w:r w:rsidRPr="00777265">
        <w:rPr>
          <w:noProof/>
          <w:sz w:val="20"/>
          <w:szCs w:val="20"/>
          <w:lang w:val="en-US"/>
        </w:rPr>
        <w:tab/>
        <w:t>Nakamura A, Mihara K, Nemoto K, Nagai G, Kagawa S, Suzuki T, et al. Lack of correlation between the steady-state plasma concentrations of aripiprazole and haloperidol in Japanese patients with schizophrenia. Ther Drug Monit. 2014;36(6):815-8.</w:t>
      </w:r>
    </w:p>
    <w:p w14:paraId="5A8DA06A" w14:textId="77777777" w:rsidR="0004625F" w:rsidRPr="00777265" w:rsidRDefault="0004625F" w:rsidP="0004625F">
      <w:pPr>
        <w:pStyle w:val="EndNoteBibliography"/>
        <w:rPr>
          <w:noProof/>
          <w:sz w:val="20"/>
          <w:szCs w:val="20"/>
        </w:rPr>
      </w:pPr>
      <w:r w:rsidRPr="00777265">
        <w:rPr>
          <w:noProof/>
          <w:sz w:val="20"/>
          <w:szCs w:val="20"/>
          <w:lang w:val="en-US"/>
        </w:rPr>
        <w:t>17.</w:t>
      </w:r>
      <w:r w:rsidRPr="00777265">
        <w:rPr>
          <w:noProof/>
          <w:sz w:val="20"/>
          <w:szCs w:val="20"/>
          <w:lang w:val="en-US"/>
        </w:rPr>
        <w:tab/>
        <w:t xml:space="preserve">Nagai G, Mihara K, Nakamura A, Nemoto K, Kagawa S, Suzuki T, et al. Prediction of an Optimal Dose of Aripiprazole in the Treatment of Schizophrenia From Plasma Concentrations of Aripiprazole Plus Its Active Metabolite Dehydroaripiprazole at Week 1. </w:t>
      </w:r>
      <w:r w:rsidRPr="00777265">
        <w:rPr>
          <w:noProof/>
          <w:sz w:val="20"/>
          <w:szCs w:val="20"/>
        </w:rPr>
        <w:t>Ther Drug Monit. 2017;39(1):62-5.</w:t>
      </w:r>
    </w:p>
    <w:p w14:paraId="4F421AF0" w14:textId="77777777" w:rsidR="0004625F" w:rsidRPr="00777265" w:rsidRDefault="0004625F" w:rsidP="0004625F">
      <w:pPr>
        <w:pStyle w:val="EndNoteBibliography"/>
        <w:rPr>
          <w:noProof/>
          <w:sz w:val="20"/>
          <w:szCs w:val="20"/>
          <w:lang w:val="en-US"/>
        </w:rPr>
      </w:pPr>
      <w:r w:rsidRPr="00777265">
        <w:rPr>
          <w:noProof/>
          <w:sz w:val="20"/>
          <w:szCs w:val="20"/>
        </w:rPr>
        <w:t>18.</w:t>
      </w:r>
      <w:r w:rsidRPr="00777265">
        <w:rPr>
          <w:noProof/>
          <w:sz w:val="20"/>
          <w:szCs w:val="20"/>
        </w:rPr>
        <w:tab/>
        <w:t xml:space="preserve">Bachmann CJ, Rieger-Gies A, Heinzel-Gutenbrunner M, Hiemke C, Remschmidt H, Theisen FM. </w:t>
      </w:r>
      <w:r w:rsidRPr="00777265">
        <w:rPr>
          <w:noProof/>
          <w:sz w:val="20"/>
          <w:szCs w:val="20"/>
          <w:lang w:val="en-US"/>
        </w:rPr>
        <w:t>Large variability of aripiprazole and dehydroaripiprazole serum concentrations in adolescent patients with schizophrenia. Ther Drug Monit. 2008;30(4):462-6.</w:t>
      </w:r>
    </w:p>
    <w:p w14:paraId="1E691730" w14:textId="77777777" w:rsidR="0004625F" w:rsidRPr="00777265" w:rsidRDefault="0004625F" w:rsidP="0004625F">
      <w:pPr>
        <w:pStyle w:val="EndNoteBibliography"/>
        <w:rPr>
          <w:noProof/>
          <w:sz w:val="20"/>
          <w:szCs w:val="20"/>
          <w:lang w:val="en-US"/>
        </w:rPr>
      </w:pPr>
      <w:r w:rsidRPr="00777265">
        <w:rPr>
          <w:noProof/>
          <w:sz w:val="20"/>
          <w:szCs w:val="20"/>
          <w:lang w:val="en-US"/>
        </w:rPr>
        <w:t>19.</w:t>
      </w:r>
      <w:r w:rsidRPr="00777265">
        <w:rPr>
          <w:noProof/>
          <w:sz w:val="20"/>
          <w:szCs w:val="20"/>
          <w:lang w:val="en-US"/>
        </w:rPr>
        <w:tab/>
        <w:t>Castberg I, Spigset O. Effects of comedication on the serum levels of aripiprazole: evidence from a routine therapeutic drug monitoring service. Pharmacopsychiatry. 2007;40(3):107-10.</w:t>
      </w:r>
    </w:p>
    <w:p w14:paraId="72F31AA0" w14:textId="77777777" w:rsidR="0004625F" w:rsidRPr="00777265" w:rsidRDefault="0004625F" w:rsidP="0004625F">
      <w:pPr>
        <w:pStyle w:val="EndNoteBibliography"/>
        <w:rPr>
          <w:noProof/>
          <w:sz w:val="20"/>
          <w:szCs w:val="20"/>
          <w:lang w:val="en-US"/>
        </w:rPr>
      </w:pPr>
      <w:r w:rsidRPr="00777265">
        <w:rPr>
          <w:noProof/>
          <w:sz w:val="20"/>
          <w:szCs w:val="20"/>
          <w:lang w:val="en-US"/>
        </w:rPr>
        <w:t>20.</w:t>
      </w:r>
      <w:r w:rsidRPr="00777265">
        <w:rPr>
          <w:noProof/>
          <w:sz w:val="20"/>
          <w:szCs w:val="20"/>
          <w:lang w:val="en-US"/>
        </w:rPr>
        <w:tab/>
        <w:t>Pozzi M, Cattaneo D, Baldelli S, Fucile S, Capuano A, Bravaccio C, et al. Therapeutic drug monitoring of second-generation antipsychotics in pediatric patients: an observational study in real-life settings. European journal of clinical pharmacology. 2016;72(3):285-93.</w:t>
      </w:r>
    </w:p>
    <w:p w14:paraId="4BC01ACA" w14:textId="77777777" w:rsidR="0004625F" w:rsidRPr="00777265" w:rsidRDefault="0004625F" w:rsidP="0004625F">
      <w:pPr>
        <w:pStyle w:val="EndNoteBibliography"/>
        <w:rPr>
          <w:noProof/>
          <w:sz w:val="20"/>
          <w:szCs w:val="20"/>
          <w:lang w:val="en-US"/>
        </w:rPr>
      </w:pPr>
      <w:r w:rsidRPr="00777265">
        <w:rPr>
          <w:noProof/>
          <w:sz w:val="20"/>
          <w:szCs w:val="20"/>
          <w:lang w:val="en-US"/>
        </w:rPr>
        <w:t>21.</w:t>
      </w:r>
      <w:r w:rsidRPr="00777265">
        <w:rPr>
          <w:noProof/>
          <w:sz w:val="20"/>
          <w:szCs w:val="20"/>
          <w:lang w:val="en-US"/>
        </w:rPr>
        <w:tab/>
        <w:t>Grunder G, Fellows C, Janouschek H, Veselinovic T, Boy C, Brocheler A, et al. Brain and plasma pharmacokinetics of aripiprazole in patients with schizophrenia: An F-18 fallypride PET study. American Journal of Psychiatry. 2008;165(8):988-95.</w:t>
      </w:r>
    </w:p>
    <w:p w14:paraId="681C6E95" w14:textId="77777777" w:rsidR="0004625F" w:rsidRPr="00777265" w:rsidRDefault="0004625F" w:rsidP="0004625F">
      <w:pPr>
        <w:pStyle w:val="EndNoteBibliography"/>
        <w:rPr>
          <w:noProof/>
          <w:sz w:val="20"/>
          <w:szCs w:val="20"/>
          <w:lang w:val="en-US"/>
        </w:rPr>
      </w:pPr>
      <w:r w:rsidRPr="00777265">
        <w:rPr>
          <w:noProof/>
          <w:sz w:val="20"/>
          <w:szCs w:val="20"/>
          <w:lang w:val="en-US"/>
        </w:rPr>
        <w:t>22.</w:t>
      </w:r>
      <w:r w:rsidRPr="00777265">
        <w:rPr>
          <w:noProof/>
          <w:sz w:val="20"/>
          <w:szCs w:val="20"/>
          <w:lang w:val="en-US"/>
        </w:rPr>
        <w:tab/>
        <w:t>van der Weide K, van der Weide J. The Influence of the CYP3A4*22 Polymorphism and CYP2D6 Polymorphisms on Serum Concentrations of Aripiprazole, Haloperidol, Pimozide, and Risperidone in Psychiatric Patients. J Clin Psychopharmacol. 2015;35(3):228-36.</w:t>
      </w:r>
    </w:p>
    <w:p w14:paraId="6E2EA852" w14:textId="77777777" w:rsidR="0004625F" w:rsidRPr="00777265" w:rsidRDefault="0004625F" w:rsidP="0004625F">
      <w:pPr>
        <w:pStyle w:val="EndNoteBibliography"/>
        <w:rPr>
          <w:noProof/>
          <w:sz w:val="20"/>
          <w:szCs w:val="20"/>
          <w:lang w:val="en-US"/>
        </w:rPr>
      </w:pPr>
      <w:r w:rsidRPr="00777265">
        <w:rPr>
          <w:noProof/>
          <w:sz w:val="20"/>
          <w:szCs w:val="20"/>
          <w:lang w:val="en-US"/>
        </w:rPr>
        <w:t>23.</w:t>
      </w:r>
      <w:r w:rsidRPr="00777265">
        <w:rPr>
          <w:noProof/>
          <w:sz w:val="20"/>
          <w:szCs w:val="20"/>
          <w:lang w:val="en-US"/>
        </w:rPr>
        <w:tab/>
        <w:t>Jönsson AK, Spigset O, Reis M. A Compilation of Serum Concentrations of 12 Antipsychotic Drugs in a Therapeutic Drug Monitoring Setting. Ther Drug Monit. 2019;41(3):348-56.</w:t>
      </w:r>
    </w:p>
    <w:p w14:paraId="70F086EF" w14:textId="77777777" w:rsidR="0004625F" w:rsidRPr="00777265" w:rsidRDefault="0004625F" w:rsidP="0004625F">
      <w:pPr>
        <w:pStyle w:val="EndNoteBibliography"/>
        <w:rPr>
          <w:noProof/>
          <w:sz w:val="20"/>
          <w:szCs w:val="20"/>
          <w:lang w:val="en-US"/>
        </w:rPr>
      </w:pPr>
      <w:r w:rsidRPr="00777265">
        <w:rPr>
          <w:noProof/>
          <w:sz w:val="20"/>
          <w:szCs w:val="20"/>
          <w:lang w:val="en-US"/>
        </w:rPr>
        <w:t>24.</w:t>
      </w:r>
      <w:r w:rsidRPr="00777265">
        <w:rPr>
          <w:noProof/>
          <w:sz w:val="20"/>
          <w:szCs w:val="20"/>
          <w:lang w:val="en-US"/>
        </w:rPr>
        <w:tab/>
        <w:t>Jukic MM, Smith RL, Haslemo T, Molden E, Ingelman-Sundberg M. Effect of CYP2D6 genotype on exposure and efficacy of risperidone and aripiprazole: a retrospective, cohort study. The lancet Psychiatry. 2019;6(5):418-26.</w:t>
      </w:r>
    </w:p>
    <w:p w14:paraId="730A5EAC" w14:textId="77777777" w:rsidR="0004625F" w:rsidRPr="00777265" w:rsidRDefault="0004625F" w:rsidP="0004625F">
      <w:pPr>
        <w:pStyle w:val="EndNoteBibliography"/>
        <w:rPr>
          <w:noProof/>
          <w:sz w:val="20"/>
          <w:szCs w:val="20"/>
          <w:lang w:val="en-US"/>
        </w:rPr>
      </w:pPr>
      <w:r w:rsidRPr="00777265">
        <w:rPr>
          <w:noProof/>
          <w:sz w:val="20"/>
          <w:szCs w:val="20"/>
          <w:lang w:val="en-US"/>
        </w:rPr>
        <w:t>25.</w:t>
      </w:r>
      <w:r w:rsidRPr="00777265">
        <w:rPr>
          <w:noProof/>
          <w:sz w:val="20"/>
          <w:szCs w:val="20"/>
          <w:lang w:val="en-US"/>
        </w:rPr>
        <w:tab/>
        <w:t>Eryilmaz G, Hizli Sayar G, Özten E, Gül IG, Karamustafalioğlu O, Yorbik Ö. Effect of valproate on the plasma concentrations of aripiprazole in bipolar patients. International journal of psychiatry in clinical practice. 2014;18(4):288-92.</w:t>
      </w:r>
    </w:p>
    <w:p w14:paraId="75430ABC" w14:textId="77777777" w:rsidR="0004625F" w:rsidRPr="00777265" w:rsidRDefault="0004625F" w:rsidP="0004625F">
      <w:pPr>
        <w:pStyle w:val="EndNoteBibliography"/>
        <w:rPr>
          <w:noProof/>
          <w:sz w:val="20"/>
          <w:szCs w:val="20"/>
          <w:lang w:val="en-US"/>
        </w:rPr>
      </w:pPr>
      <w:r w:rsidRPr="00777265">
        <w:rPr>
          <w:noProof/>
          <w:sz w:val="20"/>
          <w:szCs w:val="20"/>
          <w:lang w:val="en-US"/>
        </w:rPr>
        <w:t>26.</w:t>
      </w:r>
      <w:r w:rsidRPr="00777265">
        <w:rPr>
          <w:noProof/>
          <w:sz w:val="20"/>
          <w:szCs w:val="20"/>
          <w:lang w:val="en-US"/>
        </w:rPr>
        <w:tab/>
        <w:t>Hendset M, Hermann M, Lunde H, Refsum H, Molden E. Impact of the CYP2D6 genotype on steady-state serum concentrations of aripiprazole and dehydroaripiprazole. European journal of clinical pharmacology. 2007;63(12):1147-51.</w:t>
      </w:r>
    </w:p>
    <w:p w14:paraId="75F7A136" w14:textId="77777777" w:rsidR="0004625F" w:rsidRPr="00777265" w:rsidRDefault="0004625F" w:rsidP="0004625F">
      <w:pPr>
        <w:pStyle w:val="EndNoteBibliography"/>
        <w:rPr>
          <w:noProof/>
          <w:sz w:val="20"/>
          <w:szCs w:val="20"/>
          <w:lang w:val="en-US"/>
        </w:rPr>
      </w:pPr>
      <w:r w:rsidRPr="00777265">
        <w:rPr>
          <w:noProof/>
          <w:sz w:val="20"/>
          <w:szCs w:val="20"/>
          <w:lang w:val="en-US"/>
        </w:rPr>
        <w:t>27.</w:t>
      </w:r>
      <w:r w:rsidRPr="00777265">
        <w:rPr>
          <w:noProof/>
          <w:sz w:val="20"/>
          <w:szCs w:val="20"/>
          <w:lang w:val="en-US"/>
        </w:rPr>
        <w:tab/>
        <w:t>Molden E, Lunde H, Lunder N, Refsum H. Pharmacokinetic variability of aripiprazole and the active metabolite dehydroaripiprazole in psychiatric patients. Ther Drug Monit. 2006;28(6):744-9.</w:t>
      </w:r>
    </w:p>
    <w:p w14:paraId="7A6F8528" w14:textId="77777777" w:rsidR="0004625F" w:rsidRPr="00777265" w:rsidRDefault="0004625F" w:rsidP="0004625F">
      <w:pPr>
        <w:pStyle w:val="EndNoteBibliography"/>
        <w:rPr>
          <w:noProof/>
          <w:sz w:val="20"/>
          <w:szCs w:val="20"/>
          <w:lang w:val="en-US"/>
        </w:rPr>
      </w:pPr>
      <w:r w:rsidRPr="00777265">
        <w:rPr>
          <w:noProof/>
          <w:sz w:val="20"/>
          <w:szCs w:val="20"/>
          <w:lang w:val="en-US"/>
        </w:rPr>
        <w:t>28.</w:t>
      </w:r>
      <w:r w:rsidRPr="00777265">
        <w:rPr>
          <w:noProof/>
          <w:sz w:val="20"/>
          <w:szCs w:val="20"/>
          <w:lang w:val="en-US"/>
        </w:rPr>
        <w:tab/>
        <w:t>Waade RB, Christensen H, Rudberg I, Refsum H, Hermann M. Influence of comedication on serum concentrations of aripiprazole and dehydroaripiprazole. Ther Drug Monit. 2009;31(2):233-8.</w:t>
      </w:r>
    </w:p>
    <w:p w14:paraId="5E2801F7" w14:textId="77777777" w:rsidR="0004625F" w:rsidRPr="00777265" w:rsidRDefault="0004625F" w:rsidP="0004625F">
      <w:pPr>
        <w:pStyle w:val="EndNoteBibliography"/>
        <w:rPr>
          <w:noProof/>
          <w:sz w:val="20"/>
          <w:szCs w:val="20"/>
          <w:lang w:val="en-US"/>
        </w:rPr>
      </w:pPr>
      <w:r w:rsidRPr="00777265">
        <w:rPr>
          <w:noProof/>
          <w:sz w:val="20"/>
          <w:szCs w:val="20"/>
          <w:lang w:val="en-US"/>
        </w:rPr>
        <w:t>29.</w:t>
      </w:r>
      <w:r w:rsidRPr="00777265">
        <w:rPr>
          <w:noProof/>
          <w:sz w:val="20"/>
          <w:szCs w:val="20"/>
          <w:lang w:val="en-US"/>
        </w:rPr>
        <w:tab/>
        <w:t>Jukić MM, Smith RL, Molden E, Ingelman-Sundberg M. Evaluation of the CYP2D6 Haplotype Activity Scores Based on Metabolic Ratios of 4,700 Patients Treated With Three Different CYP2D6 Substrates. Clinical pharmacology and therapeutics. 2021;110(3):750-8.</w:t>
      </w:r>
    </w:p>
    <w:p w14:paraId="1E145367" w14:textId="77777777" w:rsidR="0004625F" w:rsidRPr="00777265" w:rsidRDefault="0004625F" w:rsidP="0004625F">
      <w:pPr>
        <w:pStyle w:val="EndNoteBibliography"/>
        <w:rPr>
          <w:noProof/>
          <w:sz w:val="20"/>
          <w:szCs w:val="20"/>
          <w:lang w:val="en-US"/>
        </w:rPr>
      </w:pPr>
      <w:r w:rsidRPr="00777265">
        <w:rPr>
          <w:noProof/>
          <w:sz w:val="20"/>
          <w:szCs w:val="20"/>
          <w:lang w:val="en-US"/>
        </w:rPr>
        <w:t>30.</w:t>
      </w:r>
      <w:r w:rsidRPr="00777265">
        <w:rPr>
          <w:noProof/>
          <w:sz w:val="20"/>
          <w:szCs w:val="20"/>
          <w:lang w:val="en-US"/>
        </w:rPr>
        <w:tab/>
        <w:t>Turncliff R, Hard M, Du Y, Risinger R, Ehrich EW. Relative bioavailability and safety of aripiprazole lauroxil, a novel once-monthly, long-acting injectable atypical antipsychotic, following deltoid and gluteal administration in adult subjects with schizophrenia. Schizophr Res. 2014;159(2-3):404-10.</w:t>
      </w:r>
    </w:p>
    <w:p w14:paraId="7BF46500" w14:textId="77777777" w:rsidR="0004625F" w:rsidRPr="00777265" w:rsidRDefault="0004625F" w:rsidP="0004625F">
      <w:pPr>
        <w:pStyle w:val="EndNoteBibliography"/>
        <w:rPr>
          <w:noProof/>
          <w:sz w:val="20"/>
          <w:szCs w:val="20"/>
          <w:lang w:val="en-US"/>
        </w:rPr>
      </w:pPr>
      <w:r w:rsidRPr="00777265">
        <w:rPr>
          <w:noProof/>
          <w:sz w:val="20"/>
          <w:szCs w:val="20"/>
          <w:lang w:val="en-US"/>
        </w:rPr>
        <w:t>31.</w:t>
      </w:r>
      <w:r w:rsidRPr="00777265">
        <w:rPr>
          <w:noProof/>
          <w:sz w:val="20"/>
          <w:szCs w:val="20"/>
          <w:lang w:val="en-US"/>
        </w:rPr>
        <w:tab/>
        <w:t>Raoufinia A, Peters-Strickland T, Nylander A-G, Baker RA, Eramo A, Jin N, et al. Aripiprazole once-monthly 400 mg: Comparison of pharmacokinetics, tolerability, and safety of deltoid versus gluteal administration. International Journal of Neuropsychopharmacology. 2017;20(4):295-304.</w:t>
      </w:r>
    </w:p>
    <w:p w14:paraId="35EAA129" w14:textId="77777777" w:rsidR="0004625F" w:rsidRPr="00777265" w:rsidRDefault="0004625F" w:rsidP="0004625F">
      <w:pPr>
        <w:pStyle w:val="EndNoteBibliography"/>
        <w:rPr>
          <w:noProof/>
          <w:sz w:val="20"/>
          <w:szCs w:val="20"/>
          <w:lang w:val="en-US"/>
        </w:rPr>
      </w:pPr>
      <w:r w:rsidRPr="00777265">
        <w:rPr>
          <w:noProof/>
          <w:sz w:val="20"/>
          <w:szCs w:val="20"/>
          <w:lang w:val="en-US"/>
        </w:rPr>
        <w:t>32.</w:t>
      </w:r>
      <w:r w:rsidRPr="00777265">
        <w:rPr>
          <w:noProof/>
          <w:sz w:val="20"/>
          <w:szCs w:val="20"/>
          <w:lang w:val="en-US"/>
        </w:rPr>
        <w:tab/>
        <w:t>Weiden PJ, Du Y, von Moltke L, Wehr A, Hard M, Marandi M, et al. Pharmacokinetics, Safety, and Tolerability of a 2-Month Dose Interval Regimen of the Long-Acting Injectable Antipsychotic Aripiprazole Lauroxil: Results From a 44-Week Phase I Study. CNS Drugs. 2020;34(9):961-72.</w:t>
      </w:r>
    </w:p>
    <w:p w14:paraId="64899B6B" w14:textId="77777777" w:rsidR="0004625F" w:rsidRPr="00777265" w:rsidRDefault="0004625F" w:rsidP="0004625F">
      <w:pPr>
        <w:pStyle w:val="EndNoteBibliography"/>
        <w:rPr>
          <w:noProof/>
          <w:sz w:val="20"/>
          <w:szCs w:val="20"/>
          <w:lang w:val="en-US"/>
        </w:rPr>
      </w:pPr>
      <w:r w:rsidRPr="00777265">
        <w:rPr>
          <w:noProof/>
          <w:sz w:val="20"/>
          <w:szCs w:val="20"/>
          <w:lang w:val="en-US"/>
        </w:rPr>
        <w:t>33.</w:t>
      </w:r>
      <w:r w:rsidRPr="00777265">
        <w:rPr>
          <w:noProof/>
          <w:sz w:val="20"/>
          <w:szCs w:val="20"/>
          <w:lang w:val="en-US"/>
        </w:rPr>
        <w:tab/>
        <w:t>Risinger R, Hard M, Weiden PJ. A Phase-1 Study Comparing Pharmacokinetic and Safety Profiles of Three Different Dose Intervals of Aripiprazole Lauroxil. Psychopharmacol Bull. 2017;47(3):26-34.</w:t>
      </w:r>
    </w:p>
    <w:p w14:paraId="0C6A9350" w14:textId="77777777" w:rsidR="0004625F" w:rsidRPr="00777265" w:rsidRDefault="0004625F" w:rsidP="0004625F">
      <w:pPr>
        <w:pStyle w:val="EndNoteBibliography"/>
        <w:rPr>
          <w:noProof/>
          <w:sz w:val="20"/>
          <w:szCs w:val="20"/>
          <w:lang w:val="en-US"/>
        </w:rPr>
      </w:pPr>
      <w:r w:rsidRPr="00777265">
        <w:rPr>
          <w:noProof/>
          <w:sz w:val="20"/>
          <w:szCs w:val="20"/>
          <w:lang w:val="en-US"/>
        </w:rPr>
        <w:t>34.</w:t>
      </w:r>
      <w:r w:rsidRPr="00777265">
        <w:rPr>
          <w:noProof/>
          <w:sz w:val="20"/>
          <w:szCs w:val="20"/>
          <w:lang w:val="en-US"/>
        </w:rPr>
        <w:tab/>
        <w:t>Hard ML, Mills RJ, Sadler BM, Wehr AY, Weiden PJ, von Moltke L. Pharmacokinetic Profile of a 2-Month Dose Regimen of Aripiprazole Lauroxil: A Phase I Study and a Population Pharmacokinetic Model. Cns Drugs. 2017;31(7):617-24.</w:t>
      </w:r>
    </w:p>
    <w:p w14:paraId="670C91E2" w14:textId="77777777" w:rsidR="0004625F" w:rsidRPr="00777265" w:rsidRDefault="0004625F" w:rsidP="0004625F">
      <w:pPr>
        <w:pStyle w:val="EndNoteBibliography"/>
        <w:rPr>
          <w:noProof/>
          <w:sz w:val="20"/>
          <w:szCs w:val="20"/>
          <w:lang w:val="en-US"/>
        </w:rPr>
      </w:pPr>
      <w:r w:rsidRPr="00777265">
        <w:rPr>
          <w:noProof/>
          <w:sz w:val="20"/>
          <w:szCs w:val="20"/>
          <w:lang w:val="en-US"/>
        </w:rPr>
        <w:t>35.</w:t>
      </w:r>
      <w:r w:rsidRPr="00777265">
        <w:rPr>
          <w:noProof/>
          <w:sz w:val="20"/>
          <w:szCs w:val="20"/>
          <w:lang w:val="en-US"/>
        </w:rPr>
        <w:tab/>
        <w:t>Hard ML, Wehr AY, Du YC, Weiden PJ, Walling D, von Moltke L. Pharmacokinetic Evaluation of a 1-Day Treatment Initiation Option for Starting Long-Acting Aripiprazole Lauroxil for Schizophrenia. Journal of Clinical Psychopharmacology. 2018;38(5):435-41.</w:t>
      </w:r>
    </w:p>
    <w:p w14:paraId="29944336" w14:textId="77777777" w:rsidR="0004625F" w:rsidRPr="00777265" w:rsidRDefault="0004625F" w:rsidP="0004625F">
      <w:pPr>
        <w:pStyle w:val="EndNoteBibliography"/>
        <w:rPr>
          <w:noProof/>
          <w:sz w:val="20"/>
          <w:szCs w:val="20"/>
          <w:lang w:val="en-US"/>
        </w:rPr>
      </w:pPr>
      <w:r w:rsidRPr="00777265">
        <w:rPr>
          <w:noProof/>
          <w:sz w:val="20"/>
          <w:szCs w:val="20"/>
          <w:lang w:val="en-US"/>
        </w:rPr>
        <w:t>36.</w:t>
      </w:r>
      <w:r w:rsidRPr="00777265">
        <w:rPr>
          <w:noProof/>
          <w:sz w:val="20"/>
          <w:szCs w:val="20"/>
          <w:lang w:val="en-US"/>
        </w:rPr>
        <w:tab/>
        <w:t>Hard ML, Wehr A, von Moltke L, Du Y, Farwick S, Walling DP, et al. Pharmacokinetics and safety of deltoid or gluteal injection of aripiprazole lauroxil NanoCrystalÂ® Dispersion used for initiation of the long-acting antipsychotic aripiprazole lauroxil. Therapeutic advances in psychopharmacology. 2019;9.</w:t>
      </w:r>
    </w:p>
    <w:p w14:paraId="1344953D" w14:textId="77777777" w:rsidR="0004625F" w:rsidRPr="00777265" w:rsidRDefault="0004625F" w:rsidP="0004625F">
      <w:pPr>
        <w:pStyle w:val="EndNoteBibliography"/>
        <w:rPr>
          <w:noProof/>
          <w:sz w:val="20"/>
          <w:szCs w:val="20"/>
          <w:lang w:val="en-US"/>
        </w:rPr>
      </w:pPr>
      <w:r w:rsidRPr="00777265">
        <w:rPr>
          <w:noProof/>
          <w:sz w:val="20"/>
          <w:szCs w:val="20"/>
          <w:lang w:val="en-US"/>
        </w:rPr>
        <w:t>37.</w:t>
      </w:r>
      <w:r w:rsidRPr="00777265">
        <w:rPr>
          <w:noProof/>
          <w:sz w:val="20"/>
          <w:szCs w:val="20"/>
          <w:lang w:val="en-US"/>
        </w:rPr>
        <w:tab/>
        <w:t>Mallikaarjun S, Kane JM, Bricmont P, McQuade R, Carson W, Sanchez R, et al. Pharmacokinetics, tolerability and safety of aripiprazole once-monthly in adult schizophrenia: an open-label, parallel-arm, multiple-dose study. Schizophr Res. 2013;150(1):281-8.</w:t>
      </w:r>
    </w:p>
    <w:p w14:paraId="6BB99850" w14:textId="77777777" w:rsidR="0004625F" w:rsidRPr="00777265" w:rsidRDefault="0004625F" w:rsidP="0004625F">
      <w:pPr>
        <w:pStyle w:val="EndNoteBibliography"/>
        <w:rPr>
          <w:noProof/>
          <w:sz w:val="20"/>
          <w:szCs w:val="20"/>
          <w:lang w:val="en-US"/>
        </w:rPr>
      </w:pPr>
      <w:r w:rsidRPr="00777265">
        <w:rPr>
          <w:noProof/>
          <w:sz w:val="20"/>
          <w:szCs w:val="20"/>
          <w:lang w:val="en-US"/>
        </w:rPr>
        <w:t>38.</w:t>
      </w:r>
      <w:r w:rsidRPr="00777265">
        <w:rPr>
          <w:noProof/>
          <w:sz w:val="20"/>
          <w:szCs w:val="20"/>
          <w:lang w:val="en-US"/>
        </w:rPr>
        <w:tab/>
        <w:t>Potkin SG, Raoufinia A, Mallikaarjun S, Bricmont P, Peters-Strickland T, Kasper W, et al. Safety and tolerability of once monthly aripiprazole treatment initiation in adults with schizophrenia stabilized on selected atypical oral antipsychotics other than aripiprazole. Curr Med Res Opin. 2013;29(10):1241-51.</w:t>
      </w:r>
    </w:p>
    <w:p w14:paraId="29313459" w14:textId="77777777" w:rsidR="0004625F" w:rsidRPr="00777265" w:rsidRDefault="0004625F" w:rsidP="0004625F">
      <w:pPr>
        <w:pStyle w:val="EndNoteBibliography"/>
        <w:rPr>
          <w:noProof/>
          <w:sz w:val="20"/>
          <w:szCs w:val="20"/>
          <w:lang w:val="en-US"/>
        </w:rPr>
      </w:pPr>
      <w:r w:rsidRPr="00777265">
        <w:rPr>
          <w:noProof/>
          <w:sz w:val="20"/>
          <w:szCs w:val="20"/>
          <w:lang w:val="en-US"/>
        </w:rPr>
        <w:t>39.</w:t>
      </w:r>
      <w:r w:rsidRPr="00777265">
        <w:rPr>
          <w:noProof/>
          <w:sz w:val="20"/>
          <w:szCs w:val="20"/>
          <w:lang w:val="en-US"/>
        </w:rPr>
        <w:tab/>
        <w:t>De Filippis S, Cuomo I, Lionetto L, Janiri D, Simmaco M, Caloro M, et al. Intramuscular aripiprazole in the acute management of psychomotor agitation. Pharmacotherapy. 2013;33(6):603‐14.</w:t>
      </w:r>
    </w:p>
    <w:p w14:paraId="2776587B" w14:textId="77777777" w:rsidR="0004625F" w:rsidRPr="00777265" w:rsidRDefault="0004625F" w:rsidP="0004625F">
      <w:pPr>
        <w:pStyle w:val="EndNoteBibliography"/>
        <w:rPr>
          <w:noProof/>
          <w:sz w:val="20"/>
          <w:szCs w:val="20"/>
          <w:lang w:val="en-US"/>
        </w:rPr>
      </w:pPr>
      <w:r w:rsidRPr="00777265">
        <w:rPr>
          <w:noProof/>
          <w:sz w:val="20"/>
          <w:szCs w:val="20"/>
          <w:lang w:val="en-US"/>
        </w:rPr>
        <w:t>40.</w:t>
      </w:r>
      <w:r w:rsidRPr="00777265">
        <w:rPr>
          <w:noProof/>
          <w:sz w:val="20"/>
          <w:szCs w:val="20"/>
          <w:lang w:val="en-US"/>
        </w:rPr>
        <w:tab/>
        <w:t>Mauri MC, Reggiori A, Minutillo A, Franco G, Di Pace C, Paletta S, et al. Paliperidone LAI and Aripiprazole LAI Plasma Level Monitoring in the Prophylaxis of Bipolar Disorder Type I with Manic Predominance. Pharmacopsychiatry. 2020;53(05):209-19.</w:t>
      </w:r>
    </w:p>
    <w:p w14:paraId="7FA02C55" w14:textId="77777777" w:rsidR="0004625F" w:rsidRPr="00777265" w:rsidRDefault="0004625F" w:rsidP="0004625F">
      <w:pPr>
        <w:pStyle w:val="EndNoteBibliography"/>
        <w:rPr>
          <w:noProof/>
          <w:sz w:val="20"/>
          <w:szCs w:val="20"/>
          <w:lang w:val="en-US"/>
        </w:rPr>
      </w:pPr>
      <w:r w:rsidRPr="00777265">
        <w:rPr>
          <w:noProof/>
          <w:sz w:val="20"/>
          <w:szCs w:val="20"/>
          <w:lang w:val="en-US"/>
        </w:rPr>
        <w:t>41.</w:t>
      </w:r>
      <w:r w:rsidRPr="00777265">
        <w:rPr>
          <w:noProof/>
          <w:sz w:val="20"/>
          <w:szCs w:val="20"/>
          <w:lang w:val="en-US"/>
        </w:rPr>
        <w:tab/>
        <w:t>Boulton DW, Kollia G, Mallikaarjun S, Komoroski B, Sharma A, Kovalick LJ, et al. Pharmacokinetics and tolerability of intramuscular, oral and intravenous aripiprazole in healthy subjects and in patients with schizophrenia. Clin Pharmacokinet. 2008;47(7):475-85.</w:t>
      </w:r>
    </w:p>
    <w:p w14:paraId="1B2F8812" w14:textId="77777777" w:rsidR="0004625F" w:rsidRPr="00777265" w:rsidRDefault="0004625F" w:rsidP="0004625F">
      <w:pPr>
        <w:pStyle w:val="EndNoteBibliography"/>
        <w:rPr>
          <w:noProof/>
          <w:sz w:val="20"/>
          <w:szCs w:val="20"/>
          <w:lang w:val="en-US"/>
        </w:rPr>
      </w:pPr>
      <w:r w:rsidRPr="00777265">
        <w:rPr>
          <w:noProof/>
          <w:sz w:val="20"/>
          <w:szCs w:val="20"/>
          <w:lang w:val="en-US"/>
        </w:rPr>
        <w:t>42.</w:t>
      </w:r>
      <w:r w:rsidRPr="00777265">
        <w:rPr>
          <w:noProof/>
          <w:sz w:val="20"/>
          <w:szCs w:val="20"/>
          <w:lang w:val="en-US"/>
        </w:rPr>
        <w:tab/>
        <w:t>Mamo D, Graff A, Mizrahi R, Shammi CM, Romeyer F, Kapur S. Differential effects of aripiprazole on D(2), 5-HT(2), and 5-HT(1A) receptor occupancy in patients with schizophrenia: a triple tracer PET study. Am J Psychiatry. 2007;164(9):1411-7.</w:t>
      </w:r>
    </w:p>
    <w:p w14:paraId="34A9F07F" w14:textId="77777777" w:rsidR="0004625F" w:rsidRPr="00777265" w:rsidRDefault="0004625F" w:rsidP="0004625F">
      <w:pPr>
        <w:pStyle w:val="EndNoteBibliography"/>
        <w:rPr>
          <w:noProof/>
          <w:sz w:val="20"/>
          <w:szCs w:val="20"/>
          <w:lang w:val="en-US"/>
        </w:rPr>
      </w:pPr>
      <w:r w:rsidRPr="00777265">
        <w:rPr>
          <w:noProof/>
          <w:sz w:val="20"/>
          <w:szCs w:val="20"/>
          <w:lang w:val="en-US"/>
        </w:rPr>
        <w:t>43.</w:t>
      </w:r>
      <w:r w:rsidRPr="00777265">
        <w:rPr>
          <w:noProof/>
          <w:sz w:val="20"/>
          <w:szCs w:val="20"/>
          <w:lang w:val="en-US"/>
        </w:rPr>
        <w:tab/>
        <w:t>Mizrahi R, Mamo D, Rusjan P, Graff A, Houle S, Kapur S. The relationship between subjective well-being and dopamine D2 receptors in patients treated with a dopamine partial agonist and full antagonist antipsychotics. International Journal of Neuropsychopharmacology. 2009;12(5):715-21.</w:t>
      </w:r>
    </w:p>
    <w:p w14:paraId="5E3F2F85" w14:textId="77777777" w:rsidR="0004625F" w:rsidRPr="00777265" w:rsidRDefault="0004625F" w:rsidP="0004625F">
      <w:pPr>
        <w:pStyle w:val="EndNoteBibliography"/>
        <w:rPr>
          <w:noProof/>
          <w:sz w:val="20"/>
          <w:szCs w:val="20"/>
          <w:lang w:val="en-US"/>
        </w:rPr>
      </w:pPr>
      <w:r w:rsidRPr="00777265">
        <w:rPr>
          <w:noProof/>
          <w:sz w:val="20"/>
          <w:szCs w:val="20"/>
          <w:lang w:val="en-US"/>
        </w:rPr>
        <w:t>44.</w:t>
      </w:r>
      <w:r w:rsidRPr="00777265">
        <w:rPr>
          <w:noProof/>
          <w:sz w:val="20"/>
          <w:szCs w:val="20"/>
          <w:lang w:val="en-US"/>
        </w:rPr>
        <w:tab/>
        <w:t>Kim E, Howes OD, Kim BH, Jeong JM, Lee JS, Jang IJ, et al. Predicting brain occupancy from plasma levels using PET: superiority of combining pharmacokinetics with pharmacodynamics while modeling the relationship. J Cereb Blood Flow Metab. 2012;32(4):759-68.</w:t>
      </w:r>
    </w:p>
    <w:p w14:paraId="706D628E" w14:textId="77777777" w:rsidR="0004625F" w:rsidRPr="00777265" w:rsidRDefault="0004625F" w:rsidP="0004625F">
      <w:pPr>
        <w:pStyle w:val="EndNoteBibliography"/>
        <w:rPr>
          <w:noProof/>
          <w:sz w:val="20"/>
          <w:szCs w:val="20"/>
        </w:rPr>
      </w:pPr>
      <w:r w:rsidRPr="00777265">
        <w:rPr>
          <w:noProof/>
          <w:sz w:val="20"/>
          <w:szCs w:val="20"/>
          <w:lang w:val="en-US"/>
        </w:rPr>
        <w:t>45.</w:t>
      </w:r>
      <w:r w:rsidRPr="00777265">
        <w:rPr>
          <w:noProof/>
          <w:sz w:val="20"/>
          <w:szCs w:val="20"/>
          <w:lang w:val="en-US"/>
        </w:rPr>
        <w:tab/>
        <w:t xml:space="preserve">Kim E, Howes OD, Turkheimer FE, Kim B-H, Jeong JM, Kim JW, et al. The relationship between antipsychotic D₂ occupancy and change in frontal metabolism and working memory: A dual [¹¹C]raclopride and [¹⁸ F]FDG imaging study with aripiprazole. </w:t>
      </w:r>
      <w:r w:rsidRPr="00777265">
        <w:rPr>
          <w:noProof/>
          <w:sz w:val="20"/>
          <w:szCs w:val="20"/>
        </w:rPr>
        <w:t>Psychopharmacology. 2013;227(2):221-9.</w:t>
      </w:r>
    </w:p>
    <w:p w14:paraId="142C4473" w14:textId="77777777" w:rsidR="0004625F" w:rsidRPr="00777265" w:rsidRDefault="0004625F" w:rsidP="0004625F">
      <w:pPr>
        <w:pStyle w:val="EndNoteBibliography"/>
        <w:rPr>
          <w:noProof/>
          <w:sz w:val="20"/>
          <w:szCs w:val="20"/>
        </w:rPr>
      </w:pPr>
      <w:r w:rsidRPr="00777265">
        <w:rPr>
          <w:noProof/>
          <w:sz w:val="20"/>
          <w:szCs w:val="20"/>
        </w:rPr>
        <w:t>46.</w:t>
      </w:r>
      <w:r w:rsidRPr="00777265">
        <w:rPr>
          <w:noProof/>
          <w:sz w:val="20"/>
          <w:szCs w:val="20"/>
        </w:rPr>
        <w:tab/>
        <w:t xml:space="preserve">Yokoi F, Grunder G, Biziere K, Stephane M, Dogan AS, Dannals RF, et al. </w:t>
      </w:r>
      <w:r w:rsidRPr="00777265">
        <w:rPr>
          <w:noProof/>
          <w:sz w:val="20"/>
          <w:szCs w:val="20"/>
          <w:lang w:val="en-US"/>
        </w:rPr>
        <w:t xml:space="preserve">Dopamine D-2 and D-3 receptor occupancy in normal humans treated with the antipsychotic drug aripiprazole (OPC 14597): A study using positron emission tomography and C-11 raclopride (vol 27, pg 248, 2002). </w:t>
      </w:r>
      <w:r w:rsidRPr="00777265">
        <w:rPr>
          <w:noProof/>
          <w:sz w:val="20"/>
          <w:szCs w:val="20"/>
        </w:rPr>
        <w:t>Neuropsychopharmacology. 2002;27(6):1090-.</w:t>
      </w:r>
    </w:p>
    <w:p w14:paraId="31E0CBB5" w14:textId="77777777" w:rsidR="0004625F" w:rsidRPr="00777265" w:rsidRDefault="0004625F" w:rsidP="0004625F">
      <w:pPr>
        <w:pStyle w:val="EndNoteBibliography"/>
        <w:rPr>
          <w:noProof/>
          <w:sz w:val="20"/>
          <w:szCs w:val="20"/>
          <w:lang w:val="en-US"/>
        </w:rPr>
      </w:pPr>
      <w:r w:rsidRPr="00777265">
        <w:rPr>
          <w:noProof/>
          <w:sz w:val="20"/>
          <w:szCs w:val="20"/>
        </w:rPr>
        <w:t>47.</w:t>
      </w:r>
      <w:r w:rsidRPr="00777265">
        <w:rPr>
          <w:noProof/>
          <w:sz w:val="20"/>
          <w:szCs w:val="20"/>
        </w:rPr>
        <w:tab/>
        <w:t xml:space="preserve">Kegeles LS, Slifstein M, Frankle WG, Xu X, Hackett E, Bae SA, et al. </w:t>
      </w:r>
      <w:r w:rsidRPr="00777265">
        <w:rPr>
          <w:noProof/>
          <w:sz w:val="20"/>
          <w:szCs w:val="20"/>
          <w:lang w:val="en-US"/>
        </w:rPr>
        <w:t>Dose-occupancy study of striatal and extrastriatal dopamine D2 receptors by aripiprazole in schizophrenia with PET and [18F]fallypride. Neuropsychopharmacology. 2008;33(13):3111-25.</w:t>
      </w:r>
    </w:p>
    <w:p w14:paraId="7893785A" w14:textId="77777777" w:rsidR="0004625F" w:rsidRPr="00777265" w:rsidRDefault="0004625F" w:rsidP="0004625F">
      <w:pPr>
        <w:pStyle w:val="EndNoteBibliography"/>
        <w:rPr>
          <w:noProof/>
          <w:sz w:val="20"/>
          <w:szCs w:val="20"/>
          <w:lang w:val="en-US"/>
        </w:rPr>
      </w:pPr>
      <w:r w:rsidRPr="00777265">
        <w:rPr>
          <w:noProof/>
          <w:sz w:val="20"/>
          <w:szCs w:val="20"/>
          <w:lang w:val="en-US"/>
        </w:rPr>
        <w:t>48.</w:t>
      </w:r>
      <w:r w:rsidRPr="00777265">
        <w:rPr>
          <w:noProof/>
          <w:sz w:val="20"/>
          <w:szCs w:val="20"/>
          <w:lang w:val="en-US"/>
        </w:rPr>
        <w:tab/>
        <w:t>Ito H, Takano H, Arakawa R, Takahashi H, Kodaka F, Takahata K, et al. Effects of dopamine D2 receptor partial agonist antipsychotic aripiprazole on dopamine synthesis in human brain measured by PET with L-[</w:t>
      </w:r>
      <w:r w:rsidRPr="00777265">
        <w:rPr>
          <w:noProof/>
          <w:sz w:val="20"/>
          <w:szCs w:val="20"/>
        </w:rPr>
        <w:t>β</w:t>
      </w:r>
      <w:r w:rsidRPr="00777265">
        <w:rPr>
          <w:noProof/>
          <w:sz w:val="20"/>
          <w:szCs w:val="20"/>
          <w:lang w:val="en-US"/>
        </w:rPr>
        <w:t>-11C]DOPA. PLoS One. 2012;7(9):e46488.</w:t>
      </w:r>
    </w:p>
    <w:p w14:paraId="5BD551DD" w14:textId="77777777" w:rsidR="0004625F" w:rsidRPr="00777265" w:rsidRDefault="0004625F" w:rsidP="0004625F">
      <w:pPr>
        <w:pStyle w:val="EndNoteBibliography"/>
        <w:rPr>
          <w:noProof/>
          <w:sz w:val="20"/>
          <w:szCs w:val="20"/>
          <w:lang w:val="en-US"/>
        </w:rPr>
      </w:pPr>
      <w:r w:rsidRPr="00777265">
        <w:rPr>
          <w:noProof/>
          <w:sz w:val="20"/>
          <w:szCs w:val="20"/>
          <w:lang w:val="en-US"/>
        </w:rPr>
        <w:t>49.</w:t>
      </w:r>
      <w:r w:rsidRPr="00777265">
        <w:rPr>
          <w:noProof/>
          <w:sz w:val="20"/>
          <w:szCs w:val="20"/>
          <w:lang w:val="en-US"/>
        </w:rPr>
        <w:tab/>
        <w:t>Takahata K, Ito H, Takano H, Arakawa R, Fujiwara H, Kimura Y, et al. Striatal and extrastriatal dopamine D₂ receptor occupancy by the partial agonist antipsychotic drug aripiprazole in the human brain: a positron emission tomography study with [¹¹C]raclopride and [¹¹C]FLB457. Psychopharmacology. 2012;222(1):165‐72.</w:t>
      </w:r>
    </w:p>
    <w:p w14:paraId="4D6F1EA0" w14:textId="77777777" w:rsidR="0004625F" w:rsidRPr="00777265" w:rsidRDefault="0004625F" w:rsidP="0004625F">
      <w:pPr>
        <w:pStyle w:val="EndNoteBibliography"/>
        <w:rPr>
          <w:noProof/>
          <w:sz w:val="20"/>
          <w:szCs w:val="20"/>
          <w:lang w:val="en-US"/>
        </w:rPr>
      </w:pPr>
      <w:r w:rsidRPr="00777265">
        <w:rPr>
          <w:noProof/>
          <w:sz w:val="20"/>
          <w:szCs w:val="20"/>
          <w:lang w:val="en-US"/>
        </w:rPr>
        <w:t>50.</w:t>
      </w:r>
      <w:r w:rsidRPr="00777265">
        <w:rPr>
          <w:noProof/>
          <w:sz w:val="20"/>
          <w:szCs w:val="20"/>
          <w:lang w:val="en-US"/>
        </w:rPr>
        <w:tab/>
        <w:t>Shin S, Kim S, Seo S, Lee JS, Howes OD, Kim E, et al. The relationship between dopamine receptor blockade and cognitive performance in schizophrenia: a [(11)C]-raclopride PET study with aripiprazole. Translational psychiatry. 2018;8(1):87.</w:t>
      </w:r>
    </w:p>
    <w:p w14:paraId="3D8187E3" w14:textId="77777777" w:rsidR="0004625F" w:rsidRPr="00777265" w:rsidRDefault="0004625F" w:rsidP="0004625F">
      <w:pPr>
        <w:pStyle w:val="EndNoteBibliography"/>
        <w:rPr>
          <w:noProof/>
          <w:sz w:val="20"/>
          <w:szCs w:val="20"/>
        </w:rPr>
      </w:pPr>
      <w:r w:rsidRPr="00777265">
        <w:rPr>
          <w:noProof/>
          <w:sz w:val="20"/>
          <w:szCs w:val="20"/>
          <w:lang w:val="en-US"/>
        </w:rPr>
        <w:t>51.</w:t>
      </w:r>
      <w:r w:rsidRPr="00777265">
        <w:rPr>
          <w:noProof/>
          <w:sz w:val="20"/>
          <w:szCs w:val="20"/>
          <w:lang w:val="en-US"/>
        </w:rPr>
        <w:tab/>
        <w:t xml:space="preserve">Kubo M, Koue T, Maune H, Fukuda T, Azuma J. Pharmacokinetics of aripiprazole, a new antipsychotic, following oral dosing in healthy adult Japanese volunteers: influence of CYP2D6 polymorphism. </w:t>
      </w:r>
      <w:r w:rsidRPr="00777265">
        <w:rPr>
          <w:noProof/>
          <w:sz w:val="20"/>
          <w:szCs w:val="20"/>
        </w:rPr>
        <w:t>Drug Metab Pharmacokinet. 2007;22(5):358-66.</w:t>
      </w:r>
    </w:p>
    <w:p w14:paraId="6F52F8F9" w14:textId="38023466" w:rsidR="00F9748A" w:rsidRPr="00777265" w:rsidRDefault="0004625F" w:rsidP="00892486">
      <w:pPr>
        <w:rPr>
          <w:sz w:val="20"/>
          <w:szCs w:val="20"/>
          <w:lang w:val="en-US"/>
        </w:rPr>
      </w:pPr>
      <w:r w:rsidRPr="00777265">
        <w:rPr>
          <w:sz w:val="20"/>
          <w:szCs w:val="20"/>
          <w:lang w:val="en-US"/>
        </w:rPr>
        <w:fldChar w:fldCharType="end"/>
      </w:r>
    </w:p>
    <w:sectPr w:rsidR="00F9748A" w:rsidRPr="00777265" w:rsidSect="00427864">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5EEA5" w14:textId="77777777" w:rsidR="007241FA" w:rsidRDefault="007241FA" w:rsidP="00865CF6">
      <w:r>
        <w:separator/>
      </w:r>
    </w:p>
  </w:endnote>
  <w:endnote w:type="continuationSeparator" w:id="0">
    <w:p w14:paraId="45EB6024" w14:textId="77777777" w:rsidR="007241FA" w:rsidRDefault="007241FA" w:rsidP="0086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dvTT7c3c51d9">
    <w:altName w:val="Calibri"/>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982A9" w14:textId="21A4C753" w:rsidR="007241FA" w:rsidRPr="00CE7620" w:rsidRDefault="007241FA" w:rsidP="005224AD">
    <w:pPr>
      <w:autoSpaceDE w:val="0"/>
      <w:autoSpaceDN w:val="0"/>
      <w:adjustRightInd w:val="0"/>
      <w:rPr>
        <w:rFonts w:ascii="Cambria" w:hAnsi="Cambria"/>
        <w:bCs/>
        <w:i/>
        <w:iCs/>
        <w:sz w:val="18"/>
        <w:szCs w:val="28"/>
        <w:lang w:val="en-US" w:eastAsia="de-CH"/>
      </w:rPr>
    </w:pPr>
    <w:r w:rsidRPr="00CE7620">
      <w:rPr>
        <w:rFonts w:ascii="Cambria" w:hAnsi="Cambria"/>
        <w:bCs/>
        <w:i/>
        <w:iCs/>
        <w:sz w:val="18"/>
        <w:szCs w:val="28"/>
        <w:lang w:val="en-US" w:eastAsia="de-CH"/>
      </w:rPr>
      <w:t>Supplement “therapeutic re</w:t>
    </w:r>
    <w:r>
      <w:rPr>
        <w:rFonts w:ascii="Cambria" w:hAnsi="Cambria"/>
        <w:bCs/>
        <w:i/>
        <w:iCs/>
        <w:sz w:val="18"/>
        <w:szCs w:val="28"/>
        <w:lang w:val="en-US" w:eastAsia="de-CH"/>
      </w:rPr>
      <w:t>ference range for aripiprazole”</w:t>
    </w:r>
    <w:r>
      <w:rPr>
        <w:rFonts w:ascii="Cambria" w:hAnsi="Cambria"/>
        <w:bCs/>
        <w:i/>
        <w:iCs/>
        <w:sz w:val="18"/>
        <w:szCs w:val="28"/>
        <w:lang w:val="en-US" w:eastAsia="de-CH"/>
      </w:rPr>
      <w:tab/>
    </w:r>
    <w:sdt>
      <w:sdtPr>
        <w:rPr>
          <w:sz w:val="20"/>
        </w:rPr>
        <w:id w:val="-1319489028"/>
        <w:docPartObj>
          <w:docPartGallery w:val="Page Numbers (Bottom of Page)"/>
          <w:docPartUnique/>
        </w:docPartObj>
      </w:sdtPr>
      <w:sdtContent>
        <w:r w:rsidRPr="009D250F">
          <w:rPr>
            <w:sz w:val="20"/>
            <w:lang w:val="en-US"/>
          </w:rPr>
          <w:tab/>
        </w:r>
        <w:r w:rsidRPr="009D250F">
          <w:rPr>
            <w:sz w:val="20"/>
            <w:lang w:val="en-US"/>
          </w:rPr>
          <w:tab/>
        </w:r>
        <w:r w:rsidRPr="009D250F">
          <w:rPr>
            <w:sz w:val="20"/>
            <w:lang w:val="en-US"/>
          </w:rPr>
          <w:tab/>
        </w:r>
        <w:r>
          <w:rPr>
            <w:sz w:val="20"/>
            <w:lang w:val="en-US"/>
          </w:rPr>
          <w:tab/>
        </w:r>
        <w:r w:rsidRPr="009D250F">
          <w:rPr>
            <w:sz w:val="20"/>
            <w:lang w:val="en-US"/>
          </w:rPr>
          <w:tab/>
        </w:r>
        <w:r w:rsidRPr="009D250F">
          <w:rPr>
            <w:sz w:val="20"/>
          </w:rPr>
          <w:fldChar w:fldCharType="begin"/>
        </w:r>
        <w:r w:rsidRPr="009D250F">
          <w:rPr>
            <w:sz w:val="20"/>
            <w:lang w:val="en-US"/>
          </w:rPr>
          <w:instrText>PAGE   \* MERGEFORMAT</w:instrText>
        </w:r>
        <w:r w:rsidRPr="009D250F">
          <w:rPr>
            <w:sz w:val="20"/>
          </w:rPr>
          <w:fldChar w:fldCharType="separate"/>
        </w:r>
        <w:r w:rsidR="00773BF4">
          <w:rPr>
            <w:noProof/>
            <w:sz w:val="20"/>
            <w:lang w:val="en-US"/>
          </w:rPr>
          <w:t>14</w:t>
        </w:r>
        <w:r w:rsidRPr="009D250F">
          <w:rPr>
            <w:sz w:val="20"/>
          </w:rPr>
          <w:fldChar w:fldCharType="end"/>
        </w:r>
        <w:r>
          <w:rPr>
            <w:sz w:val="20"/>
            <w:lang w:val="en-US"/>
          </w:rPr>
          <w:t>/14</w:t>
        </w:r>
      </w:sdtContent>
    </w:sdt>
    <w:r w:rsidRPr="009D250F">
      <w:rPr>
        <w:rFonts w:ascii="Cambria" w:hAnsi="Cambria"/>
        <w:bCs/>
        <w:i/>
        <w:iCs/>
        <w:sz w:val="14"/>
        <w:szCs w:val="28"/>
        <w:lang w:val="en-US" w:eastAsia="de-CH"/>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D0A8B" w14:textId="77777777" w:rsidR="007241FA" w:rsidRDefault="007241FA" w:rsidP="00865CF6">
      <w:r>
        <w:separator/>
      </w:r>
    </w:p>
  </w:footnote>
  <w:footnote w:type="continuationSeparator" w:id="0">
    <w:p w14:paraId="6093A2A8" w14:textId="77777777" w:rsidR="007241FA" w:rsidRDefault="007241FA" w:rsidP="00865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26ADF" w14:textId="2B9AB88A" w:rsidR="007241FA" w:rsidRPr="003F19AF" w:rsidRDefault="007241FA" w:rsidP="0018350F">
    <w:pPr>
      <w:pStyle w:val="Kopfzeile"/>
      <w:jc w:val="right"/>
      <w:rPr>
        <w:color w:val="595959" w:themeColor="text1" w:themeTint="A6"/>
        <w:lang w:val="en-US"/>
      </w:rPr>
    </w:pPr>
    <w:r>
      <w:rPr>
        <w:noProof/>
        <w:color w:val="595959" w:themeColor="text1" w:themeTint="A6"/>
      </w:rPr>
      <mc:AlternateContent>
        <mc:Choice Requires="wps">
          <w:drawing>
            <wp:anchor distT="0" distB="0" distL="114300" distR="114300" simplePos="0" relativeHeight="251666432" behindDoc="1" locked="0" layoutInCell="0" allowOverlap="1" wp14:anchorId="47049B69" wp14:editId="16CAEFC5">
              <wp:simplePos x="0" y="0"/>
              <wp:positionH relativeFrom="margin">
                <wp:align>center</wp:align>
              </wp:positionH>
              <wp:positionV relativeFrom="margin">
                <wp:align>center</wp:align>
              </wp:positionV>
              <wp:extent cx="7612380" cy="507365"/>
              <wp:effectExtent l="0" t="2543175" r="0" b="244538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12380" cy="507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389D51B" w14:textId="77777777" w:rsidR="007241FA" w:rsidRDefault="007241FA" w:rsidP="0018350F">
                          <w:pPr>
                            <w:pStyle w:val="StandardWeb"/>
                            <w:spacing w:before="0" w:beforeAutospacing="0" w:after="0" w:afterAutospacing="0"/>
                            <w:jc w:val="center"/>
                          </w:pPr>
                          <w:r>
                            <w:rPr>
                              <w:rFonts w:ascii="Calibri" w:hAnsi="Calibri" w:cs="Calibri"/>
                              <w:color w:val="C0C0C0"/>
                              <w:sz w:val="2"/>
                              <w:szCs w:val="2"/>
                              <w14:textFill>
                                <w14:solidFill>
                                  <w14:srgbClr w14:val="C0C0C0">
                                    <w14:alpha w14:val="70000"/>
                                  </w14:srgbClr>
                                </w14:solidFill>
                              </w14:textFill>
                            </w:rPr>
                            <w:t>CONFIDENTIAL DRAFT VERSION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049B69" id="_x0000_t202" coordsize="21600,21600" o:spt="202" path="m,l,21600r21600,l21600,xe">
              <v:stroke joinstyle="miter"/>
              <v:path gradientshapeok="t" o:connecttype="rect"/>
            </v:shapetype>
            <v:shape id="Textfeld 2" o:spid="_x0000_s1026" type="#_x0000_t202" style="position:absolute;left:0;text-align:left;margin-left:0;margin-top:0;width:599.4pt;height:39.95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zy3iAIAAPwEAAAOAAAAZHJzL2Uyb0RvYy54bWysVMlu2zAQvRfoPxC8O1oiLxIiB87iXtI2&#10;QFzkTIuUxVZcStKWjKL/3iElO0l7KYr6QFPD0Zs38x51dd2LFh2YsVzJEicXMUZMVopyuSvxl816&#10;ssDIOiIpaZVkJT4yi6+X799ddbpgqWpUS5lBACJt0ekSN87pIops1TBB7IXSTMJhrYwgDh7NLqKG&#10;dIAu2iiN41nUKUO1URWzFqJ3wyFeBvy6ZpX7XNeWOdSWGLi5sJqwbv0aLa9IsTNEN7waaZB/YCEI&#10;l1D0DHVHHEF7w/+AErwyyqraXVRKRKquecVCD9BNEv/WzVNDNAu9wHCsPo/J/j/Y6tPh0SBOS5xi&#10;JIkAiTasdzVrKUr9dDptC0h60pDm+hvVg8qhU6sfVPXNIqluGyJ3bGWM6hpGKLBLAGsMhx42Rw3A&#10;IerR7ykHIRIPH73CH4pZX2nbfVQUXiF7p0K1vjYCGeVfW+Sx/4UwDBABI1D2eFYTCqAKgvNZkl4u&#10;4KiCs2k8v5xNQ0VSeDAvljbWfWBKIL8psQG3BFRyeLDOk3tJ8ekADPFxN6j7I0/SLL5J88l6tphP&#10;snU2neTzeDGJk/wmn8VZnt2tf3rQJCsaTimTD1yyk9OS7O+UHD0/eCR4DXUlzqfpNPC1quV0zdvW&#10;c7Nmt71tDToQb/lhVEMvb9KM2ksKcVJ4ze7HvSO8HfbRW8ZhGDCA038YRBDP6zUo5/ptD4he0a2i&#10;R5Cxg4tVYvt9TwwDS+zFrQJS4IPaKPEMN3dlvKKhCa/Bpn8mRo9yOCj32J4uVtDE093R0aeEfgUg&#10;0cJ9hV7RNJhi6HRMHvUbUMNs9AoMteZB3Beeow3hioX2xs+Bv8Ovn0PWy0dr+QsAAP//AwBQSwME&#10;FAAGAAgAAAAhAOKsz8PbAAAABQEAAA8AAABkcnMvZG93bnJldi54bWxMj8FOwzAQRO9I/IO1lbhR&#10;pyBBE+JUiIhDj20RZzfeJqH2OsROk/L1bLnQy0irWc28yVeTs+KEfWg9KVjMExBIlTct1Qo+du/3&#10;SxAhajLaekIFZwywKm5vcp0ZP9IGT9tYCw6hkGkFTYxdJmWoGnQ6zH2HxN7B905HPvtaml6PHO6s&#10;fEiSJ+l0S9zQ6A7fGqyO28EpMD+Hc/c4jrv1elMO37YtS/z8UupuNr2+gIg4xf9nuOAzOhTMtPcD&#10;mSCsAh4S//TiLdIl79greE5TkEUur+mLXwAAAP//AwBQSwECLQAUAAYACAAAACEAtoM4kv4AAADh&#10;AQAAEwAAAAAAAAAAAAAAAAAAAAAAW0NvbnRlbnRfVHlwZXNdLnhtbFBLAQItABQABgAIAAAAIQA4&#10;/SH/1gAAAJQBAAALAAAAAAAAAAAAAAAAAC8BAABfcmVscy8ucmVsc1BLAQItABQABgAIAAAAIQA4&#10;Hzy3iAIAAPwEAAAOAAAAAAAAAAAAAAAAAC4CAABkcnMvZTJvRG9jLnhtbFBLAQItABQABgAIAAAA&#10;IQDirM/D2wAAAAUBAAAPAAAAAAAAAAAAAAAAAOIEAABkcnMvZG93bnJldi54bWxQSwUGAAAAAAQA&#10;BADzAAAA6gUAAAAA&#10;" o:allowincell="f" filled="f" stroked="f">
              <v:stroke joinstyle="round"/>
              <o:lock v:ext="edit" shapetype="t"/>
              <v:textbox style="mso-fit-shape-to-text:t">
                <w:txbxContent>
                  <w:p w14:paraId="4389D51B" w14:textId="77777777" w:rsidR="007241FA" w:rsidRDefault="007241FA" w:rsidP="0018350F">
                    <w:pPr>
                      <w:pStyle w:val="StandardWeb"/>
                      <w:spacing w:before="0" w:beforeAutospacing="0" w:after="0" w:afterAutospacing="0"/>
                      <w:jc w:val="center"/>
                    </w:pPr>
                    <w:r>
                      <w:rPr>
                        <w:rFonts w:ascii="Calibri" w:hAnsi="Calibri" w:cs="Calibri"/>
                        <w:color w:val="C0C0C0"/>
                        <w:sz w:val="2"/>
                        <w:szCs w:val="2"/>
                        <w14:textFill>
                          <w14:solidFill>
                            <w14:srgbClr w14:val="C0C0C0">
                              <w14:alpha w14:val="70000"/>
                            </w14:srgbClr>
                          </w14:solidFill>
                        </w14:textFill>
                      </w:rPr>
                      <w:t>CONFIDENTIAL DRAFT VERSION</w:t>
                    </w:r>
                  </w:p>
                </w:txbxContent>
              </v:textbox>
              <w10:wrap anchorx="margin" anchory="margin"/>
            </v:shape>
          </w:pict>
        </mc:Fallback>
      </mc:AlternateContent>
    </w:r>
    <w:r>
      <w:rPr>
        <w:noProof/>
        <w:color w:val="595959" w:themeColor="text1" w:themeTint="A6"/>
      </w:rPr>
      <mc:AlternateContent>
        <mc:Choice Requires="wps">
          <w:drawing>
            <wp:anchor distT="0" distB="0" distL="114300" distR="114300" simplePos="0" relativeHeight="251665408" behindDoc="1" locked="0" layoutInCell="0" allowOverlap="1" wp14:anchorId="025D2898" wp14:editId="4AEB0265">
              <wp:simplePos x="0" y="0"/>
              <wp:positionH relativeFrom="margin">
                <wp:align>center</wp:align>
              </wp:positionH>
              <wp:positionV relativeFrom="margin">
                <wp:align>center</wp:align>
              </wp:positionV>
              <wp:extent cx="7612380" cy="507365"/>
              <wp:effectExtent l="0" t="2543175" r="0" b="244538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12380" cy="507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94CA29F" w14:textId="77777777" w:rsidR="007241FA" w:rsidRDefault="007241FA" w:rsidP="0018350F">
                          <w:pPr>
                            <w:pStyle w:val="StandardWeb"/>
                            <w:spacing w:before="0" w:beforeAutospacing="0" w:after="0" w:afterAutospacing="0"/>
                            <w:jc w:val="center"/>
                          </w:pPr>
                          <w:r>
                            <w:rPr>
                              <w:rFonts w:ascii="Calibri" w:hAnsi="Calibri" w:cs="Calibri"/>
                              <w:color w:val="C0C0C0"/>
                              <w:sz w:val="2"/>
                              <w:szCs w:val="2"/>
                              <w14:textFill>
                                <w14:solidFill>
                                  <w14:srgbClr w14:val="C0C0C0">
                                    <w14:alpha w14:val="70000"/>
                                  </w14:srgbClr>
                                </w14:solidFill>
                              </w14:textFill>
                            </w:rPr>
                            <w:t>CONFIDENTIAL DRAFT VERSION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25D2898" id="Textfeld 5" o:spid="_x0000_s1027" type="#_x0000_t202" style="position:absolute;left:0;text-align:left;margin-left:0;margin-top:0;width:599.4pt;height:39.9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eFwiwIAAAMFAAAOAAAAZHJzL2Uyb0RvYy54bWysVMtu2zAQvBfoPxC8O5IcybaEyIHzcC9p&#10;GyAucqZFymIrPkrSloyi/94lJTtJeymK+kBTy9VwZ2dWV9e9aNGBGcuVLHFyEWPEZKUol7sSf9ms&#10;JwuMrCOSklZJVuIjs/h6+f7dVacLNlWNaikzCECkLTpd4sY5XUSRrRomiL1Qmkk4rJURxMGj2UXU&#10;kA7QRRtN43gWdcpQbVTFrIXo3XCIlwG/rlnlPte1ZQ61JYbaXFhNWLd+jZZXpNgZohtejWWQf6hC&#10;EC7h0jPUHXEE7Q3/A0rwyiirandRKRGpuuYVCxyATRL/xuapIZoFLtAcq89tsv8Ptvp0eDSI0xJn&#10;GEkiQKIN613NWooy351O2wKSnjSkuf5G9aByYGr1g6q+WSTVbUPkjq2MUV3DCIXqEsAaw4HD5qgB&#10;OEQ9+j3lIETi4aNX+MNl1t+07T4qCq+QvVPhtr42AhnlX1vksf+FMDQQQUWg7PGsJlyAKgjOZ8n0&#10;cgFHFZxl8fxyFghFpPBgXixtrPvAlEB+U2IDbgmo5PBgnS/uJcWnAzDEx92g7o88mabxzTSfrGeL&#10;+SRdp9kkn8eLSZzkN/ksTvP0bv3TgyZp0XBKmXzgkp2clqR/p+To+cEjwWuoK3GeTbNQr1Utp2ve&#10;tr42a3bb29agA/GWH1o1cHmTZtReUoiTwmt2P+4d4e2wj95WHJoBDTj9h0YE8bxeg3Ku3/bBSkFZ&#10;L+xW0SOo2cF8ldh+3xPDwBl7caugNrBDbZR4hgFeGS9s4OKl2PTPxOhRFQe3Pran+QrS+Kp3dLQr&#10;oV8BSLQwtkAZZcEbA+ExeZRxQA0t0ivw1ZoHjV/qHN0IkxZYjl8FP8qvn0PWy7dr+QsAAP//AwBQ&#10;SwMEFAAGAAgAAAAhAOKsz8PbAAAABQEAAA8AAABkcnMvZG93bnJldi54bWxMj8FOwzAQRO9I/IO1&#10;lbhRpyBBE+JUiIhDj20RZzfeJqH2OsROk/L1bLnQy0irWc28yVeTs+KEfWg9KVjMExBIlTct1Qo+&#10;du/3SxAhajLaekIFZwywKm5vcp0ZP9IGT9tYCw6hkGkFTYxdJmWoGnQ6zH2HxN7B905HPvtaml6P&#10;HO6sfEiSJ+l0S9zQ6A7fGqyO28EpMD+Hc/c4jrv1elMO37YtS/z8UupuNr2+gIg4xf9nuOAzOhTM&#10;tPcDmSCsAh4S//TiLdIl79greE5TkEUur+mLXwAAAP//AwBQSwECLQAUAAYACAAAACEAtoM4kv4A&#10;AADhAQAAEwAAAAAAAAAAAAAAAAAAAAAAW0NvbnRlbnRfVHlwZXNdLnhtbFBLAQItABQABgAIAAAA&#10;IQA4/SH/1gAAAJQBAAALAAAAAAAAAAAAAAAAAC8BAABfcmVscy8ucmVsc1BLAQItABQABgAIAAAA&#10;IQCFGeFwiwIAAAMFAAAOAAAAAAAAAAAAAAAAAC4CAABkcnMvZTJvRG9jLnhtbFBLAQItABQABgAI&#10;AAAAIQDirM/D2wAAAAUBAAAPAAAAAAAAAAAAAAAAAOUEAABkcnMvZG93bnJldi54bWxQSwUGAAAA&#10;AAQABADzAAAA7QUAAAAA&#10;" o:allowincell="f" filled="f" stroked="f">
              <v:stroke joinstyle="round"/>
              <o:lock v:ext="edit" shapetype="t"/>
              <v:textbox style="mso-fit-shape-to-text:t">
                <w:txbxContent>
                  <w:p w14:paraId="294CA29F" w14:textId="77777777" w:rsidR="007241FA" w:rsidRDefault="007241FA" w:rsidP="0018350F">
                    <w:pPr>
                      <w:pStyle w:val="StandardWeb"/>
                      <w:spacing w:before="0" w:beforeAutospacing="0" w:after="0" w:afterAutospacing="0"/>
                      <w:jc w:val="center"/>
                    </w:pPr>
                    <w:r>
                      <w:rPr>
                        <w:rFonts w:ascii="Calibri" w:hAnsi="Calibri" w:cs="Calibri"/>
                        <w:color w:val="C0C0C0"/>
                        <w:sz w:val="2"/>
                        <w:szCs w:val="2"/>
                        <w14:textFill>
                          <w14:solidFill>
                            <w14:srgbClr w14:val="C0C0C0">
                              <w14:alpha w14:val="70000"/>
                            </w14:srgbClr>
                          </w14:solidFill>
                        </w14:textFill>
                      </w:rPr>
                      <w:t>CONFIDENTIAL DRAFT VERSION</w:t>
                    </w:r>
                  </w:p>
                </w:txbxContent>
              </v:textbox>
              <w10:wrap anchorx="margin" anchory="margin"/>
            </v:shape>
          </w:pict>
        </mc:Fallback>
      </mc:AlternateContent>
    </w:r>
    <w:r w:rsidRPr="003F19AF">
      <w:rPr>
        <w:rFonts w:ascii="Arial" w:hAnsi="Arial" w:cs="Arial"/>
        <w:color w:val="595959" w:themeColor="text1" w:themeTint="A6"/>
        <w:sz w:val="16"/>
        <w:szCs w:val="16"/>
        <w:lang w:val="en-US"/>
      </w:rPr>
      <w:t>Xenia M. Hart</w:t>
    </w:r>
    <w:r w:rsidRPr="003F19AF">
      <w:rPr>
        <w:rFonts w:ascii="Arial" w:hAnsi="Arial" w:cs="Arial"/>
        <w:color w:val="595959" w:themeColor="text1" w:themeTint="A6"/>
        <w:sz w:val="16"/>
        <w:szCs w:val="16"/>
        <w:lang w:val="en-US"/>
      </w:rPr>
      <w:tab/>
    </w:r>
    <w:r w:rsidRPr="003F19AF">
      <w:rPr>
        <w:rFonts w:ascii="Arial" w:hAnsi="Arial" w:cs="Arial"/>
        <w:color w:val="595959" w:themeColor="text1" w:themeTint="A6"/>
        <w:sz w:val="16"/>
        <w:szCs w:val="16"/>
        <w:lang w:val="en-US"/>
      </w:rPr>
      <w:tab/>
    </w:r>
    <w:r>
      <w:rPr>
        <w:rFonts w:ascii="Arial" w:hAnsi="Arial" w:cs="Arial"/>
        <w:color w:val="595959" w:themeColor="text1" w:themeTint="A6"/>
        <w:sz w:val="16"/>
        <w:szCs w:val="16"/>
        <w:lang w:val="en-US"/>
      </w:rPr>
      <w:t>19.04</w:t>
    </w:r>
    <w:r w:rsidRPr="00B33939">
      <w:rPr>
        <w:rFonts w:ascii="Arial" w:hAnsi="Arial" w:cs="Arial"/>
        <w:color w:val="595959" w:themeColor="text1" w:themeTint="A6"/>
        <w:sz w:val="16"/>
        <w:szCs w:val="16"/>
        <w:lang w:val="en-US"/>
      </w:rPr>
      <w:t>.2022</w:t>
    </w:r>
  </w:p>
  <w:p w14:paraId="02EABF10" w14:textId="77777777" w:rsidR="007241FA" w:rsidRPr="003F19AF" w:rsidRDefault="007241FA" w:rsidP="0018350F">
    <w:pPr>
      <w:pStyle w:val="Kopfzeile"/>
      <w:rPr>
        <w:rFonts w:ascii="Arial" w:hAnsi="Arial" w:cs="Arial"/>
        <w:color w:val="595959" w:themeColor="text1" w:themeTint="A6"/>
        <w:sz w:val="16"/>
        <w:szCs w:val="16"/>
        <w:lang w:val="en-US"/>
      </w:rPr>
    </w:pPr>
    <w:r w:rsidRPr="003F19AF">
      <w:rPr>
        <w:rFonts w:ascii="Arial" w:hAnsi="Arial" w:cs="Arial"/>
        <w:color w:val="595959" w:themeColor="text1" w:themeTint="A6"/>
        <w:sz w:val="16"/>
        <w:szCs w:val="16"/>
        <w:lang w:val="en-US"/>
      </w:rPr>
      <w:t>Central Institute of Mental Health, Mannheim</w:t>
    </w:r>
  </w:p>
  <w:p w14:paraId="35DCB2C2" w14:textId="35029129" w:rsidR="007241FA" w:rsidRPr="0018350F" w:rsidRDefault="007241FA" w:rsidP="0018350F">
    <w:pPr>
      <w:pStyle w:val="Kopfzeile"/>
      <w:rPr>
        <w:lang w:val="en-US"/>
      </w:rPr>
    </w:pPr>
    <w:hyperlink r:id="rId1" w:history="1">
      <w:r w:rsidRPr="003F19AF">
        <w:rPr>
          <w:rStyle w:val="Hyperlink"/>
          <w:rFonts w:ascii="Arial" w:hAnsi="Arial" w:cs="Arial"/>
          <w:color w:val="595959" w:themeColor="text1" w:themeTint="A6"/>
          <w:sz w:val="16"/>
          <w:szCs w:val="16"/>
          <w:lang w:val="en-US"/>
        </w:rPr>
        <w:t>xenia.hart@zi-mannheim.de</w:t>
      </w:r>
    </w:hyperlink>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F71C0"/>
    <w:multiLevelType w:val="hybridMultilevel"/>
    <w:tmpl w:val="866EA480"/>
    <w:lvl w:ilvl="0" w:tplc="04070001">
      <w:start w:val="1"/>
      <w:numFmt w:val="bullet"/>
      <w:lvlText w:val=""/>
      <w:lvlJc w:val="left"/>
      <w:pPr>
        <w:ind w:left="897" w:hanging="360"/>
      </w:pPr>
      <w:rPr>
        <w:rFonts w:ascii="Symbol" w:hAnsi="Symbol" w:hint="default"/>
      </w:rPr>
    </w:lvl>
    <w:lvl w:ilvl="1" w:tplc="04070003" w:tentative="1">
      <w:start w:val="1"/>
      <w:numFmt w:val="bullet"/>
      <w:lvlText w:val="o"/>
      <w:lvlJc w:val="left"/>
      <w:pPr>
        <w:ind w:left="1617" w:hanging="360"/>
      </w:pPr>
      <w:rPr>
        <w:rFonts w:ascii="Courier New" w:hAnsi="Courier New" w:cs="Courier New" w:hint="default"/>
      </w:rPr>
    </w:lvl>
    <w:lvl w:ilvl="2" w:tplc="04070005" w:tentative="1">
      <w:start w:val="1"/>
      <w:numFmt w:val="bullet"/>
      <w:lvlText w:val=""/>
      <w:lvlJc w:val="left"/>
      <w:pPr>
        <w:ind w:left="2337" w:hanging="360"/>
      </w:pPr>
      <w:rPr>
        <w:rFonts w:ascii="Wingdings" w:hAnsi="Wingdings" w:hint="default"/>
      </w:rPr>
    </w:lvl>
    <w:lvl w:ilvl="3" w:tplc="04070001" w:tentative="1">
      <w:start w:val="1"/>
      <w:numFmt w:val="bullet"/>
      <w:lvlText w:val=""/>
      <w:lvlJc w:val="left"/>
      <w:pPr>
        <w:ind w:left="3057" w:hanging="360"/>
      </w:pPr>
      <w:rPr>
        <w:rFonts w:ascii="Symbol" w:hAnsi="Symbol" w:hint="default"/>
      </w:rPr>
    </w:lvl>
    <w:lvl w:ilvl="4" w:tplc="04070003" w:tentative="1">
      <w:start w:val="1"/>
      <w:numFmt w:val="bullet"/>
      <w:lvlText w:val="o"/>
      <w:lvlJc w:val="left"/>
      <w:pPr>
        <w:ind w:left="3777" w:hanging="360"/>
      </w:pPr>
      <w:rPr>
        <w:rFonts w:ascii="Courier New" w:hAnsi="Courier New" w:cs="Courier New" w:hint="default"/>
      </w:rPr>
    </w:lvl>
    <w:lvl w:ilvl="5" w:tplc="04070005" w:tentative="1">
      <w:start w:val="1"/>
      <w:numFmt w:val="bullet"/>
      <w:lvlText w:val=""/>
      <w:lvlJc w:val="left"/>
      <w:pPr>
        <w:ind w:left="4497" w:hanging="360"/>
      </w:pPr>
      <w:rPr>
        <w:rFonts w:ascii="Wingdings" w:hAnsi="Wingdings" w:hint="default"/>
      </w:rPr>
    </w:lvl>
    <w:lvl w:ilvl="6" w:tplc="04070001" w:tentative="1">
      <w:start w:val="1"/>
      <w:numFmt w:val="bullet"/>
      <w:lvlText w:val=""/>
      <w:lvlJc w:val="left"/>
      <w:pPr>
        <w:ind w:left="5217" w:hanging="360"/>
      </w:pPr>
      <w:rPr>
        <w:rFonts w:ascii="Symbol" w:hAnsi="Symbol" w:hint="default"/>
      </w:rPr>
    </w:lvl>
    <w:lvl w:ilvl="7" w:tplc="04070003" w:tentative="1">
      <w:start w:val="1"/>
      <w:numFmt w:val="bullet"/>
      <w:lvlText w:val="o"/>
      <w:lvlJc w:val="left"/>
      <w:pPr>
        <w:ind w:left="5937" w:hanging="360"/>
      </w:pPr>
      <w:rPr>
        <w:rFonts w:ascii="Courier New" w:hAnsi="Courier New" w:cs="Courier New" w:hint="default"/>
      </w:rPr>
    </w:lvl>
    <w:lvl w:ilvl="8" w:tplc="04070005" w:tentative="1">
      <w:start w:val="1"/>
      <w:numFmt w:val="bullet"/>
      <w:lvlText w:val=""/>
      <w:lvlJc w:val="left"/>
      <w:pPr>
        <w:ind w:left="6657" w:hanging="360"/>
      </w:pPr>
      <w:rPr>
        <w:rFonts w:ascii="Wingdings" w:hAnsi="Wingdings" w:hint="default"/>
      </w:rPr>
    </w:lvl>
  </w:abstractNum>
  <w:abstractNum w:abstractNumId="1" w15:restartNumberingAfterBreak="0">
    <w:nsid w:val="06FE00A5"/>
    <w:multiLevelType w:val="multilevel"/>
    <w:tmpl w:val="AE80056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30A74"/>
    <w:multiLevelType w:val="hybridMultilevel"/>
    <w:tmpl w:val="FFFC3050"/>
    <w:lvl w:ilvl="0" w:tplc="5EBA5CD6">
      <w:numFmt w:val="bullet"/>
      <w:lvlText w:val="-"/>
      <w:lvlJc w:val="left"/>
      <w:pPr>
        <w:ind w:left="720" w:hanging="360"/>
      </w:pPr>
      <w:rPr>
        <w:rFonts w:ascii="Calibri" w:eastAsiaTheme="minorHAnsi" w:hAnsi="Calibri"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0C0F81"/>
    <w:multiLevelType w:val="multilevel"/>
    <w:tmpl w:val="AE80056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1F29CD"/>
    <w:multiLevelType w:val="hybridMultilevel"/>
    <w:tmpl w:val="4F5A8110"/>
    <w:lvl w:ilvl="0" w:tplc="57CCC9E8">
      <w:start w:val="1"/>
      <w:numFmt w:val="low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2C1A6B"/>
    <w:multiLevelType w:val="hybridMultilevel"/>
    <w:tmpl w:val="5D90D23E"/>
    <w:lvl w:ilvl="0" w:tplc="C34E2AA4">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0E022485"/>
    <w:multiLevelType w:val="multilevel"/>
    <w:tmpl w:val="42E843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35D11D4"/>
    <w:multiLevelType w:val="hybridMultilevel"/>
    <w:tmpl w:val="24F8B4D0"/>
    <w:lvl w:ilvl="0" w:tplc="04070001">
      <w:start w:val="1"/>
      <w:numFmt w:val="bullet"/>
      <w:lvlText w:val=""/>
      <w:lvlJc w:val="left"/>
      <w:pPr>
        <w:ind w:left="900" w:hanging="360"/>
      </w:pPr>
      <w:rPr>
        <w:rFonts w:ascii="Symbol" w:hAnsi="Symbol" w:hint="default"/>
      </w:rPr>
    </w:lvl>
    <w:lvl w:ilvl="1" w:tplc="04070003" w:tentative="1">
      <w:start w:val="1"/>
      <w:numFmt w:val="bullet"/>
      <w:lvlText w:val="o"/>
      <w:lvlJc w:val="left"/>
      <w:pPr>
        <w:ind w:left="1620" w:hanging="360"/>
      </w:pPr>
      <w:rPr>
        <w:rFonts w:ascii="Courier New" w:hAnsi="Courier New" w:cs="Courier New" w:hint="default"/>
      </w:rPr>
    </w:lvl>
    <w:lvl w:ilvl="2" w:tplc="04070005" w:tentative="1">
      <w:start w:val="1"/>
      <w:numFmt w:val="bullet"/>
      <w:lvlText w:val=""/>
      <w:lvlJc w:val="left"/>
      <w:pPr>
        <w:ind w:left="2340" w:hanging="360"/>
      </w:pPr>
      <w:rPr>
        <w:rFonts w:ascii="Wingdings" w:hAnsi="Wingdings" w:hint="default"/>
      </w:rPr>
    </w:lvl>
    <w:lvl w:ilvl="3" w:tplc="04070001" w:tentative="1">
      <w:start w:val="1"/>
      <w:numFmt w:val="bullet"/>
      <w:lvlText w:val=""/>
      <w:lvlJc w:val="left"/>
      <w:pPr>
        <w:ind w:left="3060" w:hanging="360"/>
      </w:pPr>
      <w:rPr>
        <w:rFonts w:ascii="Symbol" w:hAnsi="Symbol" w:hint="default"/>
      </w:rPr>
    </w:lvl>
    <w:lvl w:ilvl="4" w:tplc="04070003" w:tentative="1">
      <w:start w:val="1"/>
      <w:numFmt w:val="bullet"/>
      <w:lvlText w:val="o"/>
      <w:lvlJc w:val="left"/>
      <w:pPr>
        <w:ind w:left="3780" w:hanging="360"/>
      </w:pPr>
      <w:rPr>
        <w:rFonts w:ascii="Courier New" w:hAnsi="Courier New" w:cs="Courier New" w:hint="default"/>
      </w:rPr>
    </w:lvl>
    <w:lvl w:ilvl="5" w:tplc="04070005" w:tentative="1">
      <w:start w:val="1"/>
      <w:numFmt w:val="bullet"/>
      <w:lvlText w:val=""/>
      <w:lvlJc w:val="left"/>
      <w:pPr>
        <w:ind w:left="4500" w:hanging="360"/>
      </w:pPr>
      <w:rPr>
        <w:rFonts w:ascii="Wingdings" w:hAnsi="Wingdings" w:hint="default"/>
      </w:rPr>
    </w:lvl>
    <w:lvl w:ilvl="6" w:tplc="04070001" w:tentative="1">
      <w:start w:val="1"/>
      <w:numFmt w:val="bullet"/>
      <w:lvlText w:val=""/>
      <w:lvlJc w:val="left"/>
      <w:pPr>
        <w:ind w:left="5220" w:hanging="360"/>
      </w:pPr>
      <w:rPr>
        <w:rFonts w:ascii="Symbol" w:hAnsi="Symbol" w:hint="default"/>
      </w:rPr>
    </w:lvl>
    <w:lvl w:ilvl="7" w:tplc="04070003" w:tentative="1">
      <w:start w:val="1"/>
      <w:numFmt w:val="bullet"/>
      <w:lvlText w:val="o"/>
      <w:lvlJc w:val="left"/>
      <w:pPr>
        <w:ind w:left="5940" w:hanging="360"/>
      </w:pPr>
      <w:rPr>
        <w:rFonts w:ascii="Courier New" w:hAnsi="Courier New" w:cs="Courier New" w:hint="default"/>
      </w:rPr>
    </w:lvl>
    <w:lvl w:ilvl="8" w:tplc="04070005" w:tentative="1">
      <w:start w:val="1"/>
      <w:numFmt w:val="bullet"/>
      <w:lvlText w:val=""/>
      <w:lvlJc w:val="left"/>
      <w:pPr>
        <w:ind w:left="6660" w:hanging="360"/>
      </w:pPr>
      <w:rPr>
        <w:rFonts w:ascii="Wingdings" w:hAnsi="Wingdings" w:hint="default"/>
      </w:rPr>
    </w:lvl>
  </w:abstractNum>
  <w:abstractNum w:abstractNumId="8" w15:restartNumberingAfterBreak="0">
    <w:nsid w:val="15AC2B7B"/>
    <w:multiLevelType w:val="multilevel"/>
    <w:tmpl w:val="892AA1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D1E400E"/>
    <w:multiLevelType w:val="hybridMultilevel"/>
    <w:tmpl w:val="DD4C5830"/>
    <w:lvl w:ilvl="0" w:tplc="586A7646">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0093807"/>
    <w:multiLevelType w:val="hybridMultilevel"/>
    <w:tmpl w:val="5D7A7AB6"/>
    <w:lvl w:ilvl="0" w:tplc="57CCC9E8">
      <w:start w:val="1"/>
      <w:numFmt w:val="low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031245E"/>
    <w:multiLevelType w:val="hybridMultilevel"/>
    <w:tmpl w:val="E6D06642"/>
    <w:lvl w:ilvl="0" w:tplc="C34E2AA4">
      <w:start w:val="1"/>
      <w:numFmt w:val="bullet"/>
      <w:lvlText w:val=""/>
      <w:lvlJc w:val="left"/>
      <w:pPr>
        <w:ind w:left="360" w:hanging="360"/>
      </w:pPr>
      <w:rPr>
        <w:rFonts w:ascii="Symbol" w:hAnsi="Symbol" w:hint="default"/>
        <w:b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25305B5"/>
    <w:multiLevelType w:val="hybridMultilevel"/>
    <w:tmpl w:val="4F8C24FA"/>
    <w:lvl w:ilvl="0" w:tplc="A9DCD71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5531964"/>
    <w:multiLevelType w:val="multilevel"/>
    <w:tmpl w:val="892AA1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5696050"/>
    <w:multiLevelType w:val="hybridMultilevel"/>
    <w:tmpl w:val="4D82F4AE"/>
    <w:lvl w:ilvl="0" w:tplc="C34E2AA4">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361B7AA5"/>
    <w:multiLevelType w:val="hybridMultilevel"/>
    <w:tmpl w:val="D8F2687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38153DF2"/>
    <w:multiLevelType w:val="multilevel"/>
    <w:tmpl w:val="892AA1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5131BD"/>
    <w:multiLevelType w:val="multilevel"/>
    <w:tmpl w:val="94783E0C"/>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024F48"/>
    <w:multiLevelType w:val="multilevel"/>
    <w:tmpl w:val="AE80056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1D4DD9"/>
    <w:multiLevelType w:val="hybridMultilevel"/>
    <w:tmpl w:val="ED5EC3DE"/>
    <w:lvl w:ilvl="0" w:tplc="04070001">
      <w:start w:val="1"/>
      <w:numFmt w:val="bullet"/>
      <w:lvlText w:val=""/>
      <w:lvlJc w:val="left"/>
      <w:pPr>
        <w:ind w:left="897" w:hanging="360"/>
      </w:pPr>
      <w:rPr>
        <w:rFonts w:ascii="Symbol" w:hAnsi="Symbol" w:hint="default"/>
      </w:rPr>
    </w:lvl>
    <w:lvl w:ilvl="1" w:tplc="04070003" w:tentative="1">
      <w:start w:val="1"/>
      <w:numFmt w:val="bullet"/>
      <w:lvlText w:val="o"/>
      <w:lvlJc w:val="left"/>
      <w:pPr>
        <w:ind w:left="1617" w:hanging="360"/>
      </w:pPr>
      <w:rPr>
        <w:rFonts w:ascii="Courier New" w:hAnsi="Courier New" w:cs="Courier New" w:hint="default"/>
      </w:rPr>
    </w:lvl>
    <w:lvl w:ilvl="2" w:tplc="04070005" w:tentative="1">
      <w:start w:val="1"/>
      <w:numFmt w:val="bullet"/>
      <w:lvlText w:val=""/>
      <w:lvlJc w:val="left"/>
      <w:pPr>
        <w:ind w:left="2337" w:hanging="360"/>
      </w:pPr>
      <w:rPr>
        <w:rFonts w:ascii="Wingdings" w:hAnsi="Wingdings" w:hint="default"/>
      </w:rPr>
    </w:lvl>
    <w:lvl w:ilvl="3" w:tplc="04070001" w:tentative="1">
      <w:start w:val="1"/>
      <w:numFmt w:val="bullet"/>
      <w:lvlText w:val=""/>
      <w:lvlJc w:val="left"/>
      <w:pPr>
        <w:ind w:left="3057" w:hanging="360"/>
      </w:pPr>
      <w:rPr>
        <w:rFonts w:ascii="Symbol" w:hAnsi="Symbol" w:hint="default"/>
      </w:rPr>
    </w:lvl>
    <w:lvl w:ilvl="4" w:tplc="04070003" w:tentative="1">
      <w:start w:val="1"/>
      <w:numFmt w:val="bullet"/>
      <w:lvlText w:val="o"/>
      <w:lvlJc w:val="left"/>
      <w:pPr>
        <w:ind w:left="3777" w:hanging="360"/>
      </w:pPr>
      <w:rPr>
        <w:rFonts w:ascii="Courier New" w:hAnsi="Courier New" w:cs="Courier New" w:hint="default"/>
      </w:rPr>
    </w:lvl>
    <w:lvl w:ilvl="5" w:tplc="04070005" w:tentative="1">
      <w:start w:val="1"/>
      <w:numFmt w:val="bullet"/>
      <w:lvlText w:val=""/>
      <w:lvlJc w:val="left"/>
      <w:pPr>
        <w:ind w:left="4497" w:hanging="360"/>
      </w:pPr>
      <w:rPr>
        <w:rFonts w:ascii="Wingdings" w:hAnsi="Wingdings" w:hint="default"/>
      </w:rPr>
    </w:lvl>
    <w:lvl w:ilvl="6" w:tplc="04070001" w:tentative="1">
      <w:start w:val="1"/>
      <w:numFmt w:val="bullet"/>
      <w:lvlText w:val=""/>
      <w:lvlJc w:val="left"/>
      <w:pPr>
        <w:ind w:left="5217" w:hanging="360"/>
      </w:pPr>
      <w:rPr>
        <w:rFonts w:ascii="Symbol" w:hAnsi="Symbol" w:hint="default"/>
      </w:rPr>
    </w:lvl>
    <w:lvl w:ilvl="7" w:tplc="04070003" w:tentative="1">
      <w:start w:val="1"/>
      <w:numFmt w:val="bullet"/>
      <w:lvlText w:val="o"/>
      <w:lvlJc w:val="left"/>
      <w:pPr>
        <w:ind w:left="5937" w:hanging="360"/>
      </w:pPr>
      <w:rPr>
        <w:rFonts w:ascii="Courier New" w:hAnsi="Courier New" w:cs="Courier New" w:hint="default"/>
      </w:rPr>
    </w:lvl>
    <w:lvl w:ilvl="8" w:tplc="04070005" w:tentative="1">
      <w:start w:val="1"/>
      <w:numFmt w:val="bullet"/>
      <w:lvlText w:val=""/>
      <w:lvlJc w:val="left"/>
      <w:pPr>
        <w:ind w:left="6657" w:hanging="360"/>
      </w:pPr>
      <w:rPr>
        <w:rFonts w:ascii="Wingdings" w:hAnsi="Wingdings" w:hint="default"/>
      </w:rPr>
    </w:lvl>
  </w:abstractNum>
  <w:abstractNum w:abstractNumId="20" w15:restartNumberingAfterBreak="0">
    <w:nsid w:val="4D707A81"/>
    <w:multiLevelType w:val="hybridMultilevel"/>
    <w:tmpl w:val="695A10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1AB41AA"/>
    <w:multiLevelType w:val="hybridMultilevel"/>
    <w:tmpl w:val="98160D7E"/>
    <w:lvl w:ilvl="0" w:tplc="04070001">
      <w:start w:val="1"/>
      <w:numFmt w:val="bullet"/>
      <w:lvlText w:val=""/>
      <w:lvlJc w:val="left"/>
      <w:pPr>
        <w:ind w:left="897" w:hanging="360"/>
      </w:pPr>
      <w:rPr>
        <w:rFonts w:ascii="Symbol" w:hAnsi="Symbol" w:hint="default"/>
      </w:rPr>
    </w:lvl>
    <w:lvl w:ilvl="1" w:tplc="04070003" w:tentative="1">
      <w:start w:val="1"/>
      <w:numFmt w:val="bullet"/>
      <w:lvlText w:val="o"/>
      <w:lvlJc w:val="left"/>
      <w:pPr>
        <w:ind w:left="1617" w:hanging="360"/>
      </w:pPr>
      <w:rPr>
        <w:rFonts w:ascii="Courier New" w:hAnsi="Courier New" w:cs="Courier New" w:hint="default"/>
      </w:rPr>
    </w:lvl>
    <w:lvl w:ilvl="2" w:tplc="04070005" w:tentative="1">
      <w:start w:val="1"/>
      <w:numFmt w:val="bullet"/>
      <w:lvlText w:val=""/>
      <w:lvlJc w:val="left"/>
      <w:pPr>
        <w:ind w:left="2337" w:hanging="360"/>
      </w:pPr>
      <w:rPr>
        <w:rFonts w:ascii="Wingdings" w:hAnsi="Wingdings" w:hint="default"/>
      </w:rPr>
    </w:lvl>
    <w:lvl w:ilvl="3" w:tplc="04070001" w:tentative="1">
      <w:start w:val="1"/>
      <w:numFmt w:val="bullet"/>
      <w:lvlText w:val=""/>
      <w:lvlJc w:val="left"/>
      <w:pPr>
        <w:ind w:left="3057" w:hanging="360"/>
      </w:pPr>
      <w:rPr>
        <w:rFonts w:ascii="Symbol" w:hAnsi="Symbol" w:hint="default"/>
      </w:rPr>
    </w:lvl>
    <w:lvl w:ilvl="4" w:tplc="04070003" w:tentative="1">
      <w:start w:val="1"/>
      <w:numFmt w:val="bullet"/>
      <w:lvlText w:val="o"/>
      <w:lvlJc w:val="left"/>
      <w:pPr>
        <w:ind w:left="3777" w:hanging="360"/>
      </w:pPr>
      <w:rPr>
        <w:rFonts w:ascii="Courier New" w:hAnsi="Courier New" w:cs="Courier New" w:hint="default"/>
      </w:rPr>
    </w:lvl>
    <w:lvl w:ilvl="5" w:tplc="04070005" w:tentative="1">
      <w:start w:val="1"/>
      <w:numFmt w:val="bullet"/>
      <w:lvlText w:val=""/>
      <w:lvlJc w:val="left"/>
      <w:pPr>
        <w:ind w:left="4497" w:hanging="360"/>
      </w:pPr>
      <w:rPr>
        <w:rFonts w:ascii="Wingdings" w:hAnsi="Wingdings" w:hint="default"/>
      </w:rPr>
    </w:lvl>
    <w:lvl w:ilvl="6" w:tplc="04070001" w:tentative="1">
      <w:start w:val="1"/>
      <w:numFmt w:val="bullet"/>
      <w:lvlText w:val=""/>
      <w:lvlJc w:val="left"/>
      <w:pPr>
        <w:ind w:left="5217" w:hanging="360"/>
      </w:pPr>
      <w:rPr>
        <w:rFonts w:ascii="Symbol" w:hAnsi="Symbol" w:hint="default"/>
      </w:rPr>
    </w:lvl>
    <w:lvl w:ilvl="7" w:tplc="04070003" w:tentative="1">
      <w:start w:val="1"/>
      <w:numFmt w:val="bullet"/>
      <w:lvlText w:val="o"/>
      <w:lvlJc w:val="left"/>
      <w:pPr>
        <w:ind w:left="5937" w:hanging="360"/>
      </w:pPr>
      <w:rPr>
        <w:rFonts w:ascii="Courier New" w:hAnsi="Courier New" w:cs="Courier New" w:hint="default"/>
      </w:rPr>
    </w:lvl>
    <w:lvl w:ilvl="8" w:tplc="04070005" w:tentative="1">
      <w:start w:val="1"/>
      <w:numFmt w:val="bullet"/>
      <w:lvlText w:val=""/>
      <w:lvlJc w:val="left"/>
      <w:pPr>
        <w:ind w:left="6657" w:hanging="360"/>
      </w:pPr>
      <w:rPr>
        <w:rFonts w:ascii="Wingdings" w:hAnsi="Wingdings" w:hint="default"/>
      </w:rPr>
    </w:lvl>
  </w:abstractNum>
  <w:abstractNum w:abstractNumId="22" w15:restartNumberingAfterBreak="0">
    <w:nsid w:val="58C71874"/>
    <w:multiLevelType w:val="hybridMultilevel"/>
    <w:tmpl w:val="0CB848B0"/>
    <w:lvl w:ilvl="0" w:tplc="C34E2AA4">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9AB3BC7"/>
    <w:multiLevelType w:val="multilevel"/>
    <w:tmpl w:val="AE80056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58A1D22"/>
    <w:multiLevelType w:val="hybridMultilevel"/>
    <w:tmpl w:val="9F7275A4"/>
    <w:lvl w:ilvl="0" w:tplc="C34E2AA4">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675E4B30"/>
    <w:multiLevelType w:val="hybridMultilevel"/>
    <w:tmpl w:val="72640444"/>
    <w:lvl w:ilvl="0" w:tplc="57CCC9E8">
      <w:start w:val="1"/>
      <w:numFmt w:val="low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82D48E3"/>
    <w:multiLevelType w:val="hybridMultilevel"/>
    <w:tmpl w:val="D8DAD53A"/>
    <w:lvl w:ilvl="0" w:tplc="48B8519A">
      <w:start w:val="1"/>
      <w:numFmt w:val="lowerRoman"/>
      <w:lvlText w:val="%1)"/>
      <w:lvlJc w:val="left"/>
      <w:pPr>
        <w:ind w:left="340" w:hanging="34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70DC65AF"/>
    <w:multiLevelType w:val="hybridMultilevel"/>
    <w:tmpl w:val="7D9E83CA"/>
    <w:lvl w:ilvl="0" w:tplc="C34E2AA4">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76766064"/>
    <w:multiLevelType w:val="multilevel"/>
    <w:tmpl w:val="42E843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71B17C1"/>
    <w:multiLevelType w:val="multilevel"/>
    <w:tmpl w:val="892AA1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E901C8C"/>
    <w:multiLevelType w:val="hybridMultilevel"/>
    <w:tmpl w:val="7CB8251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20"/>
  </w:num>
  <w:num w:numId="3">
    <w:abstractNumId w:val="30"/>
  </w:num>
  <w:num w:numId="4">
    <w:abstractNumId w:val="0"/>
  </w:num>
  <w:num w:numId="5">
    <w:abstractNumId w:val="19"/>
  </w:num>
  <w:num w:numId="6">
    <w:abstractNumId w:val="21"/>
  </w:num>
  <w:num w:numId="7">
    <w:abstractNumId w:val="7"/>
  </w:num>
  <w:num w:numId="8">
    <w:abstractNumId w:val="26"/>
  </w:num>
  <w:num w:numId="9">
    <w:abstractNumId w:val="12"/>
  </w:num>
  <w:num w:numId="10">
    <w:abstractNumId w:val="27"/>
  </w:num>
  <w:num w:numId="11">
    <w:abstractNumId w:val="14"/>
  </w:num>
  <w:num w:numId="12">
    <w:abstractNumId w:val="5"/>
  </w:num>
  <w:num w:numId="13">
    <w:abstractNumId w:val="22"/>
  </w:num>
  <w:num w:numId="14">
    <w:abstractNumId w:val="11"/>
  </w:num>
  <w:num w:numId="15">
    <w:abstractNumId w:val="24"/>
  </w:num>
  <w:num w:numId="16">
    <w:abstractNumId w:val="13"/>
  </w:num>
  <w:num w:numId="17">
    <w:abstractNumId w:val="4"/>
  </w:num>
  <w:num w:numId="18">
    <w:abstractNumId w:val="25"/>
  </w:num>
  <w:num w:numId="19">
    <w:abstractNumId w:val="10"/>
  </w:num>
  <w:num w:numId="20">
    <w:abstractNumId w:val="9"/>
  </w:num>
  <w:num w:numId="21">
    <w:abstractNumId w:val="2"/>
  </w:num>
  <w:num w:numId="22">
    <w:abstractNumId w:val="29"/>
  </w:num>
  <w:num w:numId="23">
    <w:abstractNumId w:val="17"/>
  </w:num>
  <w:num w:numId="24">
    <w:abstractNumId w:val="8"/>
  </w:num>
  <w:num w:numId="25">
    <w:abstractNumId w:val="16"/>
  </w:num>
  <w:num w:numId="26">
    <w:abstractNumId w:val="28"/>
  </w:num>
  <w:num w:numId="27">
    <w:abstractNumId w:val="6"/>
  </w:num>
  <w:num w:numId="28">
    <w:abstractNumId w:val="1"/>
  </w:num>
  <w:num w:numId="29">
    <w:abstractNumId w:val="23"/>
  </w:num>
  <w:num w:numId="30">
    <w:abstractNumId w:val="18"/>
  </w:num>
  <w:num w:numId="3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rt, Xenia">
    <w15:presenceInfo w15:providerId="AD" w15:userId="S-1-5-21-1056371450-1050986535-570443286-189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Vancouver XH&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apr9rxsnpe9vret2s55xr0qwz0fsvv909pf&quot;&gt;My EndNote Library_Aripiprazole und Spiegel-Converted&lt;record-ids&gt;&lt;item&gt;7315&lt;/item&gt;&lt;item&gt;7316&lt;/item&gt;&lt;/record-ids&gt;&lt;/item&gt;&lt;/Libraries&gt;"/>
  </w:docVars>
  <w:rsids>
    <w:rsidRoot w:val="00D26C81"/>
    <w:rsid w:val="000070F6"/>
    <w:rsid w:val="000276A3"/>
    <w:rsid w:val="0004625F"/>
    <w:rsid w:val="0005798D"/>
    <w:rsid w:val="00057A56"/>
    <w:rsid w:val="000609FC"/>
    <w:rsid w:val="00065A09"/>
    <w:rsid w:val="00091AD1"/>
    <w:rsid w:val="000A70AF"/>
    <w:rsid w:val="000B3FD7"/>
    <w:rsid w:val="000B62A9"/>
    <w:rsid w:val="000C13E9"/>
    <w:rsid w:val="000C2689"/>
    <w:rsid w:val="000E0F4B"/>
    <w:rsid w:val="000F21E4"/>
    <w:rsid w:val="001254B6"/>
    <w:rsid w:val="0013152A"/>
    <w:rsid w:val="00147DC0"/>
    <w:rsid w:val="00164C0C"/>
    <w:rsid w:val="00166D23"/>
    <w:rsid w:val="0018350F"/>
    <w:rsid w:val="001B0EF7"/>
    <w:rsid w:val="001B3B0B"/>
    <w:rsid w:val="001B64AB"/>
    <w:rsid w:val="001E1A6C"/>
    <w:rsid w:val="0020077B"/>
    <w:rsid w:val="0020080F"/>
    <w:rsid w:val="00206468"/>
    <w:rsid w:val="00212866"/>
    <w:rsid w:val="002200FB"/>
    <w:rsid w:val="00227215"/>
    <w:rsid w:val="00233478"/>
    <w:rsid w:val="0024498D"/>
    <w:rsid w:val="00250C88"/>
    <w:rsid w:val="00252BDA"/>
    <w:rsid w:val="00253B31"/>
    <w:rsid w:val="002777B6"/>
    <w:rsid w:val="00287665"/>
    <w:rsid w:val="002B4720"/>
    <w:rsid w:val="002C1560"/>
    <w:rsid w:val="002C43AF"/>
    <w:rsid w:val="0032408D"/>
    <w:rsid w:val="00372468"/>
    <w:rsid w:val="003752D5"/>
    <w:rsid w:val="0038670F"/>
    <w:rsid w:val="003937EC"/>
    <w:rsid w:val="003A0FB7"/>
    <w:rsid w:val="003B2AE5"/>
    <w:rsid w:val="003D63BC"/>
    <w:rsid w:val="003D7455"/>
    <w:rsid w:val="003F7084"/>
    <w:rsid w:val="0041677B"/>
    <w:rsid w:val="0042464D"/>
    <w:rsid w:val="00427864"/>
    <w:rsid w:val="004323FF"/>
    <w:rsid w:val="00434172"/>
    <w:rsid w:val="00443510"/>
    <w:rsid w:val="004678B2"/>
    <w:rsid w:val="004930E6"/>
    <w:rsid w:val="00493257"/>
    <w:rsid w:val="004B2415"/>
    <w:rsid w:val="004B5A24"/>
    <w:rsid w:val="004C7668"/>
    <w:rsid w:val="005024D0"/>
    <w:rsid w:val="005224AD"/>
    <w:rsid w:val="00542B45"/>
    <w:rsid w:val="0056184E"/>
    <w:rsid w:val="00565AFB"/>
    <w:rsid w:val="00566963"/>
    <w:rsid w:val="00571711"/>
    <w:rsid w:val="005A3CFF"/>
    <w:rsid w:val="005A7D29"/>
    <w:rsid w:val="005B00A6"/>
    <w:rsid w:val="005B7684"/>
    <w:rsid w:val="005D0D12"/>
    <w:rsid w:val="00601B8C"/>
    <w:rsid w:val="00610743"/>
    <w:rsid w:val="006366DE"/>
    <w:rsid w:val="00643D04"/>
    <w:rsid w:val="0065200C"/>
    <w:rsid w:val="00687156"/>
    <w:rsid w:val="006B7340"/>
    <w:rsid w:val="006D4C6C"/>
    <w:rsid w:val="007010A4"/>
    <w:rsid w:val="0070177D"/>
    <w:rsid w:val="007241FA"/>
    <w:rsid w:val="00724C31"/>
    <w:rsid w:val="0073358F"/>
    <w:rsid w:val="00734DC6"/>
    <w:rsid w:val="00734F9C"/>
    <w:rsid w:val="007401ED"/>
    <w:rsid w:val="00741989"/>
    <w:rsid w:val="0075078A"/>
    <w:rsid w:val="007519C9"/>
    <w:rsid w:val="00761A57"/>
    <w:rsid w:val="00773BF4"/>
    <w:rsid w:val="00777265"/>
    <w:rsid w:val="007A3AD6"/>
    <w:rsid w:val="007B425E"/>
    <w:rsid w:val="007D5BDC"/>
    <w:rsid w:val="007D78B1"/>
    <w:rsid w:val="0082331A"/>
    <w:rsid w:val="0083648B"/>
    <w:rsid w:val="00852A81"/>
    <w:rsid w:val="00854549"/>
    <w:rsid w:val="00860E48"/>
    <w:rsid w:val="00865CF6"/>
    <w:rsid w:val="00874FB4"/>
    <w:rsid w:val="00881BFD"/>
    <w:rsid w:val="00883B00"/>
    <w:rsid w:val="00892486"/>
    <w:rsid w:val="008978E0"/>
    <w:rsid w:val="008C6102"/>
    <w:rsid w:val="008D0A9D"/>
    <w:rsid w:val="008D23C5"/>
    <w:rsid w:val="008E24E6"/>
    <w:rsid w:val="008E5C56"/>
    <w:rsid w:val="008E723A"/>
    <w:rsid w:val="00930E81"/>
    <w:rsid w:val="0094700D"/>
    <w:rsid w:val="009512F7"/>
    <w:rsid w:val="00952930"/>
    <w:rsid w:val="009718CC"/>
    <w:rsid w:val="0098434D"/>
    <w:rsid w:val="009A3ADC"/>
    <w:rsid w:val="009C0C83"/>
    <w:rsid w:val="009C5422"/>
    <w:rsid w:val="009C6248"/>
    <w:rsid w:val="009D250F"/>
    <w:rsid w:val="009D4F00"/>
    <w:rsid w:val="009F27BA"/>
    <w:rsid w:val="009F7AC8"/>
    <w:rsid w:val="00A157BC"/>
    <w:rsid w:val="00A218D4"/>
    <w:rsid w:val="00A223F3"/>
    <w:rsid w:val="00A40768"/>
    <w:rsid w:val="00A420B7"/>
    <w:rsid w:val="00AB3C3F"/>
    <w:rsid w:val="00AE0DCC"/>
    <w:rsid w:val="00AE4A2B"/>
    <w:rsid w:val="00B10B8A"/>
    <w:rsid w:val="00B122E4"/>
    <w:rsid w:val="00B16BB0"/>
    <w:rsid w:val="00B4344D"/>
    <w:rsid w:val="00B4683B"/>
    <w:rsid w:val="00B47B83"/>
    <w:rsid w:val="00B52335"/>
    <w:rsid w:val="00B86A06"/>
    <w:rsid w:val="00B924EC"/>
    <w:rsid w:val="00B94849"/>
    <w:rsid w:val="00BB369C"/>
    <w:rsid w:val="00BC473A"/>
    <w:rsid w:val="00BF1FBD"/>
    <w:rsid w:val="00C23F3D"/>
    <w:rsid w:val="00C24AF4"/>
    <w:rsid w:val="00C2692B"/>
    <w:rsid w:val="00C2781B"/>
    <w:rsid w:val="00C37711"/>
    <w:rsid w:val="00C422A0"/>
    <w:rsid w:val="00C471B8"/>
    <w:rsid w:val="00C526D6"/>
    <w:rsid w:val="00C6397A"/>
    <w:rsid w:val="00C6671F"/>
    <w:rsid w:val="00C71803"/>
    <w:rsid w:val="00CC0D30"/>
    <w:rsid w:val="00CE7620"/>
    <w:rsid w:val="00D208EE"/>
    <w:rsid w:val="00D2361B"/>
    <w:rsid w:val="00D2572F"/>
    <w:rsid w:val="00D26C81"/>
    <w:rsid w:val="00D531F8"/>
    <w:rsid w:val="00D66D19"/>
    <w:rsid w:val="00D8235E"/>
    <w:rsid w:val="00D872B7"/>
    <w:rsid w:val="00D94550"/>
    <w:rsid w:val="00D946D9"/>
    <w:rsid w:val="00D94F0B"/>
    <w:rsid w:val="00DB1593"/>
    <w:rsid w:val="00DC3116"/>
    <w:rsid w:val="00DF1696"/>
    <w:rsid w:val="00DF3E6C"/>
    <w:rsid w:val="00E104A7"/>
    <w:rsid w:val="00E15D77"/>
    <w:rsid w:val="00E33BA2"/>
    <w:rsid w:val="00E37232"/>
    <w:rsid w:val="00E45F24"/>
    <w:rsid w:val="00E5478F"/>
    <w:rsid w:val="00E559B5"/>
    <w:rsid w:val="00E669EA"/>
    <w:rsid w:val="00E82814"/>
    <w:rsid w:val="00E94F80"/>
    <w:rsid w:val="00EC0AE8"/>
    <w:rsid w:val="00EE0C1F"/>
    <w:rsid w:val="00EE47A9"/>
    <w:rsid w:val="00EF1012"/>
    <w:rsid w:val="00F10037"/>
    <w:rsid w:val="00F46BD0"/>
    <w:rsid w:val="00F50DA1"/>
    <w:rsid w:val="00F519BA"/>
    <w:rsid w:val="00F52F27"/>
    <w:rsid w:val="00F55F34"/>
    <w:rsid w:val="00F62472"/>
    <w:rsid w:val="00F6687A"/>
    <w:rsid w:val="00F85B6B"/>
    <w:rsid w:val="00F91B12"/>
    <w:rsid w:val="00F9748A"/>
    <w:rsid w:val="00FA5FAC"/>
    <w:rsid w:val="00FD07FC"/>
    <w:rsid w:val="00FD0FA0"/>
    <w:rsid w:val="00FF09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5F4B25"/>
  <w15:chartTrackingRefBased/>
  <w15:docId w15:val="{316CFD28-3AA0-45AB-BBDF-B843D219E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Arial"/>
    <w:qFormat/>
    <w:rsid w:val="00892486"/>
    <w:pPr>
      <w:spacing w:after="0" w:line="240" w:lineRule="auto"/>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D208EE"/>
    <w:pPr>
      <w:keepNext/>
      <w:keepLines/>
      <w:spacing w:before="240"/>
      <w:outlineLvl w:val="0"/>
    </w:pPr>
    <w:rPr>
      <w:rFonts w:eastAsiaTheme="majorEastAsia" w:cstheme="majorBidi"/>
      <w:szCs w:val="32"/>
    </w:rPr>
  </w:style>
  <w:style w:type="paragraph" w:styleId="berschrift2">
    <w:name w:val="heading 2"/>
    <w:basedOn w:val="Standard"/>
    <w:next w:val="Standard"/>
    <w:link w:val="berschrift2Zchn"/>
    <w:uiPriority w:val="9"/>
    <w:unhideWhenUsed/>
    <w:qFormat/>
    <w:rsid w:val="0082331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B52335"/>
    <w:pPr>
      <w:spacing w:before="100" w:beforeAutospacing="1" w:after="100" w:afterAutospacing="1"/>
      <w:outlineLvl w:val="2"/>
    </w:pPr>
    <w:rPr>
      <w:b/>
      <w:bCs/>
      <w:sz w:val="27"/>
      <w:szCs w:val="27"/>
    </w:rPr>
  </w:style>
  <w:style w:type="paragraph" w:styleId="berschrift4">
    <w:name w:val="heading 4"/>
    <w:basedOn w:val="Standard"/>
    <w:next w:val="Standard"/>
    <w:link w:val="berschrift4Zchn"/>
    <w:uiPriority w:val="9"/>
    <w:unhideWhenUsed/>
    <w:qFormat/>
    <w:rsid w:val="00B52335"/>
    <w:pPr>
      <w:keepNext/>
      <w:keepLines/>
      <w:spacing w:before="40" w:line="259" w:lineRule="auto"/>
      <w:outlineLvl w:val="3"/>
    </w:pPr>
    <w:rPr>
      <w:rFonts w:asciiTheme="majorHAnsi" w:eastAsiaTheme="majorEastAsia" w:hAnsiTheme="majorHAnsi" w:cstheme="majorBidi"/>
      <w:i/>
      <w:iCs/>
      <w:color w:val="2E74B5" w:themeColor="accent1" w:themeShade="BF"/>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208EE"/>
    <w:rPr>
      <w:rFonts w:eastAsiaTheme="majorEastAsia" w:cstheme="majorBidi"/>
      <w:sz w:val="24"/>
      <w:szCs w:val="32"/>
      <w:lang w:eastAsia="de-DE"/>
    </w:rPr>
  </w:style>
  <w:style w:type="character" w:customStyle="1" w:styleId="berschrift2Zchn">
    <w:name w:val="Überschrift 2 Zchn"/>
    <w:basedOn w:val="Absatz-Standardschriftart"/>
    <w:link w:val="berschrift2"/>
    <w:uiPriority w:val="9"/>
    <w:rsid w:val="0082331A"/>
    <w:rPr>
      <w:rFonts w:asciiTheme="majorHAnsi" w:eastAsiaTheme="majorEastAsia" w:hAnsiTheme="majorHAnsi" w:cstheme="majorBidi"/>
      <w:color w:val="2E74B5" w:themeColor="accent1" w:themeShade="BF"/>
      <w:sz w:val="26"/>
      <w:szCs w:val="26"/>
      <w:lang w:eastAsia="de-DE"/>
    </w:rPr>
  </w:style>
  <w:style w:type="character" w:customStyle="1" w:styleId="berschrift3Zchn">
    <w:name w:val="Überschrift 3 Zchn"/>
    <w:basedOn w:val="Absatz-Standardschriftart"/>
    <w:link w:val="berschrift3"/>
    <w:uiPriority w:val="9"/>
    <w:rsid w:val="00B52335"/>
    <w:rPr>
      <w:rFonts w:eastAsia="Times New Roman" w:cs="Times New Roman"/>
      <w:b/>
      <w:bCs/>
      <w:sz w:val="27"/>
      <w:szCs w:val="27"/>
      <w:lang w:eastAsia="de-DE"/>
    </w:rPr>
  </w:style>
  <w:style w:type="character" w:customStyle="1" w:styleId="berschrift4Zchn">
    <w:name w:val="Überschrift 4 Zchn"/>
    <w:basedOn w:val="Absatz-Standardschriftart"/>
    <w:link w:val="berschrift4"/>
    <w:uiPriority w:val="9"/>
    <w:rsid w:val="00B52335"/>
    <w:rPr>
      <w:rFonts w:asciiTheme="majorHAnsi" w:eastAsiaTheme="majorEastAsia" w:hAnsiTheme="majorHAnsi" w:cstheme="majorBidi"/>
      <w:i/>
      <w:iCs/>
      <w:color w:val="2E74B5" w:themeColor="accent1" w:themeShade="BF"/>
    </w:rPr>
  </w:style>
  <w:style w:type="paragraph" w:customStyle="1" w:styleId="EndNoteBibliography">
    <w:name w:val="EndNote Bibliography"/>
    <w:basedOn w:val="Standard"/>
    <w:link w:val="EndNoteBibliographyZchn"/>
    <w:rsid w:val="007A3AD6"/>
    <w:pPr>
      <w:jc w:val="both"/>
    </w:pPr>
    <w:rPr>
      <w:rFonts w:ascii="Calibri" w:hAnsi="Calibri" w:cs="Arial"/>
    </w:rPr>
  </w:style>
  <w:style w:type="character" w:customStyle="1" w:styleId="EndNoteBibliographyZchn">
    <w:name w:val="EndNote Bibliography Zchn"/>
    <w:basedOn w:val="Absatz-Standardschriftart"/>
    <w:link w:val="EndNoteBibliography"/>
    <w:rsid w:val="007A3AD6"/>
    <w:rPr>
      <w:rFonts w:ascii="Calibri" w:eastAsia="Times New Roman" w:hAnsi="Calibri" w:cs="Arial"/>
      <w:sz w:val="24"/>
      <w:szCs w:val="24"/>
      <w:lang w:eastAsia="de-DE"/>
    </w:rPr>
  </w:style>
  <w:style w:type="table" w:styleId="EinfacheTabelle2">
    <w:name w:val="Plain Table 2"/>
    <w:basedOn w:val="NormaleTabelle"/>
    <w:uiPriority w:val="42"/>
    <w:rsid w:val="007A3AD6"/>
    <w:pPr>
      <w:spacing w:after="0" w:line="240" w:lineRule="auto"/>
    </w:pPr>
    <w:rPr>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lenraster">
    <w:name w:val="Table Grid"/>
    <w:basedOn w:val="NormaleTabelle"/>
    <w:uiPriority w:val="39"/>
    <w:rsid w:val="00865CF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65CF6"/>
    <w:pPr>
      <w:tabs>
        <w:tab w:val="center" w:pos="4536"/>
        <w:tab w:val="right" w:pos="9072"/>
      </w:tabs>
    </w:pPr>
  </w:style>
  <w:style w:type="character" w:customStyle="1" w:styleId="KopfzeileZchn">
    <w:name w:val="Kopfzeile Zchn"/>
    <w:basedOn w:val="Absatz-Standardschriftart"/>
    <w:link w:val="Kopfzeile"/>
    <w:uiPriority w:val="99"/>
    <w:rsid w:val="00865CF6"/>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865CF6"/>
    <w:pPr>
      <w:tabs>
        <w:tab w:val="center" w:pos="4536"/>
        <w:tab w:val="right" w:pos="9072"/>
      </w:tabs>
    </w:pPr>
  </w:style>
  <w:style w:type="character" w:customStyle="1" w:styleId="FuzeileZchn">
    <w:name w:val="Fußzeile Zchn"/>
    <w:basedOn w:val="Absatz-Standardschriftart"/>
    <w:link w:val="Fuzeile"/>
    <w:uiPriority w:val="99"/>
    <w:rsid w:val="00865CF6"/>
    <w:rPr>
      <w:rFonts w:ascii="Times New Roman" w:eastAsia="Times New Roman" w:hAnsi="Times New Roman" w:cs="Times New Roman"/>
      <w:sz w:val="24"/>
      <w:szCs w:val="24"/>
      <w:lang w:eastAsia="de-DE"/>
    </w:rPr>
  </w:style>
  <w:style w:type="paragraph" w:styleId="Verzeichnis1">
    <w:name w:val="toc 1"/>
    <w:basedOn w:val="Standard"/>
    <w:next w:val="Standard"/>
    <w:autoRedefine/>
    <w:uiPriority w:val="39"/>
    <w:unhideWhenUsed/>
    <w:rsid w:val="00865CF6"/>
    <w:pPr>
      <w:spacing w:after="100"/>
    </w:pPr>
  </w:style>
  <w:style w:type="character" w:styleId="Hyperlink">
    <w:name w:val="Hyperlink"/>
    <w:basedOn w:val="Absatz-Standardschriftart"/>
    <w:uiPriority w:val="99"/>
    <w:unhideWhenUsed/>
    <w:rsid w:val="00865CF6"/>
    <w:rPr>
      <w:color w:val="0563C1" w:themeColor="hyperlink"/>
      <w:u w:val="single"/>
    </w:rPr>
  </w:style>
  <w:style w:type="paragraph" w:styleId="Beschriftung">
    <w:name w:val="caption"/>
    <w:basedOn w:val="Standard"/>
    <w:next w:val="Standard"/>
    <w:uiPriority w:val="35"/>
    <w:unhideWhenUsed/>
    <w:qFormat/>
    <w:rsid w:val="0073358F"/>
    <w:rPr>
      <w:rFonts w:ascii="Arial" w:hAnsi="Arial"/>
      <w:i/>
      <w:iCs/>
      <w:color w:val="000000" w:themeColor="text1"/>
      <w:sz w:val="18"/>
      <w:szCs w:val="18"/>
    </w:rPr>
  </w:style>
  <w:style w:type="table" w:styleId="Listentabelle1hellAkzent3">
    <w:name w:val="List Table 1 Light Accent 3"/>
    <w:basedOn w:val="NormaleTabelle"/>
    <w:uiPriority w:val="46"/>
    <w:rsid w:val="000B3FD7"/>
    <w:pPr>
      <w:spacing w:after="0" w:line="240" w:lineRule="auto"/>
    </w:pPr>
    <w:rPr>
      <w:sz w:val="24"/>
      <w:szCs w:val="24"/>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Listenabsatz">
    <w:name w:val="List Paragraph"/>
    <w:basedOn w:val="Standard"/>
    <w:uiPriority w:val="34"/>
    <w:qFormat/>
    <w:rsid w:val="000B3FD7"/>
    <w:pPr>
      <w:ind w:left="720"/>
      <w:contextualSpacing/>
    </w:pPr>
  </w:style>
  <w:style w:type="table" w:customStyle="1" w:styleId="EinfacheTabelle21">
    <w:name w:val="Einfache Tabelle 21"/>
    <w:basedOn w:val="NormaleTabelle"/>
    <w:uiPriority w:val="42"/>
    <w:rsid w:val="00874FB4"/>
    <w:pPr>
      <w:spacing w:after="0" w:line="240" w:lineRule="auto"/>
    </w:pPr>
    <w:rPr>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Verzeichnis2">
    <w:name w:val="toc 2"/>
    <w:basedOn w:val="Standard"/>
    <w:next w:val="Standard"/>
    <w:autoRedefine/>
    <w:uiPriority w:val="39"/>
    <w:unhideWhenUsed/>
    <w:rsid w:val="006366DE"/>
    <w:pPr>
      <w:spacing w:after="100"/>
      <w:ind w:left="240"/>
    </w:pPr>
  </w:style>
  <w:style w:type="table" w:styleId="Gitternetztabelle1hell">
    <w:name w:val="Grid Table 1 Light"/>
    <w:basedOn w:val="NormaleTabelle"/>
    <w:uiPriority w:val="46"/>
    <w:rsid w:val="00C24AF4"/>
    <w:pPr>
      <w:spacing w:after="0" w:line="240" w:lineRule="auto"/>
    </w:pPr>
    <w:rPr>
      <w:sz w:val="24"/>
      <w:szCs w:val="24"/>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7D5BDC"/>
    <w:pPr>
      <w:autoSpaceDE w:val="0"/>
      <w:autoSpaceDN w:val="0"/>
      <w:adjustRightInd w:val="0"/>
      <w:spacing w:after="0" w:line="240" w:lineRule="auto"/>
    </w:pPr>
    <w:rPr>
      <w:rFonts w:ascii="Calibri" w:hAnsi="Calibri" w:cs="Calibri"/>
      <w:color w:val="000000"/>
      <w:sz w:val="24"/>
      <w:szCs w:val="24"/>
    </w:rPr>
  </w:style>
  <w:style w:type="table" w:customStyle="1" w:styleId="EinfacheTabelle22">
    <w:name w:val="Einfache Tabelle 22"/>
    <w:basedOn w:val="NormaleTabelle"/>
    <w:next w:val="EinfacheTabelle2"/>
    <w:uiPriority w:val="42"/>
    <w:rsid w:val="007D5BDC"/>
    <w:pPr>
      <w:spacing w:after="0" w:line="240" w:lineRule="auto"/>
    </w:pPr>
    <w:rPr>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EinfacheTabelle23">
    <w:name w:val="Einfache Tabelle 23"/>
    <w:basedOn w:val="NormaleTabelle"/>
    <w:next w:val="EinfacheTabelle2"/>
    <w:uiPriority w:val="42"/>
    <w:rsid w:val="00EF1012"/>
    <w:pPr>
      <w:spacing w:after="0" w:line="240" w:lineRule="auto"/>
    </w:pPr>
    <w:rPr>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StandardWeb">
    <w:name w:val="Normal (Web)"/>
    <w:basedOn w:val="Standard"/>
    <w:uiPriority w:val="99"/>
    <w:unhideWhenUsed/>
    <w:rsid w:val="00B52335"/>
    <w:pPr>
      <w:spacing w:before="100" w:beforeAutospacing="1" w:after="100" w:afterAutospacing="1"/>
    </w:pPr>
  </w:style>
  <w:style w:type="character" w:styleId="Fett">
    <w:name w:val="Strong"/>
    <w:basedOn w:val="Absatz-Standardschriftart"/>
    <w:uiPriority w:val="22"/>
    <w:qFormat/>
    <w:rsid w:val="00B52335"/>
    <w:rPr>
      <w:b/>
      <w:bCs/>
    </w:rPr>
  </w:style>
  <w:style w:type="paragraph" w:customStyle="1" w:styleId="EndNoteBibliographyTitle">
    <w:name w:val="EndNote Bibliography Title"/>
    <w:basedOn w:val="Standard"/>
    <w:link w:val="EndNoteBibliographyTitleZchn"/>
    <w:rsid w:val="00B52335"/>
    <w:pPr>
      <w:spacing w:line="259" w:lineRule="auto"/>
      <w:jc w:val="center"/>
    </w:pPr>
    <w:rPr>
      <w:rFonts w:ascii="Calibri" w:eastAsiaTheme="minorHAnsi" w:hAnsi="Calibri" w:cs="Calibri"/>
      <w:noProof/>
      <w:szCs w:val="22"/>
      <w:lang w:val="en-US" w:eastAsia="en-US"/>
    </w:rPr>
  </w:style>
  <w:style w:type="character" w:customStyle="1" w:styleId="EndNoteBibliographyTitleZchn">
    <w:name w:val="EndNote Bibliography Title Zchn"/>
    <w:basedOn w:val="Absatz-Standardschriftart"/>
    <w:link w:val="EndNoteBibliographyTitle"/>
    <w:rsid w:val="00B52335"/>
    <w:rPr>
      <w:rFonts w:ascii="Calibri" w:hAnsi="Calibri" w:cs="Calibri"/>
      <w:noProof/>
      <w:sz w:val="24"/>
      <w:lang w:val="en-US"/>
    </w:rPr>
  </w:style>
  <w:style w:type="character" w:customStyle="1" w:styleId="KommentartextZchn">
    <w:name w:val="Kommentartext Zchn"/>
    <w:basedOn w:val="Absatz-Standardschriftart"/>
    <w:link w:val="Kommentartext"/>
    <w:uiPriority w:val="99"/>
    <w:semiHidden/>
    <w:rsid w:val="00B52335"/>
    <w:rPr>
      <w:sz w:val="20"/>
      <w:szCs w:val="20"/>
    </w:rPr>
  </w:style>
  <w:style w:type="paragraph" w:styleId="Kommentartext">
    <w:name w:val="annotation text"/>
    <w:basedOn w:val="Standard"/>
    <w:link w:val="KommentartextZchn"/>
    <w:uiPriority w:val="99"/>
    <w:semiHidden/>
    <w:unhideWhenUsed/>
    <w:rsid w:val="00B52335"/>
    <w:pPr>
      <w:spacing w:after="160"/>
    </w:pPr>
    <w:rPr>
      <w:rFonts w:eastAsiaTheme="minorHAnsi" w:cstheme="minorBidi"/>
      <w:sz w:val="20"/>
      <w:szCs w:val="20"/>
      <w:lang w:eastAsia="en-US"/>
    </w:rPr>
  </w:style>
  <w:style w:type="character" w:customStyle="1" w:styleId="KommentarthemaZchn">
    <w:name w:val="Kommentarthema Zchn"/>
    <w:basedOn w:val="KommentartextZchn"/>
    <w:link w:val="Kommentarthema"/>
    <w:uiPriority w:val="99"/>
    <w:semiHidden/>
    <w:rsid w:val="00B52335"/>
    <w:rPr>
      <w:b/>
      <w:bCs/>
      <w:sz w:val="20"/>
      <w:szCs w:val="20"/>
    </w:rPr>
  </w:style>
  <w:style w:type="paragraph" w:styleId="Kommentarthema">
    <w:name w:val="annotation subject"/>
    <w:basedOn w:val="Kommentartext"/>
    <w:next w:val="Kommentartext"/>
    <w:link w:val="KommentarthemaZchn"/>
    <w:uiPriority w:val="99"/>
    <w:semiHidden/>
    <w:unhideWhenUsed/>
    <w:rsid w:val="00B52335"/>
    <w:rPr>
      <w:b/>
      <w:bCs/>
    </w:rPr>
  </w:style>
  <w:style w:type="character" w:customStyle="1" w:styleId="SprechblasentextZchn">
    <w:name w:val="Sprechblasentext Zchn"/>
    <w:basedOn w:val="Absatz-Standardschriftart"/>
    <w:link w:val="Sprechblasentext"/>
    <w:uiPriority w:val="99"/>
    <w:semiHidden/>
    <w:rsid w:val="00B52335"/>
    <w:rPr>
      <w:rFonts w:ascii="Segoe UI" w:hAnsi="Segoe UI" w:cs="Segoe UI"/>
      <w:sz w:val="18"/>
      <w:szCs w:val="18"/>
    </w:rPr>
  </w:style>
  <w:style w:type="paragraph" w:styleId="Sprechblasentext">
    <w:name w:val="Balloon Text"/>
    <w:basedOn w:val="Standard"/>
    <w:link w:val="SprechblasentextZchn"/>
    <w:uiPriority w:val="99"/>
    <w:semiHidden/>
    <w:unhideWhenUsed/>
    <w:rsid w:val="00B52335"/>
    <w:rPr>
      <w:rFonts w:ascii="Segoe UI" w:eastAsiaTheme="minorHAnsi" w:hAnsi="Segoe UI" w:cs="Segoe UI"/>
      <w:sz w:val="18"/>
      <w:szCs w:val="18"/>
      <w:lang w:eastAsia="en-US"/>
    </w:rPr>
  </w:style>
  <w:style w:type="table" w:customStyle="1" w:styleId="EinfacheTabelle12">
    <w:name w:val="Einfache Tabelle 12"/>
    <w:basedOn w:val="NormaleTabelle"/>
    <w:next w:val="EinfacheTabelle1"/>
    <w:uiPriority w:val="41"/>
    <w:rsid w:val="00B5233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1">
    <w:name w:val="Plain Table 1"/>
    <w:basedOn w:val="NormaleTabelle"/>
    <w:uiPriority w:val="41"/>
    <w:rsid w:val="00B5233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Inhaltsverzeichnisberschrift">
    <w:name w:val="TOC Heading"/>
    <w:basedOn w:val="berschrift1"/>
    <w:next w:val="Standard"/>
    <w:uiPriority w:val="39"/>
    <w:unhideWhenUsed/>
    <w:qFormat/>
    <w:rsid w:val="00B52335"/>
    <w:pPr>
      <w:spacing w:before="480" w:line="276" w:lineRule="auto"/>
      <w:outlineLvl w:val="9"/>
    </w:pPr>
    <w:rPr>
      <w:rFonts w:asciiTheme="majorHAnsi" w:hAnsiTheme="majorHAnsi"/>
      <w:b/>
      <w:bCs/>
      <w:color w:val="2E74B5" w:themeColor="accent1" w:themeShade="BF"/>
      <w:sz w:val="28"/>
      <w:szCs w:val="28"/>
    </w:rPr>
  </w:style>
  <w:style w:type="paragraph" w:styleId="Verzeichnis3">
    <w:name w:val="toc 3"/>
    <w:basedOn w:val="Standard"/>
    <w:next w:val="Standard"/>
    <w:autoRedefine/>
    <w:uiPriority w:val="39"/>
    <w:unhideWhenUsed/>
    <w:rsid w:val="00B52335"/>
    <w:pPr>
      <w:ind w:left="480"/>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5666">
      <w:bodyDiv w:val="1"/>
      <w:marLeft w:val="0"/>
      <w:marRight w:val="0"/>
      <w:marTop w:val="0"/>
      <w:marBottom w:val="0"/>
      <w:divBdr>
        <w:top w:val="none" w:sz="0" w:space="0" w:color="auto"/>
        <w:left w:val="none" w:sz="0" w:space="0" w:color="auto"/>
        <w:bottom w:val="none" w:sz="0" w:space="0" w:color="auto"/>
        <w:right w:val="none" w:sz="0" w:space="0" w:color="auto"/>
      </w:divBdr>
    </w:div>
    <w:div w:id="127284403">
      <w:bodyDiv w:val="1"/>
      <w:marLeft w:val="0"/>
      <w:marRight w:val="0"/>
      <w:marTop w:val="0"/>
      <w:marBottom w:val="0"/>
      <w:divBdr>
        <w:top w:val="none" w:sz="0" w:space="0" w:color="auto"/>
        <w:left w:val="none" w:sz="0" w:space="0" w:color="auto"/>
        <w:bottom w:val="none" w:sz="0" w:space="0" w:color="auto"/>
        <w:right w:val="none" w:sz="0" w:space="0" w:color="auto"/>
      </w:divBdr>
    </w:div>
    <w:div w:id="155925771">
      <w:bodyDiv w:val="1"/>
      <w:marLeft w:val="0"/>
      <w:marRight w:val="0"/>
      <w:marTop w:val="0"/>
      <w:marBottom w:val="0"/>
      <w:divBdr>
        <w:top w:val="none" w:sz="0" w:space="0" w:color="auto"/>
        <w:left w:val="none" w:sz="0" w:space="0" w:color="auto"/>
        <w:bottom w:val="none" w:sz="0" w:space="0" w:color="auto"/>
        <w:right w:val="none" w:sz="0" w:space="0" w:color="auto"/>
      </w:divBdr>
    </w:div>
    <w:div w:id="224724568">
      <w:bodyDiv w:val="1"/>
      <w:marLeft w:val="0"/>
      <w:marRight w:val="0"/>
      <w:marTop w:val="0"/>
      <w:marBottom w:val="0"/>
      <w:divBdr>
        <w:top w:val="none" w:sz="0" w:space="0" w:color="auto"/>
        <w:left w:val="none" w:sz="0" w:space="0" w:color="auto"/>
        <w:bottom w:val="none" w:sz="0" w:space="0" w:color="auto"/>
        <w:right w:val="none" w:sz="0" w:space="0" w:color="auto"/>
      </w:divBdr>
    </w:div>
    <w:div w:id="260452330">
      <w:bodyDiv w:val="1"/>
      <w:marLeft w:val="0"/>
      <w:marRight w:val="0"/>
      <w:marTop w:val="0"/>
      <w:marBottom w:val="0"/>
      <w:divBdr>
        <w:top w:val="none" w:sz="0" w:space="0" w:color="auto"/>
        <w:left w:val="none" w:sz="0" w:space="0" w:color="auto"/>
        <w:bottom w:val="none" w:sz="0" w:space="0" w:color="auto"/>
        <w:right w:val="none" w:sz="0" w:space="0" w:color="auto"/>
      </w:divBdr>
    </w:div>
    <w:div w:id="286010381">
      <w:bodyDiv w:val="1"/>
      <w:marLeft w:val="0"/>
      <w:marRight w:val="0"/>
      <w:marTop w:val="0"/>
      <w:marBottom w:val="0"/>
      <w:divBdr>
        <w:top w:val="none" w:sz="0" w:space="0" w:color="auto"/>
        <w:left w:val="none" w:sz="0" w:space="0" w:color="auto"/>
        <w:bottom w:val="none" w:sz="0" w:space="0" w:color="auto"/>
        <w:right w:val="none" w:sz="0" w:space="0" w:color="auto"/>
      </w:divBdr>
    </w:div>
    <w:div w:id="398866505">
      <w:bodyDiv w:val="1"/>
      <w:marLeft w:val="0"/>
      <w:marRight w:val="0"/>
      <w:marTop w:val="0"/>
      <w:marBottom w:val="0"/>
      <w:divBdr>
        <w:top w:val="none" w:sz="0" w:space="0" w:color="auto"/>
        <w:left w:val="none" w:sz="0" w:space="0" w:color="auto"/>
        <w:bottom w:val="none" w:sz="0" w:space="0" w:color="auto"/>
        <w:right w:val="none" w:sz="0" w:space="0" w:color="auto"/>
      </w:divBdr>
    </w:div>
    <w:div w:id="405297793">
      <w:bodyDiv w:val="1"/>
      <w:marLeft w:val="0"/>
      <w:marRight w:val="0"/>
      <w:marTop w:val="0"/>
      <w:marBottom w:val="0"/>
      <w:divBdr>
        <w:top w:val="none" w:sz="0" w:space="0" w:color="auto"/>
        <w:left w:val="none" w:sz="0" w:space="0" w:color="auto"/>
        <w:bottom w:val="none" w:sz="0" w:space="0" w:color="auto"/>
        <w:right w:val="none" w:sz="0" w:space="0" w:color="auto"/>
      </w:divBdr>
    </w:div>
    <w:div w:id="462357194">
      <w:bodyDiv w:val="1"/>
      <w:marLeft w:val="0"/>
      <w:marRight w:val="0"/>
      <w:marTop w:val="0"/>
      <w:marBottom w:val="0"/>
      <w:divBdr>
        <w:top w:val="none" w:sz="0" w:space="0" w:color="auto"/>
        <w:left w:val="none" w:sz="0" w:space="0" w:color="auto"/>
        <w:bottom w:val="none" w:sz="0" w:space="0" w:color="auto"/>
        <w:right w:val="none" w:sz="0" w:space="0" w:color="auto"/>
      </w:divBdr>
    </w:div>
    <w:div w:id="464322760">
      <w:bodyDiv w:val="1"/>
      <w:marLeft w:val="0"/>
      <w:marRight w:val="0"/>
      <w:marTop w:val="0"/>
      <w:marBottom w:val="0"/>
      <w:divBdr>
        <w:top w:val="none" w:sz="0" w:space="0" w:color="auto"/>
        <w:left w:val="none" w:sz="0" w:space="0" w:color="auto"/>
        <w:bottom w:val="none" w:sz="0" w:space="0" w:color="auto"/>
        <w:right w:val="none" w:sz="0" w:space="0" w:color="auto"/>
      </w:divBdr>
    </w:div>
    <w:div w:id="481892021">
      <w:bodyDiv w:val="1"/>
      <w:marLeft w:val="0"/>
      <w:marRight w:val="0"/>
      <w:marTop w:val="0"/>
      <w:marBottom w:val="0"/>
      <w:divBdr>
        <w:top w:val="none" w:sz="0" w:space="0" w:color="auto"/>
        <w:left w:val="none" w:sz="0" w:space="0" w:color="auto"/>
        <w:bottom w:val="none" w:sz="0" w:space="0" w:color="auto"/>
        <w:right w:val="none" w:sz="0" w:space="0" w:color="auto"/>
      </w:divBdr>
    </w:div>
    <w:div w:id="495532643">
      <w:bodyDiv w:val="1"/>
      <w:marLeft w:val="0"/>
      <w:marRight w:val="0"/>
      <w:marTop w:val="0"/>
      <w:marBottom w:val="0"/>
      <w:divBdr>
        <w:top w:val="none" w:sz="0" w:space="0" w:color="auto"/>
        <w:left w:val="none" w:sz="0" w:space="0" w:color="auto"/>
        <w:bottom w:val="none" w:sz="0" w:space="0" w:color="auto"/>
        <w:right w:val="none" w:sz="0" w:space="0" w:color="auto"/>
      </w:divBdr>
    </w:div>
    <w:div w:id="697581392">
      <w:bodyDiv w:val="1"/>
      <w:marLeft w:val="0"/>
      <w:marRight w:val="0"/>
      <w:marTop w:val="0"/>
      <w:marBottom w:val="0"/>
      <w:divBdr>
        <w:top w:val="none" w:sz="0" w:space="0" w:color="auto"/>
        <w:left w:val="none" w:sz="0" w:space="0" w:color="auto"/>
        <w:bottom w:val="none" w:sz="0" w:space="0" w:color="auto"/>
        <w:right w:val="none" w:sz="0" w:space="0" w:color="auto"/>
      </w:divBdr>
    </w:div>
    <w:div w:id="707996160">
      <w:bodyDiv w:val="1"/>
      <w:marLeft w:val="0"/>
      <w:marRight w:val="0"/>
      <w:marTop w:val="0"/>
      <w:marBottom w:val="0"/>
      <w:divBdr>
        <w:top w:val="none" w:sz="0" w:space="0" w:color="auto"/>
        <w:left w:val="none" w:sz="0" w:space="0" w:color="auto"/>
        <w:bottom w:val="none" w:sz="0" w:space="0" w:color="auto"/>
        <w:right w:val="none" w:sz="0" w:space="0" w:color="auto"/>
      </w:divBdr>
    </w:div>
    <w:div w:id="715396302">
      <w:bodyDiv w:val="1"/>
      <w:marLeft w:val="0"/>
      <w:marRight w:val="0"/>
      <w:marTop w:val="0"/>
      <w:marBottom w:val="0"/>
      <w:divBdr>
        <w:top w:val="none" w:sz="0" w:space="0" w:color="auto"/>
        <w:left w:val="none" w:sz="0" w:space="0" w:color="auto"/>
        <w:bottom w:val="none" w:sz="0" w:space="0" w:color="auto"/>
        <w:right w:val="none" w:sz="0" w:space="0" w:color="auto"/>
      </w:divBdr>
    </w:div>
    <w:div w:id="732897892">
      <w:bodyDiv w:val="1"/>
      <w:marLeft w:val="0"/>
      <w:marRight w:val="0"/>
      <w:marTop w:val="0"/>
      <w:marBottom w:val="0"/>
      <w:divBdr>
        <w:top w:val="none" w:sz="0" w:space="0" w:color="auto"/>
        <w:left w:val="none" w:sz="0" w:space="0" w:color="auto"/>
        <w:bottom w:val="none" w:sz="0" w:space="0" w:color="auto"/>
        <w:right w:val="none" w:sz="0" w:space="0" w:color="auto"/>
      </w:divBdr>
    </w:div>
    <w:div w:id="765423542">
      <w:bodyDiv w:val="1"/>
      <w:marLeft w:val="0"/>
      <w:marRight w:val="0"/>
      <w:marTop w:val="0"/>
      <w:marBottom w:val="0"/>
      <w:divBdr>
        <w:top w:val="none" w:sz="0" w:space="0" w:color="auto"/>
        <w:left w:val="none" w:sz="0" w:space="0" w:color="auto"/>
        <w:bottom w:val="none" w:sz="0" w:space="0" w:color="auto"/>
        <w:right w:val="none" w:sz="0" w:space="0" w:color="auto"/>
      </w:divBdr>
    </w:div>
    <w:div w:id="766929027">
      <w:bodyDiv w:val="1"/>
      <w:marLeft w:val="0"/>
      <w:marRight w:val="0"/>
      <w:marTop w:val="0"/>
      <w:marBottom w:val="0"/>
      <w:divBdr>
        <w:top w:val="none" w:sz="0" w:space="0" w:color="auto"/>
        <w:left w:val="none" w:sz="0" w:space="0" w:color="auto"/>
        <w:bottom w:val="none" w:sz="0" w:space="0" w:color="auto"/>
        <w:right w:val="none" w:sz="0" w:space="0" w:color="auto"/>
      </w:divBdr>
    </w:div>
    <w:div w:id="774986364">
      <w:bodyDiv w:val="1"/>
      <w:marLeft w:val="0"/>
      <w:marRight w:val="0"/>
      <w:marTop w:val="0"/>
      <w:marBottom w:val="0"/>
      <w:divBdr>
        <w:top w:val="none" w:sz="0" w:space="0" w:color="auto"/>
        <w:left w:val="none" w:sz="0" w:space="0" w:color="auto"/>
        <w:bottom w:val="none" w:sz="0" w:space="0" w:color="auto"/>
        <w:right w:val="none" w:sz="0" w:space="0" w:color="auto"/>
      </w:divBdr>
    </w:div>
    <w:div w:id="787243676">
      <w:bodyDiv w:val="1"/>
      <w:marLeft w:val="0"/>
      <w:marRight w:val="0"/>
      <w:marTop w:val="0"/>
      <w:marBottom w:val="0"/>
      <w:divBdr>
        <w:top w:val="none" w:sz="0" w:space="0" w:color="auto"/>
        <w:left w:val="none" w:sz="0" w:space="0" w:color="auto"/>
        <w:bottom w:val="none" w:sz="0" w:space="0" w:color="auto"/>
        <w:right w:val="none" w:sz="0" w:space="0" w:color="auto"/>
      </w:divBdr>
    </w:div>
    <w:div w:id="869806872">
      <w:bodyDiv w:val="1"/>
      <w:marLeft w:val="0"/>
      <w:marRight w:val="0"/>
      <w:marTop w:val="0"/>
      <w:marBottom w:val="0"/>
      <w:divBdr>
        <w:top w:val="none" w:sz="0" w:space="0" w:color="auto"/>
        <w:left w:val="none" w:sz="0" w:space="0" w:color="auto"/>
        <w:bottom w:val="none" w:sz="0" w:space="0" w:color="auto"/>
        <w:right w:val="none" w:sz="0" w:space="0" w:color="auto"/>
      </w:divBdr>
    </w:div>
    <w:div w:id="878594693">
      <w:bodyDiv w:val="1"/>
      <w:marLeft w:val="0"/>
      <w:marRight w:val="0"/>
      <w:marTop w:val="0"/>
      <w:marBottom w:val="0"/>
      <w:divBdr>
        <w:top w:val="none" w:sz="0" w:space="0" w:color="auto"/>
        <w:left w:val="none" w:sz="0" w:space="0" w:color="auto"/>
        <w:bottom w:val="none" w:sz="0" w:space="0" w:color="auto"/>
        <w:right w:val="none" w:sz="0" w:space="0" w:color="auto"/>
      </w:divBdr>
    </w:div>
    <w:div w:id="906838589">
      <w:bodyDiv w:val="1"/>
      <w:marLeft w:val="0"/>
      <w:marRight w:val="0"/>
      <w:marTop w:val="0"/>
      <w:marBottom w:val="0"/>
      <w:divBdr>
        <w:top w:val="none" w:sz="0" w:space="0" w:color="auto"/>
        <w:left w:val="none" w:sz="0" w:space="0" w:color="auto"/>
        <w:bottom w:val="none" w:sz="0" w:space="0" w:color="auto"/>
        <w:right w:val="none" w:sz="0" w:space="0" w:color="auto"/>
      </w:divBdr>
    </w:div>
    <w:div w:id="934746262">
      <w:bodyDiv w:val="1"/>
      <w:marLeft w:val="0"/>
      <w:marRight w:val="0"/>
      <w:marTop w:val="0"/>
      <w:marBottom w:val="0"/>
      <w:divBdr>
        <w:top w:val="none" w:sz="0" w:space="0" w:color="auto"/>
        <w:left w:val="none" w:sz="0" w:space="0" w:color="auto"/>
        <w:bottom w:val="none" w:sz="0" w:space="0" w:color="auto"/>
        <w:right w:val="none" w:sz="0" w:space="0" w:color="auto"/>
      </w:divBdr>
    </w:div>
    <w:div w:id="951210131">
      <w:bodyDiv w:val="1"/>
      <w:marLeft w:val="0"/>
      <w:marRight w:val="0"/>
      <w:marTop w:val="0"/>
      <w:marBottom w:val="0"/>
      <w:divBdr>
        <w:top w:val="none" w:sz="0" w:space="0" w:color="auto"/>
        <w:left w:val="none" w:sz="0" w:space="0" w:color="auto"/>
        <w:bottom w:val="none" w:sz="0" w:space="0" w:color="auto"/>
        <w:right w:val="none" w:sz="0" w:space="0" w:color="auto"/>
      </w:divBdr>
    </w:div>
    <w:div w:id="1027096624">
      <w:bodyDiv w:val="1"/>
      <w:marLeft w:val="0"/>
      <w:marRight w:val="0"/>
      <w:marTop w:val="0"/>
      <w:marBottom w:val="0"/>
      <w:divBdr>
        <w:top w:val="none" w:sz="0" w:space="0" w:color="auto"/>
        <w:left w:val="none" w:sz="0" w:space="0" w:color="auto"/>
        <w:bottom w:val="none" w:sz="0" w:space="0" w:color="auto"/>
        <w:right w:val="none" w:sz="0" w:space="0" w:color="auto"/>
      </w:divBdr>
    </w:div>
    <w:div w:id="1040856173">
      <w:bodyDiv w:val="1"/>
      <w:marLeft w:val="0"/>
      <w:marRight w:val="0"/>
      <w:marTop w:val="0"/>
      <w:marBottom w:val="0"/>
      <w:divBdr>
        <w:top w:val="none" w:sz="0" w:space="0" w:color="auto"/>
        <w:left w:val="none" w:sz="0" w:space="0" w:color="auto"/>
        <w:bottom w:val="none" w:sz="0" w:space="0" w:color="auto"/>
        <w:right w:val="none" w:sz="0" w:space="0" w:color="auto"/>
      </w:divBdr>
    </w:div>
    <w:div w:id="1086918732">
      <w:bodyDiv w:val="1"/>
      <w:marLeft w:val="0"/>
      <w:marRight w:val="0"/>
      <w:marTop w:val="0"/>
      <w:marBottom w:val="0"/>
      <w:divBdr>
        <w:top w:val="none" w:sz="0" w:space="0" w:color="auto"/>
        <w:left w:val="none" w:sz="0" w:space="0" w:color="auto"/>
        <w:bottom w:val="none" w:sz="0" w:space="0" w:color="auto"/>
        <w:right w:val="none" w:sz="0" w:space="0" w:color="auto"/>
      </w:divBdr>
    </w:div>
    <w:div w:id="1188059224">
      <w:bodyDiv w:val="1"/>
      <w:marLeft w:val="0"/>
      <w:marRight w:val="0"/>
      <w:marTop w:val="0"/>
      <w:marBottom w:val="0"/>
      <w:divBdr>
        <w:top w:val="none" w:sz="0" w:space="0" w:color="auto"/>
        <w:left w:val="none" w:sz="0" w:space="0" w:color="auto"/>
        <w:bottom w:val="none" w:sz="0" w:space="0" w:color="auto"/>
        <w:right w:val="none" w:sz="0" w:space="0" w:color="auto"/>
      </w:divBdr>
    </w:div>
    <w:div w:id="1242255975">
      <w:bodyDiv w:val="1"/>
      <w:marLeft w:val="0"/>
      <w:marRight w:val="0"/>
      <w:marTop w:val="0"/>
      <w:marBottom w:val="0"/>
      <w:divBdr>
        <w:top w:val="none" w:sz="0" w:space="0" w:color="auto"/>
        <w:left w:val="none" w:sz="0" w:space="0" w:color="auto"/>
        <w:bottom w:val="none" w:sz="0" w:space="0" w:color="auto"/>
        <w:right w:val="none" w:sz="0" w:space="0" w:color="auto"/>
      </w:divBdr>
    </w:div>
    <w:div w:id="1243369731">
      <w:bodyDiv w:val="1"/>
      <w:marLeft w:val="0"/>
      <w:marRight w:val="0"/>
      <w:marTop w:val="0"/>
      <w:marBottom w:val="0"/>
      <w:divBdr>
        <w:top w:val="none" w:sz="0" w:space="0" w:color="auto"/>
        <w:left w:val="none" w:sz="0" w:space="0" w:color="auto"/>
        <w:bottom w:val="none" w:sz="0" w:space="0" w:color="auto"/>
        <w:right w:val="none" w:sz="0" w:space="0" w:color="auto"/>
      </w:divBdr>
    </w:div>
    <w:div w:id="1398556535">
      <w:bodyDiv w:val="1"/>
      <w:marLeft w:val="0"/>
      <w:marRight w:val="0"/>
      <w:marTop w:val="0"/>
      <w:marBottom w:val="0"/>
      <w:divBdr>
        <w:top w:val="none" w:sz="0" w:space="0" w:color="auto"/>
        <w:left w:val="none" w:sz="0" w:space="0" w:color="auto"/>
        <w:bottom w:val="none" w:sz="0" w:space="0" w:color="auto"/>
        <w:right w:val="none" w:sz="0" w:space="0" w:color="auto"/>
      </w:divBdr>
    </w:div>
    <w:div w:id="1489637210">
      <w:bodyDiv w:val="1"/>
      <w:marLeft w:val="0"/>
      <w:marRight w:val="0"/>
      <w:marTop w:val="0"/>
      <w:marBottom w:val="0"/>
      <w:divBdr>
        <w:top w:val="none" w:sz="0" w:space="0" w:color="auto"/>
        <w:left w:val="none" w:sz="0" w:space="0" w:color="auto"/>
        <w:bottom w:val="none" w:sz="0" w:space="0" w:color="auto"/>
        <w:right w:val="none" w:sz="0" w:space="0" w:color="auto"/>
      </w:divBdr>
    </w:div>
    <w:div w:id="1529642720">
      <w:bodyDiv w:val="1"/>
      <w:marLeft w:val="0"/>
      <w:marRight w:val="0"/>
      <w:marTop w:val="0"/>
      <w:marBottom w:val="0"/>
      <w:divBdr>
        <w:top w:val="none" w:sz="0" w:space="0" w:color="auto"/>
        <w:left w:val="none" w:sz="0" w:space="0" w:color="auto"/>
        <w:bottom w:val="none" w:sz="0" w:space="0" w:color="auto"/>
        <w:right w:val="none" w:sz="0" w:space="0" w:color="auto"/>
      </w:divBdr>
    </w:div>
    <w:div w:id="1626303722">
      <w:bodyDiv w:val="1"/>
      <w:marLeft w:val="0"/>
      <w:marRight w:val="0"/>
      <w:marTop w:val="0"/>
      <w:marBottom w:val="0"/>
      <w:divBdr>
        <w:top w:val="none" w:sz="0" w:space="0" w:color="auto"/>
        <w:left w:val="none" w:sz="0" w:space="0" w:color="auto"/>
        <w:bottom w:val="none" w:sz="0" w:space="0" w:color="auto"/>
        <w:right w:val="none" w:sz="0" w:space="0" w:color="auto"/>
      </w:divBdr>
    </w:div>
    <w:div w:id="1639264287">
      <w:bodyDiv w:val="1"/>
      <w:marLeft w:val="0"/>
      <w:marRight w:val="0"/>
      <w:marTop w:val="0"/>
      <w:marBottom w:val="0"/>
      <w:divBdr>
        <w:top w:val="none" w:sz="0" w:space="0" w:color="auto"/>
        <w:left w:val="none" w:sz="0" w:space="0" w:color="auto"/>
        <w:bottom w:val="none" w:sz="0" w:space="0" w:color="auto"/>
        <w:right w:val="none" w:sz="0" w:space="0" w:color="auto"/>
      </w:divBdr>
    </w:div>
    <w:div w:id="1657682254">
      <w:bodyDiv w:val="1"/>
      <w:marLeft w:val="0"/>
      <w:marRight w:val="0"/>
      <w:marTop w:val="0"/>
      <w:marBottom w:val="0"/>
      <w:divBdr>
        <w:top w:val="none" w:sz="0" w:space="0" w:color="auto"/>
        <w:left w:val="none" w:sz="0" w:space="0" w:color="auto"/>
        <w:bottom w:val="none" w:sz="0" w:space="0" w:color="auto"/>
        <w:right w:val="none" w:sz="0" w:space="0" w:color="auto"/>
      </w:divBdr>
    </w:div>
    <w:div w:id="1677076218">
      <w:bodyDiv w:val="1"/>
      <w:marLeft w:val="0"/>
      <w:marRight w:val="0"/>
      <w:marTop w:val="0"/>
      <w:marBottom w:val="0"/>
      <w:divBdr>
        <w:top w:val="none" w:sz="0" w:space="0" w:color="auto"/>
        <w:left w:val="none" w:sz="0" w:space="0" w:color="auto"/>
        <w:bottom w:val="none" w:sz="0" w:space="0" w:color="auto"/>
        <w:right w:val="none" w:sz="0" w:space="0" w:color="auto"/>
      </w:divBdr>
    </w:div>
    <w:div w:id="1689866201">
      <w:bodyDiv w:val="1"/>
      <w:marLeft w:val="0"/>
      <w:marRight w:val="0"/>
      <w:marTop w:val="0"/>
      <w:marBottom w:val="0"/>
      <w:divBdr>
        <w:top w:val="none" w:sz="0" w:space="0" w:color="auto"/>
        <w:left w:val="none" w:sz="0" w:space="0" w:color="auto"/>
        <w:bottom w:val="none" w:sz="0" w:space="0" w:color="auto"/>
        <w:right w:val="none" w:sz="0" w:space="0" w:color="auto"/>
      </w:divBdr>
    </w:div>
    <w:div w:id="1739739742">
      <w:bodyDiv w:val="1"/>
      <w:marLeft w:val="0"/>
      <w:marRight w:val="0"/>
      <w:marTop w:val="0"/>
      <w:marBottom w:val="0"/>
      <w:divBdr>
        <w:top w:val="none" w:sz="0" w:space="0" w:color="auto"/>
        <w:left w:val="none" w:sz="0" w:space="0" w:color="auto"/>
        <w:bottom w:val="none" w:sz="0" w:space="0" w:color="auto"/>
        <w:right w:val="none" w:sz="0" w:space="0" w:color="auto"/>
      </w:divBdr>
    </w:div>
    <w:div w:id="1748114229">
      <w:bodyDiv w:val="1"/>
      <w:marLeft w:val="0"/>
      <w:marRight w:val="0"/>
      <w:marTop w:val="0"/>
      <w:marBottom w:val="0"/>
      <w:divBdr>
        <w:top w:val="none" w:sz="0" w:space="0" w:color="auto"/>
        <w:left w:val="none" w:sz="0" w:space="0" w:color="auto"/>
        <w:bottom w:val="none" w:sz="0" w:space="0" w:color="auto"/>
        <w:right w:val="none" w:sz="0" w:space="0" w:color="auto"/>
      </w:divBdr>
    </w:div>
    <w:div w:id="1864590963">
      <w:bodyDiv w:val="1"/>
      <w:marLeft w:val="0"/>
      <w:marRight w:val="0"/>
      <w:marTop w:val="0"/>
      <w:marBottom w:val="0"/>
      <w:divBdr>
        <w:top w:val="none" w:sz="0" w:space="0" w:color="auto"/>
        <w:left w:val="none" w:sz="0" w:space="0" w:color="auto"/>
        <w:bottom w:val="none" w:sz="0" w:space="0" w:color="auto"/>
        <w:right w:val="none" w:sz="0" w:space="0" w:color="auto"/>
      </w:divBdr>
    </w:div>
    <w:div w:id="1998995914">
      <w:bodyDiv w:val="1"/>
      <w:marLeft w:val="0"/>
      <w:marRight w:val="0"/>
      <w:marTop w:val="0"/>
      <w:marBottom w:val="0"/>
      <w:divBdr>
        <w:top w:val="none" w:sz="0" w:space="0" w:color="auto"/>
        <w:left w:val="none" w:sz="0" w:space="0" w:color="auto"/>
        <w:bottom w:val="none" w:sz="0" w:space="0" w:color="auto"/>
        <w:right w:val="none" w:sz="0" w:space="0" w:color="auto"/>
      </w:divBdr>
    </w:div>
    <w:div w:id="2021463602">
      <w:bodyDiv w:val="1"/>
      <w:marLeft w:val="0"/>
      <w:marRight w:val="0"/>
      <w:marTop w:val="0"/>
      <w:marBottom w:val="0"/>
      <w:divBdr>
        <w:top w:val="none" w:sz="0" w:space="0" w:color="auto"/>
        <w:left w:val="none" w:sz="0" w:space="0" w:color="auto"/>
        <w:bottom w:val="none" w:sz="0" w:space="0" w:color="auto"/>
        <w:right w:val="none" w:sz="0" w:space="0" w:color="auto"/>
      </w:divBdr>
    </w:div>
    <w:div w:id="2032298377">
      <w:bodyDiv w:val="1"/>
      <w:marLeft w:val="0"/>
      <w:marRight w:val="0"/>
      <w:marTop w:val="0"/>
      <w:marBottom w:val="0"/>
      <w:divBdr>
        <w:top w:val="none" w:sz="0" w:space="0" w:color="auto"/>
        <w:left w:val="none" w:sz="0" w:space="0" w:color="auto"/>
        <w:bottom w:val="none" w:sz="0" w:space="0" w:color="auto"/>
        <w:right w:val="none" w:sz="0" w:space="0" w:color="auto"/>
      </w:divBdr>
    </w:div>
    <w:div w:id="2062433694">
      <w:bodyDiv w:val="1"/>
      <w:marLeft w:val="0"/>
      <w:marRight w:val="0"/>
      <w:marTop w:val="0"/>
      <w:marBottom w:val="0"/>
      <w:divBdr>
        <w:top w:val="none" w:sz="0" w:space="0" w:color="auto"/>
        <w:left w:val="none" w:sz="0" w:space="0" w:color="auto"/>
        <w:bottom w:val="none" w:sz="0" w:space="0" w:color="auto"/>
        <w:right w:val="none" w:sz="0" w:space="0" w:color="auto"/>
      </w:divBdr>
    </w:div>
    <w:div w:id="2064405973">
      <w:bodyDiv w:val="1"/>
      <w:marLeft w:val="0"/>
      <w:marRight w:val="0"/>
      <w:marTop w:val="0"/>
      <w:marBottom w:val="0"/>
      <w:divBdr>
        <w:top w:val="none" w:sz="0" w:space="0" w:color="auto"/>
        <w:left w:val="none" w:sz="0" w:space="0" w:color="auto"/>
        <w:bottom w:val="none" w:sz="0" w:space="0" w:color="auto"/>
        <w:right w:val="none" w:sz="0" w:space="0" w:color="auto"/>
      </w:divBdr>
    </w:div>
    <w:div w:id="2094009673">
      <w:bodyDiv w:val="1"/>
      <w:marLeft w:val="0"/>
      <w:marRight w:val="0"/>
      <w:marTop w:val="0"/>
      <w:marBottom w:val="0"/>
      <w:divBdr>
        <w:top w:val="none" w:sz="0" w:space="0" w:color="auto"/>
        <w:left w:val="none" w:sz="0" w:space="0" w:color="auto"/>
        <w:bottom w:val="none" w:sz="0" w:space="0" w:color="auto"/>
        <w:right w:val="none" w:sz="0" w:space="0" w:color="auto"/>
      </w:divBdr>
    </w:div>
    <w:div w:id="211343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hyperlink" Target="mailto:xenia.hart@zi-mannheim.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FDA3F-DD10-4B30-8CA4-DB0761F08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7923</Words>
  <Characters>49922</Characters>
  <Application>Microsoft Office Word</Application>
  <DocSecurity>0</DocSecurity>
  <Lines>416</Lines>
  <Paragraphs>115</Paragraphs>
  <ScaleCrop>false</ScaleCrop>
  <HeadingPairs>
    <vt:vector size="2" baseType="variant">
      <vt:variant>
        <vt:lpstr>Titel</vt:lpstr>
      </vt:variant>
      <vt:variant>
        <vt:i4>1</vt:i4>
      </vt:variant>
    </vt:vector>
  </HeadingPairs>
  <TitlesOfParts>
    <vt:vector size="1" baseType="lpstr">
      <vt:lpstr/>
    </vt:vector>
  </TitlesOfParts>
  <Company>ZI Mannheim</Company>
  <LinksUpToDate>false</LinksUpToDate>
  <CharactersWithSpaces>57730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 Xenia</dc:creator>
  <cp:keywords/>
  <dc:description/>
  <cp:lastModifiedBy>Hart, Xenia</cp:lastModifiedBy>
  <cp:revision>20</cp:revision>
  <dcterms:created xsi:type="dcterms:W3CDTF">2022-01-28T21:21:00Z</dcterms:created>
  <dcterms:modified xsi:type="dcterms:W3CDTF">2022-09-19T13:42:00Z</dcterms:modified>
</cp:coreProperties>
</file>