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42AAB" w14:textId="77777777" w:rsidR="00845A57" w:rsidRDefault="00845A57" w:rsidP="00845A57">
      <w:pPr>
        <w:pStyle w:val="berschrift1"/>
        <w:rPr>
          <w:rFonts w:ascii="Times New Roman" w:hAnsi="Times New Roman" w:cs="Times New Roman"/>
          <w:b w:val="0"/>
          <w:bCs w:val="0"/>
          <w:color w:val="auto"/>
          <w:lang w:val="en-US"/>
        </w:rPr>
      </w:pPr>
      <w:r w:rsidRPr="00550CBD">
        <w:rPr>
          <w:rFonts w:ascii="Times New Roman" w:hAnsi="Times New Roman" w:cs="Times New Roman"/>
          <w:color w:val="auto"/>
          <w:lang w:val="en-US"/>
        </w:rPr>
        <w:t>Supplement</w:t>
      </w:r>
      <w:r>
        <w:rPr>
          <w:rFonts w:ascii="Times New Roman" w:hAnsi="Times New Roman" w:cs="Times New Roman"/>
          <w:color w:val="auto"/>
          <w:lang w:val="en-US"/>
        </w:rPr>
        <w:t>ary Material</w:t>
      </w:r>
    </w:p>
    <w:p w14:paraId="05B5B1B3" w14:textId="77777777" w:rsidR="00845A57" w:rsidRPr="00D65ABB" w:rsidRDefault="00845A57" w:rsidP="00845A57">
      <w:pPr>
        <w:rPr>
          <w:lang w:val="en-US"/>
        </w:rPr>
      </w:pPr>
    </w:p>
    <w:p w14:paraId="52DD229D" w14:textId="77777777" w:rsidR="00845A57" w:rsidRPr="00415399" w:rsidRDefault="00845A57" w:rsidP="00845A57">
      <w:pPr>
        <w:spacing w:line="360" w:lineRule="auto"/>
        <w:rPr>
          <w:b/>
          <w:bCs/>
          <w:sz w:val="26"/>
          <w:szCs w:val="26"/>
          <w:lang w:val="en-US"/>
        </w:rPr>
      </w:pPr>
      <w:r w:rsidRPr="00415399">
        <w:rPr>
          <w:b/>
          <w:bCs/>
          <w:sz w:val="26"/>
          <w:szCs w:val="26"/>
          <w:lang w:val="en-US"/>
        </w:rPr>
        <w:t>Items of the pantomime test</w:t>
      </w:r>
    </w:p>
    <w:p w14:paraId="0885C033" w14:textId="77777777" w:rsidR="00845A57" w:rsidRPr="00415399" w:rsidRDefault="00845A57" w:rsidP="00845A57">
      <w:pPr>
        <w:spacing w:line="360" w:lineRule="auto"/>
        <w:rPr>
          <w:lang w:val="en-US"/>
        </w:rPr>
      </w:pPr>
      <w:r w:rsidRPr="00415399">
        <w:rPr>
          <w:lang w:val="en-US"/>
        </w:rPr>
        <w:t>Example items: hat, watering can</w:t>
      </w:r>
    </w:p>
    <w:p w14:paraId="0E2B0BDE" w14:textId="77777777" w:rsidR="00845A57" w:rsidRDefault="00845A57" w:rsidP="00845A57">
      <w:pPr>
        <w:spacing w:line="360" w:lineRule="auto"/>
        <w:rPr>
          <w:lang w:val="en-US"/>
        </w:rPr>
      </w:pPr>
      <w:r w:rsidRPr="00415399">
        <w:rPr>
          <w:lang w:val="en-US"/>
        </w:rPr>
        <w:t>Test items: comb, hammer, pen, key, cigarette, knife, needle, salt shaker, piano, telephone, bottle, flat iron, glass, toothbrush</w:t>
      </w:r>
    </w:p>
    <w:p w14:paraId="247304FD" w14:textId="77777777" w:rsidR="00845A57" w:rsidRPr="00415399" w:rsidRDefault="00845A57" w:rsidP="00845A57">
      <w:pPr>
        <w:spacing w:line="360" w:lineRule="auto"/>
        <w:rPr>
          <w:lang w:val="en-US"/>
        </w:rPr>
      </w:pPr>
    </w:p>
    <w:p w14:paraId="6B93205F" w14:textId="77777777" w:rsidR="00845A57" w:rsidRPr="00415399" w:rsidRDefault="00845A57" w:rsidP="00845A57">
      <w:pPr>
        <w:spacing w:line="360" w:lineRule="auto"/>
        <w:jc w:val="both"/>
        <w:rPr>
          <w:b/>
          <w:bCs/>
          <w:sz w:val="26"/>
          <w:szCs w:val="26"/>
          <w:lang w:val="en-US"/>
        </w:rPr>
      </w:pPr>
      <w:r w:rsidRPr="00415399">
        <w:rPr>
          <w:b/>
          <w:bCs/>
          <w:sz w:val="26"/>
          <w:szCs w:val="26"/>
          <w:lang w:val="en-US"/>
        </w:rPr>
        <w:t>Image acquisition</w:t>
      </w:r>
      <w:r>
        <w:rPr>
          <w:b/>
          <w:bCs/>
          <w:sz w:val="26"/>
          <w:szCs w:val="26"/>
          <w:lang w:val="en-US"/>
        </w:rPr>
        <w:t xml:space="preserve"> parameters</w:t>
      </w:r>
    </w:p>
    <w:p w14:paraId="064DBAC6" w14:textId="77777777" w:rsidR="00845A57" w:rsidRPr="00415399" w:rsidRDefault="00845A57" w:rsidP="00845A57">
      <w:pPr>
        <w:spacing w:line="360" w:lineRule="auto"/>
        <w:jc w:val="both"/>
        <w:rPr>
          <w:lang w:val="en-US"/>
        </w:rPr>
      </w:pPr>
      <w:r w:rsidRPr="00415399">
        <w:rPr>
          <w:lang w:val="en-US"/>
        </w:rPr>
        <w:t xml:space="preserve">Structural imaging data were obtained on a 1.5 T Avanto scanner (n = 17) or a 3 T Trio scanner (n = 73) (Siemens, Healthcare, Erlangen Germany) with an eight-channel head coil. </w:t>
      </w:r>
    </w:p>
    <w:p w14:paraId="6F0304E2" w14:textId="77777777" w:rsidR="00845A57" w:rsidRPr="00415399" w:rsidRDefault="00845A57" w:rsidP="00845A57">
      <w:pPr>
        <w:spacing w:line="360" w:lineRule="auto"/>
        <w:jc w:val="both"/>
        <w:rPr>
          <w:lang w:val="en-US"/>
        </w:rPr>
      </w:pPr>
      <w:r w:rsidRPr="00415399">
        <w:rPr>
          <w:lang w:val="en-US"/>
        </w:rPr>
        <w:t>Diffusion weighted image (DWI): 23 slices, matrix = 128 x 128 pixel, voxel size = 1.8 x 1.8 x 5 mm, repetition time = 3.1 s, echo time = 79 ms, flip angle = 90, six diffusion-encoding gradient directions with a b-factor of 1000 s/mm2</w:t>
      </w:r>
    </w:p>
    <w:p w14:paraId="61DF52D4" w14:textId="77777777" w:rsidR="00845A57" w:rsidRPr="00415399" w:rsidRDefault="00845A57" w:rsidP="00845A57">
      <w:pPr>
        <w:spacing w:line="360" w:lineRule="auto"/>
        <w:jc w:val="both"/>
        <w:rPr>
          <w:lang w:val="en-US"/>
        </w:rPr>
      </w:pPr>
      <w:r w:rsidRPr="00415399">
        <w:rPr>
          <w:lang w:val="en-US"/>
        </w:rPr>
        <w:t>FLAIR (fluid attenuated inversion recovery) image: 23 slices, matrix = 256 x 256 pixel</w:t>
      </w:r>
      <w:r>
        <w:rPr>
          <w:lang w:val="en-US"/>
        </w:rPr>
        <w:t xml:space="preserve">, </w:t>
      </w:r>
      <w:r w:rsidRPr="00415399">
        <w:rPr>
          <w:lang w:val="en-US"/>
        </w:rPr>
        <w:t>voxel size = 0.94 x 0.94 x 5.00 mm, repetition time = 9000 ms, echo time = 93.0 ms, flip angle = 140°</w:t>
      </w:r>
    </w:p>
    <w:p w14:paraId="4F796B40" w14:textId="77777777" w:rsidR="00845A57" w:rsidRPr="00415399" w:rsidRDefault="00845A57" w:rsidP="00845A57">
      <w:pPr>
        <w:spacing w:line="360" w:lineRule="auto"/>
        <w:jc w:val="both"/>
        <w:rPr>
          <w:lang w:val="en-US"/>
        </w:rPr>
      </w:pPr>
      <w:r w:rsidRPr="00415399">
        <w:rPr>
          <w:lang w:val="en-US"/>
        </w:rPr>
        <w:t>T1 anatomical image: 176 slices, matrix = 256 x 256 pixel</w:t>
      </w:r>
      <w:r>
        <w:rPr>
          <w:lang w:val="en-US"/>
        </w:rPr>
        <w:t xml:space="preserve">, </w:t>
      </w:r>
      <w:r w:rsidRPr="00415399">
        <w:rPr>
          <w:lang w:val="en-US"/>
        </w:rPr>
        <w:t>voxel size = 1 x 1 x 1 mm, repetition time = 2200 ms, echo time = 2.15 ms, flip angle = 12°</w:t>
      </w:r>
    </w:p>
    <w:p w14:paraId="00146719" w14:textId="77777777" w:rsidR="00845A57" w:rsidRPr="006438B0" w:rsidRDefault="00845A57" w:rsidP="00845A57">
      <w:pPr>
        <w:spacing w:line="360" w:lineRule="auto"/>
        <w:jc w:val="both"/>
        <w:rPr>
          <w:lang w:val="en-US"/>
        </w:rPr>
      </w:pPr>
    </w:p>
    <w:p w14:paraId="29C3CC53" w14:textId="77777777" w:rsidR="00845A57" w:rsidRDefault="00845A57" w:rsidP="00845A57">
      <w:pPr>
        <w:rPr>
          <w:b/>
          <w:bCs/>
          <w:sz w:val="28"/>
          <w:szCs w:val="28"/>
          <w:lang w:val="en-US"/>
        </w:rPr>
      </w:pPr>
    </w:p>
    <w:p w14:paraId="5782665E" w14:textId="07D2363A" w:rsidR="00845A57" w:rsidRPr="00415399" w:rsidRDefault="00845A57" w:rsidP="00845A57">
      <w:pPr>
        <w:rPr>
          <w:lang w:val="en-US"/>
        </w:rPr>
      </w:pPr>
      <w:r w:rsidRPr="00415399">
        <w:rPr>
          <w:b/>
          <w:bCs/>
          <w:lang w:val="en-US"/>
        </w:rPr>
        <w:t>Supplementa</w:t>
      </w:r>
      <w:r w:rsidR="00D04C34">
        <w:rPr>
          <w:b/>
          <w:bCs/>
          <w:lang w:val="en-US"/>
        </w:rPr>
        <w:t>ry</w:t>
      </w:r>
      <w:r w:rsidRPr="00415399">
        <w:rPr>
          <w:b/>
          <w:bCs/>
          <w:lang w:val="en-US"/>
        </w:rPr>
        <w:t xml:space="preserve"> Table 1</w:t>
      </w:r>
      <w:r w:rsidRPr="00415399">
        <w:rPr>
          <w:lang w:val="en-US"/>
        </w:rPr>
        <w:t xml:space="preserve">: </w:t>
      </w:r>
      <w:bookmarkStart w:id="0" w:name="_Hlk56681246"/>
      <w:r w:rsidRPr="00415399">
        <w:rPr>
          <w:lang w:val="en-US"/>
        </w:rPr>
        <w:t>Correlations between age, lesion size, clinical scores and apraxia test scores in the acute and chronic stage (Spearman-Rho)</w:t>
      </w:r>
      <w:bookmarkEnd w:id="0"/>
    </w:p>
    <w:tbl>
      <w:tblPr>
        <w:tblStyle w:val="TabellemithellemGitternetz"/>
        <w:tblW w:w="5313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0"/>
        <w:gridCol w:w="139"/>
        <w:gridCol w:w="1089"/>
        <w:gridCol w:w="1228"/>
        <w:gridCol w:w="1228"/>
        <w:gridCol w:w="71"/>
        <w:gridCol w:w="1157"/>
        <w:gridCol w:w="1228"/>
        <w:gridCol w:w="1230"/>
      </w:tblGrid>
      <w:tr w:rsidR="00845A57" w:rsidRPr="000F0BDD" w14:paraId="6F7EAFCB" w14:textId="77777777" w:rsidTr="00E5714C">
        <w:trPr>
          <w:cantSplit/>
          <w:trHeight w:val="567"/>
        </w:trPr>
        <w:tc>
          <w:tcPr>
            <w:tcW w:w="1249" w:type="pct"/>
            <w:gridSpan w:val="2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409DFFF0" w14:textId="77777777" w:rsidR="00845A57" w:rsidRPr="00415399" w:rsidRDefault="00845A57" w:rsidP="00E5714C">
            <w:pPr>
              <w:ind w:left="113" w:right="113"/>
              <w:rPr>
                <w:sz w:val="20"/>
                <w:szCs w:val="20"/>
                <w:lang w:val="en-US"/>
              </w:rPr>
            </w:pPr>
          </w:p>
        </w:tc>
        <w:tc>
          <w:tcPr>
            <w:tcW w:w="1876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8706139" w14:textId="77777777" w:rsidR="00845A57" w:rsidRPr="00415399" w:rsidRDefault="00845A57" w:rsidP="00E5714C">
            <w:pPr>
              <w:jc w:val="center"/>
              <w:rPr>
                <w:sz w:val="20"/>
                <w:szCs w:val="20"/>
                <w:lang w:val="en-US"/>
              </w:rPr>
            </w:pPr>
            <w:r w:rsidRPr="00415399">
              <w:rPr>
                <w:sz w:val="20"/>
                <w:szCs w:val="20"/>
                <w:lang w:val="en-US"/>
              </w:rPr>
              <w:t xml:space="preserve">Acute Examination (Ex 1) </w:t>
            </w:r>
          </w:p>
          <w:p w14:paraId="5A4E82AD" w14:textId="77777777" w:rsidR="00845A57" w:rsidRPr="00415399" w:rsidRDefault="00845A57" w:rsidP="00E5714C">
            <w:pPr>
              <w:jc w:val="center"/>
              <w:rPr>
                <w:sz w:val="20"/>
                <w:szCs w:val="20"/>
                <w:lang w:val="en-US"/>
              </w:rPr>
            </w:pPr>
            <w:r w:rsidRPr="00415399">
              <w:rPr>
                <w:sz w:val="20"/>
                <w:szCs w:val="20"/>
                <w:lang w:val="en-US"/>
              </w:rPr>
              <w:t>(Spearman-Rho)</w:t>
            </w:r>
          </w:p>
        </w:tc>
        <w:tc>
          <w:tcPr>
            <w:tcW w:w="187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0F7FED1" w14:textId="77777777" w:rsidR="00845A57" w:rsidRPr="00415399" w:rsidRDefault="00845A57" w:rsidP="00E5714C">
            <w:pPr>
              <w:jc w:val="center"/>
              <w:rPr>
                <w:sz w:val="20"/>
                <w:szCs w:val="20"/>
                <w:lang w:val="en-US"/>
              </w:rPr>
            </w:pPr>
            <w:r w:rsidRPr="00415399">
              <w:rPr>
                <w:sz w:val="20"/>
                <w:szCs w:val="20"/>
                <w:lang w:val="en-US"/>
              </w:rPr>
              <w:t xml:space="preserve">Chronic Examination (Ex 2) </w:t>
            </w:r>
          </w:p>
          <w:p w14:paraId="14F754D8" w14:textId="77777777" w:rsidR="00845A57" w:rsidRPr="00415399" w:rsidRDefault="00845A57" w:rsidP="00E5714C">
            <w:pPr>
              <w:jc w:val="center"/>
              <w:rPr>
                <w:sz w:val="20"/>
                <w:szCs w:val="20"/>
                <w:lang w:val="en-US"/>
              </w:rPr>
            </w:pPr>
            <w:r w:rsidRPr="00415399">
              <w:rPr>
                <w:sz w:val="20"/>
                <w:szCs w:val="20"/>
                <w:lang w:val="en-US"/>
              </w:rPr>
              <w:t>(Spearman-Rho)</w:t>
            </w:r>
          </w:p>
        </w:tc>
      </w:tr>
      <w:tr w:rsidR="00845A57" w:rsidRPr="00415399" w14:paraId="5F4DF120" w14:textId="77777777" w:rsidTr="00DB6A56">
        <w:trPr>
          <w:cantSplit/>
          <w:trHeight w:val="567"/>
        </w:trPr>
        <w:tc>
          <w:tcPr>
            <w:tcW w:w="1177" w:type="pct"/>
            <w:tcBorders>
              <w:bottom w:val="single" w:sz="4" w:space="0" w:color="auto"/>
            </w:tcBorders>
            <w:textDirection w:val="btLr"/>
            <w:hideMark/>
          </w:tcPr>
          <w:p w14:paraId="6A2AE9F7" w14:textId="77777777" w:rsidR="00845A57" w:rsidRPr="00415399" w:rsidRDefault="00845A57" w:rsidP="00E5714C">
            <w:pPr>
              <w:ind w:left="113" w:right="113"/>
              <w:rPr>
                <w:sz w:val="20"/>
                <w:szCs w:val="20"/>
                <w:lang w:val="en-US"/>
              </w:rPr>
            </w:pPr>
            <w:r w:rsidRPr="0041539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637" w:type="pct"/>
            <w:gridSpan w:val="2"/>
            <w:tcBorders>
              <w:bottom w:val="single" w:sz="4" w:space="0" w:color="auto"/>
            </w:tcBorders>
            <w:hideMark/>
          </w:tcPr>
          <w:p w14:paraId="0B5EA63D" w14:textId="77777777" w:rsidR="00845A57" w:rsidRPr="00415399" w:rsidRDefault="00845A57" w:rsidP="00E5714C">
            <w:pPr>
              <w:jc w:val="center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 xml:space="preserve">Meaningless Imitation </w:t>
            </w:r>
          </w:p>
          <w:p w14:paraId="491C2F27" w14:textId="77777777" w:rsidR="00845A57" w:rsidRPr="00415399" w:rsidRDefault="00845A57" w:rsidP="00E57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  <w:hideMark/>
          </w:tcPr>
          <w:p w14:paraId="5949BF76" w14:textId="77777777" w:rsidR="00845A57" w:rsidRPr="00415399" w:rsidRDefault="00845A57" w:rsidP="00E5714C">
            <w:pPr>
              <w:jc w:val="center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 xml:space="preserve">Pantomime Production 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hideMark/>
          </w:tcPr>
          <w:p w14:paraId="7D42F8F7" w14:textId="77777777" w:rsidR="00845A57" w:rsidRPr="00415399" w:rsidRDefault="00845A57" w:rsidP="00E5714C">
            <w:pPr>
              <w:jc w:val="center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Pantomime</w:t>
            </w:r>
          </w:p>
          <w:p w14:paraId="0D56198A" w14:textId="77777777" w:rsidR="00845A57" w:rsidRPr="00415399" w:rsidRDefault="00845A57" w:rsidP="00E5714C">
            <w:pPr>
              <w:jc w:val="center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 xml:space="preserve">Concept </w:t>
            </w:r>
          </w:p>
          <w:p w14:paraId="3B1E75B6" w14:textId="77777777" w:rsidR="00845A57" w:rsidRPr="00415399" w:rsidRDefault="00845A57" w:rsidP="00E57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pct"/>
            <w:gridSpan w:val="2"/>
            <w:tcBorders>
              <w:bottom w:val="single" w:sz="4" w:space="0" w:color="auto"/>
            </w:tcBorders>
            <w:hideMark/>
          </w:tcPr>
          <w:p w14:paraId="1A9691E6" w14:textId="77777777" w:rsidR="00845A57" w:rsidRPr="00415399" w:rsidRDefault="00845A57" w:rsidP="00E5714C">
            <w:pPr>
              <w:jc w:val="center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 xml:space="preserve">Meaningless Imitation </w:t>
            </w:r>
          </w:p>
          <w:p w14:paraId="1D67E2AC" w14:textId="77777777" w:rsidR="00845A57" w:rsidRPr="00415399" w:rsidRDefault="00845A57" w:rsidP="00E57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pct"/>
            <w:tcBorders>
              <w:bottom w:val="single" w:sz="4" w:space="0" w:color="auto"/>
            </w:tcBorders>
            <w:hideMark/>
          </w:tcPr>
          <w:p w14:paraId="356FAA37" w14:textId="77777777" w:rsidR="00845A57" w:rsidRPr="00415399" w:rsidRDefault="00845A57" w:rsidP="00E5714C">
            <w:pPr>
              <w:jc w:val="center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 xml:space="preserve">Pantomime Production 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hideMark/>
          </w:tcPr>
          <w:p w14:paraId="17E1CFA2" w14:textId="77777777" w:rsidR="00845A57" w:rsidRPr="00415399" w:rsidRDefault="00845A57" w:rsidP="00E5714C">
            <w:pPr>
              <w:jc w:val="center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Pantomime</w:t>
            </w:r>
          </w:p>
          <w:p w14:paraId="4CE7308C" w14:textId="77777777" w:rsidR="00845A57" w:rsidRPr="00415399" w:rsidRDefault="00845A57" w:rsidP="00E5714C">
            <w:pPr>
              <w:jc w:val="center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 xml:space="preserve">Concept </w:t>
            </w:r>
          </w:p>
          <w:p w14:paraId="5C3E5BA0" w14:textId="77777777" w:rsidR="00845A57" w:rsidRPr="00415399" w:rsidRDefault="00845A57" w:rsidP="00E5714C">
            <w:pPr>
              <w:jc w:val="center"/>
              <w:rPr>
                <w:sz w:val="20"/>
                <w:szCs w:val="20"/>
              </w:rPr>
            </w:pPr>
          </w:p>
        </w:tc>
      </w:tr>
      <w:tr w:rsidR="00845A57" w:rsidRPr="00415399" w14:paraId="680BC522" w14:textId="77777777" w:rsidTr="00DB6A56">
        <w:trPr>
          <w:trHeight w:val="567"/>
        </w:trPr>
        <w:tc>
          <w:tcPr>
            <w:tcW w:w="1177" w:type="pct"/>
            <w:tcBorders>
              <w:top w:val="single" w:sz="4" w:space="0" w:color="auto"/>
            </w:tcBorders>
            <w:hideMark/>
          </w:tcPr>
          <w:p w14:paraId="4C2836F6" w14:textId="77777777" w:rsidR="00845A57" w:rsidRPr="00415399" w:rsidRDefault="00845A57" w:rsidP="00E5714C">
            <w:pPr>
              <w:rPr>
                <w:sz w:val="20"/>
                <w:szCs w:val="20"/>
                <w:lang w:val="en-US"/>
              </w:rPr>
            </w:pPr>
            <w:r w:rsidRPr="00415399">
              <w:rPr>
                <w:sz w:val="20"/>
                <w:szCs w:val="20"/>
                <w:lang w:val="en-US"/>
              </w:rPr>
              <w:t>Age (y)</w:t>
            </w:r>
          </w:p>
          <w:p w14:paraId="3DD14925" w14:textId="77777777" w:rsidR="00845A57" w:rsidRPr="00415399" w:rsidRDefault="00845A57" w:rsidP="00E5714C">
            <w:pPr>
              <w:rPr>
                <w:sz w:val="20"/>
                <w:szCs w:val="20"/>
                <w:lang w:val="en-US"/>
              </w:rPr>
            </w:pPr>
            <w:r w:rsidRPr="00415399">
              <w:rPr>
                <w:sz w:val="20"/>
                <w:szCs w:val="20"/>
                <w:lang w:val="en-US"/>
              </w:rPr>
              <w:t>acute examination (Ex1)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</w:tcBorders>
            <w:noWrap/>
            <w:hideMark/>
          </w:tcPr>
          <w:p w14:paraId="20EFD8C0" w14:textId="71E64E93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</w:t>
            </w:r>
            <w:r w:rsidR="005778C9">
              <w:rPr>
                <w:sz w:val="20"/>
                <w:szCs w:val="20"/>
              </w:rPr>
              <w:t>0.</w:t>
            </w:r>
            <w:r w:rsidRPr="00415399">
              <w:rPr>
                <w:sz w:val="20"/>
                <w:szCs w:val="20"/>
              </w:rPr>
              <w:t>356</w:t>
            </w:r>
            <w:r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tcBorders>
              <w:top w:val="single" w:sz="4" w:space="0" w:color="auto"/>
            </w:tcBorders>
            <w:noWrap/>
            <w:hideMark/>
          </w:tcPr>
          <w:p w14:paraId="2C5AFC18" w14:textId="2B6142EF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</w:t>
            </w:r>
            <w:r w:rsidR="005778C9">
              <w:rPr>
                <w:sz w:val="20"/>
                <w:szCs w:val="20"/>
              </w:rPr>
              <w:t>0.</w:t>
            </w:r>
            <w:r w:rsidRPr="00415399">
              <w:rPr>
                <w:sz w:val="20"/>
                <w:szCs w:val="20"/>
              </w:rPr>
              <w:t>300</w:t>
            </w:r>
            <w:r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tcBorders>
              <w:top w:val="single" w:sz="4" w:space="0" w:color="auto"/>
            </w:tcBorders>
            <w:noWrap/>
            <w:hideMark/>
          </w:tcPr>
          <w:p w14:paraId="3985DCFE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-0.178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</w:tcBorders>
            <w:noWrap/>
            <w:hideMark/>
          </w:tcPr>
          <w:p w14:paraId="5F7BBF8F" w14:textId="4D518318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</w:t>
            </w:r>
            <w:r w:rsidR="005778C9">
              <w:rPr>
                <w:sz w:val="20"/>
                <w:szCs w:val="20"/>
              </w:rPr>
              <w:t>0.</w:t>
            </w:r>
            <w:r w:rsidRPr="00415399">
              <w:rPr>
                <w:sz w:val="20"/>
                <w:szCs w:val="20"/>
              </w:rPr>
              <w:t>464</w:t>
            </w:r>
            <w:r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tcBorders>
              <w:top w:val="single" w:sz="4" w:space="0" w:color="auto"/>
            </w:tcBorders>
            <w:noWrap/>
            <w:hideMark/>
          </w:tcPr>
          <w:p w14:paraId="2970AF23" w14:textId="4B1F195E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</w:t>
            </w:r>
            <w:r w:rsidR="005778C9">
              <w:rPr>
                <w:sz w:val="20"/>
                <w:szCs w:val="20"/>
              </w:rPr>
              <w:t>0.</w:t>
            </w:r>
            <w:r w:rsidRPr="00415399">
              <w:rPr>
                <w:sz w:val="20"/>
                <w:szCs w:val="20"/>
              </w:rPr>
              <w:t>291</w:t>
            </w:r>
            <w:r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8" w:type="pct"/>
            <w:tcBorders>
              <w:top w:val="single" w:sz="4" w:space="0" w:color="auto"/>
            </w:tcBorders>
            <w:noWrap/>
            <w:hideMark/>
          </w:tcPr>
          <w:p w14:paraId="62FB918D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-0.202</w:t>
            </w:r>
          </w:p>
        </w:tc>
      </w:tr>
      <w:tr w:rsidR="00845A57" w:rsidRPr="00415399" w14:paraId="7D89400A" w14:textId="77777777" w:rsidTr="00DB6A56">
        <w:trPr>
          <w:trHeight w:val="567"/>
        </w:trPr>
        <w:tc>
          <w:tcPr>
            <w:tcW w:w="1177" w:type="pct"/>
            <w:hideMark/>
          </w:tcPr>
          <w:p w14:paraId="26968D4F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  <w:lang w:val="en-US"/>
              </w:rPr>
              <w:t>Lesion volume (ml)</w:t>
            </w:r>
          </w:p>
        </w:tc>
        <w:tc>
          <w:tcPr>
            <w:tcW w:w="637" w:type="pct"/>
            <w:gridSpan w:val="2"/>
            <w:noWrap/>
            <w:hideMark/>
          </w:tcPr>
          <w:p w14:paraId="78B7CF03" w14:textId="5A033E2E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</w:t>
            </w:r>
            <w:r w:rsidR="005778C9">
              <w:rPr>
                <w:sz w:val="20"/>
                <w:szCs w:val="20"/>
              </w:rPr>
              <w:t>0.</w:t>
            </w:r>
            <w:r w:rsidRPr="00415399">
              <w:rPr>
                <w:sz w:val="20"/>
                <w:szCs w:val="20"/>
              </w:rPr>
              <w:t>392</w:t>
            </w:r>
            <w:r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noWrap/>
            <w:hideMark/>
          </w:tcPr>
          <w:p w14:paraId="3E8D9296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-0.128</w:t>
            </w:r>
          </w:p>
        </w:tc>
        <w:tc>
          <w:tcPr>
            <w:tcW w:w="637" w:type="pct"/>
            <w:noWrap/>
            <w:hideMark/>
          </w:tcPr>
          <w:p w14:paraId="583D5EEE" w14:textId="49753F4C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</w:t>
            </w:r>
            <w:r w:rsidR="005778C9">
              <w:rPr>
                <w:sz w:val="20"/>
                <w:szCs w:val="20"/>
              </w:rPr>
              <w:t>0.</w:t>
            </w:r>
            <w:r w:rsidRPr="00415399">
              <w:rPr>
                <w:sz w:val="20"/>
                <w:szCs w:val="20"/>
              </w:rPr>
              <w:t>550</w:t>
            </w:r>
            <w:r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gridSpan w:val="2"/>
            <w:noWrap/>
            <w:hideMark/>
          </w:tcPr>
          <w:p w14:paraId="456FB384" w14:textId="320A13F0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</w:t>
            </w:r>
            <w:r w:rsidR="005778C9">
              <w:rPr>
                <w:sz w:val="20"/>
                <w:szCs w:val="20"/>
              </w:rPr>
              <w:t>0.</w:t>
            </w:r>
            <w:r w:rsidRPr="00415399">
              <w:rPr>
                <w:sz w:val="20"/>
                <w:szCs w:val="20"/>
              </w:rPr>
              <w:t>318</w:t>
            </w:r>
            <w:r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noWrap/>
            <w:hideMark/>
          </w:tcPr>
          <w:p w14:paraId="6946ADBC" w14:textId="0BFBE816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</w:t>
            </w:r>
            <w:r w:rsidR="005778C9">
              <w:rPr>
                <w:sz w:val="20"/>
                <w:szCs w:val="20"/>
              </w:rPr>
              <w:t>0.</w:t>
            </w:r>
            <w:r w:rsidRPr="00415399">
              <w:rPr>
                <w:sz w:val="20"/>
                <w:szCs w:val="20"/>
              </w:rPr>
              <w:t>278</w:t>
            </w:r>
            <w:r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8" w:type="pct"/>
            <w:noWrap/>
            <w:hideMark/>
          </w:tcPr>
          <w:p w14:paraId="5783FCE2" w14:textId="031D0956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</w:t>
            </w:r>
            <w:r w:rsidR="005778C9">
              <w:rPr>
                <w:sz w:val="20"/>
                <w:szCs w:val="20"/>
              </w:rPr>
              <w:t>0.</w:t>
            </w:r>
            <w:r w:rsidRPr="00415399">
              <w:rPr>
                <w:sz w:val="20"/>
                <w:szCs w:val="20"/>
              </w:rPr>
              <w:t>292</w:t>
            </w:r>
            <w:r w:rsidRPr="00415399">
              <w:rPr>
                <w:sz w:val="20"/>
                <w:szCs w:val="20"/>
                <w:vertAlign w:val="superscript"/>
              </w:rPr>
              <w:t>**</w:t>
            </w:r>
          </w:p>
        </w:tc>
      </w:tr>
      <w:tr w:rsidR="00845A57" w:rsidRPr="00415399" w14:paraId="03C5A9D1" w14:textId="77777777" w:rsidTr="00DB6A56">
        <w:trPr>
          <w:trHeight w:val="567"/>
        </w:trPr>
        <w:tc>
          <w:tcPr>
            <w:tcW w:w="1177" w:type="pct"/>
            <w:hideMark/>
          </w:tcPr>
          <w:p w14:paraId="156ACCF3" w14:textId="77777777" w:rsidR="00845A57" w:rsidRPr="00415399" w:rsidRDefault="00845A57" w:rsidP="00E5714C">
            <w:pPr>
              <w:rPr>
                <w:sz w:val="20"/>
                <w:szCs w:val="20"/>
                <w:lang w:val="en-US"/>
              </w:rPr>
            </w:pPr>
            <w:r w:rsidRPr="00415399">
              <w:rPr>
                <w:sz w:val="20"/>
                <w:szCs w:val="20"/>
                <w:lang w:val="en-US"/>
              </w:rPr>
              <w:t>NIH stroke scale on admission</w:t>
            </w:r>
          </w:p>
        </w:tc>
        <w:tc>
          <w:tcPr>
            <w:tcW w:w="637" w:type="pct"/>
            <w:gridSpan w:val="2"/>
            <w:noWrap/>
            <w:hideMark/>
          </w:tcPr>
          <w:p w14:paraId="3D454FEF" w14:textId="35BA63FC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</w:t>
            </w:r>
            <w:r w:rsidR="005778C9">
              <w:rPr>
                <w:sz w:val="20"/>
                <w:szCs w:val="20"/>
              </w:rPr>
              <w:t>0.</w:t>
            </w:r>
            <w:r w:rsidRPr="00415399">
              <w:rPr>
                <w:sz w:val="20"/>
                <w:szCs w:val="20"/>
              </w:rPr>
              <w:t>305</w:t>
            </w:r>
            <w:r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noWrap/>
            <w:hideMark/>
          </w:tcPr>
          <w:p w14:paraId="27184C82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-0.192</w:t>
            </w:r>
          </w:p>
        </w:tc>
        <w:tc>
          <w:tcPr>
            <w:tcW w:w="637" w:type="pct"/>
            <w:noWrap/>
            <w:hideMark/>
          </w:tcPr>
          <w:p w14:paraId="6A3BD20B" w14:textId="1E9ADA6E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</w:t>
            </w:r>
            <w:r w:rsidR="005778C9">
              <w:rPr>
                <w:sz w:val="20"/>
                <w:szCs w:val="20"/>
              </w:rPr>
              <w:t>0.</w:t>
            </w:r>
            <w:r w:rsidRPr="00415399">
              <w:rPr>
                <w:sz w:val="20"/>
                <w:szCs w:val="20"/>
              </w:rPr>
              <w:t>312</w:t>
            </w:r>
            <w:r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gridSpan w:val="2"/>
            <w:noWrap/>
            <w:hideMark/>
          </w:tcPr>
          <w:p w14:paraId="13F5E064" w14:textId="47ABA30C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</w:t>
            </w:r>
            <w:r w:rsidR="005778C9">
              <w:rPr>
                <w:sz w:val="20"/>
                <w:szCs w:val="20"/>
              </w:rPr>
              <w:t>0.</w:t>
            </w:r>
            <w:r w:rsidRPr="00415399">
              <w:rPr>
                <w:sz w:val="20"/>
                <w:szCs w:val="20"/>
              </w:rPr>
              <w:t>248</w:t>
            </w:r>
            <w:r w:rsidRPr="00415399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637" w:type="pct"/>
            <w:noWrap/>
            <w:hideMark/>
          </w:tcPr>
          <w:p w14:paraId="5AAE217C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-0.134</w:t>
            </w:r>
          </w:p>
        </w:tc>
        <w:tc>
          <w:tcPr>
            <w:tcW w:w="638" w:type="pct"/>
            <w:noWrap/>
            <w:hideMark/>
          </w:tcPr>
          <w:p w14:paraId="654784FC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-0.184</w:t>
            </w:r>
          </w:p>
        </w:tc>
      </w:tr>
      <w:tr w:rsidR="00845A57" w:rsidRPr="00415399" w14:paraId="1F3C5CB9" w14:textId="77777777" w:rsidTr="00DB6A56">
        <w:trPr>
          <w:trHeight w:val="567"/>
        </w:trPr>
        <w:tc>
          <w:tcPr>
            <w:tcW w:w="1177" w:type="pct"/>
            <w:hideMark/>
          </w:tcPr>
          <w:p w14:paraId="51106A7A" w14:textId="77777777" w:rsidR="00845A57" w:rsidRPr="00415399" w:rsidRDefault="00845A57" w:rsidP="00E5714C">
            <w:pPr>
              <w:rPr>
                <w:sz w:val="20"/>
                <w:szCs w:val="20"/>
                <w:lang w:val="en-US"/>
              </w:rPr>
            </w:pPr>
            <w:r w:rsidRPr="00415399">
              <w:rPr>
                <w:sz w:val="20"/>
                <w:szCs w:val="20"/>
                <w:lang w:val="en-US"/>
              </w:rPr>
              <w:t>NIH stroke scale on discharge</w:t>
            </w:r>
          </w:p>
        </w:tc>
        <w:tc>
          <w:tcPr>
            <w:tcW w:w="637" w:type="pct"/>
            <w:gridSpan w:val="2"/>
            <w:noWrap/>
            <w:hideMark/>
          </w:tcPr>
          <w:p w14:paraId="7DD1A2F5" w14:textId="4A9A92F6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</w:t>
            </w:r>
            <w:r w:rsidR="005778C9">
              <w:rPr>
                <w:sz w:val="20"/>
                <w:szCs w:val="20"/>
              </w:rPr>
              <w:t>0.</w:t>
            </w:r>
            <w:r w:rsidRPr="00415399">
              <w:rPr>
                <w:sz w:val="20"/>
                <w:szCs w:val="20"/>
              </w:rPr>
              <w:t>404</w:t>
            </w:r>
            <w:r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noWrap/>
            <w:hideMark/>
          </w:tcPr>
          <w:p w14:paraId="6E658CA2" w14:textId="2704CE19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</w:t>
            </w:r>
            <w:r w:rsidR="005778C9">
              <w:rPr>
                <w:sz w:val="20"/>
                <w:szCs w:val="20"/>
              </w:rPr>
              <w:t>0.</w:t>
            </w:r>
            <w:r w:rsidRPr="00415399">
              <w:rPr>
                <w:sz w:val="20"/>
                <w:szCs w:val="20"/>
              </w:rPr>
              <w:t>236</w:t>
            </w:r>
            <w:r w:rsidRPr="00415399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637" w:type="pct"/>
            <w:noWrap/>
            <w:hideMark/>
          </w:tcPr>
          <w:p w14:paraId="48D117F7" w14:textId="7E6349AE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</w:t>
            </w:r>
            <w:r w:rsidR="005778C9">
              <w:rPr>
                <w:sz w:val="20"/>
                <w:szCs w:val="20"/>
              </w:rPr>
              <w:t>0.</w:t>
            </w:r>
            <w:r w:rsidRPr="00415399">
              <w:rPr>
                <w:sz w:val="20"/>
                <w:szCs w:val="20"/>
              </w:rPr>
              <w:t>398</w:t>
            </w:r>
            <w:r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gridSpan w:val="2"/>
            <w:noWrap/>
            <w:hideMark/>
          </w:tcPr>
          <w:p w14:paraId="189134FA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-0.180</w:t>
            </w:r>
          </w:p>
        </w:tc>
        <w:tc>
          <w:tcPr>
            <w:tcW w:w="637" w:type="pct"/>
            <w:noWrap/>
            <w:hideMark/>
          </w:tcPr>
          <w:p w14:paraId="15AA10EC" w14:textId="420E85AE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</w:t>
            </w:r>
            <w:r w:rsidR="005778C9">
              <w:rPr>
                <w:sz w:val="20"/>
                <w:szCs w:val="20"/>
              </w:rPr>
              <w:t>0.</w:t>
            </w:r>
            <w:r w:rsidRPr="00415399">
              <w:rPr>
                <w:sz w:val="20"/>
                <w:szCs w:val="20"/>
              </w:rPr>
              <w:t>317</w:t>
            </w:r>
            <w:r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8" w:type="pct"/>
            <w:noWrap/>
            <w:hideMark/>
          </w:tcPr>
          <w:p w14:paraId="3857E6C1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-0.169</w:t>
            </w:r>
          </w:p>
        </w:tc>
      </w:tr>
      <w:tr w:rsidR="00845A57" w:rsidRPr="00415399" w14:paraId="581A7739" w14:textId="77777777" w:rsidTr="00DB6A56">
        <w:trPr>
          <w:trHeight w:val="567"/>
        </w:trPr>
        <w:tc>
          <w:tcPr>
            <w:tcW w:w="1177" w:type="pct"/>
            <w:hideMark/>
          </w:tcPr>
          <w:p w14:paraId="69BDDA2E" w14:textId="77777777" w:rsidR="00845A57" w:rsidRPr="00415399" w:rsidRDefault="00845A57" w:rsidP="00E5714C">
            <w:pPr>
              <w:rPr>
                <w:sz w:val="20"/>
                <w:szCs w:val="20"/>
                <w:lang w:val="en-US"/>
              </w:rPr>
            </w:pPr>
            <w:r w:rsidRPr="00415399">
              <w:rPr>
                <w:sz w:val="20"/>
                <w:szCs w:val="20"/>
                <w:lang w:val="en-US"/>
              </w:rPr>
              <w:t>NIH stroke scale on chronic examination (Ex2)</w:t>
            </w:r>
          </w:p>
        </w:tc>
        <w:tc>
          <w:tcPr>
            <w:tcW w:w="637" w:type="pct"/>
            <w:gridSpan w:val="2"/>
            <w:noWrap/>
            <w:hideMark/>
          </w:tcPr>
          <w:p w14:paraId="336800A9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0.001</w:t>
            </w:r>
          </w:p>
        </w:tc>
        <w:tc>
          <w:tcPr>
            <w:tcW w:w="637" w:type="pct"/>
            <w:noWrap/>
            <w:hideMark/>
          </w:tcPr>
          <w:p w14:paraId="37EE2717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-0.172</w:t>
            </w:r>
          </w:p>
        </w:tc>
        <w:tc>
          <w:tcPr>
            <w:tcW w:w="637" w:type="pct"/>
            <w:noWrap/>
            <w:hideMark/>
          </w:tcPr>
          <w:p w14:paraId="465E7313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-0.204</w:t>
            </w:r>
          </w:p>
        </w:tc>
        <w:tc>
          <w:tcPr>
            <w:tcW w:w="637" w:type="pct"/>
            <w:gridSpan w:val="2"/>
            <w:noWrap/>
            <w:hideMark/>
          </w:tcPr>
          <w:p w14:paraId="307171F3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0.016</w:t>
            </w:r>
          </w:p>
        </w:tc>
        <w:tc>
          <w:tcPr>
            <w:tcW w:w="637" w:type="pct"/>
            <w:noWrap/>
            <w:hideMark/>
          </w:tcPr>
          <w:p w14:paraId="0B2D4D26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-0.241</w:t>
            </w:r>
          </w:p>
        </w:tc>
        <w:tc>
          <w:tcPr>
            <w:tcW w:w="638" w:type="pct"/>
            <w:noWrap/>
            <w:hideMark/>
          </w:tcPr>
          <w:p w14:paraId="63F5646C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-0.272</w:t>
            </w:r>
          </w:p>
        </w:tc>
      </w:tr>
      <w:tr w:rsidR="00845A57" w:rsidRPr="00415399" w14:paraId="74679CE3" w14:textId="77777777" w:rsidTr="00DB6A56">
        <w:trPr>
          <w:trHeight w:val="567"/>
        </w:trPr>
        <w:tc>
          <w:tcPr>
            <w:tcW w:w="1177" w:type="pct"/>
            <w:hideMark/>
          </w:tcPr>
          <w:p w14:paraId="0A5CA671" w14:textId="77777777" w:rsidR="00845A57" w:rsidRPr="00415399" w:rsidRDefault="00845A57" w:rsidP="00E5714C">
            <w:pPr>
              <w:rPr>
                <w:sz w:val="20"/>
                <w:szCs w:val="20"/>
                <w:lang w:val="en-US"/>
              </w:rPr>
            </w:pPr>
            <w:r w:rsidRPr="00415399">
              <w:rPr>
                <w:sz w:val="20"/>
                <w:szCs w:val="20"/>
                <w:lang w:val="en-US"/>
              </w:rPr>
              <w:t>modified Ranking Scale on discharge</w:t>
            </w:r>
          </w:p>
        </w:tc>
        <w:tc>
          <w:tcPr>
            <w:tcW w:w="637" w:type="pct"/>
            <w:gridSpan w:val="2"/>
            <w:noWrap/>
            <w:hideMark/>
          </w:tcPr>
          <w:p w14:paraId="1F6A03A3" w14:textId="422B4C96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</w:t>
            </w:r>
            <w:r w:rsidR="005778C9">
              <w:rPr>
                <w:sz w:val="20"/>
                <w:szCs w:val="20"/>
              </w:rPr>
              <w:t>0.</w:t>
            </w:r>
            <w:r w:rsidRPr="00415399">
              <w:rPr>
                <w:sz w:val="20"/>
                <w:szCs w:val="20"/>
              </w:rPr>
              <w:t>333</w:t>
            </w:r>
            <w:r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noWrap/>
            <w:hideMark/>
          </w:tcPr>
          <w:p w14:paraId="411A3BBD" w14:textId="1225F14F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</w:t>
            </w:r>
            <w:r w:rsidR="005778C9">
              <w:rPr>
                <w:sz w:val="20"/>
                <w:szCs w:val="20"/>
              </w:rPr>
              <w:t>0.</w:t>
            </w:r>
            <w:r w:rsidRPr="00415399">
              <w:rPr>
                <w:sz w:val="20"/>
                <w:szCs w:val="20"/>
              </w:rPr>
              <w:t>243</w:t>
            </w:r>
            <w:r w:rsidRPr="00415399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637" w:type="pct"/>
            <w:noWrap/>
            <w:hideMark/>
          </w:tcPr>
          <w:p w14:paraId="26728BFE" w14:textId="54A71CDE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</w:t>
            </w:r>
            <w:r w:rsidR="005778C9">
              <w:rPr>
                <w:sz w:val="20"/>
                <w:szCs w:val="20"/>
              </w:rPr>
              <w:t>0.</w:t>
            </w:r>
            <w:r w:rsidRPr="00415399">
              <w:rPr>
                <w:sz w:val="20"/>
                <w:szCs w:val="20"/>
              </w:rPr>
              <w:t>515</w:t>
            </w:r>
            <w:r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gridSpan w:val="2"/>
            <w:noWrap/>
            <w:hideMark/>
          </w:tcPr>
          <w:p w14:paraId="137149F2" w14:textId="2A0B6131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</w:t>
            </w:r>
            <w:r w:rsidR="005778C9">
              <w:rPr>
                <w:sz w:val="20"/>
                <w:szCs w:val="20"/>
              </w:rPr>
              <w:t>0.</w:t>
            </w:r>
            <w:r w:rsidRPr="00415399">
              <w:rPr>
                <w:sz w:val="20"/>
                <w:szCs w:val="20"/>
              </w:rPr>
              <w:t>247</w:t>
            </w:r>
            <w:r w:rsidRPr="00415399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637" w:type="pct"/>
            <w:noWrap/>
            <w:hideMark/>
          </w:tcPr>
          <w:p w14:paraId="7C2E8501" w14:textId="119C67E6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</w:t>
            </w:r>
            <w:r w:rsidR="005778C9">
              <w:rPr>
                <w:sz w:val="20"/>
                <w:szCs w:val="20"/>
              </w:rPr>
              <w:t>0.</w:t>
            </w:r>
            <w:r w:rsidRPr="00415399">
              <w:rPr>
                <w:sz w:val="20"/>
                <w:szCs w:val="20"/>
              </w:rPr>
              <w:t>330</w:t>
            </w:r>
            <w:r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8" w:type="pct"/>
            <w:noWrap/>
            <w:hideMark/>
          </w:tcPr>
          <w:p w14:paraId="1FB16B21" w14:textId="384AA6E4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</w:t>
            </w:r>
            <w:r w:rsidR="005778C9">
              <w:rPr>
                <w:sz w:val="20"/>
                <w:szCs w:val="20"/>
              </w:rPr>
              <w:t>0.</w:t>
            </w:r>
            <w:r w:rsidRPr="00415399">
              <w:rPr>
                <w:sz w:val="20"/>
                <w:szCs w:val="20"/>
              </w:rPr>
              <w:t>272</w:t>
            </w:r>
            <w:r w:rsidRPr="00415399">
              <w:rPr>
                <w:sz w:val="20"/>
                <w:szCs w:val="20"/>
                <w:vertAlign w:val="superscript"/>
              </w:rPr>
              <w:t>**</w:t>
            </w:r>
          </w:p>
        </w:tc>
      </w:tr>
      <w:tr w:rsidR="00845A57" w:rsidRPr="00415399" w14:paraId="7AE16D8E" w14:textId="77777777" w:rsidTr="00DB6A56">
        <w:trPr>
          <w:trHeight w:val="567"/>
        </w:trPr>
        <w:tc>
          <w:tcPr>
            <w:tcW w:w="1177" w:type="pct"/>
            <w:hideMark/>
          </w:tcPr>
          <w:p w14:paraId="45FAB0BE" w14:textId="757E3A70" w:rsidR="00845A57" w:rsidRPr="00415399" w:rsidRDefault="00845A57" w:rsidP="00E5714C">
            <w:pPr>
              <w:rPr>
                <w:sz w:val="20"/>
                <w:szCs w:val="20"/>
                <w:lang w:val="en-US"/>
              </w:rPr>
            </w:pPr>
            <w:r w:rsidRPr="00415399">
              <w:rPr>
                <w:sz w:val="20"/>
                <w:szCs w:val="20"/>
                <w:lang w:val="en-US"/>
              </w:rPr>
              <w:lastRenderedPageBreak/>
              <w:t>modified Ranking Scale on chronic examination (Ex2)</w:t>
            </w:r>
            <w:r w:rsidR="005778C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37" w:type="pct"/>
            <w:gridSpan w:val="2"/>
            <w:noWrap/>
            <w:hideMark/>
          </w:tcPr>
          <w:p w14:paraId="3D5B41AA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-0.035</w:t>
            </w:r>
          </w:p>
        </w:tc>
        <w:tc>
          <w:tcPr>
            <w:tcW w:w="637" w:type="pct"/>
            <w:noWrap/>
            <w:hideMark/>
          </w:tcPr>
          <w:p w14:paraId="70F2EC06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-0.189</w:t>
            </w:r>
          </w:p>
        </w:tc>
        <w:tc>
          <w:tcPr>
            <w:tcW w:w="637" w:type="pct"/>
            <w:noWrap/>
            <w:hideMark/>
          </w:tcPr>
          <w:p w14:paraId="32559725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-0.147</w:t>
            </w:r>
          </w:p>
        </w:tc>
        <w:tc>
          <w:tcPr>
            <w:tcW w:w="637" w:type="pct"/>
            <w:gridSpan w:val="2"/>
            <w:noWrap/>
            <w:hideMark/>
          </w:tcPr>
          <w:p w14:paraId="18942EC0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0.030</w:t>
            </w:r>
          </w:p>
        </w:tc>
        <w:tc>
          <w:tcPr>
            <w:tcW w:w="637" w:type="pct"/>
            <w:noWrap/>
            <w:hideMark/>
          </w:tcPr>
          <w:p w14:paraId="07D23A18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-0.170</w:t>
            </w:r>
          </w:p>
        </w:tc>
        <w:tc>
          <w:tcPr>
            <w:tcW w:w="638" w:type="pct"/>
            <w:noWrap/>
            <w:hideMark/>
          </w:tcPr>
          <w:p w14:paraId="270B62FE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-0.258</w:t>
            </w:r>
          </w:p>
        </w:tc>
      </w:tr>
      <w:tr w:rsidR="00845A57" w:rsidRPr="00415399" w14:paraId="4446E1AC" w14:textId="77777777" w:rsidTr="00DB6A56">
        <w:trPr>
          <w:trHeight w:val="567"/>
        </w:trPr>
        <w:tc>
          <w:tcPr>
            <w:tcW w:w="1177" w:type="pct"/>
            <w:hideMark/>
          </w:tcPr>
          <w:p w14:paraId="3534E523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Meaningless I</w:t>
            </w:r>
            <w:r w:rsidRPr="00415399">
              <w:rPr>
                <w:sz w:val="20"/>
                <w:szCs w:val="20"/>
              </w:rPr>
              <w:t>mitation (EX 1)</w:t>
            </w:r>
          </w:p>
        </w:tc>
        <w:tc>
          <w:tcPr>
            <w:tcW w:w="637" w:type="pct"/>
            <w:gridSpan w:val="2"/>
            <w:noWrap/>
            <w:hideMark/>
          </w:tcPr>
          <w:p w14:paraId="49472FA1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1.000</w:t>
            </w:r>
          </w:p>
        </w:tc>
        <w:tc>
          <w:tcPr>
            <w:tcW w:w="637" w:type="pct"/>
            <w:noWrap/>
            <w:hideMark/>
          </w:tcPr>
          <w:p w14:paraId="4AFB0B01" w14:textId="1D03528F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360</w:t>
            </w:r>
            <w:r w:rsidR="00845A57"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noWrap/>
            <w:hideMark/>
          </w:tcPr>
          <w:p w14:paraId="1BE20533" w14:textId="2382E762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561</w:t>
            </w:r>
            <w:r w:rsidR="00845A57"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gridSpan w:val="2"/>
            <w:noWrap/>
            <w:hideMark/>
          </w:tcPr>
          <w:p w14:paraId="48EE3537" w14:textId="6FF34D40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579</w:t>
            </w:r>
            <w:r w:rsidR="00845A57"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noWrap/>
            <w:hideMark/>
          </w:tcPr>
          <w:p w14:paraId="757C67F4" w14:textId="63E7885C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222</w:t>
            </w:r>
            <w:r w:rsidR="00845A57" w:rsidRPr="00415399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638" w:type="pct"/>
            <w:noWrap/>
            <w:hideMark/>
          </w:tcPr>
          <w:p w14:paraId="40ACE7D6" w14:textId="446711DB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259</w:t>
            </w:r>
            <w:r w:rsidR="00845A57" w:rsidRPr="00415399">
              <w:rPr>
                <w:sz w:val="20"/>
                <w:szCs w:val="20"/>
                <w:vertAlign w:val="superscript"/>
              </w:rPr>
              <w:t>*</w:t>
            </w:r>
          </w:p>
        </w:tc>
      </w:tr>
      <w:tr w:rsidR="00845A57" w:rsidRPr="00415399" w14:paraId="1F297C24" w14:textId="77777777" w:rsidTr="00DB6A56">
        <w:trPr>
          <w:trHeight w:val="567"/>
        </w:trPr>
        <w:tc>
          <w:tcPr>
            <w:tcW w:w="1177" w:type="pct"/>
            <w:hideMark/>
          </w:tcPr>
          <w:p w14:paraId="6E4C50A8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Pantomime Production (EX 1)</w:t>
            </w:r>
          </w:p>
        </w:tc>
        <w:tc>
          <w:tcPr>
            <w:tcW w:w="637" w:type="pct"/>
            <w:gridSpan w:val="2"/>
            <w:noWrap/>
            <w:hideMark/>
          </w:tcPr>
          <w:p w14:paraId="00BF40AF" w14:textId="6AB795CC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360</w:t>
            </w:r>
            <w:r w:rsidR="00845A57"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noWrap/>
            <w:hideMark/>
          </w:tcPr>
          <w:p w14:paraId="44213298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1.000</w:t>
            </w:r>
          </w:p>
        </w:tc>
        <w:tc>
          <w:tcPr>
            <w:tcW w:w="637" w:type="pct"/>
            <w:noWrap/>
            <w:hideMark/>
          </w:tcPr>
          <w:p w14:paraId="489ED3D3" w14:textId="07267DDF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321</w:t>
            </w:r>
            <w:r w:rsidR="00845A57"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gridSpan w:val="2"/>
            <w:noWrap/>
            <w:hideMark/>
          </w:tcPr>
          <w:p w14:paraId="10312C75" w14:textId="3B715DC1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277</w:t>
            </w:r>
            <w:r w:rsidR="00845A57"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noWrap/>
            <w:hideMark/>
          </w:tcPr>
          <w:p w14:paraId="49834012" w14:textId="3C3E41DC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341</w:t>
            </w:r>
            <w:r w:rsidR="00845A57"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8" w:type="pct"/>
            <w:noWrap/>
            <w:hideMark/>
          </w:tcPr>
          <w:p w14:paraId="4B3DDBE3" w14:textId="4124CFA2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213</w:t>
            </w:r>
            <w:r w:rsidR="00845A57" w:rsidRPr="00415399">
              <w:rPr>
                <w:sz w:val="20"/>
                <w:szCs w:val="20"/>
                <w:vertAlign w:val="superscript"/>
              </w:rPr>
              <w:t>*</w:t>
            </w:r>
          </w:p>
        </w:tc>
      </w:tr>
      <w:tr w:rsidR="00845A57" w:rsidRPr="00415399" w14:paraId="451940E5" w14:textId="77777777" w:rsidTr="00DB6A56">
        <w:trPr>
          <w:trHeight w:val="567"/>
        </w:trPr>
        <w:tc>
          <w:tcPr>
            <w:tcW w:w="1177" w:type="pct"/>
            <w:hideMark/>
          </w:tcPr>
          <w:p w14:paraId="158C4167" w14:textId="77777777" w:rsidR="00845A57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 xml:space="preserve">Pantomime Concept </w:t>
            </w:r>
          </w:p>
          <w:p w14:paraId="40B5DB78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(EX 1)</w:t>
            </w:r>
          </w:p>
        </w:tc>
        <w:tc>
          <w:tcPr>
            <w:tcW w:w="637" w:type="pct"/>
            <w:gridSpan w:val="2"/>
            <w:noWrap/>
            <w:hideMark/>
          </w:tcPr>
          <w:p w14:paraId="1BB15646" w14:textId="1FFA9F62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561</w:t>
            </w:r>
            <w:r w:rsidR="00845A57"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noWrap/>
            <w:hideMark/>
          </w:tcPr>
          <w:p w14:paraId="7D47806F" w14:textId="6CC13822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321</w:t>
            </w:r>
            <w:r w:rsidR="00845A57"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noWrap/>
            <w:hideMark/>
          </w:tcPr>
          <w:p w14:paraId="3B172DB1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1.000</w:t>
            </w:r>
          </w:p>
        </w:tc>
        <w:tc>
          <w:tcPr>
            <w:tcW w:w="637" w:type="pct"/>
            <w:gridSpan w:val="2"/>
            <w:noWrap/>
            <w:hideMark/>
          </w:tcPr>
          <w:p w14:paraId="0340B373" w14:textId="4B935FC5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372</w:t>
            </w:r>
            <w:r w:rsidR="00845A57"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noWrap/>
            <w:hideMark/>
          </w:tcPr>
          <w:p w14:paraId="6430F594" w14:textId="6FCDE64D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382</w:t>
            </w:r>
            <w:r w:rsidR="00845A57"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8" w:type="pct"/>
            <w:noWrap/>
            <w:hideMark/>
          </w:tcPr>
          <w:p w14:paraId="454A0E74" w14:textId="4908FABA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337</w:t>
            </w:r>
            <w:r w:rsidR="00845A57" w:rsidRPr="00415399">
              <w:rPr>
                <w:sz w:val="20"/>
                <w:szCs w:val="20"/>
                <w:vertAlign w:val="superscript"/>
              </w:rPr>
              <w:t>**</w:t>
            </w:r>
          </w:p>
        </w:tc>
      </w:tr>
      <w:tr w:rsidR="00845A57" w:rsidRPr="00415399" w14:paraId="3B0FB45B" w14:textId="77777777" w:rsidTr="00DB6A56">
        <w:trPr>
          <w:trHeight w:val="567"/>
        </w:trPr>
        <w:tc>
          <w:tcPr>
            <w:tcW w:w="1177" w:type="pct"/>
            <w:hideMark/>
          </w:tcPr>
          <w:p w14:paraId="74DB7957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Meaningless I</w:t>
            </w:r>
            <w:r w:rsidRPr="00415399">
              <w:rPr>
                <w:sz w:val="20"/>
                <w:szCs w:val="20"/>
              </w:rPr>
              <w:t>mitation (EX 2)</w:t>
            </w:r>
          </w:p>
        </w:tc>
        <w:tc>
          <w:tcPr>
            <w:tcW w:w="637" w:type="pct"/>
            <w:gridSpan w:val="2"/>
            <w:noWrap/>
            <w:hideMark/>
          </w:tcPr>
          <w:p w14:paraId="22CAEAE1" w14:textId="48F02EF4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579</w:t>
            </w:r>
            <w:r w:rsidR="00845A57"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noWrap/>
            <w:hideMark/>
          </w:tcPr>
          <w:p w14:paraId="5DA17F58" w14:textId="174EE692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277</w:t>
            </w:r>
            <w:r w:rsidR="00845A57"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noWrap/>
            <w:hideMark/>
          </w:tcPr>
          <w:p w14:paraId="179F495C" w14:textId="33BA90B9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372</w:t>
            </w:r>
            <w:r w:rsidR="00845A57"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gridSpan w:val="2"/>
            <w:noWrap/>
            <w:hideMark/>
          </w:tcPr>
          <w:p w14:paraId="54CE0199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1.000</w:t>
            </w:r>
          </w:p>
        </w:tc>
        <w:tc>
          <w:tcPr>
            <w:tcW w:w="637" w:type="pct"/>
            <w:noWrap/>
            <w:hideMark/>
          </w:tcPr>
          <w:p w14:paraId="7E2026BE" w14:textId="0551F1EC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321</w:t>
            </w:r>
            <w:r w:rsidR="00845A57"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8" w:type="pct"/>
            <w:noWrap/>
            <w:hideMark/>
          </w:tcPr>
          <w:p w14:paraId="327B30E6" w14:textId="78879AFE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282</w:t>
            </w:r>
            <w:r w:rsidR="00845A57" w:rsidRPr="00415399">
              <w:rPr>
                <w:sz w:val="20"/>
                <w:szCs w:val="20"/>
                <w:vertAlign w:val="superscript"/>
              </w:rPr>
              <w:t>**</w:t>
            </w:r>
          </w:p>
        </w:tc>
      </w:tr>
      <w:tr w:rsidR="00845A57" w:rsidRPr="00415399" w14:paraId="461C4BFE" w14:textId="77777777" w:rsidTr="00DB6A56">
        <w:trPr>
          <w:trHeight w:val="567"/>
        </w:trPr>
        <w:tc>
          <w:tcPr>
            <w:tcW w:w="1177" w:type="pct"/>
            <w:hideMark/>
          </w:tcPr>
          <w:p w14:paraId="6486E7DD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Pantomime Production (EX 2)</w:t>
            </w:r>
          </w:p>
        </w:tc>
        <w:tc>
          <w:tcPr>
            <w:tcW w:w="637" w:type="pct"/>
            <w:gridSpan w:val="2"/>
            <w:noWrap/>
            <w:hideMark/>
          </w:tcPr>
          <w:p w14:paraId="2679FD33" w14:textId="41461E28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222</w:t>
            </w:r>
            <w:r w:rsidR="00845A57" w:rsidRPr="00415399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637" w:type="pct"/>
            <w:noWrap/>
            <w:hideMark/>
          </w:tcPr>
          <w:p w14:paraId="30F3674B" w14:textId="241D09D7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341</w:t>
            </w:r>
            <w:r w:rsidR="00845A57"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noWrap/>
            <w:hideMark/>
          </w:tcPr>
          <w:p w14:paraId="04CE72F4" w14:textId="290C3BAE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382</w:t>
            </w:r>
            <w:r w:rsidR="00845A57"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gridSpan w:val="2"/>
            <w:noWrap/>
            <w:hideMark/>
          </w:tcPr>
          <w:p w14:paraId="7F1CB1C9" w14:textId="0273DF79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321</w:t>
            </w:r>
            <w:r w:rsidR="00845A57"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noWrap/>
            <w:hideMark/>
          </w:tcPr>
          <w:p w14:paraId="0ADD603D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1.000</w:t>
            </w:r>
          </w:p>
        </w:tc>
        <w:tc>
          <w:tcPr>
            <w:tcW w:w="638" w:type="pct"/>
            <w:noWrap/>
            <w:hideMark/>
          </w:tcPr>
          <w:p w14:paraId="69C1AD25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0.131</w:t>
            </w:r>
          </w:p>
        </w:tc>
      </w:tr>
      <w:tr w:rsidR="00845A57" w:rsidRPr="00415399" w14:paraId="0480EBBE" w14:textId="77777777" w:rsidTr="00DB6A56">
        <w:trPr>
          <w:trHeight w:val="567"/>
        </w:trPr>
        <w:tc>
          <w:tcPr>
            <w:tcW w:w="1177" w:type="pct"/>
            <w:tcBorders>
              <w:bottom w:val="single" w:sz="4" w:space="0" w:color="auto"/>
            </w:tcBorders>
            <w:hideMark/>
          </w:tcPr>
          <w:p w14:paraId="469C2A29" w14:textId="77777777" w:rsidR="00845A57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 xml:space="preserve">Pantomime Concept </w:t>
            </w:r>
          </w:p>
          <w:p w14:paraId="700A4D65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(EX 2)</w:t>
            </w:r>
          </w:p>
        </w:tc>
        <w:tc>
          <w:tcPr>
            <w:tcW w:w="637" w:type="pct"/>
            <w:gridSpan w:val="2"/>
            <w:tcBorders>
              <w:bottom w:val="single" w:sz="4" w:space="0" w:color="auto"/>
            </w:tcBorders>
            <w:noWrap/>
            <w:hideMark/>
          </w:tcPr>
          <w:p w14:paraId="5648081D" w14:textId="39FFC45D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259</w:t>
            </w:r>
            <w:r w:rsidR="00845A57" w:rsidRPr="00415399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noWrap/>
            <w:hideMark/>
          </w:tcPr>
          <w:p w14:paraId="246C1415" w14:textId="090F3FB8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213</w:t>
            </w:r>
            <w:r w:rsidR="00845A57" w:rsidRPr="00415399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noWrap/>
            <w:hideMark/>
          </w:tcPr>
          <w:p w14:paraId="614B3169" w14:textId="555A40C6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337</w:t>
            </w:r>
            <w:r w:rsidR="00845A57"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gridSpan w:val="2"/>
            <w:tcBorders>
              <w:bottom w:val="single" w:sz="4" w:space="0" w:color="auto"/>
            </w:tcBorders>
            <w:noWrap/>
            <w:hideMark/>
          </w:tcPr>
          <w:p w14:paraId="1CB36370" w14:textId="3250DBE1" w:rsidR="00845A57" w:rsidRPr="00415399" w:rsidRDefault="005778C9" w:rsidP="00E5714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45A57" w:rsidRPr="00415399">
              <w:rPr>
                <w:sz w:val="20"/>
                <w:szCs w:val="20"/>
              </w:rPr>
              <w:t>282</w:t>
            </w:r>
            <w:r w:rsidR="00845A57" w:rsidRPr="00415399">
              <w:rPr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noWrap/>
            <w:hideMark/>
          </w:tcPr>
          <w:p w14:paraId="28FA6E72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0.131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noWrap/>
            <w:hideMark/>
          </w:tcPr>
          <w:p w14:paraId="2A6BCC14" w14:textId="77777777" w:rsidR="00845A57" w:rsidRPr="00415399" w:rsidRDefault="00845A57" w:rsidP="00E5714C">
            <w:pPr>
              <w:jc w:val="right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1.000</w:t>
            </w:r>
          </w:p>
        </w:tc>
      </w:tr>
      <w:tr w:rsidR="00845A57" w:rsidRPr="00415399" w14:paraId="21CD39BE" w14:textId="77777777" w:rsidTr="00E5714C">
        <w:trPr>
          <w:trHeight w:val="567"/>
        </w:trPr>
        <w:tc>
          <w:tcPr>
            <w:tcW w:w="5000" w:type="pct"/>
            <w:gridSpan w:val="9"/>
            <w:tcBorders>
              <w:top w:val="single" w:sz="4" w:space="0" w:color="auto"/>
            </w:tcBorders>
          </w:tcPr>
          <w:p w14:paraId="60E08EA5" w14:textId="77777777" w:rsidR="00845A57" w:rsidRPr="00415399" w:rsidRDefault="00845A57" w:rsidP="00E5714C">
            <w:pPr>
              <w:rPr>
                <w:i/>
                <w:iCs/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 xml:space="preserve">* </w:t>
            </w:r>
            <w:r w:rsidRPr="00415399">
              <w:rPr>
                <w:i/>
                <w:iCs/>
                <w:sz w:val="20"/>
                <w:szCs w:val="20"/>
              </w:rPr>
              <w:t xml:space="preserve">p &lt; 0.05; </w:t>
            </w:r>
            <w:r w:rsidRPr="00415399">
              <w:rPr>
                <w:sz w:val="20"/>
                <w:szCs w:val="20"/>
              </w:rPr>
              <w:t xml:space="preserve">** </w:t>
            </w:r>
            <w:r w:rsidRPr="00415399">
              <w:rPr>
                <w:i/>
                <w:iCs/>
                <w:sz w:val="20"/>
                <w:szCs w:val="20"/>
              </w:rPr>
              <w:t xml:space="preserve">p &lt; 0.01 </w:t>
            </w:r>
          </w:p>
        </w:tc>
      </w:tr>
    </w:tbl>
    <w:p w14:paraId="592CF3C8" w14:textId="77777777" w:rsidR="00845A57" w:rsidRDefault="00845A57" w:rsidP="00845A57">
      <w:pPr>
        <w:rPr>
          <w:b/>
          <w:bCs/>
          <w:lang w:val="en-US"/>
        </w:rPr>
      </w:pPr>
    </w:p>
    <w:p w14:paraId="2C911D9E" w14:textId="77777777" w:rsidR="00845A57" w:rsidRDefault="00845A57" w:rsidP="00845A57">
      <w:pPr>
        <w:rPr>
          <w:b/>
          <w:bCs/>
          <w:lang w:val="en-US"/>
        </w:rPr>
      </w:pPr>
    </w:p>
    <w:p w14:paraId="562A07B2" w14:textId="77777777" w:rsidR="00845A57" w:rsidRDefault="00845A57" w:rsidP="00845A57">
      <w:pPr>
        <w:rPr>
          <w:b/>
          <w:bCs/>
          <w:lang w:val="en-US"/>
        </w:rPr>
      </w:pPr>
    </w:p>
    <w:p w14:paraId="25761494" w14:textId="77777777" w:rsidR="00845A57" w:rsidRDefault="00845A57" w:rsidP="00845A57">
      <w:pPr>
        <w:rPr>
          <w:b/>
          <w:bCs/>
          <w:lang w:val="en-US"/>
        </w:rPr>
      </w:pPr>
    </w:p>
    <w:p w14:paraId="3E002E3C" w14:textId="77777777" w:rsidR="00845A57" w:rsidRDefault="00845A57" w:rsidP="00845A57">
      <w:pPr>
        <w:rPr>
          <w:b/>
          <w:bCs/>
          <w:lang w:val="en-US"/>
        </w:rPr>
      </w:pPr>
    </w:p>
    <w:p w14:paraId="27FA7DAE" w14:textId="77777777" w:rsidR="00845A57" w:rsidRDefault="00845A57" w:rsidP="00845A57">
      <w:pPr>
        <w:rPr>
          <w:b/>
          <w:bCs/>
          <w:lang w:val="en-US"/>
        </w:rPr>
      </w:pPr>
    </w:p>
    <w:p w14:paraId="4FB4336F" w14:textId="77777777" w:rsidR="00845A57" w:rsidRDefault="00845A57" w:rsidP="00845A57">
      <w:pPr>
        <w:rPr>
          <w:b/>
          <w:bCs/>
          <w:lang w:val="en-US"/>
        </w:rPr>
      </w:pPr>
    </w:p>
    <w:p w14:paraId="4F25FE24" w14:textId="77777777" w:rsidR="00845A57" w:rsidRDefault="00845A57" w:rsidP="00845A57">
      <w:pPr>
        <w:rPr>
          <w:b/>
          <w:bCs/>
          <w:lang w:val="en-US"/>
        </w:rPr>
      </w:pPr>
    </w:p>
    <w:p w14:paraId="7F939C97" w14:textId="77777777" w:rsidR="00845A57" w:rsidRDefault="00845A57" w:rsidP="00845A57">
      <w:pPr>
        <w:rPr>
          <w:b/>
          <w:bCs/>
          <w:lang w:val="en-US"/>
        </w:rPr>
      </w:pPr>
    </w:p>
    <w:p w14:paraId="5CEB542D" w14:textId="77777777" w:rsidR="00845A57" w:rsidRDefault="00845A57" w:rsidP="00845A57">
      <w:pPr>
        <w:rPr>
          <w:b/>
          <w:bCs/>
          <w:lang w:val="en-US"/>
        </w:rPr>
      </w:pPr>
    </w:p>
    <w:p w14:paraId="4B091DFC" w14:textId="77777777" w:rsidR="00845A57" w:rsidRDefault="00845A57" w:rsidP="00845A57">
      <w:pPr>
        <w:rPr>
          <w:b/>
          <w:bCs/>
          <w:lang w:val="en-US"/>
        </w:rPr>
      </w:pPr>
    </w:p>
    <w:p w14:paraId="37D02C02" w14:textId="77777777" w:rsidR="00845A57" w:rsidRDefault="00845A57" w:rsidP="00845A57">
      <w:pPr>
        <w:rPr>
          <w:b/>
          <w:bCs/>
          <w:lang w:val="en-US"/>
        </w:rPr>
      </w:pPr>
    </w:p>
    <w:p w14:paraId="48350BF0" w14:textId="77777777" w:rsidR="00845A57" w:rsidRDefault="00845A57" w:rsidP="00845A57">
      <w:pPr>
        <w:rPr>
          <w:b/>
          <w:bCs/>
          <w:lang w:val="en-US"/>
        </w:rPr>
      </w:pPr>
      <w:r>
        <w:rPr>
          <w:b/>
          <w:bCs/>
          <w:lang w:val="en-US"/>
        </w:rPr>
        <w:br w:type="page"/>
      </w:r>
    </w:p>
    <w:p w14:paraId="3617CD68" w14:textId="77777777" w:rsidR="00845A57" w:rsidRPr="00415399" w:rsidRDefault="00845A57" w:rsidP="00845A57">
      <w:pPr>
        <w:rPr>
          <w:lang w:val="en-US"/>
        </w:rPr>
      </w:pPr>
      <w:r w:rsidRPr="00415399">
        <w:rPr>
          <w:b/>
          <w:bCs/>
          <w:lang w:val="en-US"/>
        </w:rPr>
        <w:lastRenderedPageBreak/>
        <w:t>Supplementary Table 2</w:t>
      </w:r>
      <w:r w:rsidRPr="00415399">
        <w:rPr>
          <w:lang w:val="en-US"/>
        </w:rPr>
        <w:t>: Comparison of age, lesion size and clinical scores between patient groups (unimpaired - recovered – impaired) at the chronic Examination (Ex 2)</w:t>
      </w:r>
    </w:p>
    <w:tbl>
      <w:tblPr>
        <w:tblStyle w:val="TabellemithellemGitternetz"/>
        <w:tblW w:w="501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748"/>
        <w:gridCol w:w="7"/>
        <w:gridCol w:w="1741"/>
        <w:gridCol w:w="15"/>
        <w:gridCol w:w="1736"/>
        <w:gridCol w:w="22"/>
      </w:tblGrid>
      <w:tr w:rsidR="00845A57" w:rsidRPr="00415399" w14:paraId="557FCCA4" w14:textId="77777777" w:rsidTr="00D00E7F">
        <w:trPr>
          <w:gridAfter w:val="1"/>
          <w:wAfter w:w="12" w:type="pct"/>
          <w:trHeight w:val="567"/>
        </w:trPr>
        <w:tc>
          <w:tcPr>
            <w:tcW w:w="2104" w:type="pct"/>
            <w:tcBorders>
              <w:bottom w:val="single" w:sz="4" w:space="0" w:color="auto"/>
            </w:tcBorders>
            <w:noWrap/>
          </w:tcPr>
          <w:p w14:paraId="4A2FD2BE" w14:textId="77777777" w:rsidR="00845A57" w:rsidRPr="00415399" w:rsidRDefault="00845A57" w:rsidP="00E5714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884" w:type="pct"/>
            <w:gridSpan w:val="5"/>
            <w:tcBorders>
              <w:bottom w:val="single" w:sz="4" w:space="0" w:color="auto"/>
            </w:tcBorders>
            <w:vAlign w:val="center"/>
          </w:tcPr>
          <w:p w14:paraId="27B49333" w14:textId="77777777" w:rsidR="00845A57" w:rsidRPr="00415399" w:rsidRDefault="00845A57" w:rsidP="00D00E7F">
            <w:pPr>
              <w:jc w:val="center"/>
              <w:rPr>
                <w:sz w:val="20"/>
                <w:szCs w:val="20"/>
                <w:lang w:val="en-US"/>
              </w:rPr>
            </w:pPr>
            <w:r w:rsidRPr="00415399">
              <w:rPr>
                <w:sz w:val="20"/>
                <w:szCs w:val="20"/>
                <w:lang w:val="en-US"/>
              </w:rPr>
              <w:t>Kruskal-Wallis-Test</w:t>
            </w:r>
          </w:p>
        </w:tc>
      </w:tr>
      <w:tr w:rsidR="00845A57" w:rsidRPr="00415399" w14:paraId="614615E7" w14:textId="77777777" w:rsidTr="00D00E7F">
        <w:trPr>
          <w:gridAfter w:val="1"/>
          <w:wAfter w:w="12" w:type="pct"/>
          <w:trHeight w:val="567"/>
        </w:trPr>
        <w:tc>
          <w:tcPr>
            <w:tcW w:w="2104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2DA8380" w14:textId="77777777" w:rsidR="00845A57" w:rsidRPr="00415399" w:rsidRDefault="00845A57" w:rsidP="00D00E7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61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3F389C3" w14:textId="77777777" w:rsidR="00845A57" w:rsidRPr="00415399" w:rsidRDefault="00845A57" w:rsidP="00D00E7F">
            <w:pPr>
              <w:jc w:val="center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Meaningless Imitation</w:t>
            </w:r>
          </w:p>
        </w:tc>
        <w:tc>
          <w:tcPr>
            <w:tcW w:w="96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0F8C386" w14:textId="77777777" w:rsidR="00845A57" w:rsidRPr="00415399" w:rsidRDefault="00845A57" w:rsidP="00D00E7F">
            <w:pPr>
              <w:jc w:val="center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Pantomime Production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271C2AD" w14:textId="77777777" w:rsidR="00845A57" w:rsidRPr="00415399" w:rsidRDefault="00845A57" w:rsidP="00D00E7F">
            <w:pPr>
              <w:jc w:val="center"/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Pantomime Concept</w:t>
            </w:r>
          </w:p>
        </w:tc>
      </w:tr>
      <w:tr w:rsidR="00845A57" w:rsidRPr="00415399" w14:paraId="71ABD3F8" w14:textId="77777777" w:rsidTr="00E5714C">
        <w:trPr>
          <w:gridAfter w:val="1"/>
          <w:wAfter w:w="12" w:type="pct"/>
          <w:trHeight w:val="567"/>
        </w:trPr>
        <w:tc>
          <w:tcPr>
            <w:tcW w:w="2104" w:type="pct"/>
            <w:tcBorders>
              <w:top w:val="single" w:sz="4" w:space="0" w:color="auto"/>
            </w:tcBorders>
            <w:hideMark/>
          </w:tcPr>
          <w:p w14:paraId="58C31B75" w14:textId="77777777" w:rsidR="00845A57" w:rsidRPr="00415399" w:rsidRDefault="00845A57" w:rsidP="00E5714C">
            <w:pPr>
              <w:rPr>
                <w:sz w:val="20"/>
                <w:szCs w:val="20"/>
                <w:lang w:val="en-US"/>
              </w:rPr>
            </w:pPr>
            <w:r w:rsidRPr="00415399">
              <w:rPr>
                <w:sz w:val="20"/>
                <w:szCs w:val="20"/>
                <w:lang w:val="en-US"/>
              </w:rPr>
              <w:t>Age (y), acute examination (Ex1)</w:t>
            </w:r>
          </w:p>
        </w:tc>
        <w:tc>
          <w:tcPr>
            <w:tcW w:w="961" w:type="pct"/>
            <w:tcBorders>
              <w:top w:val="single" w:sz="4" w:space="0" w:color="auto"/>
            </w:tcBorders>
            <w:noWrap/>
            <w:hideMark/>
          </w:tcPr>
          <w:p w14:paraId="50012E7F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bookmarkStart w:id="1" w:name="_Hlk56681880"/>
            <w:r w:rsidRPr="00415399">
              <w:rPr>
                <w:sz w:val="20"/>
                <w:szCs w:val="20"/>
              </w:rPr>
              <w:t>H</w:t>
            </w:r>
            <w:r w:rsidRPr="00415399">
              <w:rPr>
                <w:sz w:val="20"/>
                <w:szCs w:val="20"/>
                <w:vertAlign w:val="subscript"/>
              </w:rPr>
              <w:t>(2)</w:t>
            </w:r>
            <w:r w:rsidRPr="00415399">
              <w:rPr>
                <w:sz w:val="20"/>
                <w:szCs w:val="20"/>
              </w:rPr>
              <w:t xml:space="preserve"> = 13.402,</w:t>
            </w:r>
          </w:p>
          <w:p w14:paraId="5861938E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= 0.001**</w:t>
            </w:r>
            <w:bookmarkEnd w:id="1"/>
          </w:p>
        </w:tc>
        <w:tc>
          <w:tcPr>
            <w:tcW w:w="961" w:type="pct"/>
            <w:gridSpan w:val="2"/>
            <w:tcBorders>
              <w:top w:val="single" w:sz="4" w:space="0" w:color="auto"/>
            </w:tcBorders>
            <w:noWrap/>
            <w:hideMark/>
          </w:tcPr>
          <w:p w14:paraId="32668B20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H</w:t>
            </w:r>
            <w:r w:rsidRPr="00415399">
              <w:rPr>
                <w:sz w:val="20"/>
                <w:szCs w:val="20"/>
                <w:vertAlign w:val="subscript"/>
              </w:rPr>
              <w:t>(2)</w:t>
            </w:r>
            <w:r w:rsidRPr="00415399">
              <w:rPr>
                <w:sz w:val="20"/>
                <w:szCs w:val="20"/>
              </w:rPr>
              <w:t xml:space="preserve"> = 8.832, </w:t>
            </w:r>
          </w:p>
          <w:p w14:paraId="22F40A9E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= 0.012*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</w:tcBorders>
            <w:noWrap/>
            <w:hideMark/>
          </w:tcPr>
          <w:p w14:paraId="07480786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H</w:t>
            </w:r>
            <w:r w:rsidRPr="00415399">
              <w:rPr>
                <w:sz w:val="20"/>
                <w:szCs w:val="20"/>
                <w:vertAlign w:val="subscript"/>
              </w:rPr>
              <w:t>(2)</w:t>
            </w:r>
            <w:r w:rsidRPr="00415399">
              <w:rPr>
                <w:sz w:val="20"/>
                <w:szCs w:val="20"/>
              </w:rPr>
              <w:t xml:space="preserve"> = 4.990, </w:t>
            </w:r>
          </w:p>
          <w:p w14:paraId="71555507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= 0.082*</w:t>
            </w:r>
          </w:p>
        </w:tc>
      </w:tr>
      <w:tr w:rsidR="00845A57" w:rsidRPr="00415399" w14:paraId="5ABCC2E8" w14:textId="77777777" w:rsidTr="00E5714C">
        <w:trPr>
          <w:gridAfter w:val="1"/>
          <w:wAfter w:w="12" w:type="pct"/>
          <w:trHeight w:val="567"/>
        </w:trPr>
        <w:tc>
          <w:tcPr>
            <w:tcW w:w="2104" w:type="pct"/>
            <w:hideMark/>
          </w:tcPr>
          <w:p w14:paraId="67EFB69F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  <w:lang w:val="en-US"/>
              </w:rPr>
              <w:t>Lesion volume (ml)</w:t>
            </w:r>
          </w:p>
        </w:tc>
        <w:tc>
          <w:tcPr>
            <w:tcW w:w="961" w:type="pct"/>
            <w:noWrap/>
            <w:hideMark/>
          </w:tcPr>
          <w:p w14:paraId="723DD065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H</w:t>
            </w:r>
            <w:r w:rsidRPr="00415399">
              <w:rPr>
                <w:sz w:val="20"/>
                <w:szCs w:val="20"/>
                <w:vertAlign w:val="subscript"/>
              </w:rPr>
              <w:t>(2)</w:t>
            </w:r>
            <w:r w:rsidRPr="00415399">
              <w:rPr>
                <w:sz w:val="20"/>
                <w:szCs w:val="20"/>
              </w:rPr>
              <w:t xml:space="preserve"> = 7.736, </w:t>
            </w:r>
          </w:p>
          <w:p w14:paraId="48709C57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= 0.021*</w:t>
            </w:r>
          </w:p>
        </w:tc>
        <w:tc>
          <w:tcPr>
            <w:tcW w:w="961" w:type="pct"/>
            <w:gridSpan w:val="2"/>
            <w:noWrap/>
            <w:hideMark/>
          </w:tcPr>
          <w:p w14:paraId="232A93F1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H</w:t>
            </w:r>
            <w:r w:rsidRPr="00415399">
              <w:rPr>
                <w:sz w:val="20"/>
                <w:szCs w:val="20"/>
                <w:vertAlign w:val="subscript"/>
              </w:rPr>
              <w:t>(2)</w:t>
            </w:r>
            <w:r w:rsidRPr="00415399">
              <w:rPr>
                <w:sz w:val="20"/>
                <w:szCs w:val="20"/>
              </w:rPr>
              <w:t xml:space="preserve"> = 3.219, </w:t>
            </w:r>
          </w:p>
          <w:p w14:paraId="337A5254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= 0.200</w:t>
            </w:r>
          </w:p>
        </w:tc>
        <w:tc>
          <w:tcPr>
            <w:tcW w:w="962" w:type="pct"/>
            <w:gridSpan w:val="2"/>
            <w:noWrap/>
            <w:hideMark/>
          </w:tcPr>
          <w:p w14:paraId="76B528D2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bookmarkStart w:id="2" w:name="_Hlk56681860"/>
            <w:r w:rsidRPr="00415399">
              <w:rPr>
                <w:sz w:val="20"/>
                <w:szCs w:val="20"/>
              </w:rPr>
              <w:t>H</w:t>
            </w:r>
            <w:r w:rsidRPr="00415399">
              <w:rPr>
                <w:sz w:val="20"/>
                <w:szCs w:val="20"/>
                <w:vertAlign w:val="subscript"/>
              </w:rPr>
              <w:t>(2)</w:t>
            </w:r>
            <w:r w:rsidRPr="00415399">
              <w:rPr>
                <w:sz w:val="20"/>
                <w:szCs w:val="20"/>
              </w:rPr>
              <w:t xml:space="preserve"> = 22.674, </w:t>
            </w:r>
          </w:p>
          <w:p w14:paraId="1EEBE4FF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&lt; 0.001***</w:t>
            </w:r>
            <w:bookmarkEnd w:id="2"/>
          </w:p>
        </w:tc>
      </w:tr>
      <w:tr w:rsidR="00845A57" w:rsidRPr="00415399" w14:paraId="74C18FEC" w14:textId="77777777" w:rsidTr="00E5714C">
        <w:trPr>
          <w:gridAfter w:val="1"/>
          <w:wAfter w:w="12" w:type="pct"/>
          <w:trHeight w:val="567"/>
        </w:trPr>
        <w:tc>
          <w:tcPr>
            <w:tcW w:w="2104" w:type="pct"/>
            <w:hideMark/>
          </w:tcPr>
          <w:p w14:paraId="168E27EF" w14:textId="77777777" w:rsidR="00845A57" w:rsidRPr="00415399" w:rsidRDefault="00845A57" w:rsidP="00E5714C">
            <w:pPr>
              <w:rPr>
                <w:sz w:val="20"/>
                <w:szCs w:val="20"/>
                <w:lang w:val="en-US"/>
              </w:rPr>
            </w:pPr>
            <w:r w:rsidRPr="00415399">
              <w:rPr>
                <w:sz w:val="20"/>
                <w:szCs w:val="20"/>
                <w:lang w:val="en-US"/>
              </w:rPr>
              <w:t>NIH stroke scale on admission</w:t>
            </w:r>
          </w:p>
        </w:tc>
        <w:tc>
          <w:tcPr>
            <w:tcW w:w="961" w:type="pct"/>
            <w:noWrap/>
            <w:hideMark/>
          </w:tcPr>
          <w:p w14:paraId="669EB3A5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H</w:t>
            </w:r>
            <w:r w:rsidRPr="00415399">
              <w:rPr>
                <w:sz w:val="20"/>
                <w:szCs w:val="20"/>
                <w:vertAlign w:val="subscript"/>
              </w:rPr>
              <w:t xml:space="preserve">(2) </w:t>
            </w:r>
            <w:r w:rsidRPr="00415399">
              <w:rPr>
                <w:sz w:val="20"/>
                <w:szCs w:val="20"/>
              </w:rPr>
              <w:t xml:space="preserve">= 4.598, </w:t>
            </w:r>
          </w:p>
          <w:p w14:paraId="715EA724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= 0.100</w:t>
            </w:r>
          </w:p>
        </w:tc>
        <w:tc>
          <w:tcPr>
            <w:tcW w:w="961" w:type="pct"/>
            <w:gridSpan w:val="2"/>
            <w:noWrap/>
            <w:hideMark/>
          </w:tcPr>
          <w:p w14:paraId="573F06FD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H</w:t>
            </w:r>
            <w:r w:rsidRPr="00415399">
              <w:rPr>
                <w:sz w:val="20"/>
                <w:szCs w:val="20"/>
                <w:vertAlign w:val="subscript"/>
              </w:rPr>
              <w:t>(2)</w:t>
            </w:r>
            <w:r w:rsidRPr="00415399">
              <w:rPr>
                <w:sz w:val="20"/>
                <w:szCs w:val="20"/>
              </w:rPr>
              <w:t xml:space="preserve"> = 3.838, </w:t>
            </w:r>
          </w:p>
          <w:p w14:paraId="27FBFBF1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= 0.147</w:t>
            </w:r>
          </w:p>
        </w:tc>
        <w:tc>
          <w:tcPr>
            <w:tcW w:w="962" w:type="pct"/>
            <w:gridSpan w:val="2"/>
            <w:noWrap/>
            <w:hideMark/>
          </w:tcPr>
          <w:p w14:paraId="08FD12D6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H</w:t>
            </w:r>
            <w:r w:rsidRPr="00415399">
              <w:rPr>
                <w:sz w:val="20"/>
                <w:szCs w:val="20"/>
                <w:vertAlign w:val="subscript"/>
              </w:rPr>
              <w:t>(2)</w:t>
            </w:r>
            <w:r w:rsidRPr="00415399">
              <w:rPr>
                <w:sz w:val="20"/>
                <w:szCs w:val="20"/>
              </w:rPr>
              <w:t xml:space="preserve"> = 6.087, </w:t>
            </w:r>
          </w:p>
          <w:p w14:paraId="6FC85DC0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= 0.048**</w:t>
            </w:r>
          </w:p>
        </w:tc>
      </w:tr>
      <w:tr w:rsidR="00845A57" w:rsidRPr="00415399" w14:paraId="3045A625" w14:textId="77777777" w:rsidTr="00E5714C">
        <w:trPr>
          <w:gridAfter w:val="1"/>
          <w:wAfter w:w="12" w:type="pct"/>
          <w:trHeight w:val="567"/>
        </w:trPr>
        <w:tc>
          <w:tcPr>
            <w:tcW w:w="2104" w:type="pct"/>
            <w:hideMark/>
          </w:tcPr>
          <w:p w14:paraId="40BB56A2" w14:textId="77777777" w:rsidR="00845A57" w:rsidRPr="00415399" w:rsidRDefault="00845A57" w:rsidP="00E5714C">
            <w:pPr>
              <w:rPr>
                <w:sz w:val="20"/>
                <w:szCs w:val="20"/>
                <w:lang w:val="en-US"/>
              </w:rPr>
            </w:pPr>
            <w:r w:rsidRPr="00415399">
              <w:rPr>
                <w:sz w:val="20"/>
                <w:szCs w:val="20"/>
                <w:lang w:val="en-US"/>
              </w:rPr>
              <w:t>NIH stroke scale on discharge</w:t>
            </w:r>
          </w:p>
        </w:tc>
        <w:tc>
          <w:tcPr>
            <w:tcW w:w="961" w:type="pct"/>
            <w:noWrap/>
            <w:hideMark/>
          </w:tcPr>
          <w:p w14:paraId="6DF74F1A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H</w:t>
            </w:r>
            <w:r w:rsidRPr="00415399">
              <w:rPr>
                <w:sz w:val="20"/>
                <w:szCs w:val="20"/>
                <w:vertAlign w:val="subscript"/>
              </w:rPr>
              <w:t>(2)</w:t>
            </w:r>
            <w:r w:rsidRPr="00415399">
              <w:rPr>
                <w:sz w:val="20"/>
                <w:szCs w:val="20"/>
              </w:rPr>
              <w:t xml:space="preserve"> = 6.698, </w:t>
            </w:r>
          </w:p>
          <w:p w14:paraId="43A298DF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= 0.035*</w:t>
            </w:r>
          </w:p>
        </w:tc>
        <w:tc>
          <w:tcPr>
            <w:tcW w:w="961" w:type="pct"/>
            <w:gridSpan w:val="2"/>
            <w:noWrap/>
            <w:hideMark/>
          </w:tcPr>
          <w:p w14:paraId="4FCF89BD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H</w:t>
            </w:r>
            <w:r w:rsidRPr="00415399">
              <w:rPr>
                <w:sz w:val="20"/>
                <w:szCs w:val="20"/>
                <w:vertAlign w:val="subscript"/>
              </w:rPr>
              <w:t>(2)</w:t>
            </w:r>
            <w:r w:rsidRPr="00415399">
              <w:rPr>
                <w:sz w:val="20"/>
                <w:szCs w:val="20"/>
              </w:rPr>
              <w:t xml:space="preserve"> = 7.691,</w:t>
            </w:r>
          </w:p>
          <w:p w14:paraId="67E3F29F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 xml:space="preserve"> </w:t>
            </w: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= 0.021*</w:t>
            </w:r>
          </w:p>
        </w:tc>
        <w:tc>
          <w:tcPr>
            <w:tcW w:w="962" w:type="pct"/>
            <w:gridSpan w:val="2"/>
            <w:noWrap/>
            <w:hideMark/>
          </w:tcPr>
          <w:p w14:paraId="2EDFAB3C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H</w:t>
            </w:r>
            <w:r w:rsidRPr="00415399">
              <w:rPr>
                <w:sz w:val="20"/>
                <w:szCs w:val="20"/>
                <w:vertAlign w:val="subscript"/>
              </w:rPr>
              <w:t>(2)</w:t>
            </w:r>
            <w:r w:rsidRPr="00415399">
              <w:rPr>
                <w:sz w:val="20"/>
                <w:szCs w:val="20"/>
              </w:rPr>
              <w:t xml:space="preserve"> = 12.009, </w:t>
            </w:r>
          </w:p>
          <w:p w14:paraId="55B8DEBC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= 0.002**</w:t>
            </w:r>
          </w:p>
        </w:tc>
      </w:tr>
      <w:tr w:rsidR="00845A57" w:rsidRPr="00415399" w14:paraId="53A30184" w14:textId="77777777" w:rsidTr="00E5714C">
        <w:trPr>
          <w:gridAfter w:val="1"/>
          <w:wAfter w:w="12" w:type="pct"/>
          <w:trHeight w:val="567"/>
        </w:trPr>
        <w:tc>
          <w:tcPr>
            <w:tcW w:w="2104" w:type="pct"/>
            <w:hideMark/>
          </w:tcPr>
          <w:p w14:paraId="7B0396BB" w14:textId="77777777" w:rsidR="00845A57" w:rsidRPr="00415399" w:rsidRDefault="00845A57" w:rsidP="00E5714C">
            <w:pPr>
              <w:rPr>
                <w:sz w:val="20"/>
                <w:szCs w:val="20"/>
                <w:lang w:val="en-US"/>
              </w:rPr>
            </w:pPr>
            <w:r w:rsidRPr="00415399">
              <w:rPr>
                <w:sz w:val="20"/>
                <w:szCs w:val="20"/>
                <w:lang w:val="en-US"/>
              </w:rPr>
              <w:t>NIH stroke scale on chronic examination (Ex2)</w:t>
            </w:r>
          </w:p>
        </w:tc>
        <w:tc>
          <w:tcPr>
            <w:tcW w:w="961" w:type="pct"/>
            <w:noWrap/>
            <w:hideMark/>
          </w:tcPr>
          <w:p w14:paraId="53BA741A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H</w:t>
            </w:r>
            <w:r w:rsidRPr="00415399">
              <w:rPr>
                <w:sz w:val="20"/>
                <w:szCs w:val="20"/>
                <w:vertAlign w:val="subscript"/>
              </w:rPr>
              <w:t>(2)</w:t>
            </w:r>
            <w:r w:rsidRPr="00415399">
              <w:rPr>
                <w:sz w:val="20"/>
                <w:szCs w:val="20"/>
              </w:rPr>
              <w:t xml:space="preserve"> = 0.911, </w:t>
            </w:r>
          </w:p>
          <w:p w14:paraId="3304E023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= 0.634</w:t>
            </w:r>
          </w:p>
        </w:tc>
        <w:tc>
          <w:tcPr>
            <w:tcW w:w="961" w:type="pct"/>
            <w:gridSpan w:val="2"/>
            <w:noWrap/>
            <w:hideMark/>
          </w:tcPr>
          <w:p w14:paraId="5D177E9F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H</w:t>
            </w:r>
            <w:r w:rsidRPr="00415399">
              <w:rPr>
                <w:sz w:val="20"/>
                <w:szCs w:val="20"/>
                <w:vertAlign w:val="subscript"/>
              </w:rPr>
              <w:t>(2)</w:t>
            </w:r>
            <w:r w:rsidRPr="00415399">
              <w:rPr>
                <w:sz w:val="20"/>
                <w:szCs w:val="20"/>
              </w:rPr>
              <w:t xml:space="preserve"> = 1.563, </w:t>
            </w:r>
          </w:p>
          <w:p w14:paraId="696186C8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= 0.458</w:t>
            </w:r>
          </w:p>
        </w:tc>
        <w:tc>
          <w:tcPr>
            <w:tcW w:w="962" w:type="pct"/>
            <w:gridSpan w:val="2"/>
            <w:noWrap/>
            <w:hideMark/>
          </w:tcPr>
          <w:p w14:paraId="5D7C8B82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H</w:t>
            </w:r>
            <w:r w:rsidRPr="00415399">
              <w:rPr>
                <w:sz w:val="20"/>
                <w:szCs w:val="20"/>
                <w:vertAlign w:val="subscript"/>
              </w:rPr>
              <w:t>(2)</w:t>
            </w:r>
            <w:r w:rsidRPr="00415399">
              <w:rPr>
                <w:sz w:val="20"/>
                <w:szCs w:val="20"/>
              </w:rPr>
              <w:t xml:space="preserve"> = 1.563, </w:t>
            </w:r>
          </w:p>
          <w:p w14:paraId="0E00E6CD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= 0.458</w:t>
            </w:r>
          </w:p>
        </w:tc>
      </w:tr>
      <w:tr w:rsidR="00845A57" w:rsidRPr="00415399" w14:paraId="7B30D26E" w14:textId="77777777" w:rsidTr="00E5714C">
        <w:trPr>
          <w:gridAfter w:val="1"/>
          <w:wAfter w:w="12" w:type="pct"/>
          <w:trHeight w:val="567"/>
        </w:trPr>
        <w:tc>
          <w:tcPr>
            <w:tcW w:w="2104" w:type="pct"/>
            <w:hideMark/>
          </w:tcPr>
          <w:p w14:paraId="2F7E03E3" w14:textId="77777777" w:rsidR="00845A57" w:rsidRPr="00415399" w:rsidRDefault="00845A57" w:rsidP="00E5714C">
            <w:pPr>
              <w:rPr>
                <w:sz w:val="20"/>
                <w:szCs w:val="20"/>
                <w:lang w:val="en-US"/>
              </w:rPr>
            </w:pPr>
            <w:r w:rsidRPr="00415399">
              <w:rPr>
                <w:sz w:val="20"/>
                <w:szCs w:val="20"/>
                <w:lang w:val="en-US"/>
              </w:rPr>
              <w:t>modified Ranking Scale on discharge</w:t>
            </w:r>
          </w:p>
        </w:tc>
        <w:tc>
          <w:tcPr>
            <w:tcW w:w="961" w:type="pct"/>
            <w:noWrap/>
            <w:hideMark/>
          </w:tcPr>
          <w:p w14:paraId="1067FAA1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H</w:t>
            </w:r>
            <w:r w:rsidRPr="00415399">
              <w:rPr>
                <w:sz w:val="20"/>
                <w:szCs w:val="20"/>
                <w:vertAlign w:val="subscript"/>
              </w:rPr>
              <w:t>(2)</w:t>
            </w:r>
            <w:r w:rsidRPr="00415399">
              <w:rPr>
                <w:sz w:val="20"/>
                <w:szCs w:val="20"/>
              </w:rPr>
              <w:t xml:space="preserve"> = 3.463, </w:t>
            </w:r>
          </w:p>
          <w:p w14:paraId="000699D4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= 0.177</w:t>
            </w:r>
          </w:p>
        </w:tc>
        <w:tc>
          <w:tcPr>
            <w:tcW w:w="961" w:type="pct"/>
            <w:gridSpan w:val="2"/>
            <w:noWrap/>
            <w:hideMark/>
          </w:tcPr>
          <w:p w14:paraId="18481B5B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H</w:t>
            </w:r>
            <w:r w:rsidRPr="00415399">
              <w:rPr>
                <w:sz w:val="20"/>
                <w:szCs w:val="20"/>
                <w:vertAlign w:val="subscript"/>
              </w:rPr>
              <w:t>(2)</w:t>
            </w:r>
            <w:r w:rsidRPr="00415399">
              <w:rPr>
                <w:sz w:val="20"/>
                <w:szCs w:val="20"/>
              </w:rPr>
              <w:t xml:space="preserve"> = 6.851, </w:t>
            </w:r>
          </w:p>
          <w:p w14:paraId="214E3486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= 0.033*</w:t>
            </w:r>
          </w:p>
        </w:tc>
        <w:tc>
          <w:tcPr>
            <w:tcW w:w="962" w:type="pct"/>
            <w:gridSpan w:val="2"/>
            <w:noWrap/>
            <w:hideMark/>
          </w:tcPr>
          <w:p w14:paraId="5041BE3B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H</w:t>
            </w:r>
            <w:r w:rsidRPr="00415399">
              <w:rPr>
                <w:sz w:val="20"/>
                <w:szCs w:val="20"/>
                <w:vertAlign w:val="subscript"/>
              </w:rPr>
              <w:t>(2)</w:t>
            </w:r>
            <w:r w:rsidRPr="00415399">
              <w:rPr>
                <w:sz w:val="20"/>
                <w:szCs w:val="20"/>
              </w:rPr>
              <w:t xml:space="preserve"> = 20.052, </w:t>
            </w:r>
          </w:p>
          <w:p w14:paraId="052BC4FD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&lt; 0.001***</w:t>
            </w:r>
          </w:p>
        </w:tc>
      </w:tr>
      <w:tr w:rsidR="00845A57" w:rsidRPr="00415399" w14:paraId="35E98CDB" w14:textId="77777777" w:rsidTr="00E5714C">
        <w:trPr>
          <w:trHeight w:val="567"/>
        </w:trPr>
        <w:tc>
          <w:tcPr>
            <w:tcW w:w="2104" w:type="pct"/>
            <w:tcBorders>
              <w:bottom w:val="single" w:sz="4" w:space="0" w:color="auto"/>
            </w:tcBorders>
            <w:hideMark/>
          </w:tcPr>
          <w:p w14:paraId="1B05D2D4" w14:textId="77777777" w:rsidR="00845A57" w:rsidRPr="00415399" w:rsidRDefault="00845A57" w:rsidP="00E5714C">
            <w:pPr>
              <w:rPr>
                <w:sz w:val="20"/>
                <w:szCs w:val="20"/>
                <w:lang w:val="en-US"/>
              </w:rPr>
            </w:pPr>
            <w:r w:rsidRPr="00415399">
              <w:rPr>
                <w:sz w:val="20"/>
                <w:szCs w:val="20"/>
                <w:lang w:val="en-US"/>
              </w:rPr>
              <w:t>modified Ranking Scale on chronic examination (Ex2)</w:t>
            </w:r>
          </w:p>
        </w:tc>
        <w:tc>
          <w:tcPr>
            <w:tcW w:w="965" w:type="pct"/>
            <w:gridSpan w:val="2"/>
            <w:tcBorders>
              <w:bottom w:val="single" w:sz="4" w:space="0" w:color="auto"/>
            </w:tcBorders>
            <w:noWrap/>
            <w:hideMark/>
          </w:tcPr>
          <w:p w14:paraId="4975D513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H</w:t>
            </w:r>
            <w:r w:rsidRPr="00415399">
              <w:rPr>
                <w:sz w:val="20"/>
                <w:szCs w:val="20"/>
                <w:vertAlign w:val="subscript"/>
              </w:rPr>
              <w:t>(2)</w:t>
            </w:r>
            <w:r w:rsidRPr="00415399">
              <w:rPr>
                <w:sz w:val="20"/>
                <w:szCs w:val="20"/>
              </w:rPr>
              <w:t xml:space="preserve"> = 0.216, </w:t>
            </w:r>
          </w:p>
          <w:p w14:paraId="487C0D5F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= 0.898</w:t>
            </w:r>
          </w:p>
        </w:tc>
        <w:tc>
          <w:tcPr>
            <w:tcW w:w="965" w:type="pct"/>
            <w:gridSpan w:val="2"/>
            <w:tcBorders>
              <w:bottom w:val="single" w:sz="4" w:space="0" w:color="auto"/>
            </w:tcBorders>
            <w:noWrap/>
            <w:hideMark/>
          </w:tcPr>
          <w:p w14:paraId="5A19DCB0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H</w:t>
            </w:r>
            <w:r w:rsidRPr="00415399">
              <w:rPr>
                <w:sz w:val="20"/>
                <w:szCs w:val="20"/>
                <w:vertAlign w:val="subscript"/>
              </w:rPr>
              <w:t>(2)</w:t>
            </w:r>
            <w:r w:rsidRPr="00415399">
              <w:rPr>
                <w:sz w:val="20"/>
                <w:szCs w:val="20"/>
              </w:rPr>
              <w:t xml:space="preserve"> = 2.457, </w:t>
            </w:r>
          </w:p>
          <w:p w14:paraId="2D342A59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= 0.293</w:t>
            </w:r>
          </w:p>
        </w:tc>
        <w:tc>
          <w:tcPr>
            <w:tcW w:w="966" w:type="pct"/>
            <w:gridSpan w:val="2"/>
            <w:tcBorders>
              <w:bottom w:val="single" w:sz="4" w:space="0" w:color="auto"/>
            </w:tcBorders>
            <w:noWrap/>
            <w:hideMark/>
          </w:tcPr>
          <w:p w14:paraId="45496D13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H</w:t>
            </w:r>
            <w:r w:rsidRPr="00415399">
              <w:rPr>
                <w:sz w:val="20"/>
                <w:szCs w:val="20"/>
                <w:vertAlign w:val="subscript"/>
              </w:rPr>
              <w:t>(2)</w:t>
            </w:r>
            <w:r w:rsidRPr="00415399">
              <w:rPr>
                <w:sz w:val="20"/>
                <w:szCs w:val="20"/>
              </w:rPr>
              <w:t xml:space="preserve"> = 2.648, </w:t>
            </w:r>
          </w:p>
          <w:p w14:paraId="2CEA5C74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= 0.266</w:t>
            </w:r>
          </w:p>
        </w:tc>
      </w:tr>
      <w:tr w:rsidR="00845A57" w:rsidRPr="00415399" w14:paraId="77010386" w14:textId="77777777" w:rsidTr="00E5714C">
        <w:trPr>
          <w:gridAfter w:val="1"/>
          <w:wAfter w:w="12" w:type="pct"/>
          <w:trHeight w:val="567"/>
        </w:trPr>
        <w:tc>
          <w:tcPr>
            <w:tcW w:w="4988" w:type="pct"/>
            <w:gridSpan w:val="6"/>
            <w:tcBorders>
              <w:top w:val="single" w:sz="4" w:space="0" w:color="auto"/>
            </w:tcBorders>
          </w:tcPr>
          <w:p w14:paraId="5BCD88AC" w14:textId="77777777" w:rsidR="00845A57" w:rsidRPr="00415399" w:rsidRDefault="00845A57" w:rsidP="00E5714C">
            <w:pPr>
              <w:rPr>
                <w:sz w:val="20"/>
                <w:szCs w:val="20"/>
              </w:rPr>
            </w:pPr>
            <w:r w:rsidRPr="00415399">
              <w:rPr>
                <w:sz w:val="20"/>
                <w:szCs w:val="20"/>
              </w:rPr>
              <w:t>*</w:t>
            </w: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&lt; 0.05; ** </w:t>
            </w: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&lt; 0.01, ***</w:t>
            </w:r>
            <w:r w:rsidRPr="00415399">
              <w:rPr>
                <w:i/>
                <w:iCs/>
                <w:sz w:val="20"/>
                <w:szCs w:val="20"/>
              </w:rPr>
              <w:t>p</w:t>
            </w:r>
            <w:r w:rsidRPr="00415399">
              <w:rPr>
                <w:sz w:val="20"/>
                <w:szCs w:val="20"/>
              </w:rPr>
              <w:t xml:space="preserve"> &lt; 0.001</w:t>
            </w:r>
          </w:p>
        </w:tc>
      </w:tr>
    </w:tbl>
    <w:p w14:paraId="7CF13219" w14:textId="77777777" w:rsidR="00845A57" w:rsidRDefault="00845A57" w:rsidP="00845A57">
      <w:pPr>
        <w:rPr>
          <w:b/>
          <w:bCs/>
          <w:lang w:val="en-US"/>
        </w:rPr>
      </w:pPr>
    </w:p>
    <w:p w14:paraId="4C1BE430" w14:textId="77777777" w:rsidR="00845A57" w:rsidRDefault="00845A57" w:rsidP="00845A57">
      <w:pPr>
        <w:rPr>
          <w:b/>
          <w:bCs/>
        </w:rPr>
      </w:pPr>
    </w:p>
    <w:p w14:paraId="650DF00F" w14:textId="77777777" w:rsidR="00845A57" w:rsidRDefault="00845A57" w:rsidP="00845A57">
      <w:pPr>
        <w:rPr>
          <w:b/>
          <w:bCs/>
          <w:lang w:val="en-US"/>
        </w:rPr>
      </w:pPr>
    </w:p>
    <w:p w14:paraId="62BF5B7E" w14:textId="77777777" w:rsidR="00845A57" w:rsidRDefault="00845A57" w:rsidP="00845A57">
      <w:pPr>
        <w:rPr>
          <w:b/>
          <w:bCs/>
          <w:lang w:val="en-US"/>
        </w:rPr>
      </w:pPr>
    </w:p>
    <w:p w14:paraId="6225EE20" w14:textId="77777777" w:rsidR="00845A57" w:rsidRPr="00415399" w:rsidRDefault="00845A57" w:rsidP="00845A57">
      <w:pPr>
        <w:rPr>
          <w:b/>
          <w:bCs/>
          <w:lang w:val="en-US"/>
        </w:rPr>
      </w:pPr>
      <w:r w:rsidRPr="00415399">
        <w:rPr>
          <w:b/>
          <w:bCs/>
          <w:lang w:val="en-US"/>
        </w:rPr>
        <w:t>Supplement</w:t>
      </w:r>
      <w:r>
        <w:rPr>
          <w:b/>
          <w:bCs/>
          <w:lang w:val="en-US"/>
        </w:rPr>
        <w:t>ary</w:t>
      </w:r>
      <w:r w:rsidRPr="00415399">
        <w:rPr>
          <w:b/>
          <w:bCs/>
          <w:lang w:val="en-US"/>
        </w:rPr>
        <w:t xml:space="preserve"> Figure 1</w:t>
      </w:r>
    </w:p>
    <w:p w14:paraId="642D3D68" w14:textId="77777777" w:rsidR="00845A57" w:rsidRPr="006438B0" w:rsidRDefault="00845A57" w:rsidP="00845A57">
      <w:pPr>
        <w:rPr>
          <w:lang w:val="en-US"/>
        </w:rPr>
      </w:pPr>
    </w:p>
    <w:p w14:paraId="36999B52" w14:textId="42495E74" w:rsidR="00845A57" w:rsidRDefault="00845A57" w:rsidP="0048465E">
      <w:pPr>
        <w:spacing w:line="276" w:lineRule="auto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5A2A8C8" wp14:editId="1C31B602">
            <wp:extent cx="5595516" cy="243268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1"/>
                    <a:stretch/>
                  </pic:blipFill>
                  <pic:spPr bwMode="auto">
                    <a:xfrm>
                      <a:off x="0" y="0"/>
                      <a:ext cx="5595516" cy="243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15399">
        <w:rPr>
          <w:b/>
          <w:bCs/>
          <w:lang w:val="en-US"/>
        </w:rPr>
        <w:t xml:space="preserve">Supplement Figure 1: </w:t>
      </w:r>
      <w:r w:rsidRPr="00415399">
        <w:rPr>
          <w:lang w:val="en-US"/>
        </w:rPr>
        <w:t>Bar diagrams show the number of patients with a single error type in the acute (</w:t>
      </w:r>
      <w:r>
        <w:rPr>
          <w:lang w:val="en-US"/>
        </w:rPr>
        <w:t xml:space="preserve">Examination 1, </w:t>
      </w:r>
      <w:r w:rsidRPr="00415399">
        <w:rPr>
          <w:lang w:val="en-US"/>
        </w:rPr>
        <w:t>E</w:t>
      </w:r>
      <w:r>
        <w:rPr>
          <w:lang w:val="en-US"/>
        </w:rPr>
        <w:t>X</w:t>
      </w:r>
      <w:r w:rsidRPr="00415399">
        <w:rPr>
          <w:lang w:val="en-US"/>
        </w:rPr>
        <w:t xml:space="preserve"> 1, dark grey) and chronic (</w:t>
      </w:r>
      <w:r>
        <w:rPr>
          <w:lang w:val="en-US"/>
        </w:rPr>
        <w:t xml:space="preserve">Examination 2, </w:t>
      </w:r>
      <w:r w:rsidRPr="00415399">
        <w:rPr>
          <w:lang w:val="en-US"/>
        </w:rPr>
        <w:t>E</w:t>
      </w:r>
      <w:r>
        <w:rPr>
          <w:lang w:val="en-US"/>
        </w:rPr>
        <w:t>X</w:t>
      </w:r>
      <w:r w:rsidRPr="00415399">
        <w:rPr>
          <w:lang w:val="en-US"/>
        </w:rPr>
        <w:t xml:space="preserve"> 2, light grey) examination.</w:t>
      </w:r>
      <w:r w:rsidRPr="002E697F">
        <w:rPr>
          <w:lang w:val="en-US"/>
        </w:rPr>
        <w:t xml:space="preserve"> </w:t>
      </w:r>
      <w:r>
        <w:rPr>
          <w:lang w:val="en-US"/>
        </w:rPr>
        <w:t>BPO: Body part as object</w:t>
      </w:r>
    </w:p>
    <w:p w14:paraId="19514D70" w14:textId="5F14722A" w:rsidR="0048465E" w:rsidRPr="002E697F" w:rsidRDefault="0048465E" w:rsidP="004846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p w14:paraId="6203AE7A" w14:textId="32733995" w:rsidR="0048465E" w:rsidRDefault="0048465E" w:rsidP="00B56E35">
      <w:pPr>
        <w:rPr>
          <w:b/>
          <w:bCs/>
          <w:lang w:val="en-US"/>
        </w:rPr>
      </w:pPr>
      <w:r w:rsidRPr="0048465E">
        <w:rPr>
          <w:b/>
          <w:bCs/>
          <w:highlight w:val="yellow"/>
          <w:lang w:val="en-US"/>
        </w:rPr>
        <w:lastRenderedPageBreak/>
        <w:t>Supplementary Figure 2</w:t>
      </w:r>
    </w:p>
    <w:p w14:paraId="1C4A353B" w14:textId="64618EC7" w:rsidR="0048465E" w:rsidRDefault="00FA2421" w:rsidP="00B56E35">
      <w:pPr>
        <w:rPr>
          <w:b/>
          <w:bCs/>
          <w:lang w:val="en-US"/>
        </w:rPr>
      </w:pPr>
      <w:r>
        <w:rPr>
          <w:b/>
          <w:bCs/>
          <w:noProof/>
          <w:lang w:val="en-US"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0DAF4B80" wp14:editId="18F033DC">
            <wp:extent cx="5756910" cy="3474085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474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8932C" w14:textId="3A78A08F" w:rsidR="0048465E" w:rsidRPr="00415399" w:rsidRDefault="0048465E" w:rsidP="00B56E35">
      <w:pPr>
        <w:rPr>
          <w:b/>
          <w:bCs/>
          <w:lang w:val="en-US"/>
        </w:rPr>
      </w:pPr>
    </w:p>
    <w:p w14:paraId="46A9940C" w14:textId="3830A81F" w:rsidR="00FD48DC" w:rsidRDefault="0048465E" w:rsidP="00B56E35">
      <w:pPr>
        <w:spacing w:line="276" w:lineRule="auto"/>
        <w:jc w:val="both"/>
        <w:rPr>
          <w:lang w:val="en-US"/>
        </w:rPr>
      </w:pPr>
      <w:r w:rsidRPr="003A7956">
        <w:rPr>
          <w:b/>
          <w:bCs/>
          <w:color w:val="333333"/>
          <w:shd w:val="clear" w:color="auto" w:fill="FFFFFF"/>
          <w:lang w:val="en-US"/>
        </w:rPr>
        <w:t>Supplement Figure 2</w:t>
      </w:r>
      <w:r w:rsidRPr="003A7956">
        <w:rPr>
          <w:color w:val="333333"/>
          <w:shd w:val="clear" w:color="auto" w:fill="FFFFFF"/>
          <w:lang w:val="en-US"/>
        </w:rPr>
        <w:t xml:space="preserve">: </w:t>
      </w:r>
      <w:bookmarkStart w:id="3" w:name="_Hlk69480747"/>
      <w:r w:rsidRPr="003A7956">
        <w:rPr>
          <w:color w:val="333333"/>
          <w:shd w:val="clear" w:color="auto" w:fill="FFFFFF"/>
          <w:lang w:val="en-US"/>
        </w:rPr>
        <w:t xml:space="preserve">Results of </w:t>
      </w:r>
      <w:r w:rsidR="00FD48DC" w:rsidRPr="003A7956">
        <w:rPr>
          <w:color w:val="333333"/>
          <w:shd w:val="clear" w:color="auto" w:fill="FFFFFF"/>
          <w:lang w:val="en-US"/>
        </w:rPr>
        <w:t xml:space="preserve">the </w:t>
      </w:r>
      <w:r w:rsidR="00D12381" w:rsidRPr="003A7956">
        <w:rPr>
          <w:color w:val="333333"/>
          <w:shd w:val="clear" w:color="auto" w:fill="FFFFFF"/>
          <w:lang w:val="en-US"/>
        </w:rPr>
        <w:t>mass-univariate</w:t>
      </w:r>
      <w:r w:rsidR="00FD48DC" w:rsidRPr="003A7956">
        <w:rPr>
          <w:color w:val="333333"/>
          <w:shd w:val="clear" w:color="auto" w:fill="FFFFFF"/>
          <w:lang w:val="en-US"/>
        </w:rPr>
        <w:t xml:space="preserve"> voxel-based lesion-symptom mapping (VLSM) analysis for </w:t>
      </w:r>
      <w:r w:rsidRPr="003A7956">
        <w:rPr>
          <w:color w:val="333333"/>
          <w:shd w:val="clear" w:color="auto" w:fill="FFFFFF"/>
          <w:lang w:val="en-US"/>
        </w:rPr>
        <w:t>Meaningless Imitation (A), Pantomime Production errors (B), and Pantomime Concept errors (C)</w:t>
      </w:r>
      <w:r w:rsidR="003C36A1" w:rsidRPr="003A7956">
        <w:rPr>
          <w:color w:val="333333"/>
          <w:shd w:val="clear" w:color="auto" w:fill="FFFFFF"/>
          <w:lang w:val="en-US"/>
        </w:rPr>
        <w:t xml:space="preserve"> in the chronic stage (Examination 2)</w:t>
      </w:r>
      <w:r w:rsidRPr="003A7956">
        <w:rPr>
          <w:color w:val="333333"/>
          <w:shd w:val="clear" w:color="auto" w:fill="FFFFFF"/>
          <w:lang w:val="en-US"/>
        </w:rPr>
        <w:t xml:space="preserve">. </w:t>
      </w:r>
      <w:bookmarkEnd w:id="3"/>
      <w:r w:rsidR="00FD48DC" w:rsidRPr="003A7956">
        <w:rPr>
          <w:lang w:val="en-US"/>
        </w:rPr>
        <w:t xml:space="preserve">Results are presented at a threshold of </w:t>
      </w:r>
      <w:r w:rsidR="00FD48DC" w:rsidRPr="003A7956">
        <w:rPr>
          <w:i/>
          <w:iCs/>
          <w:lang w:val="en-US"/>
        </w:rPr>
        <w:t>p</w:t>
      </w:r>
      <w:r w:rsidR="00FD48DC" w:rsidRPr="003A7956">
        <w:rPr>
          <w:lang w:val="en-US"/>
        </w:rPr>
        <w:t xml:space="preserve"> &lt; 0.05 FDR corrected for multiple comparisons. The threshold of </w:t>
      </w:r>
      <w:r w:rsidR="00FD48DC" w:rsidRPr="003A7956">
        <w:rPr>
          <w:i/>
          <w:iCs/>
          <w:lang w:val="en-US"/>
        </w:rPr>
        <w:t>p</w:t>
      </w:r>
      <w:r w:rsidR="00FD48DC" w:rsidRPr="003A7956">
        <w:rPr>
          <w:lang w:val="en-US"/>
        </w:rPr>
        <w:t xml:space="preserve"> &lt; 0.01 is additionally indicated if reached.</w:t>
      </w:r>
    </w:p>
    <w:p w14:paraId="2612BA6D" w14:textId="3786C14A" w:rsidR="00B56E35" w:rsidRDefault="00B56E35" w:rsidP="00B56E35">
      <w:pPr>
        <w:spacing w:line="276" w:lineRule="auto"/>
        <w:jc w:val="both"/>
        <w:rPr>
          <w:lang w:val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970"/>
        <w:gridCol w:w="1727"/>
        <w:gridCol w:w="1158"/>
        <w:gridCol w:w="234"/>
        <w:gridCol w:w="521"/>
        <w:gridCol w:w="753"/>
      </w:tblGrid>
      <w:tr w:rsidR="00F60762" w:rsidRPr="000F0BDD" w14:paraId="147EC3E2" w14:textId="77777777" w:rsidTr="00F60762">
        <w:trPr>
          <w:trHeight w:val="340"/>
        </w:trPr>
        <w:tc>
          <w:tcPr>
            <w:tcW w:w="2579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A6846B8" w14:textId="71B90203" w:rsidR="00F60762" w:rsidRDefault="00F60762" w:rsidP="00F60762">
            <w:pPr>
              <w:rPr>
                <w:b/>
                <w:bCs/>
                <w:lang w:val="en-US"/>
              </w:rPr>
            </w:pPr>
            <w:r w:rsidRPr="003A7956">
              <w:rPr>
                <w:b/>
                <w:bCs/>
                <w:highlight w:val="yellow"/>
                <w:lang w:val="en-US"/>
              </w:rPr>
              <w:t>Supplementary Table 3</w:t>
            </w:r>
          </w:p>
          <w:p w14:paraId="618F1D68" w14:textId="77777777" w:rsidR="00F60762" w:rsidRDefault="00F60762" w:rsidP="00F60762">
            <w:pPr>
              <w:rPr>
                <w:lang w:val="en-US"/>
              </w:rPr>
            </w:pPr>
          </w:p>
          <w:p w14:paraId="11754A08" w14:textId="7014D625" w:rsidR="00F60762" w:rsidRPr="00617733" w:rsidRDefault="00F60762" w:rsidP="00F60762">
            <w:pPr>
              <w:rPr>
                <w:lang w:val="en-US"/>
              </w:rPr>
            </w:pPr>
            <w:r w:rsidRPr="00617733">
              <w:rPr>
                <w:lang w:val="en-US"/>
              </w:rPr>
              <w:t xml:space="preserve">Standard mass-univariate VLSM analysis </w:t>
            </w:r>
          </w:p>
        </w:tc>
        <w:tc>
          <w:tcPr>
            <w:tcW w:w="242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EA9C67" w14:textId="72DF6197" w:rsidR="00F60762" w:rsidRPr="00617733" w:rsidRDefault="00F60762" w:rsidP="00F60762">
            <w:pPr>
              <w:jc w:val="center"/>
              <w:rPr>
                <w:lang w:val="en-US"/>
              </w:rPr>
            </w:pPr>
            <w:r w:rsidRPr="00576205">
              <w:rPr>
                <w:lang w:val="en-US"/>
              </w:rPr>
              <w:t>Mean center of cluster (XYZ)</w:t>
            </w:r>
          </w:p>
        </w:tc>
      </w:tr>
      <w:tr w:rsidR="00F60762" w:rsidRPr="00576205" w14:paraId="289F3FC3" w14:textId="77777777" w:rsidTr="00617733">
        <w:trPr>
          <w:trHeight w:val="340"/>
        </w:trPr>
        <w:tc>
          <w:tcPr>
            <w:tcW w:w="3531" w:type="pct"/>
            <w:gridSpan w:val="3"/>
            <w:tcBorders>
              <w:top w:val="single" w:sz="4" w:space="0" w:color="auto"/>
              <w:left w:val="nil"/>
              <w:right w:val="nil"/>
            </w:tcBorders>
          </w:tcPr>
          <w:p w14:paraId="5E2D6BDF" w14:textId="21B76C86" w:rsidR="00F60762" w:rsidRPr="00576205" w:rsidRDefault="00F60762" w:rsidP="00F60762">
            <w:r w:rsidRPr="00576205">
              <w:t>Meaningless Imitation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9041C0" w14:textId="77777777" w:rsidR="00F60762" w:rsidRPr="00576205" w:rsidRDefault="00F60762" w:rsidP="00F60762">
            <w:pPr>
              <w:jc w:val="right"/>
            </w:pP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372045" w14:textId="77777777" w:rsidR="00F60762" w:rsidRPr="00576205" w:rsidRDefault="00F60762" w:rsidP="00F60762">
            <w:pPr>
              <w:jc w:val="right"/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DDAF69" w14:textId="77777777" w:rsidR="00F60762" w:rsidRPr="00576205" w:rsidRDefault="00F60762" w:rsidP="00F60762">
            <w:pPr>
              <w:jc w:val="right"/>
            </w:pPr>
          </w:p>
        </w:tc>
      </w:tr>
      <w:tr w:rsidR="00F60762" w:rsidRPr="00576205" w14:paraId="2DAD511B" w14:textId="77777777" w:rsidTr="00F60762">
        <w:trPr>
          <w:trHeight w:val="340"/>
        </w:trPr>
        <w:tc>
          <w:tcPr>
            <w:tcW w:w="391" w:type="pct"/>
            <w:tcBorders>
              <w:left w:val="nil"/>
              <w:right w:val="nil"/>
            </w:tcBorders>
          </w:tcPr>
          <w:p w14:paraId="1221113F" w14:textId="77777777" w:rsidR="00F60762" w:rsidRPr="00576205" w:rsidRDefault="00F60762" w:rsidP="00F60762"/>
        </w:tc>
        <w:tc>
          <w:tcPr>
            <w:tcW w:w="218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05DF5E8" w14:textId="4DFD8696" w:rsidR="00F60762" w:rsidRPr="00576205" w:rsidRDefault="00F60762" w:rsidP="00F60762">
            <w:r w:rsidRPr="00576205">
              <w:t xml:space="preserve">Left inferior parietal lobe 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AF857F" w14:textId="77777777" w:rsidR="00F60762" w:rsidRPr="00576205" w:rsidRDefault="00F60762" w:rsidP="00F60762">
            <w:pPr>
              <w:jc w:val="right"/>
            </w:pPr>
            <w:r w:rsidRPr="00576205">
              <w:t>-46.0</w:t>
            </w:r>
          </w:p>
        </w:tc>
        <w:tc>
          <w:tcPr>
            <w:tcW w:w="7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12629" w14:textId="77777777" w:rsidR="00F60762" w:rsidRPr="00576205" w:rsidRDefault="00F60762" w:rsidP="00F60762">
            <w:pPr>
              <w:jc w:val="right"/>
            </w:pPr>
            <w:r w:rsidRPr="00576205">
              <w:t>-38.0</w:t>
            </w: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1F6FE" w14:textId="77777777" w:rsidR="00F60762" w:rsidRPr="00576205" w:rsidRDefault="00F60762" w:rsidP="00F60762">
            <w:pPr>
              <w:jc w:val="right"/>
            </w:pPr>
            <w:r w:rsidRPr="00576205">
              <w:t>36.0</w:t>
            </w:r>
          </w:p>
        </w:tc>
      </w:tr>
      <w:tr w:rsidR="00F60762" w:rsidRPr="00576205" w14:paraId="1B900BC7" w14:textId="77777777" w:rsidTr="00F60762">
        <w:trPr>
          <w:trHeight w:val="340"/>
        </w:trPr>
        <w:tc>
          <w:tcPr>
            <w:tcW w:w="391" w:type="pct"/>
            <w:tcBorders>
              <w:left w:val="nil"/>
              <w:right w:val="nil"/>
            </w:tcBorders>
          </w:tcPr>
          <w:p w14:paraId="0F9F72DB" w14:textId="77777777" w:rsidR="00F60762" w:rsidRPr="00576205" w:rsidRDefault="00F60762" w:rsidP="00F60762"/>
        </w:tc>
        <w:tc>
          <w:tcPr>
            <w:tcW w:w="218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D0D42C3" w14:textId="199F4ED1" w:rsidR="00F60762" w:rsidRPr="00576205" w:rsidRDefault="00F60762" w:rsidP="00F60762">
            <w:r w:rsidRPr="00576205">
              <w:t xml:space="preserve">Left inferior temporal gyrus 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C71765" w14:textId="77777777" w:rsidR="00F60762" w:rsidRPr="00576205" w:rsidRDefault="00F60762" w:rsidP="00F60762">
            <w:pPr>
              <w:jc w:val="right"/>
            </w:pPr>
            <w:r w:rsidRPr="00576205">
              <w:t>-63.0</w:t>
            </w:r>
          </w:p>
        </w:tc>
        <w:tc>
          <w:tcPr>
            <w:tcW w:w="7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D94E8A" w14:textId="77777777" w:rsidR="00F60762" w:rsidRPr="00576205" w:rsidRDefault="00F60762" w:rsidP="00F60762">
            <w:pPr>
              <w:jc w:val="right"/>
            </w:pPr>
            <w:r w:rsidRPr="00576205">
              <w:t>-26.0</w:t>
            </w: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A6DD9A" w14:textId="77777777" w:rsidR="00F60762" w:rsidRPr="00576205" w:rsidRDefault="00F60762" w:rsidP="00F60762">
            <w:pPr>
              <w:jc w:val="right"/>
            </w:pPr>
            <w:r w:rsidRPr="00576205">
              <w:t>-17.0</w:t>
            </w:r>
          </w:p>
        </w:tc>
      </w:tr>
      <w:tr w:rsidR="00F60762" w:rsidRPr="00576205" w14:paraId="3C962BF6" w14:textId="77777777" w:rsidTr="00F60762">
        <w:trPr>
          <w:trHeight w:val="340"/>
        </w:trPr>
        <w:tc>
          <w:tcPr>
            <w:tcW w:w="391" w:type="pct"/>
            <w:tcBorders>
              <w:left w:val="nil"/>
              <w:right w:val="nil"/>
            </w:tcBorders>
          </w:tcPr>
          <w:p w14:paraId="495ED386" w14:textId="77777777" w:rsidR="00F60762" w:rsidRPr="00576205" w:rsidRDefault="00F60762" w:rsidP="00F60762"/>
        </w:tc>
        <w:tc>
          <w:tcPr>
            <w:tcW w:w="218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02098EE" w14:textId="7306079C" w:rsidR="00F60762" w:rsidRPr="00576205" w:rsidRDefault="00F60762" w:rsidP="00F60762">
            <w:r w:rsidRPr="00576205">
              <w:t>Left middle occipital gyrus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978872" w14:textId="77777777" w:rsidR="00F60762" w:rsidRPr="00576205" w:rsidRDefault="00F60762" w:rsidP="00F60762">
            <w:pPr>
              <w:jc w:val="right"/>
            </w:pPr>
            <w:r w:rsidRPr="00576205">
              <w:t>-35.0</w:t>
            </w:r>
          </w:p>
        </w:tc>
        <w:tc>
          <w:tcPr>
            <w:tcW w:w="7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A8124" w14:textId="77777777" w:rsidR="00F60762" w:rsidRPr="00576205" w:rsidRDefault="00F60762" w:rsidP="00F60762">
            <w:pPr>
              <w:jc w:val="right"/>
            </w:pPr>
            <w:r w:rsidRPr="00576205">
              <w:t>-93.0</w:t>
            </w: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191060" w14:textId="77777777" w:rsidR="00F60762" w:rsidRPr="00576205" w:rsidRDefault="00F60762" w:rsidP="00F60762">
            <w:pPr>
              <w:jc w:val="right"/>
            </w:pPr>
            <w:r w:rsidRPr="00576205">
              <w:t>7.0</w:t>
            </w:r>
          </w:p>
        </w:tc>
      </w:tr>
      <w:tr w:rsidR="00F60762" w:rsidRPr="00576205" w14:paraId="2F911A69" w14:textId="77777777" w:rsidTr="00F60762">
        <w:trPr>
          <w:trHeight w:val="340"/>
        </w:trPr>
        <w:tc>
          <w:tcPr>
            <w:tcW w:w="391" w:type="pct"/>
            <w:tcBorders>
              <w:left w:val="nil"/>
              <w:right w:val="nil"/>
            </w:tcBorders>
          </w:tcPr>
          <w:p w14:paraId="62417106" w14:textId="77777777" w:rsidR="00F60762" w:rsidRPr="00576205" w:rsidRDefault="00F60762" w:rsidP="00F60762"/>
        </w:tc>
        <w:tc>
          <w:tcPr>
            <w:tcW w:w="21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214439" w14:textId="55E58C3A" w:rsidR="00F60762" w:rsidRPr="00576205" w:rsidRDefault="00F60762" w:rsidP="00F60762">
            <w:r w:rsidRPr="00576205">
              <w:t>Left middle temporal gyrus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431FF6" w14:textId="77777777" w:rsidR="00F60762" w:rsidRPr="00576205" w:rsidRDefault="00F60762" w:rsidP="00F60762">
            <w:pPr>
              <w:jc w:val="right"/>
            </w:pPr>
            <w:r w:rsidRPr="00576205">
              <w:t>-65.0</w:t>
            </w:r>
          </w:p>
        </w:tc>
        <w:tc>
          <w:tcPr>
            <w:tcW w:w="7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E17BB" w14:textId="77777777" w:rsidR="00F60762" w:rsidRPr="00576205" w:rsidRDefault="00F60762" w:rsidP="00F60762">
            <w:pPr>
              <w:jc w:val="right"/>
            </w:pPr>
            <w:r w:rsidRPr="00576205">
              <w:t>-24.0</w:t>
            </w: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121F8" w14:textId="77777777" w:rsidR="00F60762" w:rsidRPr="00576205" w:rsidRDefault="00F60762" w:rsidP="00F60762">
            <w:pPr>
              <w:jc w:val="right"/>
            </w:pPr>
            <w:r w:rsidRPr="00576205">
              <w:t>-15.0</w:t>
            </w:r>
          </w:p>
        </w:tc>
      </w:tr>
      <w:tr w:rsidR="00F60762" w:rsidRPr="00576205" w14:paraId="4AD29C59" w14:textId="77777777" w:rsidTr="00F60762">
        <w:trPr>
          <w:trHeight w:val="340"/>
        </w:trPr>
        <w:tc>
          <w:tcPr>
            <w:tcW w:w="391" w:type="pct"/>
            <w:tcBorders>
              <w:left w:val="nil"/>
              <w:right w:val="nil"/>
            </w:tcBorders>
          </w:tcPr>
          <w:p w14:paraId="4021360E" w14:textId="77777777" w:rsidR="00F60762" w:rsidRPr="00576205" w:rsidRDefault="00F60762" w:rsidP="00F60762"/>
        </w:tc>
        <w:tc>
          <w:tcPr>
            <w:tcW w:w="218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CAEF686" w14:textId="0399D8DD" w:rsidR="00F60762" w:rsidRPr="00576205" w:rsidRDefault="00F60762" w:rsidP="00F60762">
            <w:r w:rsidRPr="00576205">
              <w:t>Left postcentral gyrus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45E5B" w14:textId="77777777" w:rsidR="00F60762" w:rsidRPr="00576205" w:rsidRDefault="00F60762" w:rsidP="00F60762">
            <w:pPr>
              <w:jc w:val="right"/>
            </w:pPr>
            <w:r w:rsidRPr="00576205">
              <w:t>-62.0</w:t>
            </w:r>
          </w:p>
        </w:tc>
        <w:tc>
          <w:tcPr>
            <w:tcW w:w="7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147D48" w14:textId="77777777" w:rsidR="00F60762" w:rsidRPr="00576205" w:rsidRDefault="00F60762" w:rsidP="00F60762">
            <w:pPr>
              <w:jc w:val="right"/>
            </w:pPr>
            <w:r w:rsidRPr="00576205">
              <w:t>-14.0</w:t>
            </w: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72427" w14:textId="77777777" w:rsidR="00F60762" w:rsidRPr="00576205" w:rsidRDefault="00F60762" w:rsidP="00F60762">
            <w:pPr>
              <w:jc w:val="right"/>
            </w:pPr>
            <w:r w:rsidRPr="00576205">
              <w:t>21.0</w:t>
            </w:r>
          </w:p>
        </w:tc>
      </w:tr>
      <w:tr w:rsidR="00F60762" w:rsidRPr="00576205" w14:paraId="45296CE0" w14:textId="77777777" w:rsidTr="00F60762">
        <w:trPr>
          <w:trHeight w:val="340"/>
        </w:trPr>
        <w:tc>
          <w:tcPr>
            <w:tcW w:w="391" w:type="pct"/>
            <w:tcBorders>
              <w:left w:val="nil"/>
              <w:right w:val="nil"/>
            </w:tcBorders>
          </w:tcPr>
          <w:p w14:paraId="5092A4BC" w14:textId="77777777" w:rsidR="00F60762" w:rsidRPr="00576205" w:rsidRDefault="00F60762" w:rsidP="00F60762"/>
        </w:tc>
        <w:tc>
          <w:tcPr>
            <w:tcW w:w="218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CC4D44F" w14:textId="55239186" w:rsidR="00F60762" w:rsidRPr="00576205" w:rsidRDefault="00F60762" w:rsidP="00F60762">
            <w:r w:rsidRPr="00576205">
              <w:t>Left superior temporal gyrus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1833C" w14:textId="77777777" w:rsidR="00F60762" w:rsidRPr="00576205" w:rsidRDefault="00F60762" w:rsidP="00F60762">
            <w:pPr>
              <w:jc w:val="right"/>
            </w:pPr>
            <w:r w:rsidRPr="00576205">
              <w:t>-50.0</w:t>
            </w:r>
          </w:p>
        </w:tc>
        <w:tc>
          <w:tcPr>
            <w:tcW w:w="7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478E7" w14:textId="77777777" w:rsidR="00F60762" w:rsidRPr="00576205" w:rsidRDefault="00F60762" w:rsidP="00F60762">
            <w:pPr>
              <w:jc w:val="right"/>
            </w:pPr>
            <w:r w:rsidRPr="00576205">
              <w:t>-8.0</w:t>
            </w: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FF032C" w14:textId="77777777" w:rsidR="00F60762" w:rsidRPr="00576205" w:rsidRDefault="00F60762" w:rsidP="00F60762">
            <w:pPr>
              <w:jc w:val="right"/>
            </w:pPr>
            <w:r w:rsidRPr="00576205">
              <w:t>-9.0</w:t>
            </w:r>
          </w:p>
        </w:tc>
      </w:tr>
      <w:tr w:rsidR="00F60762" w:rsidRPr="00576205" w14:paraId="7AB51864" w14:textId="77777777" w:rsidTr="00617733">
        <w:trPr>
          <w:trHeight w:val="340"/>
        </w:trPr>
        <w:tc>
          <w:tcPr>
            <w:tcW w:w="3531" w:type="pct"/>
            <w:gridSpan w:val="3"/>
            <w:tcBorders>
              <w:left w:val="nil"/>
              <w:right w:val="nil"/>
            </w:tcBorders>
          </w:tcPr>
          <w:p w14:paraId="6142A890" w14:textId="24C69F15" w:rsidR="00F60762" w:rsidRPr="00576205" w:rsidRDefault="00F60762" w:rsidP="00F60762">
            <w:r w:rsidRPr="00576205">
              <w:t>Pantomime Production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497853" w14:textId="77777777" w:rsidR="00F60762" w:rsidRPr="00576205" w:rsidRDefault="00F60762" w:rsidP="00F60762">
            <w:pPr>
              <w:jc w:val="right"/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99E416" w14:textId="77777777" w:rsidR="00F60762" w:rsidRPr="00576205" w:rsidRDefault="00F60762" w:rsidP="00F60762">
            <w:pPr>
              <w:jc w:val="right"/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01B52" w14:textId="77777777" w:rsidR="00F60762" w:rsidRPr="00576205" w:rsidRDefault="00F60762" w:rsidP="00F60762">
            <w:pPr>
              <w:jc w:val="right"/>
            </w:pPr>
          </w:p>
        </w:tc>
      </w:tr>
      <w:tr w:rsidR="00F60762" w:rsidRPr="00576205" w14:paraId="36BDB079" w14:textId="77777777" w:rsidTr="00F60762">
        <w:trPr>
          <w:trHeight w:val="340"/>
        </w:trPr>
        <w:tc>
          <w:tcPr>
            <w:tcW w:w="391" w:type="pct"/>
            <w:tcBorders>
              <w:left w:val="nil"/>
              <w:right w:val="nil"/>
            </w:tcBorders>
          </w:tcPr>
          <w:p w14:paraId="3EFF43BE" w14:textId="77777777" w:rsidR="00F60762" w:rsidRPr="00576205" w:rsidRDefault="00F60762" w:rsidP="00F60762"/>
        </w:tc>
        <w:tc>
          <w:tcPr>
            <w:tcW w:w="218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0759B0F" w14:textId="72D3B623" w:rsidR="00F60762" w:rsidRPr="00576205" w:rsidRDefault="00F60762" w:rsidP="00F60762">
            <w:r w:rsidRPr="00576205">
              <w:t>Left superior temporal gyrus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CA4321" w14:textId="77777777" w:rsidR="00F60762" w:rsidRPr="00576205" w:rsidRDefault="00F60762" w:rsidP="00F60762">
            <w:pPr>
              <w:jc w:val="right"/>
            </w:pPr>
            <w:r w:rsidRPr="00576205">
              <w:t>-48.0</w:t>
            </w:r>
          </w:p>
        </w:tc>
        <w:tc>
          <w:tcPr>
            <w:tcW w:w="7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DF0B4" w14:textId="77777777" w:rsidR="00F60762" w:rsidRPr="00576205" w:rsidRDefault="00F60762" w:rsidP="00F60762">
            <w:pPr>
              <w:jc w:val="right"/>
            </w:pPr>
            <w:r w:rsidRPr="00576205">
              <w:t>-12.0</w:t>
            </w: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7E735" w14:textId="77777777" w:rsidR="00F60762" w:rsidRPr="00576205" w:rsidRDefault="00F60762" w:rsidP="00F60762">
            <w:pPr>
              <w:jc w:val="right"/>
            </w:pPr>
            <w:r w:rsidRPr="00576205">
              <w:t>3.0</w:t>
            </w:r>
          </w:p>
        </w:tc>
      </w:tr>
      <w:tr w:rsidR="00F60762" w:rsidRPr="00576205" w14:paraId="03118F3F" w14:textId="77777777" w:rsidTr="00F60762">
        <w:trPr>
          <w:trHeight w:val="340"/>
        </w:trPr>
        <w:tc>
          <w:tcPr>
            <w:tcW w:w="391" w:type="pct"/>
            <w:tcBorders>
              <w:left w:val="nil"/>
              <w:right w:val="nil"/>
            </w:tcBorders>
          </w:tcPr>
          <w:p w14:paraId="01DAE4FF" w14:textId="77777777" w:rsidR="00F60762" w:rsidRPr="00576205" w:rsidRDefault="00F60762" w:rsidP="00F60762"/>
        </w:tc>
        <w:tc>
          <w:tcPr>
            <w:tcW w:w="218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627F218" w14:textId="61D6A092" w:rsidR="00F60762" w:rsidRPr="00576205" w:rsidRDefault="00F60762" w:rsidP="00F60762">
            <w:r w:rsidRPr="00576205">
              <w:t>Left supramarginal gyrus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7F37EA" w14:textId="77777777" w:rsidR="00F60762" w:rsidRPr="00576205" w:rsidRDefault="00F60762" w:rsidP="00F60762">
            <w:pPr>
              <w:jc w:val="right"/>
            </w:pPr>
            <w:r w:rsidRPr="00576205">
              <w:t>-50.0</w:t>
            </w:r>
          </w:p>
        </w:tc>
        <w:tc>
          <w:tcPr>
            <w:tcW w:w="7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910ADC" w14:textId="77777777" w:rsidR="00F60762" w:rsidRPr="00576205" w:rsidRDefault="00F60762" w:rsidP="00F60762">
            <w:pPr>
              <w:jc w:val="right"/>
            </w:pPr>
            <w:r w:rsidRPr="00576205">
              <w:t>-27.0</w:t>
            </w: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5A879E" w14:textId="77777777" w:rsidR="00F60762" w:rsidRPr="00576205" w:rsidRDefault="00F60762" w:rsidP="00F60762">
            <w:pPr>
              <w:jc w:val="right"/>
            </w:pPr>
            <w:r w:rsidRPr="00576205">
              <w:t>22.0</w:t>
            </w:r>
          </w:p>
        </w:tc>
      </w:tr>
      <w:tr w:rsidR="00F60762" w:rsidRPr="00576205" w14:paraId="6CF1ABA7" w14:textId="77777777" w:rsidTr="00617733">
        <w:trPr>
          <w:trHeight w:val="340"/>
        </w:trPr>
        <w:tc>
          <w:tcPr>
            <w:tcW w:w="3531" w:type="pct"/>
            <w:gridSpan w:val="3"/>
            <w:tcBorders>
              <w:left w:val="nil"/>
              <w:right w:val="nil"/>
            </w:tcBorders>
          </w:tcPr>
          <w:p w14:paraId="53B10501" w14:textId="458FC9F3" w:rsidR="00F60762" w:rsidRPr="00576205" w:rsidRDefault="00F60762" w:rsidP="00F60762">
            <w:r w:rsidRPr="00576205">
              <w:rPr>
                <w:lang w:val="en-US"/>
              </w:rPr>
              <w:t>Pantomime Concept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19DC25" w14:textId="77777777" w:rsidR="00F60762" w:rsidRPr="00576205" w:rsidRDefault="00F60762" w:rsidP="00F60762">
            <w:pPr>
              <w:jc w:val="right"/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1F4DB0" w14:textId="77777777" w:rsidR="00F60762" w:rsidRPr="00576205" w:rsidRDefault="00F60762" w:rsidP="00F60762">
            <w:pPr>
              <w:jc w:val="right"/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F40F09" w14:textId="77777777" w:rsidR="00F60762" w:rsidRPr="00576205" w:rsidRDefault="00F60762" w:rsidP="00F60762">
            <w:pPr>
              <w:jc w:val="right"/>
            </w:pPr>
          </w:p>
        </w:tc>
      </w:tr>
      <w:tr w:rsidR="00F60762" w:rsidRPr="00576205" w14:paraId="18482ADA" w14:textId="77777777" w:rsidTr="00F60762">
        <w:trPr>
          <w:trHeight w:val="340"/>
        </w:trPr>
        <w:tc>
          <w:tcPr>
            <w:tcW w:w="391" w:type="pct"/>
            <w:tcBorders>
              <w:left w:val="nil"/>
              <w:right w:val="nil"/>
            </w:tcBorders>
          </w:tcPr>
          <w:p w14:paraId="18F59281" w14:textId="77777777" w:rsidR="00F60762" w:rsidRPr="00576205" w:rsidRDefault="00F60762" w:rsidP="00F60762"/>
        </w:tc>
        <w:tc>
          <w:tcPr>
            <w:tcW w:w="21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5316AA" w14:textId="0B24AC60" w:rsidR="00F60762" w:rsidRPr="00576205" w:rsidRDefault="00F60762" w:rsidP="00F60762">
            <w:r w:rsidRPr="00576205">
              <w:t>Left middle temporal gyrus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927F0" w14:textId="77777777" w:rsidR="00F60762" w:rsidRPr="00576205" w:rsidRDefault="00F60762" w:rsidP="00F60762">
            <w:pPr>
              <w:jc w:val="right"/>
            </w:pPr>
            <w:r w:rsidRPr="00576205">
              <w:t>-48.0</w:t>
            </w:r>
          </w:p>
        </w:tc>
        <w:tc>
          <w:tcPr>
            <w:tcW w:w="7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9DF429" w14:textId="77777777" w:rsidR="00F60762" w:rsidRPr="00576205" w:rsidRDefault="00F60762" w:rsidP="00F60762">
            <w:pPr>
              <w:jc w:val="right"/>
            </w:pPr>
            <w:r w:rsidRPr="00576205">
              <w:t>-56.0</w:t>
            </w: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AC97CC" w14:textId="77777777" w:rsidR="00F60762" w:rsidRPr="00576205" w:rsidRDefault="00F60762" w:rsidP="00F60762">
            <w:pPr>
              <w:jc w:val="right"/>
            </w:pPr>
            <w:r w:rsidRPr="00576205">
              <w:t>0.0</w:t>
            </w:r>
          </w:p>
        </w:tc>
      </w:tr>
      <w:tr w:rsidR="00F60762" w:rsidRPr="00576205" w14:paraId="4ABE160E" w14:textId="77777777" w:rsidTr="00F60762">
        <w:trPr>
          <w:trHeight w:val="340"/>
        </w:trPr>
        <w:tc>
          <w:tcPr>
            <w:tcW w:w="391" w:type="pct"/>
            <w:tcBorders>
              <w:left w:val="nil"/>
              <w:right w:val="nil"/>
            </w:tcBorders>
          </w:tcPr>
          <w:p w14:paraId="0B63BB53" w14:textId="77777777" w:rsidR="00F60762" w:rsidRPr="00576205" w:rsidRDefault="00F60762" w:rsidP="00F60762"/>
        </w:tc>
        <w:tc>
          <w:tcPr>
            <w:tcW w:w="218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3A0BA73" w14:textId="2002181C" w:rsidR="00F60762" w:rsidRPr="00576205" w:rsidRDefault="00F60762" w:rsidP="00F60762">
            <w:r w:rsidRPr="00576205">
              <w:t xml:space="preserve">Left superior temporal gyrus 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1D8BAA" w14:textId="77777777" w:rsidR="00F60762" w:rsidRPr="00576205" w:rsidRDefault="00F60762" w:rsidP="00F60762">
            <w:pPr>
              <w:jc w:val="right"/>
            </w:pPr>
            <w:r w:rsidRPr="00576205">
              <w:t>-65.0</w:t>
            </w:r>
          </w:p>
        </w:tc>
        <w:tc>
          <w:tcPr>
            <w:tcW w:w="7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3FA4F" w14:textId="77777777" w:rsidR="00F60762" w:rsidRPr="00576205" w:rsidRDefault="00F60762" w:rsidP="00F60762">
            <w:pPr>
              <w:jc w:val="right"/>
            </w:pPr>
            <w:r w:rsidRPr="00576205">
              <w:t>-38.0</w:t>
            </w: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684B5" w14:textId="77777777" w:rsidR="00F60762" w:rsidRPr="00576205" w:rsidRDefault="00F60762" w:rsidP="00F60762">
            <w:pPr>
              <w:jc w:val="right"/>
            </w:pPr>
            <w:r w:rsidRPr="00576205">
              <w:t>16.0</w:t>
            </w:r>
          </w:p>
        </w:tc>
      </w:tr>
      <w:tr w:rsidR="00F60762" w:rsidRPr="00576205" w14:paraId="39DF575A" w14:textId="77777777" w:rsidTr="00F60762">
        <w:trPr>
          <w:trHeight w:val="340"/>
        </w:trPr>
        <w:tc>
          <w:tcPr>
            <w:tcW w:w="391" w:type="pct"/>
            <w:tcBorders>
              <w:left w:val="nil"/>
              <w:right w:val="nil"/>
            </w:tcBorders>
          </w:tcPr>
          <w:p w14:paraId="4434AEEA" w14:textId="77777777" w:rsidR="00F60762" w:rsidRPr="00576205" w:rsidRDefault="00F60762" w:rsidP="00F60762"/>
        </w:tc>
        <w:tc>
          <w:tcPr>
            <w:tcW w:w="218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960EC20" w14:textId="0C1607C4" w:rsidR="00F60762" w:rsidRPr="00576205" w:rsidRDefault="00F60762" w:rsidP="00F60762">
            <w:r w:rsidRPr="00576205">
              <w:t>Left supramarginal gyrus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4F8E0D" w14:textId="77777777" w:rsidR="00F60762" w:rsidRPr="00576205" w:rsidRDefault="00F60762" w:rsidP="00F60762">
            <w:pPr>
              <w:jc w:val="right"/>
            </w:pPr>
            <w:r w:rsidRPr="00576205">
              <w:t>-44.0</w:t>
            </w:r>
          </w:p>
        </w:tc>
        <w:tc>
          <w:tcPr>
            <w:tcW w:w="7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9371B" w14:textId="77777777" w:rsidR="00F60762" w:rsidRPr="00576205" w:rsidRDefault="00F60762" w:rsidP="00F60762">
            <w:pPr>
              <w:jc w:val="right"/>
            </w:pPr>
            <w:r w:rsidRPr="00576205">
              <w:t>-47.0</w:t>
            </w: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93CAFE" w14:textId="77777777" w:rsidR="00F60762" w:rsidRPr="00576205" w:rsidRDefault="00F60762" w:rsidP="00F60762">
            <w:pPr>
              <w:jc w:val="right"/>
            </w:pPr>
            <w:r w:rsidRPr="00576205">
              <w:t>27.0</w:t>
            </w:r>
          </w:p>
        </w:tc>
      </w:tr>
    </w:tbl>
    <w:p w14:paraId="47B1F79E" w14:textId="77777777" w:rsidR="00B56E35" w:rsidRPr="003C7E8C" w:rsidRDefault="00B56E35" w:rsidP="00B56E35">
      <w:pPr>
        <w:spacing w:line="276" w:lineRule="auto"/>
        <w:jc w:val="both"/>
        <w:rPr>
          <w:noProof/>
          <w:lang w:val="en-US"/>
          <w14:textOutline w14:w="0" w14:cap="rnd" w14:cmpd="sng" w14:algn="ctr">
            <w14:noFill/>
            <w14:prstDash w14:val="solid"/>
            <w14:bevel/>
          </w14:textOutline>
        </w:rPr>
      </w:pPr>
    </w:p>
    <w:sectPr w:rsidR="00B56E35" w:rsidRPr="003C7E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474732"/>
    <w:multiLevelType w:val="hybridMultilevel"/>
    <w:tmpl w:val="5E66D4AA"/>
    <w:lvl w:ilvl="0" w:tplc="1B7E1642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K1MLcwM7E0NDExMrRQ0lEKTi0uzszPAykwrQUAf2Zx8ywAAAA="/>
  </w:docVars>
  <w:rsids>
    <w:rsidRoot w:val="00845A57"/>
    <w:rsid w:val="000F0BDD"/>
    <w:rsid w:val="003A7956"/>
    <w:rsid w:val="003B6BFE"/>
    <w:rsid w:val="003C36A1"/>
    <w:rsid w:val="003F2CA2"/>
    <w:rsid w:val="00403E6A"/>
    <w:rsid w:val="0048465E"/>
    <w:rsid w:val="004F050B"/>
    <w:rsid w:val="005778C9"/>
    <w:rsid w:val="00617733"/>
    <w:rsid w:val="007D02BC"/>
    <w:rsid w:val="00845A57"/>
    <w:rsid w:val="00AB0238"/>
    <w:rsid w:val="00B56E35"/>
    <w:rsid w:val="00D00E7F"/>
    <w:rsid w:val="00D04C34"/>
    <w:rsid w:val="00D12381"/>
    <w:rsid w:val="00D871F9"/>
    <w:rsid w:val="00DB6A56"/>
    <w:rsid w:val="00E15F8D"/>
    <w:rsid w:val="00F12CF5"/>
    <w:rsid w:val="00F60762"/>
    <w:rsid w:val="00FA2421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801B8"/>
  <w15:chartTrackingRefBased/>
  <w15:docId w15:val="{DB95C6BF-FE80-4671-93C5-E3DACA59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45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styleId="berschrift1">
    <w:name w:val="heading 1"/>
    <w:next w:val="Standard"/>
    <w:link w:val="berschrift1Zchn"/>
    <w:uiPriority w:val="9"/>
    <w:qFormat/>
    <w:rsid w:val="00845A57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 w:after="0" w:line="360" w:lineRule="auto"/>
      <w:jc w:val="both"/>
      <w:outlineLvl w:val="0"/>
    </w:pPr>
    <w:rPr>
      <w:rFonts w:ascii="Cambria" w:eastAsia="Cambria" w:hAnsi="Cambria" w:cs="Cambria"/>
      <w:b/>
      <w:bCs/>
      <w:color w:val="365F91"/>
      <w:sz w:val="28"/>
      <w:szCs w:val="28"/>
      <w:u w:color="365F91"/>
      <w:bdr w:val="nil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Publikation"/>
    <w:basedOn w:val="NormaleTabelle"/>
    <w:uiPriority w:val="59"/>
    <w:rsid w:val="004F050B"/>
    <w:pPr>
      <w:spacing w:after="0" w:line="240" w:lineRule="auto"/>
    </w:pPr>
    <w:tblPr/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845A57"/>
    <w:rPr>
      <w:rFonts w:ascii="Cambria" w:eastAsia="Cambria" w:hAnsi="Cambria" w:cs="Cambria"/>
      <w:b/>
      <w:bCs/>
      <w:color w:val="365F91"/>
      <w:sz w:val="28"/>
      <w:szCs w:val="28"/>
      <w:u w:color="365F91"/>
      <w:bdr w:val="nil"/>
      <w:lang w:eastAsia="de-DE"/>
    </w:rPr>
  </w:style>
  <w:style w:type="paragraph" w:styleId="Listenabsatz">
    <w:name w:val="List Paragraph"/>
    <w:uiPriority w:val="34"/>
    <w:qFormat/>
    <w:rsid w:val="00845A57"/>
    <w:pPr>
      <w:pBdr>
        <w:top w:val="nil"/>
        <w:left w:val="nil"/>
        <w:bottom w:val="nil"/>
        <w:right w:val="nil"/>
        <w:between w:val="nil"/>
        <w:bar w:val="nil"/>
      </w:pBdr>
      <w:spacing w:after="200" w:line="360" w:lineRule="auto"/>
      <w:ind w:left="72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de-DE"/>
    </w:rPr>
  </w:style>
  <w:style w:type="table" w:styleId="TabellemithellemGitternetz">
    <w:name w:val="Grid Table Light"/>
    <w:basedOn w:val="NormaleTabelle"/>
    <w:uiPriority w:val="40"/>
    <w:rsid w:val="00845A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andrea.dressing</dc:creator>
  <cp:keywords/>
  <dc:description/>
  <cp:lastModifiedBy>andrea.dressing</cp:lastModifiedBy>
  <cp:revision>7</cp:revision>
  <dcterms:created xsi:type="dcterms:W3CDTF">2021-04-19T20:32:00Z</dcterms:created>
  <dcterms:modified xsi:type="dcterms:W3CDTF">2021-05-07T18:07:00Z</dcterms:modified>
</cp:coreProperties>
</file>