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75510" w14:textId="67BD07C2" w:rsidR="00C31CFC" w:rsidRPr="002026CF" w:rsidRDefault="00295782" w:rsidP="000924F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APPENDIX S6</w:t>
      </w:r>
      <w:r w:rsidR="00C31CFC" w:rsidRPr="002026CF">
        <w:rPr>
          <w:rFonts w:ascii="Times New Roman" w:hAnsi="Times New Roman" w:cs="Times New Roman"/>
          <w:b/>
          <w:bCs/>
        </w:rPr>
        <w:t>.</w:t>
      </w:r>
      <w:r w:rsidR="00C31CFC" w:rsidRPr="002026CF">
        <w:rPr>
          <w:rFonts w:ascii="Times New Roman" w:hAnsi="Times New Roman" w:cs="Times New Roman"/>
        </w:rPr>
        <w:t xml:space="preserve"> Comparison of the number of loci covered by the </w:t>
      </w:r>
      <w:proofErr w:type="spellStart"/>
      <w:r w:rsidR="00C31CFC" w:rsidRPr="002026CF">
        <w:rPr>
          <w:rFonts w:ascii="Times New Roman" w:hAnsi="Times New Roman" w:cs="Times New Roman"/>
        </w:rPr>
        <w:t>GoFlag</w:t>
      </w:r>
      <w:proofErr w:type="spellEnd"/>
      <w:r w:rsidR="00C31CFC" w:rsidRPr="002026CF">
        <w:rPr>
          <w:rFonts w:ascii="Times New Roman" w:hAnsi="Times New Roman" w:cs="Times New Roman"/>
        </w:rPr>
        <w:t xml:space="preserve"> 451 probe set that were rec</w:t>
      </w:r>
      <w:r>
        <w:rPr>
          <w:rFonts w:ascii="Times New Roman" w:hAnsi="Times New Roman" w:cs="Times New Roman"/>
        </w:rPr>
        <w:t>overed by targeted enrichment (“</w:t>
      </w:r>
      <w:proofErr w:type="spellStart"/>
      <w:r>
        <w:rPr>
          <w:rFonts w:ascii="Times New Roman" w:hAnsi="Times New Roman" w:cs="Times New Roman"/>
        </w:rPr>
        <w:t>GoFlag</w:t>
      </w:r>
      <w:proofErr w:type="spellEnd"/>
      <w:r>
        <w:rPr>
          <w:rFonts w:ascii="Times New Roman" w:hAnsi="Times New Roman" w:cs="Times New Roman"/>
        </w:rPr>
        <w:t xml:space="preserve"> </w:t>
      </w:r>
      <w:r w:rsidR="00BC054C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oci”</w:t>
      </w:r>
      <w:r w:rsidR="00C31CFC" w:rsidRPr="002026CF">
        <w:rPr>
          <w:rFonts w:ascii="Times New Roman" w:hAnsi="Times New Roman" w:cs="Times New Roman"/>
        </w:rPr>
        <w:t>) and those recovered by the 1KP transcriptome sequencing (</w:t>
      </w:r>
      <w:proofErr w:type="spellStart"/>
      <w:r w:rsidR="00D6651A" w:rsidRPr="002026CF">
        <w:rPr>
          <w:rFonts w:ascii="Times New Roman" w:hAnsi="Times New Roman" w:cs="Times New Roman"/>
          <w:color w:val="000000"/>
        </w:rPr>
        <w:t>Leebens</w:t>
      </w:r>
      <w:proofErr w:type="spellEnd"/>
      <w:r w:rsidR="00D6651A" w:rsidRPr="002026CF">
        <w:rPr>
          <w:rFonts w:ascii="Times New Roman" w:hAnsi="Times New Roman" w:cs="Times New Roman"/>
          <w:color w:val="000000"/>
        </w:rPr>
        <w:t>-Mack et al.</w:t>
      </w:r>
      <w:r w:rsidR="00C31CFC" w:rsidRPr="002026CF">
        <w:rPr>
          <w:rFonts w:ascii="Times New Roman" w:hAnsi="Times New Roman" w:cs="Times New Roman"/>
          <w:color w:val="000000"/>
        </w:rPr>
        <w:t>, 2019</w:t>
      </w:r>
      <w:r>
        <w:rPr>
          <w:rFonts w:ascii="Times New Roman" w:hAnsi="Times New Roman" w:cs="Times New Roman"/>
          <w:color w:val="000000"/>
        </w:rPr>
        <w:t>a</w:t>
      </w:r>
      <w:r w:rsidR="00C31CFC" w:rsidRPr="002026CF">
        <w:rPr>
          <w:rFonts w:ascii="Times New Roman" w:hAnsi="Times New Roman" w:cs="Times New Roman"/>
          <w:color w:val="000000"/>
        </w:rPr>
        <w:t xml:space="preserve">).  </w:t>
      </w:r>
    </w:p>
    <w:tbl>
      <w:tblPr>
        <w:tblW w:w="9700" w:type="dxa"/>
        <w:tblLook w:val="04A0" w:firstRow="1" w:lastRow="0" w:firstColumn="1" w:lastColumn="0" w:noHBand="0" w:noVBand="1"/>
      </w:tblPr>
      <w:tblGrid>
        <w:gridCol w:w="2800"/>
        <w:gridCol w:w="2940"/>
        <w:gridCol w:w="1360"/>
        <w:gridCol w:w="1300"/>
        <w:gridCol w:w="1300"/>
      </w:tblGrid>
      <w:tr w:rsidR="00C31CFC" w:rsidRPr="002026CF" w14:paraId="1F49B683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43E2" w14:textId="77777777" w:rsidR="00C31CFC" w:rsidRPr="002026CF" w:rsidRDefault="00C31CFC" w:rsidP="00C31C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Taxon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2413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026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GoFlag</w:t>
            </w:r>
            <w:proofErr w:type="spellEnd"/>
            <w:r w:rsidRPr="002026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ID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A0C1" w14:textId="170849BA" w:rsidR="00C31CFC" w:rsidRPr="002026CF" w:rsidRDefault="00BC054C" w:rsidP="00C31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1KP c</w:t>
            </w:r>
            <w:r w:rsidR="00C31CFC" w:rsidRPr="002026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ode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8DA44" w14:textId="2CC74AB5" w:rsidR="00C31CFC" w:rsidRPr="002026CF" w:rsidRDefault="00BC054C" w:rsidP="00C31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GoFlag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l</w:t>
            </w:r>
            <w:r w:rsidR="00C31CFC" w:rsidRPr="002026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oci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277D" w14:textId="720475A4" w:rsidR="00C31CFC" w:rsidRPr="002026CF" w:rsidRDefault="00BC054C" w:rsidP="00C31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1KP l</w:t>
            </w:r>
            <w:r w:rsidR="00C31CFC" w:rsidRPr="002026C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oci</w:t>
            </w:r>
          </w:p>
        </w:tc>
      </w:tr>
      <w:tr w:rsidR="00C31CFC" w:rsidRPr="002026CF" w14:paraId="06F13A6C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79BB" w14:textId="16D625E5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Agathis</w:t>
            </w:r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robusta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F957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UFG_393201_P03_WH11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427D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MIXZ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A4FB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F66B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331</w:t>
            </w:r>
          </w:p>
        </w:tc>
      </w:tr>
      <w:tr w:rsidR="00C31CFC" w:rsidRPr="002026CF" w14:paraId="25017D40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E2A6" w14:textId="185DF1C3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Atrichum</w:t>
            </w:r>
            <w:proofErr w:type="spellEnd"/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angustatum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FAF6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UFG_393201_P03_WB01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5E33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ZTHV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9229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FB3F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</w:tr>
      <w:tr w:rsidR="00C31CFC" w:rsidRPr="002026CF" w14:paraId="0A5052AC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C02A" w14:textId="7EC8A18F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Botrypus</w:t>
            </w:r>
            <w:proofErr w:type="spellEnd"/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virginianus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E2C7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UFG_393201_P03_WA06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A5C3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BEGM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0FE5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086CD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284</w:t>
            </w:r>
          </w:p>
        </w:tc>
      </w:tr>
      <w:tr w:rsidR="00C31CFC" w:rsidRPr="002026CF" w14:paraId="565635E6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4F0D" w14:textId="5BB68FA3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Ceratodon</w:t>
            </w:r>
            <w:proofErr w:type="spellEnd"/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purpureus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72E6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UFG_393201_P03_WG02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BED8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FFPD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1D6A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416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4726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</w:tr>
      <w:tr w:rsidR="00C31CFC" w:rsidRPr="002026CF" w14:paraId="143DD4A0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A221" w14:textId="7F684A93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Danaea</w:t>
            </w:r>
            <w:proofErr w:type="spellEnd"/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nodosa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A334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UFG_393201_P03_WF07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EC36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DFHO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CA3B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0196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</w:tr>
      <w:tr w:rsidR="00C31CFC" w:rsidRPr="002026CF" w14:paraId="1644F260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BEA4" w14:textId="6931DC9F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Dicranum</w:t>
            </w:r>
            <w:proofErr w:type="spellEnd"/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scoparium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85C1E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UFG_393201_P02_WG10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A9C4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NGTD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86E3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409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A5A1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</w:tr>
      <w:tr w:rsidR="00C31CFC" w:rsidRPr="002026CF" w14:paraId="3F51223F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FB07" w14:textId="75D8CD8D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Diphasiastrum</w:t>
            </w:r>
            <w:proofErr w:type="spellEnd"/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digitatum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378C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UFG_393201_P03_WH03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E760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WAFT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2ED4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7CDD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357</w:t>
            </w:r>
          </w:p>
        </w:tc>
      </w:tr>
      <w:tr w:rsidR="00C31CFC" w:rsidRPr="002026CF" w14:paraId="194F0D56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9D4F" w14:textId="11C7303E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Ginkgo</w:t>
            </w:r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biloba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B20C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UFG_393201_P03_WB11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141BC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SGTW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BF28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5719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252</w:t>
            </w:r>
          </w:p>
        </w:tc>
      </w:tr>
      <w:tr w:rsidR="00C31CFC" w:rsidRPr="002026CF" w14:paraId="6D9C4ABF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5903" w14:textId="07FD79E9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Leiosporoceros</w:t>
            </w:r>
            <w:proofErr w:type="spellEnd"/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dussii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877B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UFG_393201_P02_WA01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46C8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ANON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6356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BDAD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283</w:t>
            </w:r>
          </w:p>
        </w:tc>
      </w:tr>
      <w:tr w:rsidR="00C31CFC" w:rsidRPr="002026CF" w14:paraId="40F3BBA8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645F" w14:textId="3CF13503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Leucobrym</w:t>
            </w:r>
            <w:proofErr w:type="spellEnd"/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glaucum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420A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UFG_393201_P03_WA02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55F2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RGKI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F65D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421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1244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C31CFC" w:rsidRPr="002026CF" w14:paraId="54D44A72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E6A8" w14:textId="5E60F132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Takakia</w:t>
            </w:r>
            <w:proofErr w:type="spellEnd"/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lepizioides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B7F1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UFG_393201_P02_WD09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442A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SZYG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A7CC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FADA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301</w:t>
            </w:r>
          </w:p>
        </w:tc>
      </w:tr>
      <w:tr w:rsidR="00C31CFC" w:rsidRPr="002026CF" w14:paraId="0AE87846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DBAA" w14:textId="7342F53F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Sciadopitys</w:t>
            </w:r>
            <w:proofErr w:type="spellEnd"/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verticillata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0A4E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UFG_393201_P03_WD11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54C9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YFZK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8600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85D1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366</w:t>
            </w:r>
          </w:p>
        </w:tc>
      </w:tr>
      <w:tr w:rsidR="00C31CFC" w:rsidRPr="002026CF" w14:paraId="4AE04DFD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C4A3" w14:textId="7DDE6BCA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Selaginella</w:t>
            </w:r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selaginelloides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6554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UFG_393201_P03_WB03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FF43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KUXM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8C92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B825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336</w:t>
            </w:r>
          </w:p>
        </w:tc>
      </w:tr>
      <w:tr w:rsidR="00C31CFC" w:rsidRPr="002026CF" w14:paraId="1AFEE6B9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C7FE" w14:textId="43756358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Takakia</w:t>
            </w:r>
            <w:proofErr w:type="spellEnd"/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lepizioides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1006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UFG_393201_P03_WD02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8B39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SKQD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E9C4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D8CC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382</w:t>
            </w:r>
          </w:p>
        </w:tc>
      </w:tr>
      <w:tr w:rsidR="00C31CFC" w:rsidRPr="002026CF" w14:paraId="3171EA95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0E2A" w14:textId="4DC6078E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Taxus</w:t>
            </w:r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baccata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3B9E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UFG_393201_P03_WE11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1ED9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WWSS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4DCF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FC61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344</w:t>
            </w:r>
          </w:p>
        </w:tc>
      </w:tr>
      <w:tr w:rsidR="00C31CFC" w:rsidRPr="002026CF" w14:paraId="6206E822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2BB2" w14:textId="032C8D7E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Vittaria</w:t>
            </w:r>
            <w:proofErr w:type="spellEnd"/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lineata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3623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UFG_393201_P03_WG08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BAE7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SKYV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EFC3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B606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</w:tr>
      <w:tr w:rsidR="00C31CFC" w:rsidRPr="002026CF" w14:paraId="0F6D1B97" w14:textId="77777777" w:rsidTr="00C31CFC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4608" w14:textId="37BC01B7" w:rsidR="00C31CFC" w:rsidRPr="002026CF" w:rsidRDefault="00C31CFC" w:rsidP="00BC054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Welwitschia</w:t>
            </w:r>
            <w:r w:rsidR="00BC054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2026C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mirabilis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670A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UFG_393201_P03_WF12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0C513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TOXE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2699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7402" w14:textId="77777777" w:rsidR="00C31CFC" w:rsidRPr="002026CF" w:rsidRDefault="00C31CFC" w:rsidP="00C31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26CF">
              <w:rPr>
                <w:rFonts w:ascii="Times New Roman" w:eastAsia="Times New Roman" w:hAnsi="Times New Roman" w:cs="Times New Roman"/>
                <w:color w:val="000000"/>
              </w:rPr>
              <w:t>381</w:t>
            </w:r>
          </w:p>
        </w:tc>
      </w:tr>
    </w:tbl>
    <w:p w14:paraId="6F722DAD" w14:textId="77777777" w:rsidR="00C31CFC" w:rsidRPr="002026CF" w:rsidRDefault="00C31CFC">
      <w:pPr>
        <w:rPr>
          <w:rFonts w:ascii="Times New Roman" w:hAnsi="Times New Roman" w:cs="Times New Roman"/>
        </w:rPr>
      </w:pPr>
    </w:p>
    <w:sectPr w:rsidR="00C31CFC" w:rsidRPr="002026CF" w:rsidSect="0003571B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AE43D" w14:textId="77777777" w:rsidR="00FE1F35" w:rsidRDefault="00FE1F35" w:rsidP="00295782">
      <w:r>
        <w:separator/>
      </w:r>
    </w:p>
  </w:endnote>
  <w:endnote w:type="continuationSeparator" w:id="0">
    <w:p w14:paraId="59A7C16F" w14:textId="77777777" w:rsidR="00FE1F35" w:rsidRDefault="00FE1F35" w:rsidP="00295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0A55A" w14:textId="77777777" w:rsidR="00FE1F35" w:rsidRDefault="00FE1F35" w:rsidP="00295782">
      <w:r>
        <w:separator/>
      </w:r>
    </w:p>
  </w:footnote>
  <w:footnote w:type="continuationSeparator" w:id="0">
    <w:p w14:paraId="6850C538" w14:textId="77777777" w:rsidR="00FE1F35" w:rsidRDefault="00FE1F35" w:rsidP="00295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CFB0E" w14:textId="77777777" w:rsidR="00295782" w:rsidRDefault="00FE1F35">
    <w:pPr>
      <w:pStyle w:val="Header"/>
    </w:pPr>
    <w:sdt>
      <w:sdtPr>
        <w:id w:val="171999623"/>
        <w:placeholder>
          <w:docPart w:val="00CC1AFD4246D242B02AA1652FD978B4"/>
        </w:placeholder>
        <w:temporary/>
        <w:showingPlcHdr/>
      </w:sdtPr>
      <w:sdtEndPr/>
      <w:sdtContent>
        <w:r w:rsidR="00295782">
          <w:t>[Type text]</w:t>
        </w:r>
      </w:sdtContent>
    </w:sdt>
    <w:r w:rsidR="00295782">
      <w:ptab w:relativeTo="margin" w:alignment="center" w:leader="none"/>
    </w:r>
    <w:sdt>
      <w:sdtPr>
        <w:id w:val="171999624"/>
        <w:placeholder>
          <w:docPart w:val="BDA5A52D35A5AA459A986D8446CF2D25"/>
        </w:placeholder>
        <w:temporary/>
        <w:showingPlcHdr/>
      </w:sdtPr>
      <w:sdtEndPr/>
      <w:sdtContent>
        <w:r w:rsidR="00295782">
          <w:t>[Type text]</w:t>
        </w:r>
      </w:sdtContent>
    </w:sdt>
    <w:r w:rsidR="00295782">
      <w:ptab w:relativeTo="margin" w:alignment="right" w:leader="none"/>
    </w:r>
    <w:sdt>
      <w:sdtPr>
        <w:id w:val="171999625"/>
        <w:placeholder>
          <w:docPart w:val="65BA8067B5683144B20DD8E3E698D79E"/>
        </w:placeholder>
        <w:temporary/>
        <w:showingPlcHdr/>
      </w:sdtPr>
      <w:sdtEndPr/>
      <w:sdtContent>
        <w:r w:rsidR="00295782">
          <w:t>[Type text]</w:t>
        </w:r>
      </w:sdtContent>
    </w:sdt>
  </w:p>
  <w:p w14:paraId="79EA4322" w14:textId="77777777" w:rsidR="00295782" w:rsidRDefault="002957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FBC27" w14:textId="0A7F3170" w:rsidR="00295782" w:rsidRPr="000D51F8" w:rsidRDefault="00295782" w:rsidP="00295782">
    <w:pPr>
      <w:pStyle w:val="Header"/>
      <w:ind w:right="360"/>
      <w:rPr>
        <w:rFonts w:ascii="Times New Roman" w:hAnsi="Times New Roman" w:cs="Times New Roman"/>
        <w:sz w:val="22"/>
        <w:szCs w:val="22"/>
      </w:rPr>
    </w:pPr>
    <w:proofErr w:type="spellStart"/>
    <w:r w:rsidRPr="000D51F8">
      <w:rPr>
        <w:rFonts w:ascii="Times New Roman" w:hAnsi="Times New Roman" w:cs="Times New Roman"/>
        <w:sz w:val="22"/>
        <w:szCs w:val="22"/>
      </w:rPr>
      <w:t>Breinholt</w:t>
    </w:r>
    <w:proofErr w:type="spellEnd"/>
    <w:r w:rsidRPr="000D51F8">
      <w:rPr>
        <w:rFonts w:ascii="Times New Roman" w:hAnsi="Times New Roman" w:cs="Times New Roman"/>
        <w:sz w:val="22"/>
        <w:szCs w:val="22"/>
      </w:rPr>
      <w:t xml:space="preserve"> et al.—Applications in Plant Scien</w:t>
    </w:r>
    <w:r>
      <w:rPr>
        <w:rFonts w:ascii="Times New Roman" w:hAnsi="Times New Roman" w:cs="Times New Roman"/>
        <w:sz w:val="22"/>
        <w:szCs w:val="22"/>
      </w:rPr>
      <w:t>ces 2021 9(1)—Data Supplement S6</w:t>
    </w:r>
    <w:r w:rsidRPr="000D51F8">
      <w:rPr>
        <w:rFonts w:ascii="Times New Roman" w:hAnsi="Times New Roman" w:cs="Times New Roman"/>
        <w:sz w:val="22"/>
        <w:szCs w:val="22"/>
      </w:rPr>
      <w:t xml:space="preserve">—Page </w:t>
    </w:r>
    <w:r w:rsidRPr="000D51F8">
      <w:rPr>
        <w:rStyle w:val="PageNumber"/>
        <w:rFonts w:ascii="Times New Roman" w:hAnsi="Times New Roman" w:cs="Times New Roman"/>
        <w:sz w:val="22"/>
        <w:szCs w:val="22"/>
      </w:rPr>
      <w:fldChar w:fldCharType="begin"/>
    </w:r>
    <w:r w:rsidRPr="000D51F8">
      <w:rPr>
        <w:rStyle w:val="PageNumber"/>
        <w:rFonts w:ascii="Times New Roman" w:hAnsi="Times New Roman" w:cs="Times New Roman"/>
        <w:sz w:val="22"/>
        <w:szCs w:val="22"/>
      </w:rPr>
      <w:instrText xml:space="preserve"> PAGE </w:instrText>
    </w:r>
    <w:r w:rsidRPr="000D51F8">
      <w:rPr>
        <w:rStyle w:val="PageNumber"/>
        <w:rFonts w:ascii="Times New Roman" w:hAnsi="Times New Roman" w:cs="Times New Roman"/>
        <w:sz w:val="22"/>
        <w:szCs w:val="22"/>
      </w:rPr>
      <w:fldChar w:fldCharType="separate"/>
    </w:r>
    <w:r w:rsidR="00026410">
      <w:rPr>
        <w:rStyle w:val="PageNumber"/>
        <w:rFonts w:ascii="Times New Roman" w:hAnsi="Times New Roman" w:cs="Times New Roman"/>
        <w:noProof/>
        <w:sz w:val="22"/>
        <w:szCs w:val="22"/>
      </w:rPr>
      <w:t>1</w:t>
    </w:r>
    <w:r w:rsidRPr="000D51F8">
      <w:rPr>
        <w:rStyle w:val="PageNumber"/>
        <w:rFonts w:ascii="Times New Roman" w:hAnsi="Times New Roman" w:cs="Times New Roman"/>
        <w:sz w:val="22"/>
        <w:szCs w:val="22"/>
      </w:rPr>
      <w:fldChar w:fldCharType="end"/>
    </w:r>
    <w:r w:rsidR="00026410">
      <w:rPr>
        <w:rStyle w:val="PageNumber"/>
        <w:rFonts w:ascii="Times New Roman" w:hAnsi="Times New Roman" w:cs="Times New Roman"/>
        <w:sz w:val="22"/>
        <w:szCs w:val="22"/>
      </w:rPr>
      <w:t xml:space="preserve"> of 1</w:t>
    </w:r>
  </w:p>
  <w:p w14:paraId="1812140A" w14:textId="77777777" w:rsidR="00295782" w:rsidRPr="000D51F8" w:rsidRDefault="00295782" w:rsidP="00295782">
    <w:pPr>
      <w:pStyle w:val="BasicParagraph"/>
      <w:rPr>
        <w:rFonts w:ascii="TimesNewRomanPSMT" w:hAnsi="TimesNewRomanPSMT" w:cs="TimesNewRomanPSMT"/>
        <w:sz w:val="22"/>
        <w:szCs w:val="22"/>
      </w:rPr>
    </w:pPr>
    <w:r w:rsidRPr="000D51F8">
      <w:rPr>
        <w:rFonts w:ascii="TimesNewRomanPSMT" w:hAnsi="TimesNewRomanPSMT" w:cs="TimesNewRomanPSMT"/>
        <w:sz w:val="22"/>
        <w:szCs w:val="22"/>
      </w:rPr>
      <w:t>DOI 10.1002/aps3.11406</w:t>
    </w:r>
  </w:p>
  <w:p w14:paraId="4665F1E4" w14:textId="77777777" w:rsidR="00295782" w:rsidRPr="00295782" w:rsidRDefault="00295782" w:rsidP="002957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CFC"/>
    <w:rsid w:val="00026410"/>
    <w:rsid w:val="0003571B"/>
    <w:rsid w:val="000924F5"/>
    <w:rsid w:val="002026CF"/>
    <w:rsid w:val="00295782"/>
    <w:rsid w:val="00613017"/>
    <w:rsid w:val="00727735"/>
    <w:rsid w:val="008530A1"/>
    <w:rsid w:val="00AB40BB"/>
    <w:rsid w:val="00B3719F"/>
    <w:rsid w:val="00BC054C"/>
    <w:rsid w:val="00C31CFC"/>
    <w:rsid w:val="00D6651A"/>
    <w:rsid w:val="00FE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2B3810"/>
  <w15:docId w15:val="{69FF2E09-35CB-0541-A2FD-D9945F0F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1CF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CFC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957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5782"/>
  </w:style>
  <w:style w:type="paragraph" w:styleId="Footer">
    <w:name w:val="footer"/>
    <w:basedOn w:val="Normal"/>
    <w:link w:val="FooterChar"/>
    <w:uiPriority w:val="99"/>
    <w:unhideWhenUsed/>
    <w:rsid w:val="002957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5782"/>
  </w:style>
  <w:style w:type="character" w:styleId="PageNumber">
    <w:name w:val="page number"/>
    <w:basedOn w:val="DefaultParagraphFont"/>
    <w:uiPriority w:val="99"/>
    <w:semiHidden/>
    <w:unhideWhenUsed/>
    <w:rsid w:val="00295782"/>
  </w:style>
  <w:style w:type="paragraph" w:customStyle="1" w:styleId="BasicParagraph">
    <w:name w:val="[Basic Paragraph]"/>
    <w:basedOn w:val="Normal"/>
    <w:uiPriority w:val="99"/>
    <w:rsid w:val="0029578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17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0CC1AFD4246D242B02AA1652FD97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6E096D-5BA0-B34E-9AC3-221DE8226A13}"/>
      </w:docPartPr>
      <w:docPartBody>
        <w:p w:rsidR="006A3858" w:rsidRDefault="00187D85" w:rsidP="00187D85">
          <w:pPr>
            <w:pStyle w:val="00CC1AFD4246D242B02AA1652FD978B4"/>
          </w:pPr>
          <w:r>
            <w:t>[Type text]</w:t>
          </w:r>
        </w:p>
      </w:docPartBody>
    </w:docPart>
    <w:docPart>
      <w:docPartPr>
        <w:name w:val="BDA5A52D35A5AA459A986D8446CF2D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C1690-B7D7-AC4B-9427-C949608EFAA0}"/>
      </w:docPartPr>
      <w:docPartBody>
        <w:p w:rsidR="006A3858" w:rsidRDefault="00187D85" w:rsidP="00187D85">
          <w:pPr>
            <w:pStyle w:val="BDA5A52D35A5AA459A986D8446CF2D25"/>
          </w:pPr>
          <w:r>
            <w:t>[Type text]</w:t>
          </w:r>
        </w:p>
      </w:docPartBody>
    </w:docPart>
    <w:docPart>
      <w:docPartPr>
        <w:name w:val="65BA8067B5683144B20DD8E3E698D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075F3-6988-F345-A9AA-CD4386AF4012}"/>
      </w:docPartPr>
      <w:docPartBody>
        <w:p w:rsidR="006A3858" w:rsidRDefault="00187D85" w:rsidP="00187D85">
          <w:pPr>
            <w:pStyle w:val="65BA8067B5683144B20DD8E3E698D79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D85"/>
    <w:rsid w:val="00187D85"/>
    <w:rsid w:val="006A3858"/>
    <w:rsid w:val="00B4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CC1AFD4246D242B02AA1652FD978B4">
    <w:name w:val="00CC1AFD4246D242B02AA1652FD978B4"/>
    <w:rsid w:val="00187D85"/>
  </w:style>
  <w:style w:type="paragraph" w:customStyle="1" w:styleId="BDA5A52D35A5AA459A986D8446CF2D25">
    <w:name w:val="BDA5A52D35A5AA459A986D8446CF2D25"/>
    <w:rsid w:val="00187D85"/>
  </w:style>
  <w:style w:type="paragraph" w:customStyle="1" w:styleId="65BA8067B5683144B20DD8E3E698D79E">
    <w:name w:val="65BA8067B5683144B20DD8E3E698D79E"/>
    <w:rsid w:val="00187D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9AF57D-A6F4-BB48-AF30-A55AD5726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Burleigh, Gordon</dc:creator>
  <cp:keywords/>
  <dc:description/>
  <cp:lastModifiedBy>Beth Parada</cp:lastModifiedBy>
  <cp:revision>11</cp:revision>
  <dcterms:created xsi:type="dcterms:W3CDTF">2020-05-15T00:22:00Z</dcterms:created>
  <dcterms:modified xsi:type="dcterms:W3CDTF">2020-12-05T00:18:00Z</dcterms:modified>
</cp:coreProperties>
</file>