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27F93" w:rsidRDefault="00927F93" w:rsidP="00927F93">
      <w:pPr>
        <w:spacing w:line="276" w:lineRule="auto"/>
        <w:rPr>
          <w:b/>
          <w:lang w:val="en-US"/>
        </w:rPr>
      </w:pPr>
      <w:proofErr w:type="gramStart"/>
      <w:r w:rsidRPr="00AE56BA">
        <w:rPr>
          <w:rFonts w:ascii="Times New Roman" w:hAnsi="Times New Roman"/>
          <w:b/>
          <w:sz w:val="24"/>
          <w:szCs w:val="24"/>
          <w:lang w:val="en-US"/>
        </w:rPr>
        <w:t>Supplemental Figure 1</w:t>
      </w:r>
      <w:r>
        <w:rPr>
          <w:rFonts w:ascii="Times New Roman" w:hAnsi="Times New Roman"/>
          <w:b/>
          <w:sz w:val="24"/>
          <w:szCs w:val="24"/>
          <w:lang w:val="en-US"/>
        </w:rPr>
        <w:t>.</w:t>
      </w:r>
      <w:proofErr w:type="gramEnd"/>
      <w:r w:rsidRPr="00AE56BA">
        <w:rPr>
          <w:rFonts w:ascii="Times New Roman" w:hAnsi="Times New Roman"/>
          <w:b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b/>
          <w:sz w:val="24"/>
          <w:szCs w:val="24"/>
          <w:lang w:val="en-US"/>
        </w:rPr>
        <w:t>Experimental design of the study</w:t>
      </w:r>
    </w:p>
    <w:p w:rsidR="00927F93" w:rsidRPr="00F87AB0" w:rsidRDefault="00927F93" w:rsidP="00927F93">
      <w:pPr>
        <w:spacing w:line="276" w:lineRule="auto"/>
        <w:rPr>
          <w:lang w:val="en-US"/>
        </w:rPr>
      </w:pPr>
    </w:p>
    <w:p w:rsidR="00927F93" w:rsidRPr="00F87AB0" w:rsidRDefault="00927F93" w:rsidP="00927F93">
      <w:pPr>
        <w:suppressAutoHyphens w:val="0"/>
        <w:rPr>
          <w:rFonts w:ascii="Times New Roman" w:hAnsi="Times New Roman"/>
          <w:sz w:val="24"/>
          <w:szCs w:val="24"/>
          <w:lang w:val="en-US"/>
        </w:rPr>
      </w:pPr>
      <w:r w:rsidRPr="00F87AB0">
        <w:rPr>
          <w:lang w:val="en-US"/>
        </w:rPr>
        <w:t>(</w:t>
      </w:r>
      <w:r w:rsidRPr="00F87AB0">
        <w:rPr>
          <w:rFonts w:ascii="Times New Roman" w:hAnsi="Times New Roman"/>
          <w:sz w:val="24"/>
          <w:szCs w:val="24"/>
          <w:lang w:val="en-US"/>
        </w:rPr>
        <w:t xml:space="preserve">A) Experimental </w:t>
      </w:r>
      <w:r>
        <w:rPr>
          <w:rFonts w:ascii="Times New Roman" w:hAnsi="Times New Roman"/>
          <w:sz w:val="24"/>
          <w:szCs w:val="24"/>
          <w:lang w:val="en-US"/>
        </w:rPr>
        <w:t xml:space="preserve">timeline </w:t>
      </w:r>
      <w:r w:rsidRPr="00F87AB0">
        <w:rPr>
          <w:rFonts w:ascii="Times New Roman" w:hAnsi="Times New Roman"/>
          <w:sz w:val="24"/>
          <w:szCs w:val="24"/>
          <w:lang w:val="en-US"/>
        </w:rPr>
        <w:t>for the determination of sodium balance in metabolic cages</w:t>
      </w:r>
      <w:r>
        <w:rPr>
          <w:rFonts w:ascii="Times New Roman" w:hAnsi="Times New Roman"/>
          <w:sz w:val="24"/>
          <w:szCs w:val="24"/>
          <w:lang w:val="en-US"/>
        </w:rPr>
        <w:t xml:space="preserve"> and </w:t>
      </w:r>
      <w:proofErr w:type="spellStart"/>
      <w:r w:rsidRPr="00F87AB0">
        <w:rPr>
          <w:rFonts w:ascii="Times New Roman" w:hAnsi="Times New Roman"/>
          <w:sz w:val="24"/>
          <w:szCs w:val="24"/>
          <w:lang w:val="en-US"/>
        </w:rPr>
        <w:t>amiloride</w:t>
      </w:r>
      <w:proofErr w:type="spellEnd"/>
      <w:r w:rsidRPr="00F87AB0">
        <w:rPr>
          <w:rFonts w:ascii="Times New Roman" w:hAnsi="Times New Roman"/>
          <w:sz w:val="24"/>
          <w:szCs w:val="24"/>
          <w:lang w:val="en-US"/>
        </w:rPr>
        <w:t xml:space="preserve">-sensitive </w:t>
      </w:r>
      <w:proofErr w:type="spellStart"/>
      <w:r w:rsidRPr="00F87AB0">
        <w:rPr>
          <w:rFonts w:ascii="Times New Roman" w:hAnsi="Times New Roman"/>
          <w:sz w:val="24"/>
          <w:szCs w:val="24"/>
          <w:lang w:val="en-US"/>
        </w:rPr>
        <w:t>natriuresis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 before and after induction of nephrotic syndrome in the same mice. Doxycycline induction was done over 14 days and end of induction was designated as day 0.</w:t>
      </w:r>
    </w:p>
    <w:p w:rsidR="00927F93" w:rsidRDefault="00927F93" w:rsidP="00927F93">
      <w:pPr>
        <w:suppressAutoHyphens w:val="0"/>
        <w:rPr>
          <w:rFonts w:ascii="Times New Roman" w:hAnsi="Times New Roman"/>
          <w:sz w:val="24"/>
          <w:szCs w:val="24"/>
          <w:lang w:val="en-US"/>
        </w:rPr>
      </w:pPr>
      <w:r w:rsidRPr="00F87AB0">
        <w:rPr>
          <w:rFonts w:ascii="Times New Roman" w:hAnsi="Times New Roman"/>
          <w:sz w:val="24"/>
          <w:szCs w:val="24"/>
          <w:lang w:val="en-US"/>
        </w:rPr>
        <w:t>(</w:t>
      </w:r>
      <w:r>
        <w:rPr>
          <w:rFonts w:ascii="Times New Roman" w:hAnsi="Times New Roman"/>
          <w:sz w:val="24"/>
          <w:szCs w:val="24"/>
          <w:lang w:val="en-US"/>
        </w:rPr>
        <w:t>B, C</w:t>
      </w:r>
      <w:r w:rsidRPr="00F87AB0">
        <w:rPr>
          <w:rFonts w:ascii="Times New Roman" w:hAnsi="Times New Roman"/>
          <w:sz w:val="24"/>
          <w:szCs w:val="24"/>
          <w:lang w:val="en-US"/>
        </w:rPr>
        <w:t xml:space="preserve">) </w:t>
      </w:r>
      <w:proofErr w:type="gramStart"/>
      <w:r w:rsidRPr="00F87AB0">
        <w:rPr>
          <w:rFonts w:ascii="Times New Roman" w:hAnsi="Times New Roman"/>
          <w:sz w:val="24"/>
          <w:szCs w:val="24"/>
          <w:lang w:val="en-US"/>
        </w:rPr>
        <w:t xml:space="preserve">Experimental </w:t>
      </w:r>
      <w:r>
        <w:rPr>
          <w:rFonts w:ascii="Times New Roman" w:hAnsi="Times New Roman"/>
          <w:sz w:val="24"/>
          <w:szCs w:val="24"/>
          <w:lang w:val="en-US"/>
        </w:rPr>
        <w:t>timeline</w:t>
      </w:r>
      <w:r w:rsidRPr="00F87AB0">
        <w:rPr>
          <w:rFonts w:ascii="Times New Roman" w:hAnsi="Times New Roman"/>
          <w:sz w:val="24"/>
          <w:szCs w:val="24"/>
          <w:lang w:val="en-US"/>
        </w:rPr>
        <w:t xml:space="preserve"> for the study of sodium retention during the course of experimental nephrotic syndrome</w:t>
      </w:r>
      <w:r>
        <w:rPr>
          <w:rFonts w:ascii="Times New Roman" w:hAnsi="Times New Roman"/>
          <w:sz w:val="24"/>
          <w:szCs w:val="24"/>
          <w:lang w:val="en-US"/>
        </w:rPr>
        <w:t xml:space="preserve"> and </w:t>
      </w:r>
      <w:r w:rsidRPr="00F87AB0">
        <w:rPr>
          <w:rFonts w:ascii="Times New Roman" w:hAnsi="Times New Roman"/>
          <w:sz w:val="24"/>
          <w:szCs w:val="24"/>
          <w:lang w:val="en-US"/>
        </w:rPr>
        <w:t>for the study of the effect of aprotinin on sodium retentio</w:t>
      </w:r>
      <w:r>
        <w:rPr>
          <w:rFonts w:ascii="Times New Roman" w:hAnsi="Times New Roman"/>
          <w:sz w:val="24"/>
          <w:szCs w:val="24"/>
          <w:lang w:val="en-US"/>
        </w:rPr>
        <w:t>n.</w:t>
      </w:r>
      <w:proofErr w:type="gramEnd"/>
      <w:r>
        <w:rPr>
          <w:rFonts w:ascii="Times New Roman" w:hAnsi="Times New Roman"/>
          <w:sz w:val="24"/>
          <w:szCs w:val="24"/>
          <w:lang w:val="en-US"/>
        </w:rPr>
        <w:t xml:space="preserve"> These experiments were done in different mice.</w:t>
      </w:r>
    </w:p>
    <w:p w:rsidR="00927F93" w:rsidRDefault="00927F93" w:rsidP="00927F93">
      <w:pPr>
        <w:suppressAutoHyphens w:val="0"/>
        <w:rPr>
          <w:rFonts w:ascii="Times New Roman" w:hAnsi="Times New Roman"/>
          <w:sz w:val="24"/>
          <w:szCs w:val="24"/>
          <w:lang w:val="en-US"/>
        </w:rPr>
      </w:pPr>
    </w:p>
    <w:p w:rsidR="00927F93" w:rsidRDefault="00927F93" w:rsidP="00927F93">
      <w:pPr>
        <w:suppressAutoHyphens w:val="0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noProof/>
          <w:sz w:val="24"/>
          <w:szCs w:val="24"/>
          <w:lang w:eastAsia="de-DE"/>
        </w:rPr>
        <w:drawing>
          <wp:inline distT="0" distB="0" distL="0" distR="0" wp14:anchorId="64E88AED" wp14:editId="48268615">
            <wp:extent cx="5724144" cy="3654552"/>
            <wp:effectExtent l="0" t="0" r="0" b="3175"/>
            <wp:docPr id="7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suppl 1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4144" cy="3654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7F93" w:rsidRDefault="00927F93" w:rsidP="00927F93">
      <w:pPr>
        <w:suppressAutoHyphens w:val="0"/>
        <w:spacing w:after="160" w:line="259" w:lineRule="auto"/>
        <w:jc w:val="left"/>
        <w:rPr>
          <w:rFonts w:ascii="Times New Roman" w:hAnsi="Times New Roman"/>
          <w:b/>
          <w:sz w:val="24"/>
          <w:szCs w:val="24"/>
          <w:lang w:val="en-US"/>
        </w:rPr>
      </w:pPr>
      <w:r>
        <w:rPr>
          <w:rFonts w:ascii="Times New Roman" w:hAnsi="Times New Roman"/>
          <w:b/>
          <w:sz w:val="24"/>
          <w:szCs w:val="24"/>
          <w:lang w:val="en-US"/>
        </w:rPr>
        <w:br w:type="page"/>
      </w:r>
    </w:p>
    <w:p w:rsidR="00927F93" w:rsidRDefault="00927F93" w:rsidP="00927F93">
      <w:pPr>
        <w:spacing w:line="276" w:lineRule="auto"/>
        <w:rPr>
          <w:rFonts w:ascii="Times New Roman" w:hAnsi="Times New Roman"/>
          <w:b/>
          <w:sz w:val="24"/>
          <w:szCs w:val="24"/>
          <w:lang w:val="en-US"/>
        </w:rPr>
      </w:pPr>
      <w:r w:rsidRPr="0027362F">
        <w:rPr>
          <w:rFonts w:ascii="Times New Roman" w:hAnsi="Times New Roman"/>
          <w:b/>
          <w:sz w:val="24"/>
          <w:szCs w:val="24"/>
          <w:lang w:val="en-US"/>
        </w:rPr>
        <w:lastRenderedPageBreak/>
        <w:t xml:space="preserve">Suppl. Fig </w:t>
      </w:r>
      <w:r>
        <w:rPr>
          <w:rFonts w:ascii="Times New Roman" w:hAnsi="Times New Roman"/>
          <w:b/>
          <w:sz w:val="24"/>
          <w:szCs w:val="24"/>
          <w:lang w:val="en-US"/>
        </w:rPr>
        <w:t>2</w:t>
      </w:r>
      <w:r w:rsidRPr="0027362F">
        <w:rPr>
          <w:rFonts w:ascii="Times New Roman" w:hAnsi="Times New Roman"/>
          <w:b/>
          <w:sz w:val="24"/>
          <w:szCs w:val="24"/>
          <w:lang w:val="en-US"/>
        </w:rPr>
        <w:t xml:space="preserve">. </w:t>
      </w:r>
      <w:r>
        <w:rPr>
          <w:rFonts w:ascii="Times New Roman" w:hAnsi="Times New Roman"/>
          <w:b/>
          <w:sz w:val="24"/>
          <w:szCs w:val="24"/>
          <w:lang w:val="en-US"/>
        </w:rPr>
        <w:t xml:space="preserve">Normal kidney function and absence of kidney damage in </w:t>
      </w:r>
      <w:r w:rsidRPr="0027362F">
        <w:rPr>
          <w:rFonts w:ascii="Times New Roman" w:hAnsi="Times New Roman"/>
          <w:b/>
          <w:i/>
          <w:sz w:val="24"/>
          <w:szCs w:val="24"/>
          <w:lang w:val="en-US"/>
        </w:rPr>
        <w:t>nphs2</w:t>
      </w:r>
      <w:r w:rsidRPr="0027362F">
        <w:rPr>
          <w:rFonts w:ascii="Times New Roman" w:hAnsi="Times New Roman"/>
          <w:b/>
          <w:i/>
          <w:sz w:val="24"/>
          <w:szCs w:val="24"/>
          <w:vertAlign w:val="superscript"/>
          <w:lang w:val="en-US"/>
        </w:rPr>
        <w:t>Δipod</w:t>
      </w:r>
      <w:r w:rsidRPr="0027362F">
        <w:rPr>
          <w:rFonts w:ascii="Times New Roman" w:hAnsi="Times New Roman"/>
          <w:b/>
          <w:i/>
          <w:sz w:val="24"/>
          <w:szCs w:val="24"/>
          <w:lang w:val="en-US"/>
        </w:rPr>
        <w:t>*</w:t>
      </w:r>
      <w:proofErr w:type="spellStart"/>
      <w:r w:rsidRPr="0027362F">
        <w:rPr>
          <w:rFonts w:ascii="Times New Roman" w:hAnsi="Times New Roman"/>
          <w:b/>
          <w:i/>
          <w:sz w:val="24"/>
          <w:szCs w:val="24"/>
          <w:lang w:val="en-US"/>
        </w:rPr>
        <w:t>plg</w:t>
      </w:r>
      <w:proofErr w:type="spellEnd"/>
      <w:r w:rsidRPr="0027362F">
        <w:rPr>
          <w:rFonts w:ascii="Times New Roman" w:hAnsi="Times New Roman"/>
          <w:b/>
          <w:i/>
          <w:sz w:val="24"/>
          <w:szCs w:val="24"/>
          <w:vertAlign w:val="superscript"/>
          <w:lang w:val="en-US"/>
        </w:rPr>
        <w:t xml:space="preserve">-/- </w:t>
      </w:r>
      <w:r w:rsidRPr="0027362F">
        <w:rPr>
          <w:rFonts w:ascii="Times New Roman" w:hAnsi="Times New Roman"/>
          <w:b/>
          <w:sz w:val="24"/>
          <w:szCs w:val="24"/>
          <w:lang w:val="en-US"/>
        </w:rPr>
        <w:t>mice</w:t>
      </w:r>
    </w:p>
    <w:p w:rsidR="00927F93" w:rsidRDefault="00927F93" w:rsidP="00927F93">
      <w:pPr>
        <w:pStyle w:val="Listenabsatz"/>
        <w:numPr>
          <w:ilvl w:val="0"/>
          <w:numId w:val="8"/>
        </w:numPr>
        <w:spacing w:line="276" w:lineRule="auto"/>
        <w:ind w:left="0" w:firstLine="0"/>
        <w:rPr>
          <w:rFonts w:ascii="Times New Roman" w:hAnsi="Times New Roman"/>
          <w:sz w:val="24"/>
          <w:szCs w:val="24"/>
          <w:lang w:val="en-US"/>
        </w:rPr>
      </w:pPr>
      <w:r w:rsidRPr="00165DCA">
        <w:rPr>
          <w:rFonts w:ascii="Times New Roman" w:hAnsi="Times New Roman"/>
          <w:sz w:val="24"/>
          <w:szCs w:val="24"/>
          <w:lang w:val="en-US"/>
        </w:rPr>
        <w:t xml:space="preserve">Growth curve of </w:t>
      </w:r>
      <w:proofErr w:type="spellStart"/>
      <w:r w:rsidRPr="00165DCA">
        <w:rPr>
          <w:rFonts w:ascii="Times New Roman" w:hAnsi="Times New Roman"/>
          <w:sz w:val="24"/>
          <w:szCs w:val="24"/>
          <w:lang w:val="en-US"/>
        </w:rPr>
        <w:t>uninduced</w:t>
      </w:r>
      <w:proofErr w:type="spellEnd"/>
      <w:r w:rsidRPr="00165DCA">
        <w:rPr>
          <w:rFonts w:ascii="Times New Roman" w:hAnsi="Times New Roman"/>
          <w:sz w:val="24"/>
          <w:szCs w:val="24"/>
          <w:lang w:val="en-US"/>
        </w:rPr>
        <w:t xml:space="preserve"> </w:t>
      </w:r>
      <w:r w:rsidRPr="00165DCA">
        <w:rPr>
          <w:rFonts w:ascii="Times New Roman" w:hAnsi="Times New Roman"/>
          <w:i/>
          <w:sz w:val="24"/>
          <w:szCs w:val="24"/>
          <w:lang w:val="en-US"/>
        </w:rPr>
        <w:t>nphs2</w:t>
      </w:r>
      <w:r w:rsidRPr="00165DCA">
        <w:rPr>
          <w:rFonts w:ascii="Times New Roman" w:hAnsi="Times New Roman"/>
          <w:i/>
          <w:sz w:val="24"/>
          <w:szCs w:val="24"/>
          <w:vertAlign w:val="superscript"/>
          <w:lang w:val="en-US"/>
        </w:rPr>
        <w:t>Δipod</w:t>
      </w:r>
      <w:r w:rsidRPr="00165DCA">
        <w:rPr>
          <w:rFonts w:ascii="Times New Roman" w:hAnsi="Times New Roman"/>
          <w:i/>
          <w:sz w:val="24"/>
          <w:szCs w:val="24"/>
          <w:lang w:val="en-US"/>
        </w:rPr>
        <w:t>*</w:t>
      </w:r>
      <w:proofErr w:type="spellStart"/>
      <w:r w:rsidRPr="00165DCA">
        <w:rPr>
          <w:rFonts w:ascii="Times New Roman" w:hAnsi="Times New Roman"/>
          <w:i/>
          <w:sz w:val="24"/>
          <w:szCs w:val="24"/>
          <w:lang w:val="en-US"/>
        </w:rPr>
        <w:t>plg</w:t>
      </w:r>
      <w:proofErr w:type="spellEnd"/>
      <w:r w:rsidRPr="00165DCA">
        <w:rPr>
          <w:rFonts w:ascii="Times New Roman" w:hAnsi="Times New Roman"/>
          <w:i/>
          <w:sz w:val="24"/>
          <w:szCs w:val="24"/>
          <w:vertAlign w:val="superscript"/>
          <w:lang w:val="en-US"/>
        </w:rPr>
        <w:t>+/+</w:t>
      </w:r>
      <w:r w:rsidRPr="00165DCA">
        <w:rPr>
          <w:rFonts w:ascii="Times New Roman" w:hAnsi="Times New Roman"/>
          <w:i/>
          <w:sz w:val="24"/>
          <w:szCs w:val="24"/>
          <w:lang w:val="en-US"/>
        </w:rPr>
        <w:t xml:space="preserve"> </w:t>
      </w:r>
      <w:r w:rsidRPr="00165DCA">
        <w:rPr>
          <w:rFonts w:ascii="Times New Roman" w:hAnsi="Times New Roman"/>
          <w:sz w:val="24"/>
          <w:szCs w:val="24"/>
          <w:lang w:val="en-US"/>
        </w:rPr>
        <w:t xml:space="preserve">and </w:t>
      </w:r>
      <w:r w:rsidRPr="00165DCA">
        <w:rPr>
          <w:rFonts w:ascii="Times New Roman" w:hAnsi="Times New Roman"/>
          <w:i/>
          <w:sz w:val="24"/>
          <w:szCs w:val="24"/>
          <w:lang w:val="en-US"/>
        </w:rPr>
        <w:t>nphs2</w:t>
      </w:r>
      <w:r w:rsidRPr="00165DCA">
        <w:rPr>
          <w:rFonts w:ascii="Times New Roman" w:hAnsi="Times New Roman"/>
          <w:i/>
          <w:sz w:val="24"/>
          <w:szCs w:val="24"/>
          <w:vertAlign w:val="superscript"/>
          <w:lang w:val="en-US"/>
        </w:rPr>
        <w:t>Δipod</w:t>
      </w:r>
      <w:r w:rsidRPr="00165DCA">
        <w:rPr>
          <w:rFonts w:ascii="Times New Roman" w:hAnsi="Times New Roman"/>
          <w:i/>
          <w:sz w:val="24"/>
          <w:szCs w:val="24"/>
          <w:lang w:val="en-US"/>
        </w:rPr>
        <w:t>*</w:t>
      </w:r>
      <w:proofErr w:type="spellStart"/>
      <w:r w:rsidRPr="00165DCA">
        <w:rPr>
          <w:rFonts w:ascii="Times New Roman" w:hAnsi="Times New Roman"/>
          <w:i/>
          <w:sz w:val="24"/>
          <w:szCs w:val="24"/>
          <w:lang w:val="en-US"/>
        </w:rPr>
        <w:t>plg</w:t>
      </w:r>
      <w:proofErr w:type="spellEnd"/>
      <w:r w:rsidRPr="00165DCA">
        <w:rPr>
          <w:rFonts w:ascii="Times New Roman" w:hAnsi="Times New Roman"/>
          <w:i/>
          <w:sz w:val="24"/>
          <w:szCs w:val="24"/>
          <w:vertAlign w:val="superscript"/>
          <w:lang w:val="en-US"/>
        </w:rPr>
        <w:t xml:space="preserve">-/- </w:t>
      </w:r>
      <w:r w:rsidRPr="00165DCA">
        <w:rPr>
          <w:rFonts w:ascii="Times New Roman" w:hAnsi="Times New Roman"/>
          <w:sz w:val="24"/>
          <w:szCs w:val="24"/>
          <w:lang w:val="en-US"/>
        </w:rPr>
        <w:t>mice</w:t>
      </w:r>
      <w:r>
        <w:rPr>
          <w:rFonts w:ascii="Times New Roman" w:hAnsi="Times New Roman"/>
          <w:sz w:val="24"/>
          <w:szCs w:val="24"/>
          <w:lang w:val="en-US"/>
        </w:rPr>
        <w:t xml:space="preserve"> before start of induction treatment at day -14.</w:t>
      </w:r>
    </w:p>
    <w:p w:rsidR="00927F93" w:rsidRDefault="00927F93" w:rsidP="00927F93">
      <w:pPr>
        <w:pStyle w:val="Listenabsatz"/>
        <w:spacing w:line="276" w:lineRule="auto"/>
        <w:ind w:left="0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sz w:val="24"/>
          <w:szCs w:val="24"/>
          <w:lang w:val="en-US"/>
        </w:rPr>
        <w:t>(B-E)</w:t>
      </w:r>
      <w:r w:rsidRPr="00165DCA">
        <w:rPr>
          <w:rFonts w:ascii="Times New Roman" w:hAnsi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 xml:space="preserve">Normal </w:t>
      </w:r>
      <w:r w:rsidRPr="00165DCA">
        <w:rPr>
          <w:rFonts w:ascii="Times New Roman" w:hAnsi="Times New Roman"/>
          <w:sz w:val="24"/>
          <w:szCs w:val="24"/>
          <w:lang w:val="en-US"/>
        </w:rPr>
        <w:t xml:space="preserve">kidney </w:t>
      </w:r>
      <w:r>
        <w:rPr>
          <w:rFonts w:ascii="Times New Roman" w:hAnsi="Times New Roman"/>
          <w:sz w:val="24"/>
          <w:szCs w:val="24"/>
          <w:lang w:val="en-US"/>
        </w:rPr>
        <w:t xml:space="preserve">histology, function, and absence of albuminuria in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uninduced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 </w:t>
      </w:r>
      <w:r w:rsidRPr="00165DCA">
        <w:rPr>
          <w:rFonts w:ascii="Times New Roman" w:hAnsi="Times New Roman"/>
          <w:i/>
          <w:sz w:val="24"/>
          <w:szCs w:val="24"/>
          <w:lang w:val="en-US"/>
        </w:rPr>
        <w:t>nphs2</w:t>
      </w:r>
      <w:r w:rsidRPr="00165DCA">
        <w:rPr>
          <w:rFonts w:ascii="Times New Roman" w:hAnsi="Times New Roman"/>
          <w:i/>
          <w:sz w:val="24"/>
          <w:szCs w:val="24"/>
          <w:vertAlign w:val="superscript"/>
          <w:lang w:val="en-US"/>
        </w:rPr>
        <w:t>Δipod</w:t>
      </w:r>
      <w:r w:rsidRPr="00165DCA">
        <w:rPr>
          <w:rFonts w:ascii="Times New Roman" w:hAnsi="Times New Roman"/>
          <w:i/>
          <w:sz w:val="24"/>
          <w:szCs w:val="24"/>
          <w:lang w:val="en-US"/>
        </w:rPr>
        <w:t>*</w:t>
      </w:r>
      <w:proofErr w:type="spellStart"/>
      <w:r w:rsidRPr="00165DCA">
        <w:rPr>
          <w:rFonts w:ascii="Times New Roman" w:hAnsi="Times New Roman"/>
          <w:i/>
          <w:sz w:val="24"/>
          <w:szCs w:val="24"/>
          <w:lang w:val="en-US"/>
        </w:rPr>
        <w:t>plg</w:t>
      </w:r>
      <w:proofErr w:type="spellEnd"/>
      <w:r w:rsidRPr="00165DCA">
        <w:rPr>
          <w:rFonts w:ascii="Times New Roman" w:hAnsi="Times New Roman"/>
          <w:i/>
          <w:sz w:val="24"/>
          <w:szCs w:val="24"/>
          <w:vertAlign w:val="superscript"/>
          <w:lang w:val="en-US"/>
        </w:rPr>
        <w:t>+/+</w:t>
      </w:r>
      <w:r w:rsidRPr="00165DCA">
        <w:rPr>
          <w:rFonts w:ascii="Times New Roman" w:hAnsi="Times New Roman"/>
          <w:i/>
          <w:sz w:val="24"/>
          <w:szCs w:val="24"/>
          <w:lang w:val="en-US"/>
        </w:rPr>
        <w:t xml:space="preserve"> </w:t>
      </w:r>
      <w:r w:rsidRPr="00165DCA">
        <w:rPr>
          <w:rFonts w:ascii="Times New Roman" w:hAnsi="Times New Roman"/>
          <w:sz w:val="24"/>
          <w:szCs w:val="24"/>
          <w:lang w:val="en-US"/>
        </w:rPr>
        <w:t xml:space="preserve">and </w:t>
      </w:r>
      <w:r w:rsidRPr="00165DCA">
        <w:rPr>
          <w:rFonts w:ascii="Times New Roman" w:hAnsi="Times New Roman"/>
          <w:i/>
          <w:sz w:val="24"/>
          <w:szCs w:val="24"/>
          <w:lang w:val="en-US"/>
        </w:rPr>
        <w:t>nphs2</w:t>
      </w:r>
      <w:r w:rsidRPr="00165DCA">
        <w:rPr>
          <w:rFonts w:ascii="Times New Roman" w:hAnsi="Times New Roman"/>
          <w:i/>
          <w:sz w:val="24"/>
          <w:szCs w:val="24"/>
          <w:vertAlign w:val="superscript"/>
          <w:lang w:val="en-US"/>
        </w:rPr>
        <w:t>Δipod</w:t>
      </w:r>
      <w:r w:rsidRPr="00165DCA">
        <w:rPr>
          <w:rFonts w:ascii="Times New Roman" w:hAnsi="Times New Roman"/>
          <w:i/>
          <w:sz w:val="24"/>
          <w:szCs w:val="24"/>
          <w:lang w:val="en-US"/>
        </w:rPr>
        <w:t>*</w:t>
      </w:r>
      <w:proofErr w:type="spellStart"/>
      <w:r w:rsidRPr="00165DCA">
        <w:rPr>
          <w:rFonts w:ascii="Times New Roman" w:hAnsi="Times New Roman"/>
          <w:i/>
          <w:sz w:val="24"/>
          <w:szCs w:val="24"/>
          <w:lang w:val="en-US"/>
        </w:rPr>
        <w:t>plg</w:t>
      </w:r>
      <w:proofErr w:type="spellEnd"/>
      <w:r w:rsidRPr="00165DCA">
        <w:rPr>
          <w:rFonts w:ascii="Times New Roman" w:hAnsi="Times New Roman"/>
          <w:i/>
          <w:sz w:val="24"/>
          <w:szCs w:val="24"/>
          <w:vertAlign w:val="superscript"/>
          <w:lang w:val="en-US"/>
        </w:rPr>
        <w:t xml:space="preserve">-/- </w:t>
      </w:r>
      <w:r w:rsidRPr="00165DCA">
        <w:rPr>
          <w:rFonts w:ascii="Times New Roman" w:hAnsi="Times New Roman"/>
          <w:sz w:val="24"/>
          <w:szCs w:val="24"/>
          <w:lang w:val="en-US"/>
        </w:rPr>
        <w:t>mice</w:t>
      </w:r>
      <w:r>
        <w:rPr>
          <w:rFonts w:ascii="SimSun" w:eastAsia="SimSun" w:hAnsi="SimSun" w:cs="SimSun" w:hint="eastAsia"/>
          <w:sz w:val="24"/>
          <w:szCs w:val="24"/>
          <w:lang w:val="en-US" w:eastAsia="zh-CN"/>
        </w:rPr>
        <w:t>.</w:t>
      </w:r>
    </w:p>
    <w:p w:rsidR="00927F93" w:rsidRPr="00165DCA" w:rsidRDefault="00927F93" w:rsidP="00927F93">
      <w:pPr>
        <w:pStyle w:val="Listenabsatz"/>
        <w:spacing w:line="276" w:lineRule="auto"/>
        <w:ind w:left="0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sz w:val="24"/>
          <w:szCs w:val="24"/>
          <w:lang w:val="en-US"/>
        </w:rPr>
        <w:t>(F-G)</w:t>
      </w:r>
      <w:r w:rsidRPr="00165DCA">
        <w:rPr>
          <w:rFonts w:ascii="Times New Roman" w:hAnsi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S</w:t>
      </w:r>
      <w:r w:rsidRPr="00165DCA">
        <w:rPr>
          <w:rFonts w:ascii="Times New Roman" w:hAnsi="Times New Roman"/>
          <w:sz w:val="24"/>
          <w:szCs w:val="24"/>
          <w:lang w:val="en-US"/>
        </w:rPr>
        <w:t xml:space="preserve">odium handling of </w:t>
      </w:r>
      <w:proofErr w:type="spellStart"/>
      <w:r w:rsidRPr="00165DCA">
        <w:rPr>
          <w:rFonts w:ascii="Times New Roman" w:hAnsi="Times New Roman"/>
          <w:sz w:val="24"/>
          <w:szCs w:val="24"/>
          <w:lang w:val="en-US"/>
        </w:rPr>
        <w:t>uninduced</w:t>
      </w:r>
      <w:proofErr w:type="spellEnd"/>
      <w:r w:rsidRPr="00165DCA">
        <w:rPr>
          <w:rFonts w:ascii="Times New Roman" w:hAnsi="Times New Roman"/>
          <w:sz w:val="24"/>
          <w:szCs w:val="24"/>
          <w:lang w:val="en-US"/>
        </w:rPr>
        <w:t xml:space="preserve"> </w:t>
      </w:r>
      <w:r w:rsidRPr="00165DCA">
        <w:rPr>
          <w:rFonts w:ascii="Times New Roman" w:hAnsi="Times New Roman"/>
          <w:i/>
          <w:sz w:val="24"/>
          <w:szCs w:val="24"/>
          <w:lang w:val="en-US"/>
        </w:rPr>
        <w:t>nphs2</w:t>
      </w:r>
      <w:r w:rsidRPr="00165DCA">
        <w:rPr>
          <w:rFonts w:ascii="Times New Roman" w:hAnsi="Times New Roman"/>
          <w:i/>
          <w:sz w:val="24"/>
          <w:szCs w:val="24"/>
          <w:vertAlign w:val="superscript"/>
          <w:lang w:val="en-US"/>
        </w:rPr>
        <w:t>Δipod</w:t>
      </w:r>
      <w:r w:rsidRPr="00165DCA">
        <w:rPr>
          <w:rFonts w:ascii="Times New Roman" w:hAnsi="Times New Roman"/>
          <w:i/>
          <w:sz w:val="24"/>
          <w:szCs w:val="24"/>
          <w:lang w:val="en-US"/>
        </w:rPr>
        <w:t>*</w:t>
      </w:r>
      <w:proofErr w:type="spellStart"/>
      <w:r w:rsidRPr="00165DCA">
        <w:rPr>
          <w:rFonts w:ascii="Times New Roman" w:hAnsi="Times New Roman"/>
          <w:i/>
          <w:sz w:val="24"/>
          <w:szCs w:val="24"/>
          <w:lang w:val="en-US"/>
        </w:rPr>
        <w:t>plg</w:t>
      </w:r>
      <w:proofErr w:type="spellEnd"/>
      <w:r w:rsidRPr="00165DCA">
        <w:rPr>
          <w:rFonts w:ascii="Times New Roman" w:hAnsi="Times New Roman"/>
          <w:i/>
          <w:sz w:val="24"/>
          <w:szCs w:val="24"/>
          <w:vertAlign w:val="superscript"/>
          <w:lang w:val="en-US"/>
        </w:rPr>
        <w:t xml:space="preserve">+/+ </w:t>
      </w:r>
      <w:r w:rsidRPr="00165DCA">
        <w:rPr>
          <w:rFonts w:ascii="Times New Roman" w:hAnsi="Times New Roman"/>
          <w:sz w:val="24"/>
          <w:szCs w:val="24"/>
          <w:lang w:val="en-US"/>
        </w:rPr>
        <w:t>and</w:t>
      </w:r>
      <w:r w:rsidRPr="00165DCA">
        <w:rPr>
          <w:rFonts w:ascii="Times New Roman" w:hAnsi="Times New Roman"/>
          <w:i/>
          <w:sz w:val="24"/>
          <w:szCs w:val="24"/>
          <w:lang w:val="en-US"/>
        </w:rPr>
        <w:t xml:space="preserve"> nphs2</w:t>
      </w:r>
      <w:r w:rsidRPr="00165DCA">
        <w:rPr>
          <w:rFonts w:ascii="Times New Roman" w:hAnsi="Times New Roman"/>
          <w:i/>
          <w:sz w:val="24"/>
          <w:szCs w:val="24"/>
          <w:vertAlign w:val="superscript"/>
          <w:lang w:val="en-US"/>
        </w:rPr>
        <w:t>Δipod</w:t>
      </w:r>
      <w:r w:rsidRPr="00165DCA">
        <w:rPr>
          <w:rFonts w:ascii="Times New Roman" w:hAnsi="Times New Roman"/>
          <w:i/>
          <w:sz w:val="24"/>
          <w:szCs w:val="24"/>
          <w:lang w:val="en-US"/>
        </w:rPr>
        <w:t>*</w:t>
      </w:r>
      <w:proofErr w:type="spellStart"/>
      <w:r w:rsidRPr="00165DCA">
        <w:rPr>
          <w:rFonts w:ascii="Times New Roman" w:hAnsi="Times New Roman"/>
          <w:i/>
          <w:sz w:val="24"/>
          <w:szCs w:val="24"/>
          <w:lang w:val="en-US"/>
        </w:rPr>
        <w:t>plg</w:t>
      </w:r>
      <w:proofErr w:type="spellEnd"/>
      <w:r w:rsidRPr="00165DCA">
        <w:rPr>
          <w:rFonts w:ascii="Times New Roman" w:hAnsi="Times New Roman"/>
          <w:i/>
          <w:sz w:val="24"/>
          <w:szCs w:val="24"/>
          <w:vertAlign w:val="superscript"/>
          <w:lang w:val="en-US"/>
        </w:rPr>
        <w:t xml:space="preserve">-/- </w:t>
      </w:r>
      <w:r w:rsidRPr="00165DCA">
        <w:rPr>
          <w:rFonts w:ascii="Times New Roman" w:hAnsi="Times New Roman"/>
          <w:sz w:val="24"/>
          <w:szCs w:val="24"/>
          <w:lang w:val="en-US"/>
        </w:rPr>
        <w:t>mice</w:t>
      </w:r>
      <w:r>
        <w:rPr>
          <w:rFonts w:ascii="Times New Roman" w:hAnsi="Times New Roman"/>
          <w:sz w:val="24"/>
          <w:szCs w:val="24"/>
          <w:lang w:val="en-US"/>
        </w:rPr>
        <w:t xml:space="preserve"> showing adequate response to a low salt diet.</w:t>
      </w:r>
    </w:p>
    <w:p w:rsidR="00927F93" w:rsidRDefault="00927F93" w:rsidP="00927F93">
      <w:pPr>
        <w:spacing w:line="480" w:lineRule="auto"/>
        <w:rPr>
          <w:rFonts w:ascii="Times New Roman" w:hAnsi="Times New Roman"/>
          <w:sz w:val="24"/>
          <w:szCs w:val="24"/>
          <w:lang w:val="en-US"/>
        </w:rPr>
      </w:pPr>
    </w:p>
    <w:p w:rsidR="00927F93" w:rsidRDefault="00927F93" w:rsidP="00927F93">
      <w:pPr>
        <w:spacing w:line="480" w:lineRule="auto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sz w:val="24"/>
          <w:szCs w:val="24"/>
          <w:lang w:val="en-US"/>
        </w:rPr>
        <w:t xml:space="preserve">Arithmetic means ± SEM, </w:t>
      </w:r>
      <w:r w:rsidRPr="00C11256">
        <w:rPr>
          <w:rFonts w:ascii="Times New Roman" w:hAnsi="Times New Roman"/>
          <w:sz w:val="24"/>
          <w:szCs w:val="24"/>
          <w:vertAlign w:val="superscript"/>
          <w:lang w:val="en-US"/>
        </w:rPr>
        <w:t>#</w:t>
      </w:r>
      <w:r w:rsidRPr="00C11256">
        <w:rPr>
          <w:rFonts w:ascii="Times New Roman" w:hAnsi="Times New Roman"/>
          <w:sz w:val="24"/>
          <w:szCs w:val="24"/>
          <w:lang w:val="en-US"/>
        </w:rPr>
        <w:t xml:space="preserve"> indicates significa</w:t>
      </w:r>
      <w:r>
        <w:rPr>
          <w:rFonts w:ascii="Times New Roman" w:hAnsi="Times New Roman"/>
          <w:sz w:val="24"/>
          <w:szCs w:val="24"/>
          <w:lang w:val="en-US"/>
        </w:rPr>
        <w:t xml:space="preserve">nt difference to baseline value, </w:t>
      </w:r>
      <w:r w:rsidRPr="00C11256">
        <w:rPr>
          <w:rFonts w:ascii="Times New Roman" w:hAnsi="Times New Roman"/>
          <w:sz w:val="24"/>
          <w:szCs w:val="24"/>
          <w:lang w:val="en-US"/>
        </w:rPr>
        <w:t>*</w:t>
      </w:r>
      <w:r w:rsidRPr="00C11256">
        <w:rPr>
          <w:rFonts w:ascii="Times New Roman" w:hAnsi="Times New Roman"/>
          <w:sz w:val="24"/>
          <w:szCs w:val="24"/>
          <w:vertAlign w:val="superscript"/>
          <w:lang w:val="en-US"/>
        </w:rPr>
        <w:t xml:space="preserve"> </w:t>
      </w:r>
      <w:r w:rsidRPr="00C11256">
        <w:rPr>
          <w:rFonts w:ascii="Times New Roman" w:hAnsi="Times New Roman"/>
          <w:sz w:val="24"/>
          <w:szCs w:val="24"/>
          <w:lang w:val="en-US"/>
        </w:rPr>
        <w:t xml:space="preserve">indicates significant difference between </w:t>
      </w:r>
      <w:r>
        <w:rPr>
          <w:rFonts w:ascii="Times New Roman" w:hAnsi="Times New Roman"/>
          <w:sz w:val="24"/>
          <w:szCs w:val="24"/>
          <w:lang w:val="en-US"/>
        </w:rPr>
        <w:t xml:space="preserve">genotypes. U: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uninduced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, U+L: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uninduced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 + low salt diet.</w:t>
      </w:r>
    </w:p>
    <w:p w:rsidR="00927F93" w:rsidRPr="00ED6884" w:rsidRDefault="00927F93" w:rsidP="00927F93">
      <w:pPr>
        <w:spacing w:line="480" w:lineRule="auto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noProof/>
          <w:sz w:val="24"/>
          <w:szCs w:val="24"/>
          <w:lang w:eastAsia="de-DE"/>
        </w:rPr>
        <w:drawing>
          <wp:inline distT="0" distB="0" distL="0" distR="0" wp14:anchorId="08F2A142" wp14:editId="5F211B58">
            <wp:extent cx="5724144" cy="5450586"/>
            <wp:effectExtent l="0" t="0" r="0" b="0"/>
            <wp:docPr id="9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suppl 2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4144" cy="5450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7F93" w:rsidRDefault="00927F93" w:rsidP="00927F93">
      <w:pPr>
        <w:suppressAutoHyphens w:val="0"/>
        <w:spacing w:after="160" w:line="259" w:lineRule="auto"/>
        <w:jc w:val="left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sz w:val="24"/>
          <w:szCs w:val="24"/>
          <w:lang w:val="en-US"/>
        </w:rPr>
        <w:br w:type="page"/>
      </w:r>
    </w:p>
    <w:p w:rsidR="00927F93" w:rsidRDefault="00927F93" w:rsidP="00927F93">
      <w:pPr>
        <w:spacing w:line="276" w:lineRule="auto"/>
        <w:rPr>
          <w:rFonts w:ascii="Times New Roman" w:hAnsi="Times New Roman"/>
          <w:b/>
          <w:sz w:val="24"/>
          <w:szCs w:val="24"/>
          <w:lang w:val="en-US"/>
        </w:rPr>
      </w:pPr>
      <w:r w:rsidRPr="00DF53D5">
        <w:rPr>
          <w:rFonts w:ascii="Times New Roman" w:hAnsi="Times New Roman"/>
          <w:b/>
          <w:noProof/>
          <w:sz w:val="24"/>
          <w:szCs w:val="24"/>
          <w:lang w:val="en-US" w:eastAsia="de-DE"/>
        </w:rPr>
        <w:lastRenderedPageBreak/>
        <w:t xml:space="preserve">Supplemental Figure </w:t>
      </w:r>
      <w:r>
        <w:rPr>
          <w:rFonts w:ascii="Times New Roman" w:hAnsi="Times New Roman"/>
          <w:b/>
          <w:noProof/>
          <w:sz w:val="24"/>
          <w:szCs w:val="24"/>
          <w:lang w:val="en-US" w:eastAsia="de-DE"/>
        </w:rPr>
        <w:t>3.</w:t>
      </w:r>
      <w:r w:rsidRPr="00DF53D5">
        <w:rPr>
          <w:rFonts w:ascii="Times New Roman" w:hAnsi="Times New Roman"/>
          <w:b/>
          <w:noProof/>
          <w:sz w:val="24"/>
          <w:szCs w:val="24"/>
          <w:lang w:val="en-US" w:eastAsia="de-DE"/>
        </w:rPr>
        <w:t xml:space="preserve"> Food (A)</w:t>
      </w:r>
      <w:r>
        <w:rPr>
          <w:rFonts w:ascii="Times New Roman" w:hAnsi="Times New Roman"/>
          <w:b/>
          <w:noProof/>
          <w:sz w:val="24"/>
          <w:szCs w:val="24"/>
          <w:lang w:val="en-US" w:eastAsia="de-DE"/>
        </w:rPr>
        <w:t xml:space="preserve"> and </w:t>
      </w:r>
      <w:r w:rsidRPr="00DF53D5">
        <w:rPr>
          <w:rFonts w:ascii="Times New Roman" w:hAnsi="Times New Roman"/>
          <w:b/>
          <w:noProof/>
          <w:sz w:val="24"/>
          <w:szCs w:val="24"/>
          <w:lang w:val="en-US" w:eastAsia="de-DE"/>
        </w:rPr>
        <w:t xml:space="preserve">fluid </w:t>
      </w:r>
      <w:r>
        <w:rPr>
          <w:rFonts w:ascii="Times New Roman" w:hAnsi="Times New Roman"/>
          <w:b/>
          <w:noProof/>
          <w:sz w:val="24"/>
          <w:szCs w:val="24"/>
          <w:lang w:val="en-US" w:eastAsia="de-DE"/>
        </w:rPr>
        <w:t xml:space="preserve">intake </w:t>
      </w:r>
      <w:r w:rsidRPr="00DF53D5">
        <w:rPr>
          <w:rFonts w:ascii="Times New Roman" w:hAnsi="Times New Roman"/>
          <w:b/>
          <w:noProof/>
          <w:sz w:val="24"/>
          <w:szCs w:val="24"/>
          <w:lang w:val="en-US" w:eastAsia="de-DE"/>
        </w:rPr>
        <w:t>(B)</w:t>
      </w:r>
      <w:r>
        <w:rPr>
          <w:rFonts w:ascii="Times New Roman" w:hAnsi="Times New Roman"/>
          <w:b/>
          <w:noProof/>
          <w:sz w:val="24"/>
          <w:szCs w:val="24"/>
          <w:lang w:val="en-US" w:eastAsia="de-DE"/>
        </w:rPr>
        <w:t xml:space="preserve"> as well as body weight (C), body weight gain (D) and the area under the body weight curve (E) during the induction (day -14 to 0) and the nephrotic phase  (day 0 and later) in </w:t>
      </w:r>
      <w:r w:rsidRPr="0027362F">
        <w:rPr>
          <w:rFonts w:ascii="Times New Roman" w:hAnsi="Times New Roman"/>
          <w:b/>
          <w:i/>
          <w:sz w:val="24"/>
          <w:szCs w:val="24"/>
          <w:lang w:val="en-US"/>
        </w:rPr>
        <w:t>nphs2</w:t>
      </w:r>
      <w:r w:rsidRPr="0027362F">
        <w:rPr>
          <w:rFonts w:ascii="Times New Roman" w:hAnsi="Times New Roman"/>
          <w:b/>
          <w:i/>
          <w:sz w:val="24"/>
          <w:szCs w:val="24"/>
          <w:vertAlign w:val="superscript"/>
          <w:lang w:val="en-US"/>
        </w:rPr>
        <w:t>Δipod</w:t>
      </w:r>
      <w:r w:rsidRPr="0027362F">
        <w:rPr>
          <w:rFonts w:ascii="Times New Roman" w:hAnsi="Times New Roman"/>
          <w:b/>
          <w:i/>
          <w:sz w:val="24"/>
          <w:szCs w:val="24"/>
          <w:lang w:val="en-US"/>
        </w:rPr>
        <w:t>*</w:t>
      </w:r>
      <w:proofErr w:type="spellStart"/>
      <w:r w:rsidRPr="0027362F">
        <w:rPr>
          <w:rFonts w:ascii="Times New Roman" w:hAnsi="Times New Roman"/>
          <w:b/>
          <w:i/>
          <w:sz w:val="24"/>
          <w:szCs w:val="24"/>
          <w:lang w:val="en-US"/>
        </w:rPr>
        <w:t>plg</w:t>
      </w:r>
      <w:proofErr w:type="spellEnd"/>
      <w:r w:rsidRPr="0027362F">
        <w:rPr>
          <w:rFonts w:ascii="Times New Roman" w:hAnsi="Times New Roman"/>
          <w:b/>
          <w:i/>
          <w:sz w:val="24"/>
          <w:szCs w:val="24"/>
          <w:vertAlign w:val="superscript"/>
          <w:lang w:val="en-US"/>
        </w:rPr>
        <w:t xml:space="preserve">+/+ </w:t>
      </w:r>
      <w:r w:rsidRPr="0027362F">
        <w:rPr>
          <w:rFonts w:ascii="Times New Roman" w:hAnsi="Times New Roman"/>
          <w:b/>
          <w:sz w:val="24"/>
          <w:szCs w:val="24"/>
          <w:lang w:val="en-US"/>
        </w:rPr>
        <w:t>and</w:t>
      </w:r>
      <w:r w:rsidRPr="0027362F">
        <w:rPr>
          <w:rFonts w:ascii="Times New Roman" w:hAnsi="Times New Roman"/>
          <w:b/>
          <w:i/>
          <w:sz w:val="24"/>
          <w:szCs w:val="24"/>
          <w:lang w:val="en-US"/>
        </w:rPr>
        <w:t xml:space="preserve"> nphs2</w:t>
      </w:r>
      <w:r w:rsidRPr="0027362F">
        <w:rPr>
          <w:rFonts w:ascii="Times New Roman" w:hAnsi="Times New Roman"/>
          <w:b/>
          <w:i/>
          <w:sz w:val="24"/>
          <w:szCs w:val="24"/>
          <w:vertAlign w:val="superscript"/>
          <w:lang w:val="en-US"/>
        </w:rPr>
        <w:t>Δipod</w:t>
      </w:r>
      <w:r w:rsidRPr="0027362F">
        <w:rPr>
          <w:rFonts w:ascii="Times New Roman" w:hAnsi="Times New Roman"/>
          <w:b/>
          <w:i/>
          <w:sz w:val="24"/>
          <w:szCs w:val="24"/>
          <w:lang w:val="en-US"/>
        </w:rPr>
        <w:t>*</w:t>
      </w:r>
      <w:proofErr w:type="spellStart"/>
      <w:r w:rsidRPr="0027362F">
        <w:rPr>
          <w:rFonts w:ascii="Times New Roman" w:hAnsi="Times New Roman"/>
          <w:b/>
          <w:i/>
          <w:sz w:val="24"/>
          <w:szCs w:val="24"/>
          <w:lang w:val="en-US"/>
        </w:rPr>
        <w:t>plg</w:t>
      </w:r>
      <w:proofErr w:type="spellEnd"/>
      <w:r w:rsidRPr="0027362F">
        <w:rPr>
          <w:rFonts w:ascii="Times New Roman" w:hAnsi="Times New Roman"/>
          <w:b/>
          <w:i/>
          <w:sz w:val="24"/>
          <w:szCs w:val="24"/>
          <w:vertAlign w:val="superscript"/>
          <w:lang w:val="en-US"/>
        </w:rPr>
        <w:t xml:space="preserve">-/- </w:t>
      </w:r>
      <w:r w:rsidRPr="0027362F">
        <w:rPr>
          <w:rFonts w:ascii="Times New Roman" w:hAnsi="Times New Roman"/>
          <w:b/>
          <w:sz w:val="24"/>
          <w:szCs w:val="24"/>
          <w:lang w:val="en-US"/>
        </w:rPr>
        <w:t>mice</w:t>
      </w:r>
      <w:r>
        <w:rPr>
          <w:rFonts w:ascii="Times New Roman" w:hAnsi="Times New Roman"/>
          <w:b/>
          <w:sz w:val="24"/>
          <w:szCs w:val="24"/>
          <w:lang w:val="en-US"/>
        </w:rPr>
        <w:t>.</w:t>
      </w:r>
    </w:p>
    <w:p w:rsidR="00927F93" w:rsidRDefault="00927F93" w:rsidP="00927F93">
      <w:pPr>
        <w:spacing w:line="276" w:lineRule="auto"/>
        <w:rPr>
          <w:rFonts w:ascii="Times New Roman" w:hAnsi="Times New Roman"/>
          <w:b/>
          <w:sz w:val="24"/>
          <w:szCs w:val="24"/>
          <w:lang w:val="en-US"/>
        </w:rPr>
      </w:pPr>
      <w:r>
        <w:rPr>
          <w:rFonts w:ascii="Times New Roman" w:hAnsi="Times New Roman"/>
          <w:b/>
          <w:noProof/>
          <w:sz w:val="24"/>
          <w:szCs w:val="24"/>
          <w:lang w:val="en-US" w:eastAsia="de-DE"/>
        </w:rPr>
        <w:t xml:space="preserve">(F, G) Chronological evolution of proteinuria, urinary amidolytic activity, urinary sodium excretion and body weight in </w:t>
      </w:r>
      <w:r w:rsidRPr="0027362F">
        <w:rPr>
          <w:rFonts w:ascii="Times New Roman" w:hAnsi="Times New Roman"/>
          <w:b/>
          <w:i/>
          <w:sz w:val="24"/>
          <w:szCs w:val="24"/>
          <w:lang w:val="en-US"/>
        </w:rPr>
        <w:t>nphs2</w:t>
      </w:r>
      <w:r w:rsidRPr="0027362F">
        <w:rPr>
          <w:rFonts w:ascii="Times New Roman" w:hAnsi="Times New Roman"/>
          <w:b/>
          <w:i/>
          <w:sz w:val="24"/>
          <w:szCs w:val="24"/>
          <w:vertAlign w:val="superscript"/>
          <w:lang w:val="en-US"/>
        </w:rPr>
        <w:t>Δipod</w:t>
      </w:r>
      <w:r w:rsidRPr="0027362F">
        <w:rPr>
          <w:rFonts w:ascii="Times New Roman" w:hAnsi="Times New Roman"/>
          <w:b/>
          <w:i/>
          <w:sz w:val="24"/>
          <w:szCs w:val="24"/>
          <w:lang w:val="en-US"/>
        </w:rPr>
        <w:t>*</w:t>
      </w:r>
      <w:proofErr w:type="spellStart"/>
      <w:r w:rsidRPr="0027362F">
        <w:rPr>
          <w:rFonts w:ascii="Times New Roman" w:hAnsi="Times New Roman"/>
          <w:b/>
          <w:i/>
          <w:sz w:val="24"/>
          <w:szCs w:val="24"/>
          <w:lang w:val="en-US"/>
        </w:rPr>
        <w:t>plg</w:t>
      </w:r>
      <w:proofErr w:type="spellEnd"/>
      <w:r w:rsidRPr="0027362F">
        <w:rPr>
          <w:rFonts w:ascii="Times New Roman" w:hAnsi="Times New Roman"/>
          <w:b/>
          <w:i/>
          <w:sz w:val="24"/>
          <w:szCs w:val="24"/>
          <w:vertAlign w:val="superscript"/>
          <w:lang w:val="en-US"/>
        </w:rPr>
        <w:t xml:space="preserve">+/+ </w:t>
      </w:r>
      <w:r>
        <w:rPr>
          <w:rFonts w:ascii="Times New Roman" w:hAnsi="Times New Roman"/>
          <w:b/>
          <w:sz w:val="24"/>
          <w:szCs w:val="24"/>
          <w:lang w:val="en-US"/>
        </w:rPr>
        <w:t>(F) a</w:t>
      </w:r>
      <w:r w:rsidRPr="0027362F">
        <w:rPr>
          <w:rFonts w:ascii="Times New Roman" w:hAnsi="Times New Roman"/>
          <w:b/>
          <w:sz w:val="24"/>
          <w:szCs w:val="24"/>
          <w:lang w:val="en-US"/>
        </w:rPr>
        <w:t>nd</w:t>
      </w:r>
      <w:r w:rsidRPr="0027362F">
        <w:rPr>
          <w:rFonts w:ascii="Times New Roman" w:hAnsi="Times New Roman"/>
          <w:b/>
          <w:i/>
          <w:sz w:val="24"/>
          <w:szCs w:val="24"/>
          <w:lang w:val="en-US"/>
        </w:rPr>
        <w:t xml:space="preserve"> nphs2</w:t>
      </w:r>
      <w:r w:rsidRPr="0027362F">
        <w:rPr>
          <w:rFonts w:ascii="Times New Roman" w:hAnsi="Times New Roman"/>
          <w:b/>
          <w:i/>
          <w:sz w:val="24"/>
          <w:szCs w:val="24"/>
          <w:vertAlign w:val="superscript"/>
          <w:lang w:val="en-US"/>
        </w:rPr>
        <w:t>Δipod</w:t>
      </w:r>
      <w:r w:rsidRPr="0027362F">
        <w:rPr>
          <w:rFonts w:ascii="Times New Roman" w:hAnsi="Times New Roman"/>
          <w:b/>
          <w:i/>
          <w:sz w:val="24"/>
          <w:szCs w:val="24"/>
          <w:lang w:val="en-US"/>
        </w:rPr>
        <w:t>*</w:t>
      </w:r>
      <w:proofErr w:type="spellStart"/>
      <w:r w:rsidRPr="0027362F">
        <w:rPr>
          <w:rFonts w:ascii="Times New Roman" w:hAnsi="Times New Roman"/>
          <w:b/>
          <w:i/>
          <w:sz w:val="24"/>
          <w:szCs w:val="24"/>
          <w:lang w:val="en-US"/>
        </w:rPr>
        <w:t>plg</w:t>
      </w:r>
      <w:proofErr w:type="spellEnd"/>
      <w:r w:rsidRPr="0027362F">
        <w:rPr>
          <w:rFonts w:ascii="Times New Roman" w:hAnsi="Times New Roman"/>
          <w:b/>
          <w:i/>
          <w:sz w:val="24"/>
          <w:szCs w:val="24"/>
          <w:vertAlign w:val="superscript"/>
          <w:lang w:val="en-US"/>
        </w:rPr>
        <w:t xml:space="preserve">-/- </w:t>
      </w:r>
      <w:r w:rsidRPr="0027362F">
        <w:rPr>
          <w:rFonts w:ascii="Times New Roman" w:hAnsi="Times New Roman"/>
          <w:b/>
          <w:sz w:val="24"/>
          <w:szCs w:val="24"/>
          <w:lang w:val="en-US"/>
        </w:rPr>
        <w:t>mice</w:t>
      </w:r>
      <w:r>
        <w:rPr>
          <w:rFonts w:ascii="Times New Roman" w:hAnsi="Times New Roman"/>
          <w:b/>
          <w:sz w:val="24"/>
          <w:szCs w:val="24"/>
          <w:lang w:val="en-US"/>
        </w:rPr>
        <w:t xml:space="preserve"> (G).</w:t>
      </w:r>
    </w:p>
    <w:p w:rsidR="00927F93" w:rsidRDefault="00927F93" w:rsidP="00927F93">
      <w:pPr>
        <w:spacing w:line="276" w:lineRule="auto"/>
        <w:rPr>
          <w:rFonts w:ascii="Times New Roman" w:hAnsi="Times New Roman"/>
          <w:b/>
          <w:noProof/>
          <w:sz w:val="24"/>
          <w:szCs w:val="24"/>
          <w:lang w:val="en-US" w:eastAsia="de-DE"/>
        </w:rPr>
      </w:pPr>
    </w:p>
    <w:p w:rsidR="00927F93" w:rsidRDefault="00927F93" w:rsidP="00927F93">
      <w:pPr>
        <w:spacing w:line="480" w:lineRule="auto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sz w:val="24"/>
          <w:szCs w:val="24"/>
          <w:lang w:val="en-US"/>
        </w:rPr>
        <w:t xml:space="preserve">Arithmetic means ± SEM, </w:t>
      </w:r>
      <w:r w:rsidRPr="00C11256">
        <w:rPr>
          <w:rFonts w:ascii="Times New Roman" w:hAnsi="Times New Roman"/>
          <w:sz w:val="24"/>
          <w:szCs w:val="24"/>
          <w:vertAlign w:val="superscript"/>
          <w:lang w:val="en-US"/>
        </w:rPr>
        <w:t>#</w:t>
      </w:r>
      <w:r w:rsidRPr="00C11256">
        <w:rPr>
          <w:rFonts w:ascii="Times New Roman" w:hAnsi="Times New Roman"/>
          <w:sz w:val="24"/>
          <w:szCs w:val="24"/>
          <w:lang w:val="en-US"/>
        </w:rPr>
        <w:t xml:space="preserve"> indicates significa</w:t>
      </w:r>
      <w:r>
        <w:rPr>
          <w:rFonts w:ascii="Times New Roman" w:hAnsi="Times New Roman"/>
          <w:sz w:val="24"/>
          <w:szCs w:val="24"/>
          <w:lang w:val="en-US"/>
        </w:rPr>
        <w:t>nt difference to baseline value.</w:t>
      </w:r>
    </w:p>
    <w:p w:rsidR="00927F93" w:rsidRDefault="00927F93" w:rsidP="00927F93">
      <w:pPr>
        <w:spacing w:line="276" w:lineRule="auto"/>
        <w:rPr>
          <w:rFonts w:ascii="Times New Roman" w:hAnsi="Times New Roman"/>
          <w:b/>
          <w:noProof/>
          <w:sz w:val="24"/>
          <w:szCs w:val="24"/>
          <w:lang w:val="en-US" w:eastAsia="de-DE"/>
        </w:rPr>
      </w:pPr>
      <w:r>
        <w:rPr>
          <w:rFonts w:ascii="Times New Roman" w:hAnsi="Times New Roman"/>
          <w:b/>
          <w:noProof/>
          <w:sz w:val="24"/>
          <w:szCs w:val="24"/>
          <w:lang w:eastAsia="de-DE"/>
        </w:rPr>
        <w:drawing>
          <wp:inline distT="0" distB="0" distL="0" distR="0" wp14:anchorId="1422EBEB" wp14:editId="1AC14DE5">
            <wp:extent cx="5724144" cy="5526786"/>
            <wp:effectExtent l="0" t="0" r="0" b="0"/>
            <wp:docPr id="10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suppl 3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4144" cy="55267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7F93" w:rsidRPr="00DF53D5" w:rsidRDefault="00927F93" w:rsidP="00927F93">
      <w:pPr>
        <w:spacing w:line="276" w:lineRule="auto"/>
        <w:rPr>
          <w:rFonts w:ascii="Times New Roman" w:hAnsi="Times New Roman"/>
          <w:b/>
          <w:noProof/>
          <w:sz w:val="24"/>
          <w:szCs w:val="24"/>
          <w:lang w:val="en-US" w:eastAsia="de-DE"/>
        </w:rPr>
      </w:pPr>
    </w:p>
    <w:p w:rsidR="00927F93" w:rsidRPr="003A7E0B" w:rsidRDefault="00927F93" w:rsidP="00927F93">
      <w:pPr>
        <w:spacing w:line="480" w:lineRule="auto"/>
        <w:rPr>
          <w:rFonts w:ascii="Times New Roman" w:hAnsi="Times New Roman"/>
          <w:sz w:val="24"/>
          <w:szCs w:val="24"/>
        </w:rPr>
      </w:pPr>
    </w:p>
    <w:p w:rsidR="00927F93" w:rsidRDefault="00927F93" w:rsidP="00927F93">
      <w:pPr>
        <w:suppressAutoHyphens w:val="0"/>
        <w:spacing w:after="160" w:line="259" w:lineRule="auto"/>
        <w:jc w:val="left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sz w:val="24"/>
          <w:szCs w:val="24"/>
          <w:lang w:val="en-US"/>
        </w:rPr>
        <w:br w:type="page"/>
      </w:r>
    </w:p>
    <w:p w:rsidR="00927F93" w:rsidRPr="002D292A" w:rsidRDefault="00927F93" w:rsidP="00927F93">
      <w:pPr>
        <w:spacing w:after="160" w:line="276" w:lineRule="auto"/>
        <w:rPr>
          <w:rFonts w:ascii="Times New Roman" w:hAnsi="Times New Roman"/>
          <w:b/>
          <w:sz w:val="24"/>
          <w:szCs w:val="24"/>
          <w:lang w:val="en-US"/>
        </w:rPr>
      </w:pPr>
      <w:proofErr w:type="gramStart"/>
      <w:r w:rsidRPr="002D292A">
        <w:rPr>
          <w:rFonts w:ascii="Times New Roman" w:hAnsi="Times New Roman"/>
          <w:b/>
          <w:sz w:val="24"/>
          <w:szCs w:val="24"/>
          <w:lang w:val="en-US"/>
        </w:rPr>
        <w:lastRenderedPageBreak/>
        <w:t xml:space="preserve">Supplemental Figure </w:t>
      </w:r>
      <w:r>
        <w:rPr>
          <w:rFonts w:ascii="Times New Roman" w:hAnsi="Times New Roman"/>
          <w:b/>
          <w:sz w:val="24"/>
          <w:szCs w:val="24"/>
          <w:lang w:val="en-US"/>
        </w:rPr>
        <w:t>4.</w:t>
      </w:r>
      <w:proofErr w:type="gramEnd"/>
      <w:r>
        <w:rPr>
          <w:rFonts w:ascii="Times New Roman" w:hAnsi="Times New Roman"/>
          <w:b/>
          <w:sz w:val="24"/>
          <w:szCs w:val="24"/>
          <w:lang w:val="en-US"/>
        </w:rPr>
        <w:t xml:space="preserve"> Specificity of the bands obtained with antibodies against α- and γ-</w:t>
      </w:r>
      <w:r w:rsidRPr="008A042E">
        <w:rPr>
          <w:rFonts w:ascii="Times New Roman" w:hAnsi="Times New Roman"/>
          <w:b/>
          <w:sz w:val="24"/>
          <w:szCs w:val="24"/>
          <w:lang w:val="en-US"/>
        </w:rPr>
        <w:t>ENaC</w:t>
      </w:r>
      <w:r>
        <w:rPr>
          <w:rFonts w:ascii="Times New Roman" w:hAnsi="Times New Roman"/>
          <w:b/>
          <w:sz w:val="24"/>
          <w:szCs w:val="24"/>
          <w:lang w:val="en-US"/>
        </w:rPr>
        <w:t xml:space="preserve"> subunits in kidney cortex</w:t>
      </w:r>
      <w:r w:rsidRPr="008A042E">
        <w:rPr>
          <w:rFonts w:ascii="Times New Roman" w:hAnsi="Times New Roman"/>
          <w:b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b/>
          <w:sz w:val="24"/>
          <w:szCs w:val="24"/>
          <w:lang w:val="en-US"/>
        </w:rPr>
        <w:t xml:space="preserve">from </w:t>
      </w:r>
      <w:proofErr w:type="spellStart"/>
      <w:r>
        <w:rPr>
          <w:rFonts w:ascii="Times New Roman" w:hAnsi="Times New Roman"/>
          <w:b/>
          <w:sz w:val="24"/>
          <w:szCs w:val="24"/>
          <w:lang w:val="en-US"/>
        </w:rPr>
        <w:t>uninduced</w:t>
      </w:r>
      <w:proofErr w:type="spellEnd"/>
      <w:r>
        <w:rPr>
          <w:rFonts w:ascii="Times New Roman" w:hAnsi="Times New Roman"/>
          <w:b/>
          <w:sz w:val="24"/>
          <w:szCs w:val="24"/>
          <w:lang w:val="en-US"/>
        </w:rPr>
        <w:t xml:space="preserve"> </w:t>
      </w:r>
      <w:r w:rsidRPr="0027362F">
        <w:rPr>
          <w:rFonts w:ascii="Times New Roman" w:hAnsi="Times New Roman"/>
          <w:b/>
          <w:i/>
          <w:sz w:val="24"/>
          <w:szCs w:val="24"/>
          <w:lang w:val="en-US"/>
        </w:rPr>
        <w:t>nphs2</w:t>
      </w:r>
      <w:r w:rsidRPr="0027362F">
        <w:rPr>
          <w:rFonts w:ascii="Times New Roman" w:hAnsi="Times New Roman"/>
          <w:b/>
          <w:i/>
          <w:sz w:val="24"/>
          <w:szCs w:val="24"/>
          <w:vertAlign w:val="superscript"/>
          <w:lang w:val="en-US"/>
        </w:rPr>
        <w:t>Δipod</w:t>
      </w:r>
      <w:r w:rsidRPr="0027362F">
        <w:rPr>
          <w:rFonts w:ascii="Times New Roman" w:hAnsi="Times New Roman"/>
          <w:b/>
          <w:i/>
          <w:sz w:val="24"/>
          <w:szCs w:val="24"/>
          <w:lang w:val="en-US"/>
        </w:rPr>
        <w:t>*</w:t>
      </w:r>
      <w:proofErr w:type="spellStart"/>
      <w:r w:rsidRPr="0027362F">
        <w:rPr>
          <w:rFonts w:ascii="Times New Roman" w:hAnsi="Times New Roman"/>
          <w:b/>
          <w:i/>
          <w:sz w:val="24"/>
          <w:szCs w:val="24"/>
          <w:lang w:val="en-US"/>
        </w:rPr>
        <w:t>plg</w:t>
      </w:r>
      <w:proofErr w:type="spellEnd"/>
      <w:r w:rsidRPr="0027362F">
        <w:rPr>
          <w:rFonts w:ascii="Times New Roman" w:hAnsi="Times New Roman"/>
          <w:b/>
          <w:i/>
          <w:sz w:val="24"/>
          <w:szCs w:val="24"/>
          <w:vertAlign w:val="superscript"/>
          <w:lang w:val="en-US"/>
        </w:rPr>
        <w:t xml:space="preserve">+/+ </w:t>
      </w:r>
      <w:r w:rsidRPr="0027362F">
        <w:rPr>
          <w:rFonts w:ascii="Times New Roman" w:hAnsi="Times New Roman"/>
          <w:b/>
          <w:sz w:val="24"/>
          <w:szCs w:val="24"/>
          <w:lang w:val="en-US"/>
        </w:rPr>
        <w:t>mice</w:t>
      </w:r>
    </w:p>
    <w:p w:rsidR="00927F93" w:rsidRDefault="00927F93" w:rsidP="00927F93">
      <w:pPr>
        <w:suppressAutoHyphens w:val="0"/>
        <w:spacing w:line="276" w:lineRule="auto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sz w:val="24"/>
          <w:szCs w:val="24"/>
          <w:lang w:val="en-US"/>
        </w:rPr>
        <w:t xml:space="preserve">(A, B) </w:t>
      </w:r>
      <w:proofErr w:type="spellStart"/>
      <w:proofErr w:type="gramStart"/>
      <w:r>
        <w:rPr>
          <w:rFonts w:ascii="Times New Roman" w:hAnsi="Times New Roman"/>
          <w:sz w:val="24"/>
          <w:szCs w:val="24"/>
          <w:lang w:val="en-US"/>
        </w:rPr>
        <w:t>Localisation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 of the immunogenic sequences of the used antibodies against the murine </w:t>
      </w:r>
      <w:r w:rsidRPr="00B64553">
        <w:rPr>
          <w:rFonts w:ascii="Times New Roman" w:hAnsi="Times New Roman"/>
          <w:sz w:val="24"/>
          <w:szCs w:val="24"/>
          <w:lang w:val="en-US"/>
        </w:rPr>
        <w:t>α- and γ-ENaC subunit</w:t>
      </w:r>
      <w:r>
        <w:rPr>
          <w:rFonts w:ascii="Times New Roman" w:hAnsi="Times New Roman"/>
          <w:sz w:val="24"/>
          <w:szCs w:val="24"/>
          <w:lang w:val="en-US"/>
        </w:rPr>
        <w:t xml:space="preserve"> in relation to the cleavage sites.</w:t>
      </w:r>
      <w:proofErr w:type="gramEnd"/>
      <w:r>
        <w:rPr>
          <w:rFonts w:ascii="Times New Roman" w:hAnsi="Times New Roman"/>
          <w:sz w:val="24"/>
          <w:szCs w:val="24"/>
          <w:lang w:val="en-US"/>
        </w:rPr>
        <w:t xml:space="preserve"> The antibody against </w:t>
      </w:r>
      <w:r w:rsidRPr="00B64553">
        <w:rPr>
          <w:rFonts w:ascii="Times New Roman" w:hAnsi="Times New Roman"/>
          <w:sz w:val="24"/>
          <w:szCs w:val="24"/>
          <w:lang w:val="en-US"/>
        </w:rPr>
        <w:t>α-ENaC</w:t>
      </w:r>
      <w:r>
        <w:rPr>
          <w:rFonts w:ascii="Times New Roman" w:hAnsi="Times New Roman"/>
          <w:sz w:val="24"/>
          <w:szCs w:val="24"/>
          <w:lang w:val="en-US"/>
        </w:rPr>
        <w:t xml:space="preserve"> is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upposed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 to detect full-length </w:t>
      </w:r>
      <w:r w:rsidRPr="00B64553">
        <w:rPr>
          <w:rFonts w:ascii="Times New Roman" w:hAnsi="Times New Roman"/>
          <w:sz w:val="24"/>
          <w:szCs w:val="24"/>
          <w:lang w:val="en-US"/>
        </w:rPr>
        <w:t>α-ENaC</w:t>
      </w:r>
      <w:r>
        <w:rPr>
          <w:rFonts w:ascii="Times New Roman" w:hAnsi="Times New Roman"/>
          <w:sz w:val="24"/>
          <w:szCs w:val="24"/>
          <w:lang w:val="en-US"/>
        </w:rPr>
        <w:t xml:space="preserve"> and </w:t>
      </w:r>
      <w:proofErr w:type="gramStart"/>
      <w:r>
        <w:rPr>
          <w:rFonts w:ascii="Times New Roman" w:hAnsi="Times New Roman"/>
          <w:sz w:val="24"/>
          <w:szCs w:val="24"/>
          <w:lang w:val="en-US"/>
        </w:rPr>
        <w:t>a</w:t>
      </w:r>
      <w:proofErr w:type="gramEnd"/>
      <w:r>
        <w:rPr>
          <w:rFonts w:ascii="Times New Roman" w:hAnsi="Times New Roman"/>
          <w:sz w:val="24"/>
          <w:szCs w:val="24"/>
          <w:lang w:val="en-US"/>
        </w:rPr>
        <w:t xml:space="preserve"> N-terminal fragment with a mass of 26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kDa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.  The antibody against </w:t>
      </w:r>
      <w:r w:rsidRPr="00B64553">
        <w:rPr>
          <w:rFonts w:ascii="Times New Roman" w:hAnsi="Times New Roman"/>
          <w:sz w:val="24"/>
          <w:szCs w:val="24"/>
          <w:lang w:val="en-US"/>
        </w:rPr>
        <w:t>γ-ENaC</w:t>
      </w:r>
      <w:r>
        <w:rPr>
          <w:rFonts w:ascii="Times New Roman" w:hAnsi="Times New Roman"/>
          <w:sz w:val="24"/>
          <w:szCs w:val="24"/>
          <w:lang w:val="en-US"/>
        </w:rPr>
        <w:t xml:space="preserve"> is supposed to detect full-length </w:t>
      </w:r>
      <w:r w:rsidRPr="00B64553">
        <w:rPr>
          <w:rFonts w:ascii="Times New Roman" w:hAnsi="Times New Roman"/>
          <w:sz w:val="24"/>
          <w:szCs w:val="24"/>
          <w:lang w:val="en-US"/>
        </w:rPr>
        <w:t>γ-ENaC</w:t>
      </w:r>
      <w:r>
        <w:rPr>
          <w:rFonts w:ascii="Times New Roman" w:hAnsi="Times New Roman"/>
          <w:sz w:val="24"/>
          <w:szCs w:val="24"/>
          <w:lang w:val="en-US"/>
        </w:rPr>
        <w:t xml:space="preserve"> and a C-terminal fragment with a mass of 72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kDa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 after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furin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 cleavage and another band at 65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kDa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 representing fully cleaved </w:t>
      </w:r>
      <w:r w:rsidRPr="00B64553">
        <w:rPr>
          <w:rFonts w:ascii="Times New Roman" w:hAnsi="Times New Roman"/>
          <w:sz w:val="24"/>
          <w:szCs w:val="24"/>
          <w:lang w:val="en-US"/>
        </w:rPr>
        <w:t>γ</w:t>
      </w:r>
      <w:r>
        <w:rPr>
          <w:rFonts w:ascii="Times New Roman" w:hAnsi="Times New Roman"/>
          <w:sz w:val="24"/>
          <w:szCs w:val="24"/>
          <w:lang w:val="en-US"/>
        </w:rPr>
        <w:t xml:space="preserve">-ENaC. </w:t>
      </w:r>
    </w:p>
    <w:p w:rsidR="00927F93" w:rsidRDefault="00927F93" w:rsidP="00927F93">
      <w:pPr>
        <w:suppressAutoHyphens w:val="0"/>
        <w:spacing w:line="276" w:lineRule="auto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sz w:val="24"/>
          <w:szCs w:val="24"/>
          <w:lang w:val="en-US"/>
        </w:rPr>
        <w:t xml:space="preserve">(C) </w:t>
      </w:r>
      <w:r w:rsidRPr="009C79FC">
        <w:rPr>
          <w:rFonts w:ascii="Times New Roman" w:hAnsi="Times New Roman"/>
          <w:sz w:val="24"/>
          <w:szCs w:val="24"/>
          <w:lang w:val="en-US"/>
        </w:rPr>
        <w:t xml:space="preserve">Administration of the blocking peptide </w:t>
      </w:r>
      <w:r>
        <w:rPr>
          <w:rFonts w:ascii="Times New Roman" w:hAnsi="Times New Roman"/>
          <w:sz w:val="24"/>
          <w:szCs w:val="24"/>
          <w:lang w:val="en-US"/>
        </w:rPr>
        <w:t xml:space="preserve">for α-ENaC </w:t>
      </w:r>
      <w:r w:rsidRPr="009C79FC">
        <w:rPr>
          <w:rFonts w:ascii="Times New Roman" w:hAnsi="Times New Roman"/>
          <w:sz w:val="24"/>
          <w:szCs w:val="24"/>
          <w:lang w:val="en-US"/>
        </w:rPr>
        <w:t xml:space="preserve">attenuated </w:t>
      </w:r>
      <w:r>
        <w:rPr>
          <w:rFonts w:ascii="Times New Roman" w:hAnsi="Times New Roman"/>
          <w:sz w:val="24"/>
          <w:szCs w:val="24"/>
          <w:lang w:val="en-US"/>
        </w:rPr>
        <w:t xml:space="preserve">the </w:t>
      </w:r>
      <w:r w:rsidRPr="009C79FC">
        <w:rPr>
          <w:rFonts w:ascii="Times New Roman" w:hAnsi="Times New Roman"/>
          <w:sz w:val="24"/>
          <w:szCs w:val="24"/>
          <w:lang w:val="en-US"/>
        </w:rPr>
        <w:t>bands at</w:t>
      </w:r>
      <w:r>
        <w:rPr>
          <w:rFonts w:ascii="Times New Roman" w:hAnsi="Times New Roman"/>
          <w:sz w:val="24"/>
          <w:szCs w:val="24"/>
          <w:lang w:val="en-US"/>
        </w:rPr>
        <w:t xml:space="preserve"> 26 </w:t>
      </w:r>
      <w:r w:rsidRPr="009C79FC">
        <w:rPr>
          <w:rFonts w:ascii="Times New Roman" w:hAnsi="Times New Roman"/>
          <w:sz w:val="24"/>
          <w:szCs w:val="24"/>
          <w:lang w:val="en-US"/>
        </w:rPr>
        <w:t>and 8</w:t>
      </w:r>
      <w:r>
        <w:rPr>
          <w:rFonts w:ascii="Times New Roman" w:hAnsi="Times New Roman"/>
          <w:sz w:val="24"/>
          <w:szCs w:val="24"/>
          <w:lang w:val="en-US"/>
        </w:rPr>
        <w:t>7</w:t>
      </w:r>
      <w:r w:rsidRPr="009C79FC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9C79FC">
        <w:rPr>
          <w:rFonts w:ascii="Times New Roman" w:hAnsi="Times New Roman"/>
          <w:sz w:val="24"/>
          <w:szCs w:val="24"/>
          <w:lang w:val="en-US"/>
        </w:rPr>
        <w:t>kDa</w:t>
      </w:r>
      <w:proofErr w:type="spellEnd"/>
      <w:r w:rsidRPr="009C79FC">
        <w:rPr>
          <w:rFonts w:ascii="Times New Roman" w:hAnsi="Times New Roman"/>
          <w:sz w:val="24"/>
          <w:szCs w:val="24"/>
          <w:lang w:val="en-US"/>
        </w:rPr>
        <w:t>.</w:t>
      </w:r>
    </w:p>
    <w:p w:rsidR="00927F93" w:rsidRDefault="00927F93" w:rsidP="00927F93">
      <w:pPr>
        <w:suppressAutoHyphens w:val="0"/>
        <w:spacing w:line="276" w:lineRule="auto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sz w:val="24"/>
          <w:szCs w:val="24"/>
          <w:lang w:val="en-US"/>
        </w:rPr>
        <w:t xml:space="preserve">(D) </w:t>
      </w:r>
      <w:r w:rsidRPr="009C79FC">
        <w:rPr>
          <w:rFonts w:ascii="Times New Roman" w:hAnsi="Times New Roman"/>
          <w:sz w:val="24"/>
          <w:szCs w:val="24"/>
          <w:lang w:val="en-US"/>
        </w:rPr>
        <w:t xml:space="preserve">Administration of the blocking peptide </w:t>
      </w:r>
      <w:r>
        <w:rPr>
          <w:rFonts w:ascii="Times New Roman" w:hAnsi="Times New Roman"/>
          <w:sz w:val="24"/>
          <w:szCs w:val="24"/>
          <w:lang w:val="en-US"/>
        </w:rPr>
        <w:t>for γ-ENaC (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Stressmarq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) </w:t>
      </w:r>
      <w:r w:rsidRPr="009C79FC">
        <w:rPr>
          <w:rFonts w:ascii="Times New Roman" w:hAnsi="Times New Roman"/>
          <w:sz w:val="24"/>
          <w:szCs w:val="24"/>
          <w:lang w:val="en-US"/>
        </w:rPr>
        <w:t xml:space="preserve">attenuated bands at </w:t>
      </w:r>
      <w:r>
        <w:rPr>
          <w:rFonts w:ascii="Times New Roman" w:hAnsi="Times New Roman"/>
          <w:sz w:val="24"/>
          <w:szCs w:val="24"/>
          <w:lang w:val="en-US"/>
        </w:rPr>
        <w:t>84 and 72</w:t>
      </w:r>
      <w:r w:rsidRPr="009C79FC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9C79FC">
        <w:rPr>
          <w:rFonts w:ascii="Times New Roman" w:hAnsi="Times New Roman"/>
          <w:sz w:val="24"/>
          <w:szCs w:val="24"/>
          <w:lang w:val="en-US"/>
        </w:rPr>
        <w:t>kDa</w:t>
      </w:r>
      <w:proofErr w:type="spellEnd"/>
      <w:r w:rsidRPr="009C79FC">
        <w:rPr>
          <w:rFonts w:ascii="Times New Roman" w:hAnsi="Times New Roman"/>
          <w:sz w:val="24"/>
          <w:szCs w:val="24"/>
          <w:lang w:val="en-US"/>
        </w:rPr>
        <w:t xml:space="preserve"> while </w:t>
      </w:r>
      <w:r>
        <w:rPr>
          <w:rFonts w:ascii="Times New Roman" w:hAnsi="Times New Roman"/>
          <w:sz w:val="24"/>
          <w:szCs w:val="24"/>
          <w:lang w:val="en-US"/>
        </w:rPr>
        <w:t xml:space="preserve">the </w:t>
      </w:r>
      <w:r w:rsidRPr="009C79FC">
        <w:rPr>
          <w:rFonts w:ascii="Times New Roman" w:hAnsi="Times New Roman"/>
          <w:sz w:val="24"/>
          <w:szCs w:val="24"/>
          <w:lang w:val="en-US"/>
        </w:rPr>
        <w:t xml:space="preserve">band at </w:t>
      </w:r>
      <w:r>
        <w:rPr>
          <w:rFonts w:ascii="Times New Roman" w:hAnsi="Times New Roman"/>
          <w:sz w:val="24"/>
          <w:szCs w:val="24"/>
          <w:lang w:val="en-US"/>
        </w:rPr>
        <w:t xml:space="preserve">57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kDa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 was only partially</w:t>
      </w:r>
      <w:r w:rsidRPr="009C79FC">
        <w:rPr>
          <w:rFonts w:ascii="Times New Roman" w:hAnsi="Times New Roman"/>
          <w:sz w:val="24"/>
          <w:szCs w:val="24"/>
          <w:lang w:val="en-US"/>
        </w:rPr>
        <w:t xml:space="preserve"> blocked.</w:t>
      </w:r>
    </w:p>
    <w:p w:rsidR="00927F93" w:rsidRDefault="00927F93" w:rsidP="00927F93">
      <w:pPr>
        <w:suppressAutoHyphens w:val="0"/>
        <w:spacing w:line="276" w:lineRule="auto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noProof/>
          <w:sz w:val="24"/>
          <w:szCs w:val="24"/>
          <w:lang w:eastAsia="de-DE"/>
        </w:rPr>
        <w:drawing>
          <wp:inline distT="0" distB="0" distL="0" distR="0" wp14:anchorId="04D61486" wp14:editId="23DE135A">
            <wp:extent cx="5724144" cy="4031742"/>
            <wp:effectExtent l="0" t="0" r="0" b="6985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uppl 4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4144" cy="4031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7F93" w:rsidRDefault="00927F93" w:rsidP="00927F93">
      <w:pPr>
        <w:suppressAutoHyphens w:val="0"/>
        <w:spacing w:line="276" w:lineRule="auto"/>
        <w:rPr>
          <w:rFonts w:ascii="Times New Roman" w:hAnsi="Times New Roman"/>
          <w:sz w:val="24"/>
          <w:szCs w:val="24"/>
          <w:lang w:val="en-US"/>
        </w:rPr>
      </w:pPr>
    </w:p>
    <w:p w:rsidR="00927F93" w:rsidRDefault="00927F93" w:rsidP="00927F93">
      <w:pPr>
        <w:suppressAutoHyphens w:val="0"/>
        <w:spacing w:line="276" w:lineRule="auto"/>
        <w:rPr>
          <w:rFonts w:ascii="Times New Roman" w:hAnsi="Times New Roman"/>
          <w:sz w:val="24"/>
          <w:szCs w:val="24"/>
          <w:lang w:val="en-US"/>
        </w:rPr>
      </w:pPr>
    </w:p>
    <w:p w:rsidR="00927F93" w:rsidRDefault="00927F93" w:rsidP="00927F93">
      <w:pPr>
        <w:suppressAutoHyphens w:val="0"/>
        <w:spacing w:line="276" w:lineRule="auto"/>
        <w:rPr>
          <w:rFonts w:ascii="Times New Roman" w:hAnsi="Times New Roman"/>
          <w:sz w:val="24"/>
          <w:szCs w:val="24"/>
          <w:lang w:val="en-US"/>
        </w:rPr>
      </w:pPr>
    </w:p>
    <w:p w:rsidR="00927F93" w:rsidRDefault="00927F93" w:rsidP="00927F93">
      <w:pPr>
        <w:suppressAutoHyphens w:val="0"/>
        <w:spacing w:after="160" w:line="259" w:lineRule="auto"/>
        <w:jc w:val="left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sz w:val="24"/>
          <w:szCs w:val="24"/>
          <w:lang w:val="en-US"/>
        </w:rPr>
        <w:br w:type="page"/>
      </w:r>
    </w:p>
    <w:p w:rsidR="00927F93" w:rsidRPr="00097F52" w:rsidRDefault="00927F93" w:rsidP="00927F93">
      <w:pPr>
        <w:spacing w:line="480" w:lineRule="auto"/>
        <w:rPr>
          <w:rFonts w:ascii="Times New Roman" w:hAnsi="Times New Roman"/>
          <w:b/>
          <w:bCs/>
          <w:sz w:val="24"/>
          <w:szCs w:val="24"/>
          <w:lang w:val="en-US"/>
        </w:rPr>
      </w:pPr>
      <w:proofErr w:type="gramStart"/>
      <w:r w:rsidRPr="00097F52">
        <w:rPr>
          <w:rFonts w:ascii="Times New Roman" w:hAnsi="Times New Roman"/>
          <w:b/>
          <w:bCs/>
          <w:sz w:val="24"/>
          <w:szCs w:val="24"/>
          <w:lang w:val="en-US"/>
        </w:rPr>
        <w:lastRenderedPageBreak/>
        <w:t>Supplemental Table 1.</w:t>
      </w:r>
      <w:proofErr w:type="gramEnd"/>
      <w:r w:rsidRPr="00097F52">
        <w:rPr>
          <w:rFonts w:ascii="Times New Roman" w:hAnsi="Times New Roman"/>
          <w:b/>
          <w:bCs/>
          <w:sz w:val="24"/>
          <w:szCs w:val="24"/>
          <w:lang w:val="en-US"/>
        </w:rPr>
        <w:t xml:space="preserve"> Primers used for genotyping.</w:t>
      </w:r>
    </w:p>
    <w:tbl>
      <w:tblPr>
        <w:tblW w:w="9918" w:type="dxa"/>
        <w:tblBorders>
          <w:top w:val="single" w:sz="4" w:space="0" w:color="000000"/>
          <w:bottom w:val="single" w:sz="4" w:space="0" w:color="000000"/>
          <w:insideH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696"/>
        <w:gridCol w:w="2835"/>
        <w:gridCol w:w="2835"/>
        <w:gridCol w:w="1276"/>
        <w:gridCol w:w="1276"/>
      </w:tblGrid>
      <w:tr w:rsidR="00927F93" w:rsidRPr="00C11256" w:rsidTr="002A51F3">
        <w:tc>
          <w:tcPr>
            <w:tcW w:w="1696" w:type="dxa"/>
            <w:shd w:val="clear" w:color="auto" w:fill="D9D9D9"/>
          </w:tcPr>
          <w:p w:rsidR="00927F93" w:rsidRPr="00C11256" w:rsidRDefault="00927F93" w:rsidP="002A51F3">
            <w:pPr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g</w:t>
            </w:r>
            <w:r w:rsidRPr="00C11256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ene</w:t>
            </w:r>
          </w:p>
        </w:tc>
        <w:tc>
          <w:tcPr>
            <w:tcW w:w="2835" w:type="dxa"/>
            <w:shd w:val="clear" w:color="auto" w:fill="D9D9D9"/>
          </w:tcPr>
          <w:p w:rsidR="00927F93" w:rsidRPr="00C11256" w:rsidRDefault="00927F93" w:rsidP="002A51F3">
            <w:pPr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C11256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sense/forward</w:t>
            </w:r>
          </w:p>
          <w:p w:rsidR="00927F93" w:rsidRPr="00C11256" w:rsidRDefault="00927F93" w:rsidP="002A51F3">
            <w:pPr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C11256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5’</w:t>
            </w:r>
            <w:r w:rsidRPr="00C11256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sym w:font="Wingdings" w:char="F0E0"/>
            </w:r>
            <w:r w:rsidRPr="00C11256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3’ orientation</w:t>
            </w:r>
          </w:p>
        </w:tc>
        <w:tc>
          <w:tcPr>
            <w:tcW w:w="2835" w:type="dxa"/>
            <w:shd w:val="clear" w:color="auto" w:fill="D9D9D9"/>
          </w:tcPr>
          <w:p w:rsidR="00927F93" w:rsidRPr="00C11256" w:rsidRDefault="00927F93" w:rsidP="002A51F3">
            <w:pPr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C11256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antisense/reverse</w:t>
            </w:r>
          </w:p>
          <w:p w:rsidR="00927F93" w:rsidRPr="00C11256" w:rsidRDefault="00927F93" w:rsidP="002A51F3">
            <w:pPr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C11256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5’</w:t>
            </w:r>
            <w:r w:rsidRPr="00C11256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sym w:font="Wingdings" w:char="F0E0"/>
            </w:r>
            <w:r w:rsidRPr="00C11256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3’ orientation</w:t>
            </w:r>
          </w:p>
        </w:tc>
        <w:tc>
          <w:tcPr>
            <w:tcW w:w="1276" w:type="dxa"/>
            <w:shd w:val="clear" w:color="auto" w:fill="D9D9D9"/>
          </w:tcPr>
          <w:p w:rsidR="00927F93" w:rsidRPr="00C11256" w:rsidRDefault="00927F93" w:rsidP="002A51F3">
            <w:pPr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C11256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 xml:space="preserve">amplicon </w:t>
            </w:r>
          </w:p>
        </w:tc>
        <w:tc>
          <w:tcPr>
            <w:tcW w:w="1276" w:type="dxa"/>
            <w:shd w:val="clear" w:color="auto" w:fill="D9D9D9"/>
          </w:tcPr>
          <w:p w:rsidR="00927F93" w:rsidRPr="00C11256" w:rsidRDefault="00927F93" w:rsidP="002A51F3">
            <w:pPr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reference</w:t>
            </w:r>
          </w:p>
        </w:tc>
      </w:tr>
      <w:tr w:rsidR="00927F93" w:rsidRPr="00043448" w:rsidTr="002A51F3">
        <w:tc>
          <w:tcPr>
            <w:tcW w:w="1696" w:type="dxa"/>
            <w:shd w:val="clear" w:color="auto" w:fill="auto"/>
          </w:tcPr>
          <w:p w:rsidR="00927F93" w:rsidRDefault="00927F93" w:rsidP="002A51F3">
            <w:pPr>
              <w:jc w:val="left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5060AA">
              <w:rPr>
                <w:rFonts w:ascii="Times New Roman" w:hAnsi="Times New Roman"/>
                <w:sz w:val="24"/>
                <w:szCs w:val="24"/>
                <w:lang w:val="en-US"/>
              </w:rPr>
              <w:t>Nphs2</w:t>
            </w:r>
            <w:r w:rsidRPr="00E93B42">
              <w:rPr>
                <w:rFonts w:ascii="Times New Roman" w:hAnsi="Times New Roman"/>
                <w:sz w:val="24"/>
                <w:szCs w:val="24"/>
                <w:vertAlign w:val="superscript"/>
                <w:lang w:val="en-US"/>
              </w:rPr>
              <w:t>tm3.1Antc</w:t>
            </w:r>
            <w:r w:rsidRPr="005060AA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</w:p>
          <w:p w:rsidR="00927F93" w:rsidRPr="00C11256" w:rsidRDefault="00927F93" w:rsidP="002A51F3">
            <w:pPr>
              <w:jc w:val="left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2835" w:type="dxa"/>
            <w:shd w:val="clear" w:color="auto" w:fill="auto"/>
          </w:tcPr>
          <w:p w:rsidR="00927F93" w:rsidRPr="00C11256" w:rsidRDefault="00927F93" w:rsidP="002A51F3">
            <w:pPr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904FD">
              <w:rPr>
                <w:rFonts w:ascii="Times New Roman" w:hAnsi="Times New Roman"/>
                <w:sz w:val="24"/>
                <w:szCs w:val="24"/>
                <w:lang w:val="en-US"/>
              </w:rPr>
              <w:t>CCAGCATCCCATTAGATAGATGAGG</w:t>
            </w:r>
          </w:p>
        </w:tc>
        <w:tc>
          <w:tcPr>
            <w:tcW w:w="2835" w:type="dxa"/>
            <w:shd w:val="clear" w:color="auto" w:fill="auto"/>
          </w:tcPr>
          <w:p w:rsidR="00927F93" w:rsidRPr="00C11256" w:rsidRDefault="00927F93" w:rsidP="002A51F3">
            <w:pPr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904FD">
              <w:rPr>
                <w:rFonts w:ascii="Times New Roman" w:hAnsi="Times New Roman"/>
                <w:sz w:val="24"/>
                <w:szCs w:val="24"/>
                <w:lang w:val="en-US"/>
              </w:rPr>
              <w:t>GCATCCAAATGATCAGAGTTCCCAGG</w:t>
            </w:r>
          </w:p>
        </w:tc>
        <w:tc>
          <w:tcPr>
            <w:tcW w:w="1276" w:type="dxa"/>
            <w:shd w:val="clear" w:color="auto" w:fill="auto"/>
          </w:tcPr>
          <w:p w:rsidR="00927F93" w:rsidRPr="00097F52" w:rsidRDefault="00927F93" w:rsidP="002A51F3">
            <w:pPr>
              <w:rPr>
                <w:rFonts w:ascii="Times New Roman" w:hAnsi="Times New Roman"/>
                <w:sz w:val="24"/>
                <w:szCs w:val="24"/>
                <w:lang w:val="en-US" w:eastAsia="de-DE"/>
              </w:rPr>
            </w:pPr>
            <w:r w:rsidRPr="00E904FD">
              <w:rPr>
                <w:rFonts w:ascii="Times New Roman" w:hAnsi="Times New Roman"/>
                <w:sz w:val="24"/>
                <w:szCs w:val="24"/>
                <w:lang w:val="en-US" w:eastAsia="de-DE"/>
              </w:rPr>
              <w:t>236</w:t>
            </w:r>
            <w:r>
              <w:rPr>
                <w:rFonts w:ascii="Times New Roman" w:hAnsi="Times New Roman"/>
                <w:sz w:val="24"/>
                <w:szCs w:val="24"/>
                <w:lang w:val="en-US" w:eastAsia="de-DE"/>
              </w:rPr>
              <w:t xml:space="preserve"> / 286 </w:t>
            </w:r>
            <w:proofErr w:type="spellStart"/>
            <w:r w:rsidRPr="00E904FD">
              <w:rPr>
                <w:rFonts w:ascii="Times New Roman" w:hAnsi="Times New Roman"/>
                <w:sz w:val="24"/>
                <w:szCs w:val="24"/>
                <w:lang w:val="en-US" w:eastAsia="de-DE"/>
              </w:rPr>
              <w:t>bp</w:t>
            </w:r>
            <w:proofErr w:type="spellEnd"/>
            <w:r w:rsidRPr="00E904FD">
              <w:rPr>
                <w:rFonts w:ascii="Times New Roman" w:hAnsi="Times New Roman"/>
                <w:sz w:val="24"/>
                <w:szCs w:val="24"/>
                <w:lang w:val="en-US" w:eastAsia="de-DE"/>
              </w:rPr>
              <w:t xml:space="preserve"> (wild-type </w:t>
            </w:r>
            <w:r>
              <w:rPr>
                <w:rFonts w:ascii="Times New Roman" w:hAnsi="Times New Roman"/>
                <w:sz w:val="24"/>
                <w:szCs w:val="24"/>
                <w:lang w:val="en-US" w:eastAsia="de-DE"/>
              </w:rPr>
              <w:t xml:space="preserve">/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en-US" w:eastAsia="de-DE"/>
              </w:rPr>
              <w:t>floxed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 w:eastAsia="de-DE"/>
              </w:rPr>
              <w:t xml:space="preserve"> allele)</w:t>
            </w:r>
          </w:p>
        </w:tc>
        <w:tc>
          <w:tcPr>
            <w:tcW w:w="1276" w:type="dxa"/>
          </w:tcPr>
          <w:p w:rsidR="00927F93" w:rsidRPr="00097F52" w:rsidRDefault="00927F93" w:rsidP="002A51F3">
            <w:pPr>
              <w:rPr>
                <w:rFonts w:ascii="Times New Roman" w:hAnsi="Times New Roman"/>
                <w:sz w:val="24"/>
                <w:szCs w:val="24"/>
                <w:lang w:val="en-US" w:eastAsia="de-DE"/>
              </w:rPr>
            </w:pPr>
            <w:r>
              <w:rPr>
                <w:rFonts w:ascii="Times New Roman" w:hAnsi="Times New Roman"/>
                <w:sz w:val="24"/>
                <w:szCs w:val="24"/>
                <w:lang w:val="en-US" w:eastAsia="de-DE"/>
              </w:rPr>
              <w:fldChar w:fldCharType="begin"/>
            </w:r>
            <w:r>
              <w:rPr>
                <w:rFonts w:ascii="Times New Roman" w:hAnsi="Times New Roman"/>
                <w:sz w:val="24"/>
                <w:szCs w:val="24"/>
                <w:lang w:val="en-US" w:eastAsia="de-DE"/>
              </w:rPr>
              <w:instrText xml:space="preserve"> ADDIN EN.CITE &lt;EndNote&gt;&lt;Cite&gt;&lt;Author&gt;Mollet&lt;/Author&gt;&lt;Year&gt;2009&lt;/Year&gt;&lt;RecNum&gt;198&lt;/RecNum&gt;&lt;DisplayText&gt;&lt;style face="superscript"&gt;1&lt;/style&gt;&lt;/DisplayText&gt;&lt;record&gt;&lt;rec-number&gt;198&lt;/rec-number&gt;&lt;foreign-keys&gt;&lt;key app="EN" db-id="sx2e0exdmpezzqezzfjvapzr5ds0vv0rvsst" timestamp="1500459976"&gt;198&lt;/key&gt;&lt;/foreign-keys&gt;&lt;ref-type name="Journal Article"&gt;17&lt;/ref-type&gt;&lt;contributors&gt;&lt;authors&gt;&lt;author&gt;Mollet, G.&lt;/author&gt;&lt;author&gt;Ratelade, J.&lt;/author&gt;&lt;author&gt;Boyer, O.&lt;/author&gt;&lt;author&gt;Muda, A. O.&lt;/author&gt;&lt;author&gt;Morisset, L.&lt;/author&gt;&lt;author&gt;Lavin, T. A.&lt;/author&gt;&lt;author&gt;Kitzis, D.&lt;/author&gt;&lt;author&gt;Dallman, M. J.&lt;/author&gt;&lt;author&gt;Bugeon, L.&lt;/author&gt;&lt;author&gt;Hubner, N.&lt;/author&gt;&lt;/authors&gt;&lt;/contributors&gt;&lt;titles&gt;&lt;title&gt;Podocin inactivation in mature kidneys causes focal segmental glomerulosclerosis and nephrotic syndrome&lt;/title&gt;&lt;secondary-title&gt;J Am Soc Nephrol&lt;/secondary-title&gt;&lt;/titles&gt;&lt;periodical&gt;&lt;full-title&gt;J Am Soc Nephrol&lt;/full-title&gt;&lt;/periodical&gt;&lt;volume&gt;20&lt;/volume&gt;&lt;dates&gt;&lt;year&gt;2009&lt;/year&gt;&lt;/dates&gt;&lt;label&gt;Mollet2009&lt;/label&gt;&lt;urls&gt;&lt;related-urls&gt;&lt;url&gt;https://doi.org/10.1681/ASN.2009040379&lt;/url&gt;&lt;url&gt;http://dx.doi.org/10.1681/ASN.2009040379&lt;/url&gt;&lt;/related-urls&gt;&lt;/urls&gt;&lt;electronic-resource-num&gt;10.1681/asn.2009040379&lt;/electronic-resource-num&gt;&lt;/record&gt;&lt;/Cite&gt;&lt;/EndNote&gt;</w:instrText>
            </w:r>
            <w:r>
              <w:rPr>
                <w:rFonts w:ascii="Times New Roman" w:hAnsi="Times New Roman"/>
                <w:sz w:val="24"/>
                <w:szCs w:val="24"/>
                <w:lang w:val="en-US" w:eastAsia="de-DE"/>
              </w:rPr>
              <w:fldChar w:fldCharType="separate"/>
            </w:r>
            <w:r w:rsidRPr="00927F93">
              <w:rPr>
                <w:rFonts w:ascii="Times New Roman" w:hAnsi="Times New Roman"/>
                <w:noProof/>
                <w:sz w:val="24"/>
                <w:szCs w:val="24"/>
                <w:vertAlign w:val="superscript"/>
                <w:lang w:val="en-US" w:eastAsia="de-DE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val="en-US" w:eastAsia="de-DE"/>
              </w:rPr>
              <w:fldChar w:fldCharType="end"/>
            </w:r>
          </w:p>
        </w:tc>
      </w:tr>
      <w:tr w:rsidR="00927F93" w:rsidRPr="00C11256" w:rsidTr="002A51F3">
        <w:tc>
          <w:tcPr>
            <w:tcW w:w="1696" w:type="dxa"/>
            <w:shd w:val="clear" w:color="auto" w:fill="auto"/>
          </w:tcPr>
          <w:p w:rsidR="00927F93" w:rsidRPr="00026713" w:rsidRDefault="00927F93" w:rsidP="002A51F3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026713">
              <w:rPr>
                <w:rFonts w:ascii="Times New Roman" w:hAnsi="Times New Roman"/>
                <w:sz w:val="24"/>
                <w:szCs w:val="24"/>
              </w:rPr>
              <w:t>Tg</w:t>
            </w:r>
            <w:proofErr w:type="spellEnd"/>
            <w:r w:rsidRPr="00026713">
              <w:rPr>
                <w:rFonts w:ascii="Times New Roman" w:hAnsi="Times New Roman"/>
                <w:sz w:val="24"/>
                <w:szCs w:val="24"/>
              </w:rPr>
              <w:t>(Nphs1-rtTA*3G</w:t>
            </w:r>
            <w:r>
              <w:rPr>
                <w:rFonts w:ascii="Times New Roman" w:hAnsi="Times New Roman"/>
                <w:sz w:val="24"/>
                <w:szCs w:val="24"/>
              </w:rPr>
              <w:t>)</w:t>
            </w:r>
            <w:r>
              <w:rPr>
                <w:rFonts w:ascii="Times New Roman" w:hAnsi="Times New Roman"/>
                <w:sz w:val="24"/>
                <w:szCs w:val="24"/>
                <w:vertAlign w:val="superscript"/>
              </w:rPr>
              <w:t>8J</w:t>
            </w:r>
            <w:r w:rsidRPr="00026713">
              <w:rPr>
                <w:rFonts w:ascii="Times New Roman" w:hAnsi="Times New Roman"/>
                <w:sz w:val="24"/>
                <w:szCs w:val="24"/>
                <w:vertAlign w:val="superscript"/>
              </w:rPr>
              <w:t>hm</w:t>
            </w:r>
          </w:p>
          <w:p w:rsidR="00927F93" w:rsidRPr="00026713" w:rsidRDefault="00927F93" w:rsidP="002A51F3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35" w:type="dxa"/>
            <w:shd w:val="clear" w:color="auto" w:fill="auto"/>
          </w:tcPr>
          <w:p w:rsidR="00927F93" w:rsidRPr="00C11256" w:rsidRDefault="00927F93" w:rsidP="002A51F3">
            <w:pPr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904FD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GAAGCAGCAGAATGAGTTCACACTGGGTCC </w:t>
            </w:r>
          </w:p>
        </w:tc>
        <w:tc>
          <w:tcPr>
            <w:tcW w:w="2835" w:type="dxa"/>
            <w:shd w:val="clear" w:color="auto" w:fill="auto"/>
          </w:tcPr>
          <w:p w:rsidR="00927F93" w:rsidRPr="00C11256" w:rsidRDefault="00927F93" w:rsidP="002A51F3">
            <w:pPr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904FD">
              <w:rPr>
                <w:rFonts w:ascii="Times New Roman" w:hAnsi="Times New Roman"/>
                <w:sz w:val="24"/>
                <w:szCs w:val="24"/>
                <w:lang w:val="en-US"/>
              </w:rPr>
              <w:t>ACTTTGCTCTTGTCCAGTCTAGACATGGTG</w:t>
            </w:r>
          </w:p>
        </w:tc>
        <w:tc>
          <w:tcPr>
            <w:tcW w:w="1276" w:type="dxa"/>
            <w:shd w:val="clear" w:color="auto" w:fill="auto"/>
          </w:tcPr>
          <w:p w:rsidR="00927F93" w:rsidRPr="00C11256" w:rsidRDefault="00927F93" w:rsidP="002A51F3">
            <w:pPr>
              <w:rPr>
                <w:rFonts w:ascii="Times New Roman" w:hAnsi="Times New Roman"/>
                <w:sz w:val="24"/>
                <w:szCs w:val="24"/>
                <w:lang w:val="en-US" w:eastAsia="de-DE"/>
              </w:rPr>
            </w:pPr>
            <w:r>
              <w:rPr>
                <w:rFonts w:ascii="Times New Roman" w:hAnsi="Times New Roman"/>
                <w:sz w:val="24"/>
                <w:szCs w:val="24"/>
                <w:lang w:val="en-US" w:eastAsia="de-DE"/>
              </w:rPr>
              <w:t>400</w:t>
            </w:r>
          </w:p>
        </w:tc>
        <w:tc>
          <w:tcPr>
            <w:tcW w:w="1276" w:type="dxa"/>
          </w:tcPr>
          <w:p w:rsidR="00927F93" w:rsidRPr="00C11256" w:rsidRDefault="00927F93" w:rsidP="002A51F3">
            <w:pPr>
              <w:rPr>
                <w:rFonts w:ascii="Times New Roman" w:hAnsi="Times New Roman"/>
                <w:sz w:val="24"/>
                <w:szCs w:val="24"/>
                <w:lang w:val="en-US" w:eastAsia="de-DE"/>
              </w:rPr>
            </w:pPr>
            <w:r>
              <w:rPr>
                <w:rFonts w:ascii="Times New Roman" w:hAnsi="Times New Roman"/>
                <w:sz w:val="24"/>
                <w:szCs w:val="24"/>
                <w:lang w:val="en-US" w:eastAsia="de-DE"/>
              </w:rPr>
              <w:fldChar w:fldCharType="begin"/>
            </w:r>
            <w:r>
              <w:rPr>
                <w:rFonts w:ascii="Times New Roman" w:hAnsi="Times New Roman"/>
                <w:sz w:val="24"/>
                <w:szCs w:val="24"/>
                <w:lang w:val="en-US" w:eastAsia="de-DE"/>
              </w:rPr>
              <w:instrText xml:space="preserve"> ADDIN EN.CITE &lt;EndNote&gt;&lt;Cite&gt;&lt;Author&gt;Lin&lt;/Author&gt;&lt;Year&gt;2014&lt;/Year&gt;&lt;RecNum&gt;345&lt;/RecNum&gt;&lt;DisplayText&gt;&lt;style face="superscript"&gt;2&lt;/style&gt;&lt;/DisplayText&gt;&lt;record&gt;&lt;rec-number&gt;345&lt;/rec-number&gt;&lt;foreign-keys&gt;&lt;key app="EN" db-id="sx2e0exdmpezzqezzfjvapzr5ds0vv0rvsst" timestamp="1567455649"&gt;345&lt;/key&gt;&lt;/foreign-keys&gt;&lt;ref-type name="Journal Article"&gt;17&lt;/ref-type&gt;&lt;contributors&gt;&lt;authors&gt;&lt;author&gt;Lin, X.&lt;/author&gt;&lt;author&gt;Suh, J. H.&lt;/author&gt;&lt;author&gt;Go, G.&lt;/author&gt;&lt;author&gt;Miner, J. H.&lt;/author&gt;&lt;/authors&gt;&lt;/contributors&gt;&lt;auth-address&gt;Renal Division and.&lt;/auth-address&gt;&lt;titles&gt;&lt;title&gt;Feasibility of repairing glomerular basement membrane defects in Alport syndrome&lt;/title&gt;&lt;secondary-title&gt;J Am Soc Nephrol&lt;/secondary-title&gt;&lt;alt-title&gt;Journal of the American Society of Nephrology : JASN&lt;/alt-title&gt;&lt;/titles&gt;&lt;periodical&gt;&lt;full-title&gt;J Am Soc Nephrol&lt;/full-title&gt;&lt;/periodical&gt;&lt;alt-periodical&gt;&lt;full-title&gt;Journal of the American Society of Nephrology : JASN&lt;/full-title&gt;&lt;/alt-periodical&gt;&lt;pages&gt;687-92&lt;/pages&gt;&lt;volume&gt;25&lt;/volume&gt;&lt;number&gt;4&lt;/number&gt;&lt;edition&gt;2013/11/23&lt;/edition&gt;&lt;keywords&gt;&lt;keyword&gt;Animals&lt;/keyword&gt;&lt;keyword&gt;Autoantigens/genetics/physiology&lt;/keyword&gt;&lt;keyword&gt;Basement Membrane/*physiopathology&lt;/keyword&gt;&lt;keyword&gt;Collagen Type IV/genetics/physiology&lt;/keyword&gt;&lt;keyword&gt;Disease Models, Animal&lt;/keyword&gt;&lt;keyword&gt;Feasibility Studies&lt;/keyword&gt;&lt;keyword&gt;Humans&lt;/keyword&gt;&lt;keyword&gt;Kidney Glomerulus/*physiopathology&lt;/keyword&gt;&lt;keyword&gt;Mice&lt;/keyword&gt;&lt;keyword&gt;Nephritis, Hereditary/*physiopathology/therapy&lt;/keyword&gt;&lt;keyword&gt;RNA, Untranslated/physiology&lt;/keyword&gt;&lt;keyword&gt;Transgenes&lt;/keyword&gt;&lt;/keywords&gt;&lt;dates&gt;&lt;year&gt;2014&lt;/year&gt;&lt;pub-dates&gt;&lt;date&gt;Apr&lt;/date&gt;&lt;/pub-dates&gt;&lt;/dates&gt;&lt;isbn&gt;1046-6673&lt;/isbn&gt;&lt;accession-num&gt;24262794&lt;/accession-num&gt;&lt;urls&gt;&lt;/urls&gt;&lt;custom2&gt;PMC3968506&lt;/custom2&gt;&lt;electronic-resource-num&gt;10.1681/asn.2013070798&lt;/electronic-resource-num&gt;&lt;remote-database-provider&gt;NLM&lt;/remote-database-provider&gt;&lt;language&gt;eng&lt;/language&gt;&lt;/record&gt;&lt;/Cite&gt;&lt;/EndNote&gt;</w:instrText>
            </w:r>
            <w:r>
              <w:rPr>
                <w:rFonts w:ascii="Times New Roman" w:hAnsi="Times New Roman"/>
                <w:sz w:val="24"/>
                <w:szCs w:val="24"/>
                <w:lang w:val="en-US" w:eastAsia="de-DE"/>
              </w:rPr>
              <w:fldChar w:fldCharType="separate"/>
            </w:r>
            <w:r w:rsidRPr="00927F93">
              <w:rPr>
                <w:rFonts w:ascii="Times New Roman" w:hAnsi="Times New Roman"/>
                <w:noProof/>
                <w:sz w:val="24"/>
                <w:szCs w:val="24"/>
                <w:vertAlign w:val="superscript"/>
                <w:lang w:val="en-US" w:eastAsia="de-DE"/>
              </w:rPr>
              <w:t>2</w:t>
            </w:r>
            <w:r>
              <w:rPr>
                <w:rFonts w:ascii="Times New Roman" w:hAnsi="Times New Roman"/>
                <w:sz w:val="24"/>
                <w:szCs w:val="24"/>
                <w:lang w:val="en-US" w:eastAsia="de-DE"/>
              </w:rPr>
              <w:fldChar w:fldCharType="end"/>
            </w:r>
          </w:p>
        </w:tc>
      </w:tr>
      <w:tr w:rsidR="00927F93" w:rsidRPr="00C11256" w:rsidTr="002A51F3">
        <w:tc>
          <w:tcPr>
            <w:tcW w:w="1696" w:type="dxa"/>
            <w:shd w:val="clear" w:color="auto" w:fill="auto"/>
          </w:tcPr>
          <w:p w:rsidR="00927F93" w:rsidRDefault="00927F93" w:rsidP="002A51F3">
            <w:pPr>
              <w:rPr>
                <w:rFonts w:ascii="Times New Roman" w:hAnsi="Times New Roman"/>
                <w:sz w:val="24"/>
                <w:szCs w:val="24"/>
                <w:lang w:val="en-US"/>
              </w:rPr>
            </w:pPr>
            <w:proofErr w:type="spellStart"/>
            <w:r w:rsidRPr="005060AA">
              <w:rPr>
                <w:rFonts w:ascii="Times New Roman" w:hAnsi="Times New Roman"/>
                <w:sz w:val="24"/>
                <w:szCs w:val="24"/>
                <w:lang w:val="en-US"/>
              </w:rPr>
              <w:t>Tg</w:t>
            </w:r>
            <w:proofErr w:type="spellEnd"/>
            <w:r w:rsidRPr="005060AA">
              <w:rPr>
                <w:rFonts w:ascii="Times New Roman" w:hAnsi="Times New Roman"/>
                <w:sz w:val="24"/>
                <w:szCs w:val="24"/>
                <w:lang w:val="en-US"/>
              </w:rPr>
              <w:t>(</w:t>
            </w:r>
            <w:proofErr w:type="spellStart"/>
            <w:r w:rsidRPr="005060AA">
              <w:rPr>
                <w:rFonts w:ascii="Times New Roman" w:hAnsi="Times New Roman"/>
                <w:sz w:val="24"/>
                <w:szCs w:val="24"/>
                <w:lang w:val="en-US"/>
              </w:rPr>
              <w:t>tetO-cre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>)</w:t>
            </w:r>
            <w:r w:rsidRPr="00026713">
              <w:rPr>
                <w:rFonts w:ascii="Times New Roman" w:hAnsi="Times New Roman"/>
                <w:sz w:val="24"/>
                <w:szCs w:val="24"/>
                <w:vertAlign w:val="superscript"/>
                <w:lang w:val="en-US"/>
              </w:rPr>
              <w:t xml:space="preserve"> 1Jaw</w:t>
            </w:r>
          </w:p>
          <w:p w:rsidR="00927F93" w:rsidRPr="00C11256" w:rsidRDefault="00927F93" w:rsidP="002A51F3">
            <w:pPr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2835" w:type="dxa"/>
            <w:shd w:val="clear" w:color="auto" w:fill="auto"/>
          </w:tcPr>
          <w:p w:rsidR="00927F93" w:rsidRPr="00C11256" w:rsidRDefault="00927F93" w:rsidP="002A51F3">
            <w:pPr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904FD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GCATAACCAGTGAAACAGCATTGCTG </w:t>
            </w:r>
          </w:p>
        </w:tc>
        <w:tc>
          <w:tcPr>
            <w:tcW w:w="2835" w:type="dxa"/>
            <w:shd w:val="clear" w:color="auto" w:fill="auto"/>
          </w:tcPr>
          <w:p w:rsidR="00927F93" w:rsidRPr="00C11256" w:rsidRDefault="00927F93" w:rsidP="002A51F3">
            <w:pPr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904FD">
              <w:rPr>
                <w:rFonts w:ascii="Times New Roman" w:hAnsi="Times New Roman"/>
                <w:sz w:val="24"/>
                <w:szCs w:val="24"/>
                <w:lang w:val="en-US"/>
              </w:rPr>
              <w:t>GGACATGTTCAGGGATCGCCAGGCG</w:t>
            </w:r>
          </w:p>
        </w:tc>
        <w:tc>
          <w:tcPr>
            <w:tcW w:w="1276" w:type="dxa"/>
            <w:shd w:val="clear" w:color="auto" w:fill="auto"/>
          </w:tcPr>
          <w:p w:rsidR="00927F93" w:rsidRPr="00C11256" w:rsidRDefault="00927F93" w:rsidP="002A51F3">
            <w:pPr>
              <w:rPr>
                <w:rFonts w:ascii="Times New Roman" w:hAnsi="Times New Roman"/>
                <w:sz w:val="24"/>
                <w:szCs w:val="24"/>
                <w:lang w:val="en-US" w:eastAsia="de-DE"/>
              </w:rPr>
            </w:pPr>
            <w:r>
              <w:rPr>
                <w:rFonts w:ascii="Times New Roman" w:hAnsi="Times New Roman"/>
                <w:sz w:val="24"/>
                <w:szCs w:val="24"/>
                <w:lang w:val="en-US" w:eastAsia="de-DE"/>
              </w:rPr>
              <w:t>280</w:t>
            </w:r>
          </w:p>
        </w:tc>
        <w:tc>
          <w:tcPr>
            <w:tcW w:w="1276" w:type="dxa"/>
          </w:tcPr>
          <w:p w:rsidR="00927F93" w:rsidRPr="00C11256" w:rsidRDefault="00927F93" w:rsidP="002A51F3">
            <w:pPr>
              <w:rPr>
                <w:rFonts w:ascii="Times New Roman" w:hAnsi="Times New Roman"/>
                <w:sz w:val="24"/>
                <w:szCs w:val="24"/>
                <w:lang w:val="en-US" w:eastAsia="de-DE"/>
              </w:rPr>
            </w:pPr>
            <w:r>
              <w:rPr>
                <w:rFonts w:ascii="Times New Roman" w:hAnsi="Times New Roman"/>
                <w:sz w:val="24"/>
                <w:szCs w:val="24"/>
                <w:lang w:val="en-US" w:eastAsia="de-DE"/>
              </w:rPr>
              <w:fldChar w:fldCharType="begin">
                <w:fldData xml:space="preserve">PEVuZE5vdGU+PENpdGU+PEF1dGhvcj5QZXJsPC9BdXRob3I+PFllYXI+MjAwMjwvWWVhcj48UmVj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</w:fldData>
              </w:fldChar>
            </w:r>
            <w:r>
              <w:rPr>
                <w:rFonts w:ascii="Times New Roman" w:hAnsi="Times New Roman"/>
                <w:sz w:val="24"/>
                <w:szCs w:val="24"/>
                <w:lang w:val="en-US" w:eastAsia="de-DE"/>
              </w:rPr>
              <w:instrText xml:space="preserve"> ADDIN EN.CITE </w:instrText>
            </w:r>
            <w:r>
              <w:rPr>
                <w:rFonts w:ascii="Times New Roman" w:hAnsi="Times New Roman"/>
                <w:sz w:val="24"/>
                <w:szCs w:val="24"/>
                <w:lang w:val="en-US" w:eastAsia="de-DE"/>
              </w:rPr>
              <w:fldChar w:fldCharType="begin">
                <w:fldData xml:space="preserve">PEVuZE5vdGU+PENpdGU+PEF1dGhvcj5QZXJsPC9BdXRob3I+PFllYXI+MjAwMjwvWWVhcj48UmVj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</w:fldData>
              </w:fldChar>
            </w:r>
            <w:r>
              <w:rPr>
                <w:rFonts w:ascii="Times New Roman" w:hAnsi="Times New Roman"/>
                <w:sz w:val="24"/>
                <w:szCs w:val="24"/>
                <w:lang w:val="en-US" w:eastAsia="de-DE"/>
              </w:rPr>
              <w:instrText xml:space="preserve"> ADDIN EN.CITE.DATA </w:instrText>
            </w:r>
            <w:r>
              <w:rPr>
                <w:rFonts w:ascii="Times New Roman" w:hAnsi="Times New Roman"/>
                <w:sz w:val="24"/>
                <w:szCs w:val="24"/>
                <w:lang w:val="en-US" w:eastAsia="de-DE"/>
              </w:rPr>
            </w:r>
            <w:r>
              <w:rPr>
                <w:rFonts w:ascii="Times New Roman" w:hAnsi="Times New Roman"/>
                <w:sz w:val="24"/>
                <w:szCs w:val="24"/>
                <w:lang w:val="en-US" w:eastAsia="de-DE"/>
              </w:rPr>
              <w:fldChar w:fldCharType="end"/>
            </w:r>
            <w:r>
              <w:rPr>
                <w:rFonts w:ascii="Times New Roman" w:hAnsi="Times New Roman"/>
                <w:sz w:val="24"/>
                <w:szCs w:val="24"/>
                <w:lang w:val="en-US" w:eastAsia="de-DE"/>
              </w:rPr>
              <w:fldChar w:fldCharType="separate"/>
            </w:r>
            <w:r w:rsidRPr="00927F93">
              <w:rPr>
                <w:rFonts w:ascii="Times New Roman" w:hAnsi="Times New Roman"/>
                <w:noProof/>
                <w:sz w:val="24"/>
                <w:szCs w:val="24"/>
                <w:vertAlign w:val="superscript"/>
                <w:lang w:val="en-US" w:eastAsia="de-DE"/>
              </w:rPr>
              <w:t>3</w:t>
            </w:r>
            <w:r>
              <w:rPr>
                <w:rFonts w:ascii="Times New Roman" w:hAnsi="Times New Roman"/>
                <w:sz w:val="24"/>
                <w:szCs w:val="24"/>
                <w:lang w:val="en-US" w:eastAsia="de-DE"/>
              </w:rPr>
              <w:fldChar w:fldCharType="end"/>
            </w:r>
          </w:p>
        </w:tc>
      </w:tr>
      <w:tr w:rsidR="00927F93" w:rsidRPr="004F5F34" w:rsidTr="002A51F3">
        <w:tc>
          <w:tcPr>
            <w:tcW w:w="1696" w:type="dxa"/>
            <w:shd w:val="clear" w:color="auto" w:fill="auto"/>
          </w:tcPr>
          <w:p w:rsidR="00927F93" w:rsidRPr="004F5F34" w:rsidRDefault="00927F93" w:rsidP="002A51F3">
            <w:pPr>
              <w:rPr>
                <w:rFonts w:ascii="Times New Roman" w:hAnsi="Times New Roman"/>
                <w:sz w:val="24"/>
                <w:szCs w:val="24"/>
                <w:vertAlign w:val="superscript"/>
                <w:lang w:val="en-US"/>
              </w:rPr>
            </w:pPr>
            <w:r w:rsidRPr="004F5F34">
              <w:rPr>
                <w:rFonts w:ascii="Times New Roman" w:hAnsi="Times New Roman"/>
                <w:sz w:val="24"/>
                <w:szCs w:val="24"/>
                <w:lang w:val="en-US"/>
              </w:rPr>
              <w:t>Bl6-Plg</w:t>
            </w:r>
            <w:r w:rsidRPr="00A45A60">
              <w:rPr>
                <w:rFonts w:ascii="Times New Roman" w:hAnsi="Times New Roman"/>
                <w:sz w:val="24"/>
                <w:szCs w:val="24"/>
                <w:vertAlign w:val="superscript"/>
                <w:lang w:val="en-US"/>
              </w:rPr>
              <w:t>+/+</w:t>
            </w:r>
            <w:r w:rsidRPr="004F5F34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and Plg</w:t>
            </w:r>
            <w:r w:rsidRPr="004F5F34">
              <w:rPr>
                <w:rFonts w:ascii="Times New Roman" w:hAnsi="Times New Roman"/>
                <w:sz w:val="24"/>
                <w:szCs w:val="24"/>
                <w:vertAlign w:val="superscript"/>
                <w:lang w:val="en-US"/>
              </w:rPr>
              <w:t>tm1Jld</w:t>
            </w:r>
          </w:p>
          <w:p w:rsidR="00927F93" w:rsidRPr="004F5F34" w:rsidRDefault="00927F93" w:rsidP="002A51F3">
            <w:pPr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2835" w:type="dxa"/>
            <w:shd w:val="clear" w:color="auto" w:fill="auto"/>
          </w:tcPr>
          <w:p w:rsidR="00927F93" w:rsidRPr="004F5F34" w:rsidRDefault="00927F93" w:rsidP="002A51F3">
            <w:pPr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TCAGCAGGGCAATGTCACGG (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en-US"/>
              </w:rPr>
              <w:t>wt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>) and GCACAGCTGCGCAAGGAACGCC (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en-US"/>
              </w:rPr>
              <w:t>ko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>)</w:t>
            </w:r>
          </w:p>
        </w:tc>
        <w:tc>
          <w:tcPr>
            <w:tcW w:w="2835" w:type="dxa"/>
            <w:shd w:val="clear" w:color="auto" w:fill="auto"/>
          </w:tcPr>
          <w:p w:rsidR="00927F93" w:rsidRPr="004F5F34" w:rsidRDefault="00927F93" w:rsidP="002A51F3">
            <w:pPr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CTCTCTGTCTGCCTTCCATGG (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en-US"/>
              </w:rPr>
              <w:t>wt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>) and AAGATGGATTGCACGCAGGTTCTC (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en-US"/>
              </w:rPr>
              <w:t>ko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>)</w:t>
            </w:r>
          </w:p>
        </w:tc>
        <w:tc>
          <w:tcPr>
            <w:tcW w:w="1276" w:type="dxa"/>
            <w:shd w:val="clear" w:color="auto" w:fill="auto"/>
          </w:tcPr>
          <w:p w:rsidR="00927F93" w:rsidRPr="004F5F34" w:rsidRDefault="00927F93" w:rsidP="002A51F3">
            <w:pPr>
              <w:rPr>
                <w:rFonts w:ascii="Times New Roman" w:hAnsi="Times New Roman"/>
                <w:sz w:val="24"/>
                <w:szCs w:val="24"/>
                <w:lang w:val="en-US" w:eastAsia="de-DE"/>
              </w:rPr>
            </w:pPr>
            <w:r>
              <w:rPr>
                <w:rFonts w:ascii="Times New Roman" w:hAnsi="Times New Roman"/>
                <w:sz w:val="24"/>
                <w:szCs w:val="24"/>
                <w:lang w:val="en-US" w:eastAsia="de-DE"/>
              </w:rPr>
              <w:t xml:space="preserve">450 / 230 </w:t>
            </w:r>
            <w:r w:rsidRPr="00E904FD">
              <w:rPr>
                <w:rFonts w:ascii="Times New Roman" w:hAnsi="Times New Roman"/>
                <w:sz w:val="24"/>
                <w:szCs w:val="24"/>
                <w:lang w:val="en-US" w:eastAsia="de-DE"/>
              </w:rPr>
              <w:t xml:space="preserve">(wild-type </w:t>
            </w:r>
            <w:r>
              <w:rPr>
                <w:rFonts w:ascii="Times New Roman" w:hAnsi="Times New Roman"/>
                <w:sz w:val="24"/>
                <w:szCs w:val="24"/>
                <w:lang w:val="en-US" w:eastAsia="de-DE"/>
              </w:rPr>
              <w:t xml:space="preserve">/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en-US" w:eastAsia="de-DE"/>
              </w:rPr>
              <w:t>ko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 w:eastAsia="de-DE"/>
              </w:rPr>
              <w:t xml:space="preserve"> allele)</w:t>
            </w:r>
          </w:p>
        </w:tc>
        <w:tc>
          <w:tcPr>
            <w:tcW w:w="1276" w:type="dxa"/>
          </w:tcPr>
          <w:p w:rsidR="00927F93" w:rsidRPr="004F5F34" w:rsidRDefault="00927F93" w:rsidP="002A51F3">
            <w:pPr>
              <w:rPr>
                <w:rFonts w:ascii="Times New Roman" w:hAnsi="Times New Roman"/>
                <w:sz w:val="24"/>
                <w:szCs w:val="24"/>
                <w:lang w:val="en-US" w:eastAsia="de-DE"/>
              </w:rPr>
            </w:pPr>
            <w:r>
              <w:rPr>
                <w:rFonts w:ascii="Times New Roman" w:hAnsi="Times New Roman"/>
                <w:sz w:val="24"/>
                <w:szCs w:val="24"/>
                <w:lang w:val="en-US" w:eastAsia="de-DE"/>
              </w:rPr>
              <w:fldChar w:fldCharType="begin">
                <w:fldData xml:space="preserve">PEVuZE5vdGU+PENpdGU+PEF1dGhvcj5TdWVsdmVzPC9BdXRob3I+PFllYXI+MjAwMjwvWWVhcj48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</w:fldData>
              </w:fldChar>
            </w:r>
            <w:r>
              <w:rPr>
                <w:rFonts w:ascii="Times New Roman" w:hAnsi="Times New Roman"/>
                <w:sz w:val="24"/>
                <w:szCs w:val="24"/>
                <w:lang w:val="en-US" w:eastAsia="de-DE"/>
              </w:rPr>
              <w:instrText xml:space="preserve"> ADDIN EN.CITE </w:instrText>
            </w:r>
            <w:r>
              <w:rPr>
                <w:rFonts w:ascii="Times New Roman" w:hAnsi="Times New Roman"/>
                <w:sz w:val="24"/>
                <w:szCs w:val="24"/>
                <w:lang w:val="en-US" w:eastAsia="de-DE"/>
              </w:rPr>
              <w:fldChar w:fldCharType="begin">
                <w:fldData xml:space="preserve">PEVuZE5vdGU+PENpdGU+PEF1dGhvcj5TdWVsdmVzPC9BdXRob3I+PFllYXI+MjAwMjwvWWVhcj48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</w:fldData>
              </w:fldChar>
            </w:r>
            <w:r>
              <w:rPr>
                <w:rFonts w:ascii="Times New Roman" w:hAnsi="Times New Roman"/>
                <w:sz w:val="24"/>
                <w:szCs w:val="24"/>
                <w:lang w:val="en-US" w:eastAsia="de-DE"/>
              </w:rPr>
              <w:instrText xml:space="preserve"> ADDIN EN.CITE.DATA </w:instrText>
            </w:r>
            <w:r>
              <w:rPr>
                <w:rFonts w:ascii="Times New Roman" w:hAnsi="Times New Roman"/>
                <w:sz w:val="24"/>
                <w:szCs w:val="24"/>
                <w:lang w:val="en-US" w:eastAsia="de-DE"/>
              </w:rPr>
            </w:r>
            <w:r>
              <w:rPr>
                <w:rFonts w:ascii="Times New Roman" w:hAnsi="Times New Roman"/>
                <w:sz w:val="24"/>
                <w:szCs w:val="24"/>
                <w:lang w:val="en-US" w:eastAsia="de-DE"/>
              </w:rPr>
              <w:fldChar w:fldCharType="end"/>
            </w:r>
            <w:r>
              <w:rPr>
                <w:rFonts w:ascii="Times New Roman" w:hAnsi="Times New Roman"/>
                <w:sz w:val="24"/>
                <w:szCs w:val="24"/>
                <w:lang w:val="en-US" w:eastAsia="de-DE"/>
              </w:rPr>
              <w:fldChar w:fldCharType="separate"/>
            </w:r>
            <w:r w:rsidRPr="00927F93">
              <w:rPr>
                <w:rFonts w:ascii="Times New Roman" w:hAnsi="Times New Roman"/>
                <w:noProof/>
                <w:sz w:val="24"/>
                <w:szCs w:val="24"/>
                <w:vertAlign w:val="superscript"/>
                <w:lang w:val="en-US" w:eastAsia="de-DE"/>
              </w:rPr>
              <w:t>4</w:t>
            </w:r>
            <w:r>
              <w:rPr>
                <w:rFonts w:ascii="Times New Roman" w:hAnsi="Times New Roman"/>
                <w:sz w:val="24"/>
                <w:szCs w:val="24"/>
                <w:lang w:val="en-US" w:eastAsia="de-DE"/>
              </w:rPr>
              <w:fldChar w:fldCharType="end"/>
            </w:r>
          </w:p>
        </w:tc>
      </w:tr>
    </w:tbl>
    <w:p w:rsidR="00927F93" w:rsidRDefault="00927F93" w:rsidP="00927F93">
      <w:pPr>
        <w:spacing w:line="480" w:lineRule="auto"/>
        <w:rPr>
          <w:rFonts w:ascii="Times New Roman" w:hAnsi="Times New Roman"/>
          <w:sz w:val="24"/>
          <w:szCs w:val="24"/>
          <w:lang w:val="en-US"/>
        </w:rPr>
      </w:pPr>
    </w:p>
    <w:p w:rsidR="00927F93" w:rsidRDefault="00927F93" w:rsidP="00927F93">
      <w:pPr>
        <w:spacing w:line="480" w:lineRule="auto"/>
        <w:rPr>
          <w:rFonts w:ascii="Times New Roman" w:hAnsi="Times New Roman"/>
          <w:b/>
          <w:bCs/>
          <w:sz w:val="24"/>
          <w:szCs w:val="24"/>
          <w:lang w:val="en-US"/>
        </w:rPr>
      </w:pPr>
      <w:bookmarkStart w:id="0" w:name="_GoBack"/>
      <w:bookmarkEnd w:id="0"/>
      <w:proofErr w:type="gramStart"/>
      <w:r w:rsidRPr="00097F52">
        <w:rPr>
          <w:rFonts w:ascii="Times New Roman" w:hAnsi="Times New Roman"/>
          <w:b/>
          <w:bCs/>
          <w:sz w:val="24"/>
          <w:szCs w:val="24"/>
          <w:lang w:val="en-US"/>
        </w:rPr>
        <w:t xml:space="preserve">Supplemental Table </w:t>
      </w:r>
      <w:r>
        <w:rPr>
          <w:rFonts w:ascii="Times New Roman" w:hAnsi="Times New Roman"/>
          <w:b/>
          <w:bCs/>
          <w:sz w:val="24"/>
          <w:szCs w:val="24"/>
          <w:lang w:val="en-US"/>
        </w:rPr>
        <w:t>2</w:t>
      </w:r>
      <w:r w:rsidRPr="00097F52">
        <w:rPr>
          <w:rFonts w:ascii="Times New Roman" w:hAnsi="Times New Roman"/>
          <w:b/>
          <w:bCs/>
          <w:sz w:val="24"/>
          <w:szCs w:val="24"/>
          <w:lang w:val="en-US"/>
        </w:rPr>
        <w:t>.</w:t>
      </w:r>
      <w:proofErr w:type="gramEnd"/>
      <w:r w:rsidRPr="00097F52">
        <w:rPr>
          <w:rFonts w:ascii="Times New Roman" w:hAnsi="Times New Roman"/>
          <w:b/>
          <w:bCs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  <w:lang w:val="en-US"/>
        </w:rPr>
        <w:t xml:space="preserve">PCR conditions </w:t>
      </w:r>
      <w:r w:rsidRPr="00097F52">
        <w:rPr>
          <w:rFonts w:ascii="Times New Roman" w:hAnsi="Times New Roman"/>
          <w:b/>
          <w:bCs/>
          <w:sz w:val="24"/>
          <w:szCs w:val="24"/>
          <w:lang w:val="en-US"/>
        </w:rPr>
        <w:t>for genotyping.</w:t>
      </w:r>
    </w:p>
    <w:tbl>
      <w:tblPr>
        <w:tblW w:w="9907" w:type="dxa"/>
        <w:tblBorders>
          <w:top w:val="single" w:sz="4" w:space="0" w:color="000000"/>
          <w:bottom w:val="single" w:sz="4" w:space="0" w:color="000000"/>
          <w:insideH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809"/>
        <w:gridCol w:w="2127"/>
        <w:gridCol w:w="1984"/>
        <w:gridCol w:w="2128"/>
        <w:gridCol w:w="1859"/>
      </w:tblGrid>
      <w:tr w:rsidR="00927F93" w:rsidRPr="00C11256" w:rsidTr="002A51F3">
        <w:trPr>
          <w:trHeight w:val="537"/>
        </w:trPr>
        <w:tc>
          <w:tcPr>
            <w:tcW w:w="1809" w:type="dxa"/>
            <w:shd w:val="clear" w:color="auto" w:fill="D9D9D9"/>
          </w:tcPr>
          <w:p w:rsidR="00927F93" w:rsidRPr="00C11256" w:rsidRDefault="00927F93" w:rsidP="002A51F3">
            <w:pPr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g</w:t>
            </w:r>
            <w:r w:rsidRPr="00C11256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ene</w:t>
            </w:r>
          </w:p>
        </w:tc>
        <w:tc>
          <w:tcPr>
            <w:tcW w:w="2127" w:type="dxa"/>
            <w:shd w:val="clear" w:color="auto" w:fill="D9D9D9"/>
          </w:tcPr>
          <w:p w:rsidR="00927F93" w:rsidRDefault="00927F93" w:rsidP="002A51F3">
            <w:pPr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denaturation</w:t>
            </w:r>
          </w:p>
        </w:tc>
        <w:tc>
          <w:tcPr>
            <w:tcW w:w="1984" w:type="dxa"/>
            <w:shd w:val="clear" w:color="auto" w:fill="D9D9D9"/>
          </w:tcPr>
          <w:p w:rsidR="00927F93" w:rsidRDefault="00927F93" w:rsidP="002A51F3">
            <w:pPr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annealing</w:t>
            </w:r>
          </w:p>
        </w:tc>
        <w:tc>
          <w:tcPr>
            <w:tcW w:w="2128" w:type="dxa"/>
            <w:shd w:val="clear" w:color="auto" w:fill="D9D9D9"/>
          </w:tcPr>
          <w:p w:rsidR="00927F93" w:rsidRDefault="00927F93" w:rsidP="002A51F3">
            <w:pPr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extension</w:t>
            </w:r>
          </w:p>
        </w:tc>
        <w:tc>
          <w:tcPr>
            <w:tcW w:w="1859" w:type="dxa"/>
            <w:shd w:val="clear" w:color="auto" w:fill="D9D9D9"/>
          </w:tcPr>
          <w:p w:rsidR="00927F93" w:rsidRPr="00C11256" w:rsidRDefault="00927F93" w:rsidP="002A51F3">
            <w:pPr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cycles</w:t>
            </w:r>
          </w:p>
        </w:tc>
      </w:tr>
      <w:tr w:rsidR="00927F93" w:rsidRPr="00097F52" w:rsidTr="002A51F3">
        <w:trPr>
          <w:trHeight w:val="537"/>
        </w:trPr>
        <w:tc>
          <w:tcPr>
            <w:tcW w:w="1809" w:type="dxa"/>
            <w:shd w:val="clear" w:color="auto" w:fill="auto"/>
          </w:tcPr>
          <w:p w:rsidR="00927F93" w:rsidRDefault="00927F93" w:rsidP="002A51F3">
            <w:pPr>
              <w:jc w:val="left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5060AA">
              <w:rPr>
                <w:rFonts w:ascii="Times New Roman" w:hAnsi="Times New Roman"/>
                <w:sz w:val="24"/>
                <w:szCs w:val="24"/>
                <w:lang w:val="en-US"/>
              </w:rPr>
              <w:t>Nphs2</w:t>
            </w:r>
            <w:r w:rsidRPr="00E93B42">
              <w:rPr>
                <w:rFonts w:ascii="Times New Roman" w:hAnsi="Times New Roman"/>
                <w:sz w:val="24"/>
                <w:szCs w:val="24"/>
                <w:vertAlign w:val="superscript"/>
                <w:lang w:val="en-US"/>
              </w:rPr>
              <w:t>tm3.1Antc</w:t>
            </w:r>
            <w:r w:rsidRPr="005060AA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</w:p>
          <w:p w:rsidR="00927F93" w:rsidRPr="00C11256" w:rsidRDefault="00927F93" w:rsidP="002A51F3">
            <w:pPr>
              <w:jc w:val="left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2127" w:type="dxa"/>
          </w:tcPr>
          <w:p w:rsidR="00927F93" w:rsidRPr="00097F52" w:rsidRDefault="00927F93" w:rsidP="002A51F3">
            <w:pPr>
              <w:rPr>
                <w:rFonts w:ascii="Times New Roman" w:hAnsi="Times New Roman"/>
                <w:sz w:val="24"/>
                <w:szCs w:val="24"/>
                <w:lang w:val="en-US" w:eastAsia="de-DE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94 ºC, 30 seconds</w:t>
            </w:r>
          </w:p>
        </w:tc>
        <w:tc>
          <w:tcPr>
            <w:tcW w:w="1984" w:type="dxa"/>
          </w:tcPr>
          <w:p w:rsidR="00927F93" w:rsidRPr="00097F52" w:rsidRDefault="00927F93" w:rsidP="002A51F3">
            <w:pPr>
              <w:rPr>
                <w:rFonts w:ascii="Times New Roman" w:hAnsi="Times New Roman"/>
                <w:sz w:val="24"/>
                <w:szCs w:val="24"/>
                <w:lang w:val="en-US" w:eastAsia="de-DE"/>
              </w:rPr>
            </w:pPr>
            <w:r>
              <w:rPr>
                <w:rFonts w:ascii="Times New Roman" w:hAnsi="Times New Roman" w:hint="cs"/>
                <w:sz w:val="24"/>
                <w:szCs w:val="24"/>
                <w:lang w:val="en-US"/>
              </w:rPr>
              <w:t>6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2 ºC, 45 seconds</w:t>
            </w:r>
          </w:p>
        </w:tc>
        <w:tc>
          <w:tcPr>
            <w:tcW w:w="2128" w:type="dxa"/>
          </w:tcPr>
          <w:p w:rsidR="00927F93" w:rsidRPr="00097F52" w:rsidRDefault="00927F93" w:rsidP="002A51F3">
            <w:pPr>
              <w:rPr>
                <w:rFonts w:ascii="Times New Roman" w:hAnsi="Times New Roman"/>
                <w:sz w:val="24"/>
                <w:szCs w:val="24"/>
                <w:lang w:val="en-US" w:eastAsia="de-DE"/>
              </w:rPr>
            </w:pPr>
            <w:r>
              <w:rPr>
                <w:rFonts w:ascii="Times New Roman" w:hAnsi="Times New Roman" w:hint="cs"/>
                <w:sz w:val="24"/>
                <w:szCs w:val="24"/>
                <w:lang w:val="en-US"/>
              </w:rPr>
              <w:t>7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2 ºC, 30 seconds</w:t>
            </w:r>
          </w:p>
        </w:tc>
        <w:tc>
          <w:tcPr>
            <w:tcW w:w="1859" w:type="dxa"/>
          </w:tcPr>
          <w:p w:rsidR="00927F93" w:rsidRPr="00097F52" w:rsidRDefault="00927F93" w:rsidP="002A51F3">
            <w:pPr>
              <w:rPr>
                <w:rFonts w:ascii="Times New Roman" w:hAnsi="Times New Roman"/>
                <w:sz w:val="24"/>
                <w:szCs w:val="24"/>
                <w:lang w:val="en-US" w:eastAsia="de-DE"/>
              </w:rPr>
            </w:pPr>
            <w:r>
              <w:rPr>
                <w:rFonts w:ascii="Times New Roman" w:eastAsiaTheme="minorEastAsia" w:hAnsi="Times New Roman" w:hint="eastAsia"/>
                <w:sz w:val="24"/>
                <w:szCs w:val="24"/>
                <w:lang w:val="en-US" w:eastAsia="zh-CN"/>
              </w:rPr>
              <w:t>4</w:t>
            </w:r>
            <w:r>
              <w:rPr>
                <w:rFonts w:ascii="Times New Roman" w:eastAsiaTheme="minorEastAsia" w:hAnsi="Times New Roman"/>
                <w:sz w:val="24"/>
                <w:szCs w:val="24"/>
                <w:lang w:val="en-US" w:eastAsia="zh-CN"/>
              </w:rPr>
              <w:t>0</w:t>
            </w:r>
          </w:p>
        </w:tc>
      </w:tr>
      <w:tr w:rsidR="00927F93" w:rsidRPr="00C11256" w:rsidTr="002A51F3">
        <w:trPr>
          <w:trHeight w:val="810"/>
        </w:trPr>
        <w:tc>
          <w:tcPr>
            <w:tcW w:w="1809" w:type="dxa"/>
            <w:shd w:val="clear" w:color="auto" w:fill="auto"/>
          </w:tcPr>
          <w:p w:rsidR="00927F93" w:rsidRPr="00026713" w:rsidRDefault="00927F93" w:rsidP="002A51F3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026713">
              <w:rPr>
                <w:rFonts w:ascii="Times New Roman" w:hAnsi="Times New Roman"/>
                <w:sz w:val="24"/>
                <w:szCs w:val="24"/>
              </w:rPr>
              <w:t>Tg</w:t>
            </w:r>
            <w:proofErr w:type="spellEnd"/>
            <w:r w:rsidRPr="00026713">
              <w:rPr>
                <w:rFonts w:ascii="Times New Roman" w:hAnsi="Times New Roman"/>
                <w:sz w:val="24"/>
                <w:szCs w:val="24"/>
              </w:rPr>
              <w:t>(Nphs1-rtTA*3G)</w:t>
            </w:r>
            <w:r w:rsidRPr="00026713">
              <w:rPr>
                <w:rFonts w:ascii="Times New Roman" w:hAnsi="Times New Roman"/>
                <w:sz w:val="24"/>
                <w:szCs w:val="24"/>
                <w:vertAlign w:val="superscript"/>
              </w:rPr>
              <w:t>8Jhm</w:t>
            </w:r>
          </w:p>
          <w:p w:rsidR="00927F93" w:rsidRPr="00026713" w:rsidRDefault="00927F93" w:rsidP="002A51F3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927F93" w:rsidRPr="00C11256" w:rsidRDefault="00927F93" w:rsidP="002A51F3">
            <w:pPr>
              <w:rPr>
                <w:rFonts w:ascii="Times New Roman" w:hAnsi="Times New Roman"/>
                <w:sz w:val="24"/>
                <w:szCs w:val="24"/>
                <w:lang w:val="en-US" w:eastAsia="de-DE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94 ºC, 30 seconds</w:t>
            </w:r>
          </w:p>
        </w:tc>
        <w:tc>
          <w:tcPr>
            <w:tcW w:w="1984" w:type="dxa"/>
          </w:tcPr>
          <w:p w:rsidR="00927F93" w:rsidRPr="00C11256" w:rsidRDefault="00927F93" w:rsidP="002A51F3">
            <w:pPr>
              <w:rPr>
                <w:rFonts w:ascii="Times New Roman" w:hAnsi="Times New Roman"/>
                <w:sz w:val="24"/>
                <w:szCs w:val="24"/>
                <w:lang w:val="en-US" w:eastAsia="de-DE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57 ºC, 30 seconds</w:t>
            </w:r>
          </w:p>
        </w:tc>
        <w:tc>
          <w:tcPr>
            <w:tcW w:w="2128" w:type="dxa"/>
          </w:tcPr>
          <w:p w:rsidR="00927F93" w:rsidRPr="00C11256" w:rsidRDefault="00927F93" w:rsidP="002A51F3">
            <w:pPr>
              <w:rPr>
                <w:rFonts w:ascii="Times New Roman" w:hAnsi="Times New Roman"/>
                <w:sz w:val="24"/>
                <w:szCs w:val="24"/>
                <w:lang w:val="en-US" w:eastAsia="de-DE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72 ºC, 45 seconds</w:t>
            </w:r>
          </w:p>
        </w:tc>
        <w:tc>
          <w:tcPr>
            <w:tcW w:w="1859" w:type="dxa"/>
          </w:tcPr>
          <w:p w:rsidR="00927F93" w:rsidRPr="00C11256" w:rsidRDefault="00927F93" w:rsidP="002A51F3">
            <w:pPr>
              <w:rPr>
                <w:rFonts w:ascii="Times New Roman" w:hAnsi="Times New Roman"/>
                <w:sz w:val="24"/>
                <w:szCs w:val="24"/>
                <w:lang w:val="en-US" w:eastAsia="de-DE"/>
              </w:rPr>
            </w:pPr>
            <w:r>
              <w:rPr>
                <w:rFonts w:ascii="Times New Roman" w:eastAsiaTheme="minorEastAsia" w:hAnsi="Times New Roman" w:hint="eastAsia"/>
                <w:sz w:val="24"/>
                <w:szCs w:val="24"/>
                <w:lang w:val="en-US" w:eastAsia="zh-CN"/>
              </w:rPr>
              <w:t>4</w:t>
            </w:r>
            <w:r>
              <w:rPr>
                <w:rFonts w:ascii="Times New Roman" w:eastAsiaTheme="minorEastAsia" w:hAnsi="Times New Roman"/>
                <w:sz w:val="24"/>
                <w:szCs w:val="24"/>
                <w:lang w:val="en-US" w:eastAsia="zh-CN"/>
              </w:rPr>
              <w:t>0</w:t>
            </w:r>
          </w:p>
        </w:tc>
      </w:tr>
      <w:tr w:rsidR="00927F93" w:rsidRPr="00C11256" w:rsidTr="002A51F3">
        <w:trPr>
          <w:trHeight w:val="537"/>
        </w:trPr>
        <w:tc>
          <w:tcPr>
            <w:tcW w:w="1809" w:type="dxa"/>
            <w:shd w:val="clear" w:color="auto" w:fill="auto"/>
          </w:tcPr>
          <w:p w:rsidR="00927F93" w:rsidRDefault="00927F93" w:rsidP="002A51F3">
            <w:pPr>
              <w:rPr>
                <w:rFonts w:ascii="Times New Roman" w:hAnsi="Times New Roman"/>
                <w:sz w:val="24"/>
                <w:szCs w:val="24"/>
                <w:lang w:val="en-US"/>
              </w:rPr>
            </w:pPr>
            <w:proofErr w:type="spellStart"/>
            <w:r w:rsidRPr="005060AA">
              <w:rPr>
                <w:rFonts w:ascii="Times New Roman" w:hAnsi="Times New Roman"/>
                <w:sz w:val="24"/>
                <w:szCs w:val="24"/>
                <w:lang w:val="en-US"/>
              </w:rPr>
              <w:t>Tg</w:t>
            </w:r>
            <w:proofErr w:type="spellEnd"/>
            <w:r w:rsidRPr="005060AA">
              <w:rPr>
                <w:rFonts w:ascii="Times New Roman" w:hAnsi="Times New Roman"/>
                <w:sz w:val="24"/>
                <w:szCs w:val="24"/>
                <w:lang w:val="en-US"/>
              </w:rPr>
              <w:t>(</w:t>
            </w:r>
            <w:proofErr w:type="spellStart"/>
            <w:r w:rsidRPr="005060AA">
              <w:rPr>
                <w:rFonts w:ascii="Times New Roman" w:hAnsi="Times New Roman"/>
                <w:sz w:val="24"/>
                <w:szCs w:val="24"/>
                <w:lang w:val="en-US"/>
              </w:rPr>
              <w:t>tetO-cre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>)</w:t>
            </w:r>
            <w:r w:rsidRPr="00026713">
              <w:rPr>
                <w:rFonts w:ascii="Times New Roman" w:hAnsi="Times New Roman"/>
                <w:sz w:val="24"/>
                <w:szCs w:val="24"/>
                <w:vertAlign w:val="superscript"/>
                <w:lang w:val="en-US"/>
              </w:rPr>
              <w:t>1Jaw</w:t>
            </w:r>
          </w:p>
          <w:p w:rsidR="00927F93" w:rsidRPr="00C11256" w:rsidRDefault="00927F93" w:rsidP="002A51F3">
            <w:pPr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2127" w:type="dxa"/>
          </w:tcPr>
          <w:p w:rsidR="00927F93" w:rsidRPr="00C11256" w:rsidRDefault="00927F93" w:rsidP="002A51F3">
            <w:pPr>
              <w:rPr>
                <w:rFonts w:ascii="Times New Roman" w:hAnsi="Times New Roman"/>
                <w:sz w:val="24"/>
                <w:szCs w:val="24"/>
                <w:lang w:val="en-US" w:eastAsia="de-DE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94 ºC, 30 seconds</w:t>
            </w:r>
          </w:p>
        </w:tc>
        <w:tc>
          <w:tcPr>
            <w:tcW w:w="1984" w:type="dxa"/>
          </w:tcPr>
          <w:p w:rsidR="00927F93" w:rsidRPr="00C11256" w:rsidRDefault="00927F93" w:rsidP="002A51F3">
            <w:pPr>
              <w:rPr>
                <w:rFonts w:ascii="Times New Roman" w:hAnsi="Times New Roman"/>
                <w:sz w:val="24"/>
                <w:szCs w:val="24"/>
                <w:lang w:val="en-US" w:eastAsia="de-DE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57 ºC, 30 seconds</w:t>
            </w:r>
          </w:p>
        </w:tc>
        <w:tc>
          <w:tcPr>
            <w:tcW w:w="2128" w:type="dxa"/>
          </w:tcPr>
          <w:p w:rsidR="00927F93" w:rsidRPr="00C11256" w:rsidRDefault="00927F93" w:rsidP="002A51F3">
            <w:pPr>
              <w:rPr>
                <w:rFonts w:ascii="Times New Roman" w:hAnsi="Times New Roman"/>
                <w:sz w:val="24"/>
                <w:szCs w:val="24"/>
                <w:lang w:val="en-US" w:eastAsia="de-DE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72 ºC, 60 seconds</w:t>
            </w:r>
          </w:p>
        </w:tc>
        <w:tc>
          <w:tcPr>
            <w:tcW w:w="1859" w:type="dxa"/>
          </w:tcPr>
          <w:p w:rsidR="00927F93" w:rsidRPr="0022643B" w:rsidRDefault="00927F93" w:rsidP="002A51F3">
            <w:pPr>
              <w:rPr>
                <w:rFonts w:ascii="Times New Roman" w:eastAsiaTheme="minorEastAsia" w:hAnsi="Times New Roman"/>
                <w:sz w:val="24"/>
                <w:szCs w:val="24"/>
                <w:lang w:val="en-US" w:eastAsia="zh-CN"/>
              </w:rPr>
            </w:pPr>
            <w:r>
              <w:rPr>
                <w:rFonts w:ascii="Times New Roman" w:eastAsiaTheme="minorEastAsia" w:hAnsi="Times New Roman" w:hint="eastAsia"/>
                <w:sz w:val="24"/>
                <w:szCs w:val="24"/>
                <w:lang w:val="en-US" w:eastAsia="zh-CN"/>
              </w:rPr>
              <w:t>3</w:t>
            </w:r>
            <w:r>
              <w:rPr>
                <w:rFonts w:ascii="Times New Roman" w:eastAsiaTheme="minorEastAsia" w:hAnsi="Times New Roman"/>
                <w:sz w:val="24"/>
                <w:szCs w:val="24"/>
                <w:lang w:val="en-US" w:eastAsia="zh-CN"/>
              </w:rPr>
              <w:t>5</w:t>
            </w:r>
          </w:p>
        </w:tc>
      </w:tr>
      <w:tr w:rsidR="00927F93" w:rsidRPr="00C11256" w:rsidTr="002A51F3">
        <w:trPr>
          <w:trHeight w:val="545"/>
        </w:trPr>
        <w:tc>
          <w:tcPr>
            <w:tcW w:w="1809" w:type="dxa"/>
            <w:shd w:val="clear" w:color="auto" w:fill="auto"/>
          </w:tcPr>
          <w:p w:rsidR="00927F93" w:rsidRDefault="00927F93" w:rsidP="002A51F3">
            <w:pPr>
              <w:rPr>
                <w:rFonts w:ascii="Times New Roman" w:hAnsi="Times New Roman"/>
                <w:sz w:val="24"/>
                <w:szCs w:val="24"/>
                <w:vertAlign w:val="superscript"/>
                <w:lang w:val="en-US"/>
              </w:rPr>
            </w:pPr>
            <w:r w:rsidRPr="005060AA">
              <w:rPr>
                <w:rFonts w:ascii="Times New Roman" w:hAnsi="Times New Roman"/>
                <w:sz w:val="24"/>
                <w:szCs w:val="24"/>
                <w:lang w:val="en-US"/>
              </w:rPr>
              <w:t>Bl6-Plg</w:t>
            </w:r>
            <w:r w:rsidRPr="00E93B42">
              <w:rPr>
                <w:rFonts w:ascii="Times New Roman" w:hAnsi="Times New Roman"/>
                <w:sz w:val="24"/>
                <w:szCs w:val="24"/>
                <w:vertAlign w:val="superscript"/>
                <w:lang w:val="en-US"/>
              </w:rPr>
              <w:t>tm1Jld</w:t>
            </w:r>
          </w:p>
          <w:p w:rsidR="00927F93" w:rsidRPr="00C11256" w:rsidRDefault="00927F93" w:rsidP="002A51F3">
            <w:pPr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2127" w:type="dxa"/>
          </w:tcPr>
          <w:p w:rsidR="00927F93" w:rsidRPr="00C11256" w:rsidRDefault="00927F93" w:rsidP="002A51F3">
            <w:pPr>
              <w:rPr>
                <w:rFonts w:ascii="Times New Roman" w:hAnsi="Times New Roman"/>
                <w:sz w:val="24"/>
                <w:szCs w:val="24"/>
                <w:lang w:val="en-US" w:eastAsia="de-DE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94 ºC, 30 seconds</w:t>
            </w:r>
          </w:p>
        </w:tc>
        <w:tc>
          <w:tcPr>
            <w:tcW w:w="1984" w:type="dxa"/>
          </w:tcPr>
          <w:p w:rsidR="00927F93" w:rsidRPr="00C11256" w:rsidRDefault="00927F93" w:rsidP="002A51F3">
            <w:pPr>
              <w:rPr>
                <w:rFonts w:ascii="Times New Roman" w:hAnsi="Times New Roman"/>
                <w:sz w:val="24"/>
                <w:szCs w:val="24"/>
                <w:lang w:val="en-US" w:eastAsia="de-DE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60 ºC, 60 seconds</w:t>
            </w:r>
          </w:p>
        </w:tc>
        <w:tc>
          <w:tcPr>
            <w:tcW w:w="2128" w:type="dxa"/>
          </w:tcPr>
          <w:p w:rsidR="00927F93" w:rsidRPr="00C11256" w:rsidRDefault="00927F93" w:rsidP="002A51F3">
            <w:pPr>
              <w:rPr>
                <w:rFonts w:ascii="Times New Roman" w:hAnsi="Times New Roman"/>
                <w:sz w:val="24"/>
                <w:szCs w:val="24"/>
                <w:lang w:val="en-US" w:eastAsia="de-DE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72 ºC, 60 seconds</w:t>
            </w:r>
          </w:p>
        </w:tc>
        <w:tc>
          <w:tcPr>
            <w:tcW w:w="1859" w:type="dxa"/>
          </w:tcPr>
          <w:p w:rsidR="00927F93" w:rsidRPr="00C11256" w:rsidRDefault="00927F93" w:rsidP="002A51F3">
            <w:pPr>
              <w:rPr>
                <w:rFonts w:ascii="Times New Roman" w:hAnsi="Times New Roman"/>
                <w:sz w:val="24"/>
                <w:szCs w:val="24"/>
                <w:lang w:val="en-US" w:eastAsia="de-DE"/>
              </w:rPr>
            </w:pPr>
            <w:r>
              <w:rPr>
                <w:rFonts w:ascii="Times New Roman" w:eastAsiaTheme="minorEastAsia" w:hAnsi="Times New Roman" w:hint="eastAsia"/>
                <w:sz w:val="24"/>
                <w:szCs w:val="24"/>
                <w:lang w:val="en-US" w:eastAsia="zh-CN"/>
              </w:rPr>
              <w:t>3</w:t>
            </w:r>
            <w:r>
              <w:rPr>
                <w:rFonts w:ascii="Times New Roman" w:eastAsiaTheme="minorEastAsia" w:hAnsi="Times New Roman"/>
                <w:sz w:val="24"/>
                <w:szCs w:val="24"/>
                <w:lang w:val="en-US" w:eastAsia="zh-CN"/>
              </w:rPr>
              <w:t>0</w:t>
            </w:r>
          </w:p>
        </w:tc>
      </w:tr>
    </w:tbl>
    <w:p w:rsidR="00927F93" w:rsidRDefault="00927F93" w:rsidP="00927F93">
      <w:pPr>
        <w:spacing w:line="480" w:lineRule="auto"/>
        <w:rPr>
          <w:rFonts w:ascii="Times New Roman" w:hAnsi="Times New Roman"/>
          <w:b/>
          <w:bCs/>
          <w:sz w:val="24"/>
          <w:szCs w:val="24"/>
          <w:lang w:val="en-US"/>
        </w:rPr>
      </w:pPr>
    </w:p>
    <w:p w:rsidR="00927F93" w:rsidRDefault="00927F93" w:rsidP="001608AF">
      <w:pPr>
        <w:spacing w:line="480" w:lineRule="auto"/>
        <w:rPr>
          <w:rFonts w:ascii="Times New Roman" w:hAnsi="Times New Roman"/>
          <w:b/>
          <w:sz w:val="24"/>
          <w:szCs w:val="24"/>
          <w:lang w:val="en-US"/>
        </w:rPr>
      </w:pPr>
    </w:p>
    <w:p w:rsidR="00A3037C" w:rsidRPr="0032396D" w:rsidRDefault="00A3037C" w:rsidP="001608AF">
      <w:pPr>
        <w:spacing w:line="480" w:lineRule="auto"/>
        <w:rPr>
          <w:rFonts w:ascii="Times New Roman" w:hAnsi="Times New Roman"/>
          <w:b/>
          <w:sz w:val="24"/>
          <w:szCs w:val="24"/>
          <w:lang w:val="en-US"/>
        </w:rPr>
      </w:pPr>
      <w:r w:rsidRPr="0032396D">
        <w:rPr>
          <w:rFonts w:ascii="Times New Roman" w:hAnsi="Times New Roman"/>
          <w:b/>
          <w:sz w:val="24"/>
          <w:szCs w:val="24"/>
          <w:lang w:val="en-US"/>
        </w:rPr>
        <w:t>References</w:t>
      </w:r>
    </w:p>
    <w:p w:rsidR="00CA5434" w:rsidRPr="00CA5434" w:rsidRDefault="00A3037C" w:rsidP="00CA5434">
      <w:pPr>
        <w:pStyle w:val="EndNoteBibliography"/>
        <w:ind w:left="720" w:hanging="720"/>
      </w:pPr>
      <w:r w:rsidRPr="00AE56BA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Pr="00AE56BA">
        <w:rPr>
          <w:rFonts w:ascii="Times New Roman" w:hAnsi="Times New Roman" w:cs="Times New Roman"/>
          <w:sz w:val="24"/>
          <w:szCs w:val="24"/>
          <w:lang w:val="en-US"/>
        </w:rPr>
        <w:instrText xml:space="preserve"> ADDIN EN.REFLIST </w:instrText>
      </w:r>
      <w:r w:rsidRPr="00AE56BA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CA5434" w:rsidRPr="00CA5434">
        <w:t xml:space="preserve">1. Mollet, G, Ratelade, J, Boyer, O, Muda, AO, Morisset, L, Lavin, TA, Kitzis, D, Dallman, MJ, Bugeon, L, Hubner, N: Podocin inactivation in mature kidneys causes focal segmental glomerulosclerosis and nephrotic syndrome. </w:t>
      </w:r>
      <w:r w:rsidR="00CA5434" w:rsidRPr="00CA5434">
        <w:rPr>
          <w:i/>
        </w:rPr>
        <w:t>J Am Soc Nephrol,</w:t>
      </w:r>
      <w:r w:rsidR="00CA5434" w:rsidRPr="00CA5434">
        <w:t xml:space="preserve"> 20, 2009.</w:t>
      </w:r>
    </w:p>
    <w:p w:rsidR="00CA5434" w:rsidRPr="00CA5434" w:rsidRDefault="00CA5434" w:rsidP="00CA5434">
      <w:pPr>
        <w:pStyle w:val="EndNoteBibliography"/>
        <w:ind w:left="720" w:hanging="720"/>
      </w:pPr>
      <w:r w:rsidRPr="00CA5434">
        <w:t xml:space="preserve">2. Lin, X, Suh, JH, Go, G, Miner, JH: Feasibility of repairing glomerular basement membrane defects in Alport syndrome. </w:t>
      </w:r>
      <w:r w:rsidRPr="00CA5434">
        <w:rPr>
          <w:i/>
        </w:rPr>
        <w:t>J Am Soc Nephrol,</w:t>
      </w:r>
      <w:r w:rsidRPr="00CA5434">
        <w:t xml:space="preserve"> 25</w:t>
      </w:r>
      <w:r w:rsidRPr="00CA5434">
        <w:rPr>
          <w:b/>
        </w:rPr>
        <w:t xml:space="preserve">: </w:t>
      </w:r>
      <w:r w:rsidRPr="00CA5434">
        <w:t>687-692, 2014.</w:t>
      </w:r>
    </w:p>
    <w:p w:rsidR="00CA5434" w:rsidRPr="00CA5434" w:rsidRDefault="00CA5434" w:rsidP="00CA5434">
      <w:pPr>
        <w:pStyle w:val="EndNoteBibliography"/>
        <w:ind w:left="720" w:hanging="720"/>
      </w:pPr>
      <w:r w:rsidRPr="00CA5434">
        <w:t xml:space="preserve">3. Perl, AK, Wert, SE, Nagy, A, Lobe, CG, Whitsett, JA: Early restriction of peripheral and proximal cell lineages during formation of the lung. </w:t>
      </w:r>
      <w:r w:rsidRPr="00CA5434">
        <w:rPr>
          <w:i/>
        </w:rPr>
        <w:t>Proceedings of the National Academy of Sciences of the United States of America,</w:t>
      </w:r>
      <w:r w:rsidRPr="00CA5434">
        <w:t xml:space="preserve"> 99</w:t>
      </w:r>
      <w:r w:rsidRPr="00CA5434">
        <w:rPr>
          <w:b/>
        </w:rPr>
        <w:t xml:space="preserve">: </w:t>
      </w:r>
      <w:r w:rsidRPr="00CA5434">
        <w:t>10482-10487, 2002.</w:t>
      </w:r>
    </w:p>
    <w:p w:rsidR="00CA5434" w:rsidRPr="00CA5434" w:rsidRDefault="00CA5434" w:rsidP="00CA5434">
      <w:pPr>
        <w:pStyle w:val="EndNoteBibliography"/>
        <w:ind w:left="720" w:hanging="720"/>
      </w:pPr>
      <w:r w:rsidRPr="00CA5434">
        <w:t xml:space="preserve">4. Suelves, M, Lopez-Alemany, R, Lluis, F, Aniorte, G, Serrano, E, Parra, M, Carmeliet, P, Munoz-Canoves, P: Plasmin activity is required for myogenesis in vitro and skeletal muscle regeneration in vivo. </w:t>
      </w:r>
      <w:r w:rsidRPr="00CA5434">
        <w:rPr>
          <w:i/>
        </w:rPr>
        <w:t>Blood,</w:t>
      </w:r>
      <w:r w:rsidRPr="00CA5434">
        <w:t xml:space="preserve"> 99</w:t>
      </w:r>
      <w:r w:rsidRPr="00CA5434">
        <w:rPr>
          <w:b/>
        </w:rPr>
        <w:t xml:space="preserve">: </w:t>
      </w:r>
      <w:r w:rsidRPr="00CA5434">
        <w:t>2835-2844, 2002.</w:t>
      </w:r>
    </w:p>
    <w:p w:rsidR="00C042B5" w:rsidRDefault="00A3037C" w:rsidP="001608AF">
      <w:pPr>
        <w:spacing w:line="480" w:lineRule="auto"/>
        <w:rPr>
          <w:rFonts w:ascii="Times New Roman" w:hAnsi="Times New Roman"/>
          <w:sz w:val="24"/>
          <w:szCs w:val="24"/>
          <w:lang w:val="en-US"/>
        </w:rPr>
      </w:pPr>
      <w:r w:rsidRPr="00AE56BA">
        <w:rPr>
          <w:rFonts w:ascii="Times New Roman" w:hAnsi="Times New Roman"/>
          <w:sz w:val="24"/>
          <w:szCs w:val="24"/>
          <w:lang w:val="en-US"/>
        </w:rPr>
        <w:fldChar w:fldCharType="end"/>
      </w:r>
    </w:p>
    <w:sectPr w:rsidR="00C042B5" w:rsidSect="00CC7997">
      <w:footerReference w:type="default" r:id="rId12"/>
      <w:pgSz w:w="11906" w:h="16838"/>
      <w:pgMar w:top="1417" w:right="1417" w:bottom="1134" w:left="1417" w:header="708" w:footer="570" w:gutter="0"/>
      <w:lnNumType w:countBy="1" w:restart="continuous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B7971" w:rsidRDefault="003B7971" w:rsidP="002E3CF0">
      <w:r>
        <w:separator/>
      </w:r>
    </w:p>
  </w:endnote>
  <w:endnote w:type="continuationSeparator" w:id="0">
    <w:p w:rsidR="003B7971" w:rsidRDefault="003B7971" w:rsidP="002E3C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1501607"/>
      <w:docPartObj>
        <w:docPartGallery w:val="Page Numbers (Bottom of Page)"/>
        <w:docPartUnique/>
      </w:docPartObj>
    </w:sdtPr>
    <w:sdtEndPr>
      <w:rPr>
        <w:rFonts w:ascii="Times New Roman" w:hAnsi="Times New Roman"/>
      </w:rPr>
    </w:sdtEndPr>
    <w:sdtContent>
      <w:p w:rsidR="003B7971" w:rsidRPr="002E3CF0" w:rsidRDefault="003B7971" w:rsidP="002E3CF0">
        <w:pPr>
          <w:pStyle w:val="Fuzeile"/>
          <w:jc w:val="center"/>
          <w:rPr>
            <w:rFonts w:ascii="Times New Roman" w:hAnsi="Times New Roman"/>
          </w:rPr>
        </w:pPr>
        <w:r w:rsidRPr="002E3CF0">
          <w:rPr>
            <w:rFonts w:ascii="Times New Roman" w:hAnsi="Times New Roman"/>
          </w:rPr>
          <w:fldChar w:fldCharType="begin"/>
        </w:r>
        <w:r w:rsidRPr="002E3CF0">
          <w:rPr>
            <w:rFonts w:ascii="Times New Roman" w:hAnsi="Times New Roman"/>
          </w:rPr>
          <w:instrText>PAGE   \* MERGEFORMAT</w:instrText>
        </w:r>
        <w:r w:rsidRPr="002E3CF0">
          <w:rPr>
            <w:rFonts w:ascii="Times New Roman" w:hAnsi="Times New Roman"/>
          </w:rPr>
          <w:fldChar w:fldCharType="separate"/>
        </w:r>
        <w:r w:rsidR="00CA5434">
          <w:rPr>
            <w:rFonts w:ascii="Times New Roman" w:hAnsi="Times New Roman"/>
            <w:noProof/>
          </w:rPr>
          <w:t>2</w:t>
        </w:r>
        <w:r w:rsidRPr="002E3CF0">
          <w:rPr>
            <w:rFonts w:ascii="Times New Roman" w:hAnsi="Times New Roman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B7971" w:rsidRDefault="003B7971" w:rsidP="002E3CF0">
      <w:r>
        <w:separator/>
      </w:r>
    </w:p>
  </w:footnote>
  <w:footnote w:type="continuationSeparator" w:id="0">
    <w:p w:rsidR="003B7971" w:rsidRDefault="003B7971" w:rsidP="002E3CF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42C29A16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0F27C55"/>
    <w:multiLevelType w:val="hybridMultilevel"/>
    <w:tmpl w:val="5DFC17E8"/>
    <w:lvl w:ilvl="0" w:tplc="922A03AC">
      <w:start w:val="1"/>
      <w:numFmt w:val="upperLetter"/>
      <w:lvlText w:val="(%1)"/>
      <w:lvlJc w:val="left"/>
      <w:pPr>
        <w:ind w:left="756" w:hanging="396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5CB3AFF"/>
    <w:multiLevelType w:val="hybridMultilevel"/>
    <w:tmpl w:val="3F5899DC"/>
    <w:lvl w:ilvl="0" w:tplc="E1F648CC">
      <w:start w:val="1"/>
      <w:numFmt w:val="upperLetter"/>
      <w:lvlText w:val="(%1)"/>
      <w:lvlJc w:val="left"/>
      <w:pPr>
        <w:ind w:left="396" w:hanging="396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171000AB"/>
    <w:multiLevelType w:val="hybridMultilevel"/>
    <w:tmpl w:val="8AB0039E"/>
    <w:lvl w:ilvl="0" w:tplc="CDA26C1A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AEE2F64"/>
    <w:multiLevelType w:val="hybridMultilevel"/>
    <w:tmpl w:val="2A6AAD92"/>
    <w:lvl w:ilvl="0" w:tplc="CAA25F22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C945A28"/>
    <w:multiLevelType w:val="hybridMultilevel"/>
    <w:tmpl w:val="9CE80D30"/>
    <w:lvl w:ilvl="0" w:tplc="C4E28368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E7D1FB7"/>
    <w:multiLevelType w:val="hybridMultilevel"/>
    <w:tmpl w:val="B16C12D4"/>
    <w:lvl w:ilvl="0" w:tplc="A912B61A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7B212E4"/>
    <w:multiLevelType w:val="hybridMultilevel"/>
    <w:tmpl w:val="E828DD82"/>
    <w:lvl w:ilvl="0" w:tplc="69E602BA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A9623F9"/>
    <w:multiLevelType w:val="hybridMultilevel"/>
    <w:tmpl w:val="CF847E9E"/>
    <w:lvl w:ilvl="0" w:tplc="267857C6">
      <w:start w:val="1"/>
      <w:numFmt w:val="upperLetter"/>
      <w:lvlText w:val="(%1)"/>
      <w:lvlJc w:val="left"/>
      <w:pPr>
        <w:ind w:left="780" w:hanging="4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6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5"/>
  </w:num>
  <w:num w:numId="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73"/>
  <w:bordersDoNotSurroundHeader/>
  <w:bordersDoNotSurroundFooter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Acta Physiol&lt;/Style&gt;&lt;LeftDelim&gt;{&lt;/LeftDelim&gt;&lt;RightDelim&gt;}&lt;/RightDelim&gt;&lt;FontName&gt;Arial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sx2e0exdmpezzqezzfjvapzr5ds0vv0rvsst&quot;&gt;My EndNote Library_urinary serine proteases-Converted_2&lt;record-ids&gt;&lt;item&gt;198&lt;/item&gt;&lt;item&gt;345&lt;/item&gt;&lt;item&gt;355&lt;/item&gt;&lt;item&gt;359&lt;/item&gt;&lt;/record-ids&gt;&lt;/item&gt;&lt;/Libraries&gt;"/>
  </w:docVars>
  <w:rsids>
    <w:rsidRoot w:val="00D0081A"/>
    <w:rsid w:val="000007A3"/>
    <w:rsid w:val="00000DEF"/>
    <w:rsid w:val="000026A6"/>
    <w:rsid w:val="0000355E"/>
    <w:rsid w:val="00010950"/>
    <w:rsid w:val="000116E3"/>
    <w:rsid w:val="0001282B"/>
    <w:rsid w:val="00020144"/>
    <w:rsid w:val="00025C17"/>
    <w:rsid w:val="00025F11"/>
    <w:rsid w:val="00026713"/>
    <w:rsid w:val="00030AF4"/>
    <w:rsid w:val="0003205F"/>
    <w:rsid w:val="000321BF"/>
    <w:rsid w:val="00032AA7"/>
    <w:rsid w:val="00043448"/>
    <w:rsid w:val="00043A45"/>
    <w:rsid w:val="000459FA"/>
    <w:rsid w:val="000473F2"/>
    <w:rsid w:val="000559A9"/>
    <w:rsid w:val="00055E17"/>
    <w:rsid w:val="000561AA"/>
    <w:rsid w:val="000635D5"/>
    <w:rsid w:val="00067214"/>
    <w:rsid w:val="00076349"/>
    <w:rsid w:val="00077232"/>
    <w:rsid w:val="000831C0"/>
    <w:rsid w:val="00090310"/>
    <w:rsid w:val="0009244E"/>
    <w:rsid w:val="00092E7C"/>
    <w:rsid w:val="00092EB9"/>
    <w:rsid w:val="00093398"/>
    <w:rsid w:val="000951EE"/>
    <w:rsid w:val="00095370"/>
    <w:rsid w:val="000969E3"/>
    <w:rsid w:val="00096FEF"/>
    <w:rsid w:val="00097F52"/>
    <w:rsid w:val="000A06E4"/>
    <w:rsid w:val="000A0DC5"/>
    <w:rsid w:val="000A2DBA"/>
    <w:rsid w:val="000A3367"/>
    <w:rsid w:val="000A4850"/>
    <w:rsid w:val="000A7737"/>
    <w:rsid w:val="000A79D7"/>
    <w:rsid w:val="000B2CC7"/>
    <w:rsid w:val="000B330C"/>
    <w:rsid w:val="000B393F"/>
    <w:rsid w:val="000B69C1"/>
    <w:rsid w:val="000B6DF0"/>
    <w:rsid w:val="000B7FAA"/>
    <w:rsid w:val="000C4F31"/>
    <w:rsid w:val="000D0008"/>
    <w:rsid w:val="000D08E9"/>
    <w:rsid w:val="000D1C5E"/>
    <w:rsid w:val="000D21C1"/>
    <w:rsid w:val="000D32E7"/>
    <w:rsid w:val="000D3F17"/>
    <w:rsid w:val="000D40AB"/>
    <w:rsid w:val="000D56CB"/>
    <w:rsid w:val="000E1952"/>
    <w:rsid w:val="000E3429"/>
    <w:rsid w:val="000E457D"/>
    <w:rsid w:val="000E4F30"/>
    <w:rsid w:val="000F0FC7"/>
    <w:rsid w:val="000F6EB6"/>
    <w:rsid w:val="001020F5"/>
    <w:rsid w:val="001022D5"/>
    <w:rsid w:val="00102634"/>
    <w:rsid w:val="00103FD7"/>
    <w:rsid w:val="001057AD"/>
    <w:rsid w:val="001120B4"/>
    <w:rsid w:val="00114585"/>
    <w:rsid w:val="00114890"/>
    <w:rsid w:val="00122038"/>
    <w:rsid w:val="00124232"/>
    <w:rsid w:val="0012447F"/>
    <w:rsid w:val="00127B6A"/>
    <w:rsid w:val="00130884"/>
    <w:rsid w:val="00131BA2"/>
    <w:rsid w:val="00131F2C"/>
    <w:rsid w:val="0013673D"/>
    <w:rsid w:val="00137716"/>
    <w:rsid w:val="00141D5E"/>
    <w:rsid w:val="001421F6"/>
    <w:rsid w:val="00146037"/>
    <w:rsid w:val="00146F30"/>
    <w:rsid w:val="001524E5"/>
    <w:rsid w:val="00152602"/>
    <w:rsid w:val="00153E38"/>
    <w:rsid w:val="00155F24"/>
    <w:rsid w:val="001608AF"/>
    <w:rsid w:val="00160E79"/>
    <w:rsid w:val="00165DCA"/>
    <w:rsid w:val="00167741"/>
    <w:rsid w:val="00170262"/>
    <w:rsid w:val="001739EB"/>
    <w:rsid w:val="00173A60"/>
    <w:rsid w:val="00174DC0"/>
    <w:rsid w:val="00175DB8"/>
    <w:rsid w:val="0018079C"/>
    <w:rsid w:val="00181658"/>
    <w:rsid w:val="00184F26"/>
    <w:rsid w:val="00186360"/>
    <w:rsid w:val="00190ED2"/>
    <w:rsid w:val="00192D7E"/>
    <w:rsid w:val="00193E3A"/>
    <w:rsid w:val="0019504B"/>
    <w:rsid w:val="0019544F"/>
    <w:rsid w:val="001A0AE9"/>
    <w:rsid w:val="001A0CAD"/>
    <w:rsid w:val="001A3198"/>
    <w:rsid w:val="001A3458"/>
    <w:rsid w:val="001A5BFB"/>
    <w:rsid w:val="001A6B2C"/>
    <w:rsid w:val="001B0932"/>
    <w:rsid w:val="001B0F81"/>
    <w:rsid w:val="001B4157"/>
    <w:rsid w:val="001C1C36"/>
    <w:rsid w:val="001C6159"/>
    <w:rsid w:val="001D3E7F"/>
    <w:rsid w:val="001D54DC"/>
    <w:rsid w:val="001E0517"/>
    <w:rsid w:val="001E06D7"/>
    <w:rsid w:val="001E22F6"/>
    <w:rsid w:val="001E2358"/>
    <w:rsid w:val="001E4D1A"/>
    <w:rsid w:val="001F5778"/>
    <w:rsid w:val="00202165"/>
    <w:rsid w:val="0021078E"/>
    <w:rsid w:val="00212325"/>
    <w:rsid w:val="0021347D"/>
    <w:rsid w:val="00214289"/>
    <w:rsid w:val="00221A0D"/>
    <w:rsid w:val="002241CF"/>
    <w:rsid w:val="00225B5E"/>
    <w:rsid w:val="00227049"/>
    <w:rsid w:val="0022751B"/>
    <w:rsid w:val="00230631"/>
    <w:rsid w:val="002334C2"/>
    <w:rsid w:val="002359E3"/>
    <w:rsid w:val="00240DF5"/>
    <w:rsid w:val="00242BC5"/>
    <w:rsid w:val="00245206"/>
    <w:rsid w:val="002501CA"/>
    <w:rsid w:val="00250FAB"/>
    <w:rsid w:val="00251AF2"/>
    <w:rsid w:val="002547A3"/>
    <w:rsid w:val="0025490F"/>
    <w:rsid w:val="00254CE2"/>
    <w:rsid w:val="00254DD9"/>
    <w:rsid w:val="0026098C"/>
    <w:rsid w:val="00264420"/>
    <w:rsid w:val="00264678"/>
    <w:rsid w:val="002720A1"/>
    <w:rsid w:val="0027362F"/>
    <w:rsid w:val="00275361"/>
    <w:rsid w:val="002757AC"/>
    <w:rsid w:val="00281E56"/>
    <w:rsid w:val="00287C1C"/>
    <w:rsid w:val="00291F53"/>
    <w:rsid w:val="00292B95"/>
    <w:rsid w:val="00295F47"/>
    <w:rsid w:val="00296112"/>
    <w:rsid w:val="002A1E93"/>
    <w:rsid w:val="002A2213"/>
    <w:rsid w:val="002A23E7"/>
    <w:rsid w:val="002A24B5"/>
    <w:rsid w:val="002A3C21"/>
    <w:rsid w:val="002A48CB"/>
    <w:rsid w:val="002A5791"/>
    <w:rsid w:val="002A5F2E"/>
    <w:rsid w:val="002A6137"/>
    <w:rsid w:val="002B400C"/>
    <w:rsid w:val="002B4DDD"/>
    <w:rsid w:val="002B5B66"/>
    <w:rsid w:val="002C06D4"/>
    <w:rsid w:val="002C1145"/>
    <w:rsid w:val="002C3621"/>
    <w:rsid w:val="002C3AE9"/>
    <w:rsid w:val="002C3BEC"/>
    <w:rsid w:val="002C4CD4"/>
    <w:rsid w:val="002C50CA"/>
    <w:rsid w:val="002D2465"/>
    <w:rsid w:val="002D292A"/>
    <w:rsid w:val="002D29C7"/>
    <w:rsid w:val="002D6C1A"/>
    <w:rsid w:val="002E22BD"/>
    <w:rsid w:val="002E249E"/>
    <w:rsid w:val="002E34C2"/>
    <w:rsid w:val="002E3CF0"/>
    <w:rsid w:val="002E4CB9"/>
    <w:rsid w:val="002F346C"/>
    <w:rsid w:val="002F7508"/>
    <w:rsid w:val="003008B3"/>
    <w:rsid w:val="003009F7"/>
    <w:rsid w:val="003018FF"/>
    <w:rsid w:val="00301DA8"/>
    <w:rsid w:val="003061A9"/>
    <w:rsid w:val="003149A7"/>
    <w:rsid w:val="00315FB3"/>
    <w:rsid w:val="003166EF"/>
    <w:rsid w:val="00316B66"/>
    <w:rsid w:val="00322FBC"/>
    <w:rsid w:val="0032396D"/>
    <w:rsid w:val="00323BB3"/>
    <w:rsid w:val="0032712E"/>
    <w:rsid w:val="003309C2"/>
    <w:rsid w:val="00337FB3"/>
    <w:rsid w:val="00340C8A"/>
    <w:rsid w:val="003412A7"/>
    <w:rsid w:val="00342629"/>
    <w:rsid w:val="0034312D"/>
    <w:rsid w:val="00345CE9"/>
    <w:rsid w:val="00345DF0"/>
    <w:rsid w:val="00350657"/>
    <w:rsid w:val="00360237"/>
    <w:rsid w:val="003630E5"/>
    <w:rsid w:val="003633AC"/>
    <w:rsid w:val="0036371E"/>
    <w:rsid w:val="003641EB"/>
    <w:rsid w:val="0036712F"/>
    <w:rsid w:val="0036736A"/>
    <w:rsid w:val="00367A1A"/>
    <w:rsid w:val="003748EB"/>
    <w:rsid w:val="00374BC1"/>
    <w:rsid w:val="00377214"/>
    <w:rsid w:val="00377D47"/>
    <w:rsid w:val="003915E7"/>
    <w:rsid w:val="00392364"/>
    <w:rsid w:val="00392E39"/>
    <w:rsid w:val="003937E8"/>
    <w:rsid w:val="00396BFF"/>
    <w:rsid w:val="003A5366"/>
    <w:rsid w:val="003A6EEE"/>
    <w:rsid w:val="003A7E0B"/>
    <w:rsid w:val="003B1A7D"/>
    <w:rsid w:val="003B398A"/>
    <w:rsid w:val="003B7971"/>
    <w:rsid w:val="003B7E43"/>
    <w:rsid w:val="003C0578"/>
    <w:rsid w:val="003C2242"/>
    <w:rsid w:val="003C31A9"/>
    <w:rsid w:val="003C560B"/>
    <w:rsid w:val="003D054C"/>
    <w:rsid w:val="003D0F77"/>
    <w:rsid w:val="003D1854"/>
    <w:rsid w:val="003D2823"/>
    <w:rsid w:val="003D2EDD"/>
    <w:rsid w:val="003D4883"/>
    <w:rsid w:val="003D4B7A"/>
    <w:rsid w:val="003D6931"/>
    <w:rsid w:val="003E07ED"/>
    <w:rsid w:val="003E1272"/>
    <w:rsid w:val="003E2866"/>
    <w:rsid w:val="003E6F3D"/>
    <w:rsid w:val="003E7E62"/>
    <w:rsid w:val="003F1270"/>
    <w:rsid w:val="003F142A"/>
    <w:rsid w:val="003F1F31"/>
    <w:rsid w:val="004048E1"/>
    <w:rsid w:val="0040498A"/>
    <w:rsid w:val="00406ECF"/>
    <w:rsid w:val="00410260"/>
    <w:rsid w:val="00413506"/>
    <w:rsid w:val="0041733C"/>
    <w:rsid w:val="00423698"/>
    <w:rsid w:val="004307CF"/>
    <w:rsid w:val="00431856"/>
    <w:rsid w:val="004325FE"/>
    <w:rsid w:val="00434C0F"/>
    <w:rsid w:val="0044027D"/>
    <w:rsid w:val="00441792"/>
    <w:rsid w:val="0044269B"/>
    <w:rsid w:val="00442FB9"/>
    <w:rsid w:val="00443219"/>
    <w:rsid w:val="00444C02"/>
    <w:rsid w:val="0044519C"/>
    <w:rsid w:val="004455E2"/>
    <w:rsid w:val="004467C8"/>
    <w:rsid w:val="0045211B"/>
    <w:rsid w:val="00454D9A"/>
    <w:rsid w:val="004558CF"/>
    <w:rsid w:val="00455B19"/>
    <w:rsid w:val="00462B06"/>
    <w:rsid w:val="0046387A"/>
    <w:rsid w:val="00466C6E"/>
    <w:rsid w:val="00466DA9"/>
    <w:rsid w:val="00467F29"/>
    <w:rsid w:val="004718E1"/>
    <w:rsid w:val="00473F89"/>
    <w:rsid w:val="00475FCC"/>
    <w:rsid w:val="00482AC5"/>
    <w:rsid w:val="004835BE"/>
    <w:rsid w:val="00483733"/>
    <w:rsid w:val="004859A5"/>
    <w:rsid w:val="00486FC1"/>
    <w:rsid w:val="0048717C"/>
    <w:rsid w:val="00493D00"/>
    <w:rsid w:val="004958D1"/>
    <w:rsid w:val="004A7C80"/>
    <w:rsid w:val="004B0974"/>
    <w:rsid w:val="004B0AE2"/>
    <w:rsid w:val="004B1FEF"/>
    <w:rsid w:val="004B322F"/>
    <w:rsid w:val="004B37A6"/>
    <w:rsid w:val="004B3DB4"/>
    <w:rsid w:val="004B57D8"/>
    <w:rsid w:val="004C074B"/>
    <w:rsid w:val="004D3063"/>
    <w:rsid w:val="004D5BFC"/>
    <w:rsid w:val="004D7956"/>
    <w:rsid w:val="004E094D"/>
    <w:rsid w:val="004E0AC9"/>
    <w:rsid w:val="004E4FBC"/>
    <w:rsid w:val="004E6DA7"/>
    <w:rsid w:val="004F09E9"/>
    <w:rsid w:val="004F0DF9"/>
    <w:rsid w:val="004F1541"/>
    <w:rsid w:val="004F1653"/>
    <w:rsid w:val="004F1EB6"/>
    <w:rsid w:val="004F25F5"/>
    <w:rsid w:val="004F38AD"/>
    <w:rsid w:val="004F48E0"/>
    <w:rsid w:val="004F5F34"/>
    <w:rsid w:val="004F6B5F"/>
    <w:rsid w:val="004F6C9C"/>
    <w:rsid w:val="004F6E5A"/>
    <w:rsid w:val="004F6E8C"/>
    <w:rsid w:val="005005F7"/>
    <w:rsid w:val="00500816"/>
    <w:rsid w:val="00505169"/>
    <w:rsid w:val="005060AA"/>
    <w:rsid w:val="005066FD"/>
    <w:rsid w:val="00510626"/>
    <w:rsid w:val="0051308F"/>
    <w:rsid w:val="0051692B"/>
    <w:rsid w:val="00524135"/>
    <w:rsid w:val="005262BD"/>
    <w:rsid w:val="00531407"/>
    <w:rsid w:val="00532879"/>
    <w:rsid w:val="0053307B"/>
    <w:rsid w:val="005355E3"/>
    <w:rsid w:val="0054108C"/>
    <w:rsid w:val="00542D9C"/>
    <w:rsid w:val="00545B90"/>
    <w:rsid w:val="00545C3A"/>
    <w:rsid w:val="00547FA0"/>
    <w:rsid w:val="005536AF"/>
    <w:rsid w:val="0055390B"/>
    <w:rsid w:val="00555898"/>
    <w:rsid w:val="005621B1"/>
    <w:rsid w:val="0056246E"/>
    <w:rsid w:val="00566271"/>
    <w:rsid w:val="00566378"/>
    <w:rsid w:val="0056745F"/>
    <w:rsid w:val="005700F6"/>
    <w:rsid w:val="005727E7"/>
    <w:rsid w:val="0058068A"/>
    <w:rsid w:val="00582624"/>
    <w:rsid w:val="00582D35"/>
    <w:rsid w:val="0058491F"/>
    <w:rsid w:val="005856D2"/>
    <w:rsid w:val="005877EF"/>
    <w:rsid w:val="00590F9B"/>
    <w:rsid w:val="0059279B"/>
    <w:rsid w:val="00594EFC"/>
    <w:rsid w:val="00595A76"/>
    <w:rsid w:val="005A2457"/>
    <w:rsid w:val="005A7FD4"/>
    <w:rsid w:val="005B4DB7"/>
    <w:rsid w:val="005B5769"/>
    <w:rsid w:val="005B5EF5"/>
    <w:rsid w:val="005B6EA8"/>
    <w:rsid w:val="005C0E56"/>
    <w:rsid w:val="005C124F"/>
    <w:rsid w:val="005C30C3"/>
    <w:rsid w:val="005C3D0E"/>
    <w:rsid w:val="005D41B8"/>
    <w:rsid w:val="005D64CD"/>
    <w:rsid w:val="005E1580"/>
    <w:rsid w:val="005E1941"/>
    <w:rsid w:val="005F0ED3"/>
    <w:rsid w:val="00602941"/>
    <w:rsid w:val="00602952"/>
    <w:rsid w:val="00611439"/>
    <w:rsid w:val="00612184"/>
    <w:rsid w:val="0061228E"/>
    <w:rsid w:val="00616F1B"/>
    <w:rsid w:val="00625F4D"/>
    <w:rsid w:val="00631CBB"/>
    <w:rsid w:val="00633503"/>
    <w:rsid w:val="00635201"/>
    <w:rsid w:val="00635EDA"/>
    <w:rsid w:val="00636F1A"/>
    <w:rsid w:val="00637593"/>
    <w:rsid w:val="00640D62"/>
    <w:rsid w:val="00640F42"/>
    <w:rsid w:val="00641948"/>
    <w:rsid w:val="00642E02"/>
    <w:rsid w:val="00650C23"/>
    <w:rsid w:val="00650ED9"/>
    <w:rsid w:val="00657991"/>
    <w:rsid w:val="00662AFE"/>
    <w:rsid w:val="00665854"/>
    <w:rsid w:val="006715C3"/>
    <w:rsid w:val="00683E4A"/>
    <w:rsid w:val="0069287F"/>
    <w:rsid w:val="00693876"/>
    <w:rsid w:val="006977B6"/>
    <w:rsid w:val="006A09C0"/>
    <w:rsid w:val="006A12EA"/>
    <w:rsid w:val="006A7D97"/>
    <w:rsid w:val="006B1BF5"/>
    <w:rsid w:val="006B2B75"/>
    <w:rsid w:val="006B3746"/>
    <w:rsid w:val="006C215A"/>
    <w:rsid w:val="006C5312"/>
    <w:rsid w:val="006D0B49"/>
    <w:rsid w:val="006D0B84"/>
    <w:rsid w:val="006D0FAD"/>
    <w:rsid w:val="006D1753"/>
    <w:rsid w:val="006D217A"/>
    <w:rsid w:val="006D3941"/>
    <w:rsid w:val="006D516C"/>
    <w:rsid w:val="006D5D17"/>
    <w:rsid w:val="006D6C22"/>
    <w:rsid w:val="006E0361"/>
    <w:rsid w:val="006E2278"/>
    <w:rsid w:val="006E2A62"/>
    <w:rsid w:val="006E4E77"/>
    <w:rsid w:val="006E6230"/>
    <w:rsid w:val="006E6FCF"/>
    <w:rsid w:val="006E72AB"/>
    <w:rsid w:val="006F224D"/>
    <w:rsid w:val="006F7B3D"/>
    <w:rsid w:val="00704111"/>
    <w:rsid w:val="00705B9C"/>
    <w:rsid w:val="0070675A"/>
    <w:rsid w:val="00710653"/>
    <w:rsid w:val="00714DB1"/>
    <w:rsid w:val="00716D40"/>
    <w:rsid w:val="00722086"/>
    <w:rsid w:val="007229CE"/>
    <w:rsid w:val="00726A70"/>
    <w:rsid w:val="007304D4"/>
    <w:rsid w:val="0073056F"/>
    <w:rsid w:val="00734F19"/>
    <w:rsid w:val="0073778B"/>
    <w:rsid w:val="00740545"/>
    <w:rsid w:val="00740EAA"/>
    <w:rsid w:val="00743F88"/>
    <w:rsid w:val="00746AEA"/>
    <w:rsid w:val="00746BC1"/>
    <w:rsid w:val="007500F2"/>
    <w:rsid w:val="00752D81"/>
    <w:rsid w:val="00754BE3"/>
    <w:rsid w:val="007563FD"/>
    <w:rsid w:val="0076044B"/>
    <w:rsid w:val="0076216E"/>
    <w:rsid w:val="0076218E"/>
    <w:rsid w:val="00763507"/>
    <w:rsid w:val="00767356"/>
    <w:rsid w:val="007753CF"/>
    <w:rsid w:val="00786739"/>
    <w:rsid w:val="0078764C"/>
    <w:rsid w:val="00794538"/>
    <w:rsid w:val="00795409"/>
    <w:rsid w:val="00796784"/>
    <w:rsid w:val="007A3CF5"/>
    <w:rsid w:val="007B43AB"/>
    <w:rsid w:val="007B5DD2"/>
    <w:rsid w:val="007B6E9F"/>
    <w:rsid w:val="007B7509"/>
    <w:rsid w:val="007C0502"/>
    <w:rsid w:val="007C0800"/>
    <w:rsid w:val="007C1FBD"/>
    <w:rsid w:val="007C3A49"/>
    <w:rsid w:val="007C6133"/>
    <w:rsid w:val="007D1212"/>
    <w:rsid w:val="007D3002"/>
    <w:rsid w:val="007D373E"/>
    <w:rsid w:val="007D4E07"/>
    <w:rsid w:val="007D7566"/>
    <w:rsid w:val="007E099F"/>
    <w:rsid w:val="007E0C98"/>
    <w:rsid w:val="007E27E9"/>
    <w:rsid w:val="007E3C3F"/>
    <w:rsid w:val="007E4F87"/>
    <w:rsid w:val="007F053A"/>
    <w:rsid w:val="007F2520"/>
    <w:rsid w:val="007F2A82"/>
    <w:rsid w:val="007F6580"/>
    <w:rsid w:val="007F7BA6"/>
    <w:rsid w:val="00806B4E"/>
    <w:rsid w:val="00806FFB"/>
    <w:rsid w:val="00807B43"/>
    <w:rsid w:val="008115B8"/>
    <w:rsid w:val="00813D60"/>
    <w:rsid w:val="008144D9"/>
    <w:rsid w:val="00816BAE"/>
    <w:rsid w:val="008171D8"/>
    <w:rsid w:val="008255A6"/>
    <w:rsid w:val="00827FF2"/>
    <w:rsid w:val="008303FA"/>
    <w:rsid w:val="008331AA"/>
    <w:rsid w:val="008347BD"/>
    <w:rsid w:val="00836534"/>
    <w:rsid w:val="00836AF2"/>
    <w:rsid w:val="00836EE3"/>
    <w:rsid w:val="00840A5C"/>
    <w:rsid w:val="00842EF5"/>
    <w:rsid w:val="00844017"/>
    <w:rsid w:val="00844BFF"/>
    <w:rsid w:val="0085117D"/>
    <w:rsid w:val="008517B6"/>
    <w:rsid w:val="00851AEF"/>
    <w:rsid w:val="008600E4"/>
    <w:rsid w:val="00863175"/>
    <w:rsid w:val="00863EDB"/>
    <w:rsid w:val="00865478"/>
    <w:rsid w:val="008673D8"/>
    <w:rsid w:val="00870B33"/>
    <w:rsid w:val="008722D2"/>
    <w:rsid w:val="00873C0C"/>
    <w:rsid w:val="00874C7A"/>
    <w:rsid w:val="00880732"/>
    <w:rsid w:val="00882DA1"/>
    <w:rsid w:val="008844AA"/>
    <w:rsid w:val="00887AD2"/>
    <w:rsid w:val="00890947"/>
    <w:rsid w:val="00891AEE"/>
    <w:rsid w:val="00891D39"/>
    <w:rsid w:val="00892DB6"/>
    <w:rsid w:val="00895602"/>
    <w:rsid w:val="008A04E9"/>
    <w:rsid w:val="008A1FD2"/>
    <w:rsid w:val="008A317D"/>
    <w:rsid w:val="008A4AAA"/>
    <w:rsid w:val="008A69BD"/>
    <w:rsid w:val="008A7112"/>
    <w:rsid w:val="008A772D"/>
    <w:rsid w:val="008B09E9"/>
    <w:rsid w:val="008B1A5C"/>
    <w:rsid w:val="008B64D0"/>
    <w:rsid w:val="008B754D"/>
    <w:rsid w:val="008C0323"/>
    <w:rsid w:val="008C0A13"/>
    <w:rsid w:val="008C0A5B"/>
    <w:rsid w:val="008C0E7D"/>
    <w:rsid w:val="008C11FA"/>
    <w:rsid w:val="008C173E"/>
    <w:rsid w:val="008C2700"/>
    <w:rsid w:val="008C2D51"/>
    <w:rsid w:val="008C36C1"/>
    <w:rsid w:val="008C412E"/>
    <w:rsid w:val="008C4AC2"/>
    <w:rsid w:val="008C4FB3"/>
    <w:rsid w:val="008C5611"/>
    <w:rsid w:val="008C69F1"/>
    <w:rsid w:val="008C6C9C"/>
    <w:rsid w:val="008C7DCF"/>
    <w:rsid w:val="008C7FF5"/>
    <w:rsid w:val="008D03BA"/>
    <w:rsid w:val="008D1DA1"/>
    <w:rsid w:val="008E42AF"/>
    <w:rsid w:val="008E5726"/>
    <w:rsid w:val="008E5AFA"/>
    <w:rsid w:val="008F0781"/>
    <w:rsid w:val="008F3EF1"/>
    <w:rsid w:val="00900541"/>
    <w:rsid w:val="0091564F"/>
    <w:rsid w:val="00916C75"/>
    <w:rsid w:val="009177DF"/>
    <w:rsid w:val="00917A8D"/>
    <w:rsid w:val="00927CA5"/>
    <w:rsid w:val="00927F93"/>
    <w:rsid w:val="00930B56"/>
    <w:rsid w:val="00934B6A"/>
    <w:rsid w:val="00936C08"/>
    <w:rsid w:val="00940504"/>
    <w:rsid w:val="009421C7"/>
    <w:rsid w:val="00943688"/>
    <w:rsid w:val="00953F16"/>
    <w:rsid w:val="00954046"/>
    <w:rsid w:val="00954D33"/>
    <w:rsid w:val="00955FEF"/>
    <w:rsid w:val="00957BC7"/>
    <w:rsid w:val="009601AE"/>
    <w:rsid w:val="00960D2F"/>
    <w:rsid w:val="00961AFD"/>
    <w:rsid w:val="00961F90"/>
    <w:rsid w:val="00970971"/>
    <w:rsid w:val="009709C0"/>
    <w:rsid w:val="00974259"/>
    <w:rsid w:val="00974A23"/>
    <w:rsid w:val="00980219"/>
    <w:rsid w:val="00980F23"/>
    <w:rsid w:val="00982319"/>
    <w:rsid w:val="009863FE"/>
    <w:rsid w:val="0099470A"/>
    <w:rsid w:val="00996E05"/>
    <w:rsid w:val="009A05A5"/>
    <w:rsid w:val="009A23BC"/>
    <w:rsid w:val="009A2BE7"/>
    <w:rsid w:val="009A363F"/>
    <w:rsid w:val="009B1800"/>
    <w:rsid w:val="009B1860"/>
    <w:rsid w:val="009B1F10"/>
    <w:rsid w:val="009B59C9"/>
    <w:rsid w:val="009C217A"/>
    <w:rsid w:val="009C2B21"/>
    <w:rsid w:val="009C614B"/>
    <w:rsid w:val="009D21B0"/>
    <w:rsid w:val="009D25B7"/>
    <w:rsid w:val="009D3F27"/>
    <w:rsid w:val="009D4B85"/>
    <w:rsid w:val="009D611A"/>
    <w:rsid w:val="009F0354"/>
    <w:rsid w:val="009F0431"/>
    <w:rsid w:val="009F2E08"/>
    <w:rsid w:val="009F3F57"/>
    <w:rsid w:val="009F4815"/>
    <w:rsid w:val="009F50D2"/>
    <w:rsid w:val="009F690E"/>
    <w:rsid w:val="00A000B7"/>
    <w:rsid w:val="00A004ED"/>
    <w:rsid w:val="00A01F3B"/>
    <w:rsid w:val="00A04867"/>
    <w:rsid w:val="00A05318"/>
    <w:rsid w:val="00A076A9"/>
    <w:rsid w:val="00A1082F"/>
    <w:rsid w:val="00A13C92"/>
    <w:rsid w:val="00A14BF8"/>
    <w:rsid w:val="00A1709C"/>
    <w:rsid w:val="00A17316"/>
    <w:rsid w:val="00A238EC"/>
    <w:rsid w:val="00A3037C"/>
    <w:rsid w:val="00A32029"/>
    <w:rsid w:val="00A3556E"/>
    <w:rsid w:val="00A457D8"/>
    <w:rsid w:val="00A45A60"/>
    <w:rsid w:val="00A47EEF"/>
    <w:rsid w:val="00A51664"/>
    <w:rsid w:val="00A528E9"/>
    <w:rsid w:val="00A52BDB"/>
    <w:rsid w:val="00A60799"/>
    <w:rsid w:val="00A653EE"/>
    <w:rsid w:val="00A67CDE"/>
    <w:rsid w:val="00A713BE"/>
    <w:rsid w:val="00A74632"/>
    <w:rsid w:val="00A74F08"/>
    <w:rsid w:val="00A75AB8"/>
    <w:rsid w:val="00A80558"/>
    <w:rsid w:val="00A81B79"/>
    <w:rsid w:val="00A82BDD"/>
    <w:rsid w:val="00A82F82"/>
    <w:rsid w:val="00A871F5"/>
    <w:rsid w:val="00A906CB"/>
    <w:rsid w:val="00A9134D"/>
    <w:rsid w:val="00A919EF"/>
    <w:rsid w:val="00A921BB"/>
    <w:rsid w:val="00A96630"/>
    <w:rsid w:val="00AA055F"/>
    <w:rsid w:val="00AA2120"/>
    <w:rsid w:val="00AA2BEA"/>
    <w:rsid w:val="00AA3CDE"/>
    <w:rsid w:val="00AA5F3C"/>
    <w:rsid w:val="00AA7A40"/>
    <w:rsid w:val="00AB0E9E"/>
    <w:rsid w:val="00AB1F4D"/>
    <w:rsid w:val="00AC009D"/>
    <w:rsid w:val="00AC49FC"/>
    <w:rsid w:val="00AC6529"/>
    <w:rsid w:val="00AD2770"/>
    <w:rsid w:val="00AD288B"/>
    <w:rsid w:val="00AD3EFC"/>
    <w:rsid w:val="00AD4B90"/>
    <w:rsid w:val="00AD568B"/>
    <w:rsid w:val="00AD6A18"/>
    <w:rsid w:val="00AD7355"/>
    <w:rsid w:val="00AE56BA"/>
    <w:rsid w:val="00AE5A0F"/>
    <w:rsid w:val="00AF13A9"/>
    <w:rsid w:val="00AF2298"/>
    <w:rsid w:val="00AF2E48"/>
    <w:rsid w:val="00AF4232"/>
    <w:rsid w:val="00AF71F6"/>
    <w:rsid w:val="00B00D5D"/>
    <w:rsid w:val="00B13BD7"/>
    <w:rsid w:val="00B13FA0"/>
    <w:rsid w:val="00B151AA"/>
    <w:rsid w:val="00B2101C"/>
    <w:rsid w:val="00B228B8"/>
    <w:rsid w:val="00B2470A"/>
    <w:rsid w:val="00B25270"/>
    <w:rsid w:val="00B321DC"/>
    <w:rsid w:val="00B34B38"/>
    <w:rsid w:val="00B406EB"/>
    <w:rsid w:val="00B427FB"/>
    <w:rsid w:val="00B50385"/>
    <w:rsid w:val="00B50CC7"/>
    <w:rsid w:val="00B518DB"/>
    <w:rsid w:val="00B57889"/>
    <w:rsid w:val="00B612A4"/>
    <w:rsid w:val="00B64553"/>
    <w:rsid w:val="00B65269"/>
    <w:rsid w:val="00B663CD"/>
    <w:rsid w:val="00B67851"/>
    <w:rsid w:val="00B71E72"/>
    <w:rsid w:val="00B75098"/>
    <w:rsid w:val="00B758A2"/>
    <w:rsid w:val="00B84157"/>
    <w:rsid w:val="00B93196"/>
    <w:rsid w:val="00B93D1A"/>
    <w:rsid w:val="00B94EBA"/>
    <w:rsid w:val="00B96B3E"/>
    <w:rsid w:val="00BA039D"/>
    <w:rsid w:val="00BA30CA"/>
    <w:rsid w:val="00BA46A6"/>
    <w:rsid w:val="00BA7197"/>
    <w:rsid w:val="00BA7B7B"/>
    <w:rsid w:val="00BB0C24"/>
    <w:rsid w:val="00BB0D23"/>
    <w:rsid w:val="00BB382F"/>
    <w:rsid w:val="00BB4C27"/>
    <w:rsid w:val="00BB735A"/>
    <w:rsid w:val="00BC238F"/>
    <w:rsid w:val="00BC261F"/>
    <w:rsid w:val="00BC39B6"/>
    <w:rsid w:val="00BC3B6F"/>
    <w:rsid w:val="00BC4F09"/>
    <w:rsid w:val="00BD00B9"/>
    <w:rsid w:val="00BD2193"/>
    <w:rsid w:val="00BD2FBA"/>
    <w:rsid w:val="00BD43B2"/>
    <w:rsid w:val="00BD5A1E"/>
    <w:rsid w:val="00BD6DB7"/>
    <w:rsid w:val="00BD6FA5"/>
    <w:rsid w:val="00BD7F07"/>
    <w:rsid w:val="00BF256B"/>
    <w:rsid w:val="00BF4EC9"/>
    <w:rsid w:val="00C02AA8"/>
    <w:rsid w:val="00C042B5"/>
    <w:rsid w:val="00C11148"/>
    <w:rsid w:val="00C1452A"/>
    <w:rsid w:val="00C14923"/>
    <w:rsid w:val="00C163C0"/>
    <w:rsid w:val="00C21AA1"/>
    <w:rsid w:val="00C22163"/>
    <w:rsid w:val="00C23339"/>
    <w:rsid w:val="00C23BFB"/>
    <w:rsid w:val="00C25116"/>
    <w:rsid w:val="00C265C9"/>
    <w:rsid w:val="00C306A1"/>
    <w:rsid w:val="00C40377"/>
    <w:rsid w:val="00C405CE"/>
    <w:rsid w:val="00C40A07"/>
    <w:rsid w:val="00C42EB9"/>
    <w:rsid w:val="00C45D38"/>
    <w:rsid w:val="00C50C29"/>
    <w:rsid w:val="00C54AC3"/>
    <w:rsid w:val="00C604F3"/>
    <w:rsid w:val="00C63E1B"/>
    <w:rsid w:val="00C6445D"/>
    <w:rsid w:val="00C64CA4"/>
    <w:rsid w:val="00C65F94"/>
    <w:rsid w:val="00C67C97"/>
    <w:rsid w:val="00C75843"/>
    <w:rsid w:val="00C75B29"/>
    <w:rsid w:val="00C779D8"/>
    <w:rsid w:val="00C8597E"/>
    <w:rsid w:val="00C85CB8"/>
    <w:rsid w:val="00C86133"/>
    <w:rsid w:val="00C871E9"/>
    <w:rsid w:val="00C90A46"/>
    <w:rsid w:val="00C94127"/>
    <w:rsid w:val="00CA09C7"/>
    <w:rsid w:val="00CA0FD0"/>
    <w:rsid w:val="00CA1A15"/>
    <w:rsid w:val="00CA1BE8"/>
    <w:rsid w:val="00CA2372"/>
    <w:rsid w:val="00CA40DA"/>
    <w:rsid w:val="00CA4E96"/>
    <w:rsid w:val="00CA5434"/>
    <w:rsid w:val="00CA6DB8"/>
    <w:rsid w:val="00CA7BF0"/>
    <w:rsid w:val="00CB3CAE"/>
    <w:rsid w:val="00CB54E9"/>
    <w:rsid w:val="00CC7997"/>
    <w:rsid w:val="00CD1BBD"/>
    <w:rsid w:val="00CD4A22"/>
    <w:rsid w:val="00CD7467"/>
    <w:rsid w:val="00CD78DD"/>
    <w:rsid w:val="00CE1033"/>
    <w:rsid w:val="00CE294E"/>
    <w:rsid w:val="00CE33F5"/>
    <w:rsid w:val="00CE4B20"/>
    <w:rsid w:val="00CE7459"/>
    <w:rsid w:val="00CE7894"/>
    <w:rsid w:val="00CF5AAF"/>
    <w:rsid w:val="00D00633"/>
    <w:rsid w:val="00D0081A"/>
    <w:rsid w:val="00D01855"/>
    <w:rsid w:val="00D03D66"/>
    <w:rsid w:val="00D07057"/>
    <w:rsid w:val="00D107EB"/>
    <w:rsid w:val="00D1222A"/>
    <w:rsid w:val="00D12CC4"/>
    <w:rsid w:val="00D149B7"/>
    <w:rsid w:val="00D14C47"/>
    <w:rsid w:val="00D23CF0"/>
    <w:rsid w:val="00D23EE1"/>
    <w:rsid w:val="00D27154"/>
    <w:rsid w:val="00D271F4"/>
    <w:rsid w:val="00D3409E"/>
    <w:rsid w:val="00D34980"/>
    <w:rsid w:val="00D35004"/>
    <w:rsid w:val="00D40936"/>
    <w:rsid w:val="00D413C7"/>
    <w:rsid w:val="00D4530C"/>
    <w:rsid w:val="00D47E0A"/>
    <w:rsid w:val="00D506A3"/>
    <w:rsid w:val="00D50A1A"/>
    <w:rsid w:val="00D51221"/>
    <w:rsid w:val="00D5293B"/>
    <w:rsid w:val="00D572BA"/>
    <w:rsid w:val="00D57B7B"/>
    <w:rsid w:val="00D60C2C"/>
    <w:rsid w:val="00D62F09"/>
    <w:rsid w:val="00D71933"/>
    <w:rsid w:val="00D71E71"/>
    <w:rsid w:val="00D75BA7"/>
    <w:rsid w:val="00D76AA4"/>
    <w:rsid w:val="00D817A3"/>
    <w:rsid w:val="00D829B1"/>
    <w:rsid w:val="00D86461"/>
    <w:rsid w:val="00D876DB"/>
    <w:rsid w:val="00D90CD2"/>
    <w:rsid w:val="00D91711"/>
    <w:rsid w:val="00D9323C"/>
    <w:rsid w:val="00D93C54"/>
    <w:rsid w:val="00D95BF9"/>
    <w:rsid w:val="00D96258"/>
    <w:rsid w:val="00D97A49"/>
    <w:rsid w:val="00DA25CC"/>
    <w:rsid w:val="00DA5936"/>
    <w:rsid w:val="00DA6E9F"/>
    <w:rsid w:val="00DA76E8"/>
    <w:rsid w:val="00DB064E"/>
    <w:rsid w:val="00DB21BE"/>
    <w:rsid w:val="00DB24CF"/>
    <w:rsid w:val="00DB531E"/>
    <w:rsid w:val="00DB5BD5"/>
    <w:rsid w:val="00DB5E3C"/>
    <w:rsid w:val="00DC1496"/>
    <w:rsid w:val="00DC2AB9"/>
    <w:rsid w:val="00DC4065"/>
    <w:rsid w:val="00DC611D"/>
    <w:rsid w:val="00DC7322"/>
    <w:rsid w:val="00DD1076"/>
    <w:rsid w:val="00DD2D5B"/>
    <w:rsid w:val="00DD35EC"/>
    <w:rsid w:val="00DD4ABF"/>
    <w:rsid w:val="00DD4AF9"/>
    <w:rsid w:val="00DE04F0"/>
    <w:rsid w:val="00DE0E1A"/>
    <w:rsid w:val="00DE409A"/>
    <w:rsid w:val="00DE42CD"/>
    <w:rsid w:val="00DE76D8"/>
    <w:rsid w:val="00DF37A4"/>
    <w:rsid w:val="00DF53D5"/>
    <w:rsid w:val="00DF7BFC"/>
    <w:rsid w:val="00E01AD3"/>
    <w:rsid w:val="00E04F70"/>
    <w:rsid w:val="00E10E17"/>
    <w:rsid w:val="00E1117F"/>
    <w:rsid w:val="00E155D9"/>
    <w:rsid w:val="00E16355"/>
    <w:rsid w:val="00E20774"/>
    <w:rsid w:val="00E20FAF"/>
    <w:rsid w:val="00E23070"/>
    <w:rsid w:val="00E26567"/>
    <w:rsid w:val="00E269F0"/>
    <w:rsid w:val="00E27F0E"/>
    <w:rsid w:val="00E34C0D"/>
    <w:rsid w:val="00E34D39"/>
    <w:rsid w:val="00E35D92"/>
    <w:rsid w:val="00E41F09"/>
    <w:rsid w:val="00E519EF"/>
    <w:rsid w:val="00E524B0"/>
    <w:rsid w:val="00E53031"/>
    <w:rsid w:val="00E537A9"/>
    <w:rsid w:val="00E54AA6"/>
    <w:rsid w:val="00E54EE0"/>
    <w:rsid w:val="00E61B2B"/>
    <w:rsid w:val="00E62254"/>
    <w:rsid w:val="00E623FC"/>
    <w:rsid w:val="00E62661"/>
    <w:rsid w:val="00E62749"/>
    <w:rsid w:val="00E62982"/>
    <w:rsid w:val="00E6516C"/>
    <w:rsid w:val="00E70589"/>
    <w:rsid w:val="00E71889"/>
    <w:rsid w:val="00E72598"/>
    <w:rsid w:val="00E73281"/>
    <w:rsid w:val="00E75303"/>
    <w:rsid w:val="00E822A5"/>
    <w:rsid w:val="00E8273F"/>
    <w:rsid w:val="00E82B44"/>
    <w:rsid w:val="00E856B8"/>
    <w:rsid w:val="00E904FD"/>
    <w:rsid w:val="00E93B42"/>
    <w:rsid w:val="00E95317"/>
    <w:rsid w:val="00E96FEC"/>
    <w:rsid w:val="00EA4A5E"/>
    <w:rsid w:val="00EA6500"/>
    <w:rsid w:val="00EB067A"/>
    <w:rsid w:val="00EB1003"/>
    <w:rsid w:val="00EB7131"/>
    <w:rsid w:val="00EB7269"/>
    <w:rsid w:val="00EC4334"/>
    <w:rsid w:val="00EC6239"/>
    <w:rsid w:val="00EC66E4"/>
    <w:rsid w:val="00ED0A13"/>
    <w:rsid w:val="00ED3422"/>
    <w:rsid w:val="00ED6666"/>
    <w:rsid w:val="00ED6884"/>
    <w:rsid w:val="00EE0152"/>
    <w:rsid w:val="00EE3C5C"/>
    <w:rsid w:val="00EF112C"/>
    <w:rsid w:val="00EF48E5"/>
    <w:rsid w:val="00EF59AC"/>
    <w:rsid w:val="00EF6D55"/>
    <w:rsid w:val="00F00D04"/>
    <w:rsid w:val="00F11530"/>
    <w:rsid w:val="00F14F68"/>
    <w:rsid w:val="00F1503B"/>
    <w:rsid w:val="00F17B43"/>
    <w:rsid w:val="00F202F3"/>
    <w:rsid w:val="00F20335"/>
    <w:rsid w:val="00F222C6"/>
    <w:rsid w:val="00F236B7"/>
    <w:rsid w:val="00F23BCE"/>
    <w:rsid w:val="00F25396"/>
    <w:rsid w:val="00F369AE"/>
    <w:rsid w:val="00F45304"/>
    <w:rsid w:val="00F466CD"/>
    <w:rsid w:val="00F4787A"/>
    <w:rsid w:val="00F50439"/>
    <w:rsid w:val="00F50B55"/>
    <w:rsid w:val="00F50E7E"/>
    <w:rsid w:val="00F55626"/>
    <w:rsid w:val="00F570CE"/>
    <w:rsid w:val="00F57709"/>
    <w:rsid w:val="00F57FD1"/>
    <w:rsid w:val="00F60188"/>
    <w:rsid w:val="00F62E1F"/>
    <w:rsid w:val="00F645BB"/>
    <w:rsid w:val="00F70B54"/>
    <w:rsid w:val="00F7155D"/>
    <w:rsid w:val="00F71864"/>
    <w:rsid w:val="00F74D3E"/>
    <w:rsid w:val="00F758A4"/>
    <w:rsid w:val="00F806CB"/>
    <w:rsid w:val="00F8260C"/>
    <w:rsid w:val="00F864EA"/>
    <w:rsid w:val="00F86683"/>
    <w:rsid w:val="00F87AB0"/>
    <w:rsid w:val="00F9346C"/>
    <w:rsid w:val="00F948F0"/>
    <w:rsid w:val="00FA1CA5"/>
    <w:rsid w:val="00FA30A6"/>
    <w:rsid w:val="00FA5F19"/>
    <w:rsid w:val="00FB1572"/>
    <w:rsid w:val="00FB1B90"/>
    <w:rsid w:val="00FB5DC9"/>
    <w:rsid w:val="00FB6F4D"/>
    <w:rsid w:val="00FB768B"/>
    <w:rsid w:val="00FB7BBF"/>
    <w:rsid w:val="00FC0EEC"/>
    <w:rsid w:val="00FC18C8"/>
    <w:rsid w:val="00FC5A20"/>
    <w:rsid w:val="00FC5A47"/>
    <w:rsid w:val="00FC6356"/>
    <w:rsid w:val="00FD0036"/>
    <w:rsid w:val="00FD3840"/>
    <w:rsid w:val="00FD58BD"/>
    <w:rsid w:val="00FD7F71"/>
    <w:rsid w:val="00FE141D"/>
    <w:rsid w:val="00FE69E7"/>
    <w:rsid w:val="00FF0916"/>
    <w:rsid w:val="00FF2355"/>
    <w:rsid w:val="00FF26C6"/>
    <w:rsid w:val="00FF366B"/>
    <w:rsid w:val="00FF7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endnote tex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0081A"/>
    <w:pPr>
      <w:suppressAutoHyphens/>
      <w:spacing w:after="0" w:line="240" w:lineRule="auto"/>
      <w:jc w:val="both"/>
    </w:pPr>
    <w:rPr>
      <w:rFonts w:ascii="Arial" w:eastAsia="Times New Roman" w:hAnsi="Arial" w:cs="Times New Roman"/>
      <w:szCs w:val="20"/>
      <w:lang w:eastAsia="ar-SA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Endnotentext">
    <w:name w:val="endnote text"/>
    <w:basedOn w:val="Standard"/>
    <w:link w:val="EndnotentextZchn"/>
    <w:semiHidden/>
    <w:rsid w:val="00D0081A"/>
    <w:pPr>
      <w:widowControl w:val="0"/>
      <w:tabs>
        <w:tab w:val="left" w:pos="0"/>
      </w:tabs>
      <w:spacing w:line="360" w:lineRule="atLeast"/>
      <w:textAlignment w:val="baseline"/>
    </w:pPr>
    <w:rPr>
      <w:rFonts w:ascii="Courier" w:eastAsia="SimSun" w:hAnsi="Courier"/>
      <w:sz w:val="24"/>
      <w:lang w:val="en-GB"/>
    </w:rPr>
  </w:style>
  <w:style w:type="character" w:customStyle="1" w:styleId="EndnotentextZchn">
    <w:name w:val="Endnotentext Zchn"/>
    <w:basedOn w:val="Absatz-Standardschriftart"/>
    <w:link w:val="Endnotentext"/>
    <w:semiHidden/>
    <w:rsid w:val="00D0081A"/>
    <w:rPr>
      <w:rFonts w:ascii="Courier" w:eastAsia="SimSun" w:hAnsi="Courier" w:cs="Times New Roman"/>
      <w:sz w:val="24"/>
      <w:szCs w:val="20"/>
      <w:lang w:val="en-GB" w:eastAsia="ar-SA"/>
    </w:rPr>
  </w:style>
  <w:style w:type="paragraph" w:customStyle="1" w:styleId="EndNoteBibliographyTitle">
    <w:name w:val="EndNote Bibliography Title"/>
    <w:basedOn w:val="Standard"/>
    <w:link w:val="EndNoteBibliographyTitleZchn"/>
    <w:rsid w:val="00A3037C"/>
    <w:pPr>
      <w:jc w:val="center"/>
    </w:pPr>
    <w:rPr>
      <w:rFonts w:cs="Arial"/>
      <w:noProof/>
    </w:rPr>
  </w:style>
  <w:style w:type="character" w:customStyle="1" w:styleId="EndNoteBibliographyTitleZchn">
    <w:name w:val="EndNote Bibliography Title Zchn"/>
    <w:basedOn w:val="Absatz-Standardschriftart"/>
    <w:link w:val="EndNoteBibliographyTitle"/>
    <w:rsid w:val="00A3037C"/>
    <w:rPr>
      <w:rFonts w:ascii="Arial" w:eastAsia="Times New Roman" w:hAnsi="Arial" w:cs="Arial"/>
      <w:noProof/>
      <w:szCs w:val="20"/>
      <w:lang w:eastAsia="ar-SA"/>
    </w:rPr>
  </w:style>
  <w:style w:type="paragraph" w:customStyle="1" w:styleId="EndNoteBibliography">
    <w:name w:val="EndNote Bibliography"/>
    <w:basedOn w:val="Standard"/>
    <w:link w:val="EndNoteBibliographyZchn"/>
    <w:rsid w:val="00A3037C"/>
    <w:rPr>
      <w:rFonts w:cs="Arial"/>
      <w:noProof/>
    </w:rPr>
  </w:style>
  <w:style w:type="character" w:customStyle="1" w:styleId="EndNoteBibliographyZchn">
    <w:name w:val="EndNote Bibliography Zchn"/>
    <w:basedOn w:val="Absatz-Standardschriftart"/>
    <w:link w:val="EndNoteBibliography"/>
    <w:rsid w:val="00A3037C"/>
    <w:rPr>
      <w:rFonts w:ascii="Arial" w:eastAsia="Times New Roman" w:hAnsi="Arial" w:cs="Arial"/>
      <w:noProof/>
      <w:szCs w:val="20"/>
      <w:lang w:eastAsia="ar-S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00541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00541"/>
    <w:rPr>
      <w:rFonts w:ascii="Segoe UI" w:eastAsia="Times New Roman" w:hAnsi="Segoe UI" w:cs="Segoe UI"/>
      <w:sz w:val="18"/>
      <w:szCs w:val="18"/>
      <w:lang w:eastAsia="ar-SA"/>
    </w:rPr>
  </w:style>
  <w:style w:type="character" w:styleId="Hyperlink">
    <w:name w:val="Hyperlink"/>
    <w:basedOn w:val="Absatz-Standardschriftart"/>
    <w:uiPriority w:val="99"/>
    <w:unhideWhenUsed/>
    <w:rsid w:val="00350657"/>
    <w:rPr>
      <w:color w:val="0563C1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350657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59"/>
    <w:rsid w:val="0027362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de-DE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ufzhlungszeichen">
    <w:name w:val="List Bullet"/>
    <w:basedOn w:val="Standard"/>
    <w:uiPriority w:val="99"/>
    <w:unhideWhenUsed/>
    <w:rsid w:val="00F4787A"/>
    <w:pPr>
      <w:numPr>
        <w:numId w:val="1"/>
      </w:numPr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2E3CF0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2E3CF0"/>
    <w:rPr>
      <w:rFonts w:ascii="Arial" w:eastAsia="Times New Roman" w:hAnsi="Arial" w:cs="Times New Roman"/>
      <w:szCs w:val="20"/>
      <w:lang w:eastAsia="ar-SA"/>
    </w:rPr>
  </w:style>
  <w:style w:type="paragraph" w:styleId="Fuzeile">
    <w:name w:val="footer"/>
    <w:basedOn w:val="Standard"/>
    <w:link w:val="FuzeileZchn"/>
    <w:uiPriority w:val="99"/>
    <w:unhideWhenUsed/>
    <w:rsid w:val="002E3CF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2E3CF0"/>
    <w:rPr>
      <w:rFonts w:ascii="Arial" w:eastAsia="Times New Roman" w:hAnsi="Arial" w:cs="Times New Roman"/>
      <w:szCs w:val="20"/>
      <w:lang w:eastAsia="ar-SA"/>
    </w:rPr>
  </w:style>
  <w:style w:type="character" w:styleId="Zeilennummer">
    <w:name w:val="line number"/>
    <w:basedOn w:val="Absatz-Standardschriftart"/>
    <w:uiPriority w:val="99"/>
    <w:semiHidden/>
    <w:unhideWhenUsed/>
    <w:rsid w:val="00CA2372"/>
  </w:style>
  <w:style w:type="character" w:styleId="Kommentarzeichen">
    <w:name w:val="annotation reference"/>
    <w:basedOn w:val="Absatz-Standardschriftart"/>
    <w:uiPriority w:val="99"/>
    <w:semiHidden/>
    <w:unhideWhenUsed/>
    <w:rsid w:val="00FC6356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FC6356"/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FC6356"/>
    <w:rPr>
      <w:rFonts w:ascii="Arial" w:eastAsia="Times New Roman" w:hAnsi="Arial" w:cs="Times New Roman"/>
      <w:sz w:val="20"/>
      <w:szCs w:val="20"/>
      <w:lang w:eastAsia="ar-SA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FC6356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FC6356"/>
    <w:rPr>
      <w:rFonts w:ascii="Arial" w:eastAsia="Times New Roman" w:hAnsi="Arial" w:cs="Times New Roman"/>
      <w:b/>
      <w:bCs/>
      <w:sz w:val="20"/>
      <w:szCs w:val="20"/>
      <w:lang w:eastAsia="ar-SA"/>
    </w:rPr>
  </w:style>
  <w:style w:type="paragraph" w:styleId="Listenabsatz">
    <w:name w:val="List Paragraph"/>
    <w:basedOn w:val="Standard"/>
    <w:uiPriority w:val="34"/>
    <w:qFormat/>
    <w:rsid w:val="00505169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endnote tex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0081A"/>
    <w:pPr>
      <w:suppressAutoHyphens/>
      <w:spacing w:after="0" w:line="240" w:lineRule="auto"/>
      <w:jc w:val="both"/>
    </w:pPr>
    <w:rPr>
      <w:rFonts w:ascii="Arial" w:eastAsia="Times New Roman" w:hAnsi="Arial" w:cs="Times New Roman"/>
      <w:szCs w:val="20"/>
      <w:lang w:eastAsia="ar-SA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Endnotentext">
    <w:name w:val="endnote text"/>
    <w:basedOn w:val="Standard"/>
    <w:link w:val="EndnotentextZchn"/>
    <w:semiHidden/>
    <w:rsid w:val="00D0081A"/>
    <w:pPr>
      <w:widowControl w:val="0"/>
      <w:tabs>
        <w:tab w:val="left" w:pos="0"/>
      </w:tabs>
      <w:spacing w:line="360" w:lineRule="atLeast"/>
      <w:textAlignment w:val="baseline"/>
    </w:pPr>
    <w:rPr>
      <w:rFonts w:ascii="Courier" w:eastAsia="SimSun" w:hAnsi="Courier"/>
      <w:sz w:val="24"/>
      <w:lang w:val="en-GB"/>
    </w:rPr>
  </w:style>
  <w:style w:type="character" w:customStyle="1" w:styleId="EndnotentextZchn">
    <w:name w:val="Endnotentext Zchn"/>
    <w:basedOn w:val="Absatz-Standardschriftart"/>
    <w:link w:val="Endnotentext"/>
    <w:semiHidden/>
    <w:rsid w:val="00D0081A"/>
    <w:rPr>
      <w:rFonts w:ascii="Courier" w:eastAsia="SimSun" w:hAnsi="Courier" w:cs="Times New Roman"/>
      <w:sz w:val="24"/>
      <w:szCs w:val="20"/>
      <w:lang w:val="en-GB" w:eastAsia="ar-SA"/>
    </w:rPr>
  </w:style>
  <w:style w:type="paragraph" w:customStyle="1" w:styleId="EndNoteBibliographyTitle">
    <w:name w:val="EndNote Bibliography Title"/>
    <w:basedOn w:val="Standard"/>
    <w:link w:val="EndNoteBibliographyTitleZchn"/>
    <w:rsid w:val="00A3037C"/>
    <w:pPr>
      <w:jc w:val="center"/>
    </w:pPr>
    <w:rPr>
      <w:rFonts w:cs="Arial"/>
      <w:noProof/>
    </w:rPr>
  </w:style>
  <w:style w:type="character" w:customStyle="1" w:styleId="EndNoteBibliographyTitleZchn">
    <w:name w:val="EndNote Bibliography Title Zchn"/>
    <w:basedOn w:val="Absatz-Standardschriftart"/>
    <w:link w:val="EndNoteBibliographyTitle"/>
    <w:rsid w:val="00A3037C"/>
    <w:rPr>
      <w:rFonts w:ascii="Arial" w:eastAsia="Times New Roman" w:hAnsi="Arial" w:cs="Arial"/>
      <w:noProof/>
      <w:szCs w:val="20"/>
      <w:lang w:eastAsia="ar-SA"/>
    </w:rPr>
  </w:style>
  <w:style w:type="paragraph" w:customStyle="1" w:styleId="EndNoteBibliography">
    <w:name w:val="EndNote Bibliography"/>
    <w:basedOn w:val="Standard"/>
    <w:link w:val="EndNoteBibliographyZchn"/>
    <w:rsid w:val="00A3037C"/>
    <w:rPr>
      <w:rFonts w:cs="Arial"/>
      <w:noProof/>
    </w:rPr>
  </w:style>
  <w:style w:type="character" w:customStyle="1" w:styleId="EndNoteBibliographyZchn">
    <w:name w:val="EndNote Bibliography Zchn"/>
    <w:basedOn w:val="Absatz-Standardschriftart"/>
    <w:link w:val="EndNoteBibliography"/>
    <w:rsid w:val="00A3037C"/>
    <w:rPr>
      <w:rFonts w:ascii="Arial" w:eastAsia="Times New Roman" w:hAnsi="Arial" w:cs="Arial"/>
      <w:noProof/>
      <w:szCs w:val="20"/>
      <w:lang w:eastAsia="ar-S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00541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00541"/>
    <w:rPr>
      <w:rFonts w:ascii="Segoe UI" w:eastAsia="Times New Roman" w:hAnsi="Segoe UI" w:cs="Segoe UI"/>
      <w:sz w:val="18"/>
      <w:szCs w:val="18"/>
      <w:lang w:eastAsia="ar-SA"/>
    </w:rPr>
  </w:style>
  <w:style w:type="character" w:styleId="Hyperlink">
    <w:name w:val="Hyperlink"/>
    <w:basedOn w:val="Absatz-Standardschriftart"/>
    <w:uiPriority w:val="99"/>
    <w:unhideWhenUsed/>
    <w:rsid w:val="00350657"/>
    <w:rPr>
      <w:color w:val="0563C1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350657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59"/>
    <w:rsid w:val="0027362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de-DE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ufzhlungszeichen">
    <w:name w:val="List Bullet"/>
    <w:basedOn w:val="Standard"/>
    <w:uiPriority w:val="99"/>
    <w:unhideWhenUsed/>
    <w:rsid w:val="00F4787A"/>
    <w:pPr>
      <w:numPr>
        <w:numId w:val="1"/>
      </w:numPr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2E3CF0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2E3CF0"/>
    <w:rPr>
      <w:rFonts w:ascii="Arial" w:eastAsia="Times New Roman" w:hAnsi="Arial" w:cs="Times New Roman"/>
      <w:szCs w:val="20"/>
      <w:lang w:eastAsia="ar-SA"/>
    </w:rPr>
  </w:style>
  <w:style w:type="paragraph" w:styleId="Fuzeile">
    <w:name w:val="footer"/>
    <w:basedOn w:val="Standard"/>
    <w:link w:val="FuzeileZchn"/>
    <w:uiPriority w:val="99"/>
    <w:unhideWhenUsed/>
    <w:rsid w:val="002E3CF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2E3CF0"/>
    <w:rPr>
      <w:rFonts w:ascii="Arial" w:eastAsia="Times New Roman" w:hAnsi="Arial" w:cs="Times New Roman"/>
      <w:szCs w:val="20"/>
      <w:lang w:eastAsia="ar-SA"/>
    </w:rPr>
  </w:style>
  <w:style w:type="character" w:styleId="Zeilennummer">
    <w:name w:val="line number"/>
    <w:basedOn w:val="Absatz-Standardschriftart"/>
    <w:uiPriority w:val="99"/>
    <w:semiHidden/>
    <w:unhideWhenUsed/>
    <w:rsid w:val="00CA2372"/>
  </w:style>
  <w:style w:type="character" w:styleId="Kommentarzeichen">
    <w:name w:val="annotation reference"/>
    <w:basedOn w:val="Absatz-Standardschriftart"/>
    <w:uiPriority w:val="99"/>
    <w:semiHidden/>
    <w:unhideWhenUsed/>
    <w:rsid w:val="00FC6356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FC6356"/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FC6356"/>
    <w:rPr>
      <w:rFonts w:ascii="Arial" w:eastAsia="Times New Roman" w:hAnsi="Arial" w:cs="Times New Roman"/>
      <w:sz w:val="20"/>
      <w:szCs w:val="20"/>
      <w:lang w:eastAsia="ar-SA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FC6356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FC6356"/>
    <w:rPr>
      <w:rFonts w:ascii="Arial" w:eastAsia="Times New Roman" w:hAnsi="Arial" w:cs="Times New Roman"/>
      <w:b/>
      <w:bCs/>
      <w:sz w:val="20"/>
      <w:szCs w:val="20"/>
      <w:lang w:eastAsia="ar-SA"/>
    </w:rPr>
  </w:style>
  <w:style w:type="paragraph" w:styleId="Listenabsatz">
    <w:name w:val="List Paragraph"/>
    <w:basedOn w:val="Standard"/>
    <w:uiPriority w:val="34"/>
    <w:qFormat/>
    <w:rsid w:val="0050516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9452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5" Type="http://schemas.openxmlformats.org/officeDocument/2006/relationships/webSettings" Target="webSettings.xml"/><Relationship Id="rId10" Type="http://schemas.openxmlformats.org/officeDocument/2006/relationships/image" Target="media/image3.tiff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1074</Words>
  <Characters>6768</Characters>
  <Application>Microsoft Office Word</Application>
  <DocSecurity>0</DocSecurity>
  <Lines>56</Lines>
  <Paragraphs>15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UKT</Company>
  <LinksUpToDate>false</LinksUpToDate>
  <CharactersWithSpaces>7827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Ferruh Artunc</dc:creator>
  <cp:lastModifiedBy>Apl.Prof. Dr. Ferruh Artunc</cp:lastModifiedBy>
  <cp:revision>3</cp:revision>
  <cp:lastPrinted>2019-11-15T09:09:00Z</cp:lastPrinted>
  <dcterms:created xsi:type="dcterms:W3CDTF">2020-06-02T07:49:00Z</dcterms:created>
  <dcterms:modified xsi:type="dcterms:W3CDTF">2020-06-02T07:50:00Z</dcterms:modified>
  <cp:contentStatus>最终状态</cp:contentStatus>
</cp:coreProperties>
</file>