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C13B8" w:rsidRPr="00FD291B" w:rsidRDefault="000C13B8" w:rsidP="000C13B8">
      <w:pPr>
        <w:pStyle w:val="ListParagraph"/>
        <w:adjustRightInd w:val="0"/>
        <w:spacing w:after="0" w:line="360" w:lineRule="auto"/>
        <w:ind w:left="0"/>
        <w:jc w:val="both"/>
        <w:rPr>
          <w:rFonts w:ascii="Times New Roman" w:hAnsi="Times New Roman" w:cs="Times New Roman"/>
          <w:b/>
          <w:sz w:val="20"/>
          <w:szCs w:val="20"/>
        </w:rPr>
      </w:pPr>
      <w:r w:rsidRPr="00FD291B">
        <w:rPr>
          <w:rFonts w:ascii="Times New Roman" w:hAnsi="Times New Roman" w:cs="Times New Roman"/>
          <w:b/>
          <w:sz w:val="20"/>
          <w:szCs w:val="20"/>
        </w:rPr>
        <w:t>Supplementary Figure 1: Additional validation of isoform-specific TAF1 antibodies.</w:t>
      </w:r>
    </w:p>
    <w:p w:rsidR="000C13B8" w:rsidRPr="004535C8" w:rsidRDefault="000C13B8" w:rsidP="000C13B8">
      <w:pPr>
        <w:pStyle w:val="ListParagraph"/>
        <w:adjustRightInd w:val="0"/>
        <w:spacing w:after="0" w:line="360" w:lineRule="auto"/>
        <w:ind w:left="0"/>
        <w:jc w:val="both"/>
        <w:rPr>
          <w:rFonts w:ascii="Times New Roman" w:hAnsi="Times New Roman" w:cs="Times New Roman"/>
          <w:sz w:val="20"/>
          <w:szCs w:val="20"/>
          <w:lang w:val="en-GB"/>
        </w:rPr>
      </w:pPr>
      <w:r w:rsidRPr="00932522">
        <w:rPr>
          <w:rFonts w:ascii="Times New Roman" w:hAnsi="Times New Roman" w:cs="Times New Roman"/>
          <w:sz w:val="20"/>
          <w:szCs w:val="20"/>
        </w:rPr>
        <w:t>Immunohistochemical detection is shown for cT</w:t>
      </w:r>
      <w:r>
        <w:rPr>
          <w:rFonts w:ascii="Times New Roman" w:hAnsi="Times New Roman" w:cs="Times New Roman"/>
          <w:sz w:val="20"/>
          <w:szCs w:val="20"/>
        </w:rPr>
        <w:t>af</w:t>
      </w:r>
      <w:r w:rsidRPr="00932522">
        <w:rPr>
          <w:rFonts w:ascii="Times New Roman" w:hAnsi="Times New Roman" w:cs="Times New Roman"/>
          <w:sz w:val="20"/>
          <w:szCs w:val="20"/>
        </w:rPr>
        <w:t>1 (</w:t>
      </w:r>
      <w:r>
        <w:rPr>
          <w:rFonts w:ascii="Times New Roman" w:hAnsi="Times New Roman" w:cs="Times New Roman"/>
          <w:sz w:val="20"/>
          <w:szCs w:val="20"/>
        </w:rPr>
        <w:t>A</w:t>
      </w:r>
      <w:r w:rsidRPr="00932522">
        <w:rPr>
          <w:rFonts w:ascii="Times New Roman" w:hAnsi="Times New Roman" w:cs="Times New Roman"/>
          <w:sz w:val="20"/>
          <w:szCs w:val="20"/>
        </w:rPr>
        <w:t>-</w:t>
      </w:r>
      <w:r>
        <w:rPr>
          <w:rFonts w:ascii="Times New Roman" w:hAnsi="Times New Roman" w:cs="Times New Roman"/>
          <w:sz w:val="20"/>
          <w:szCs w:val="20"/>
        </w:rPr>
        <w:t>A</w:t>
      </w:r>
      <w:r w:rsidRPr="00932522">
        <w:rPr>
          <w:rFonts w:ascii="Times New Roman" w:hAnsi="Times New Roman" w:cs="Times New Roman"/>
          <w:sz w:val="20"/>
          <w:szCs w:val="20"/>
        </w:rPr>
        <w:t>''), Taf1-34’ (</w:t>
      </w:r>
      <w:r>
        <w:rPr>
          <w:rFonts w:ascii="Times New Roman" w:hAnsi="Times New Roman" w:cs="Times New Roman"/>
          <w:sz w:val="20"/>
          <w:szCs w:val="20"/>
        </w:rPr>
        <w:t>B</w:t>
      </w:r>
      <w:r w:rsidRPr="00932522">
        <w:rPr>
          <w:rFonts w:ascii="Times New Roman" w:hAnsi="Times New Roman" w:cs="Times New Roman"/>
          <w:sz w:val="20"/>
          <w:szCs w:val="20"/>
        </w:rPr>
        <w:t>-</w:t>
      </w:r>
      <w:r>
        <w:rPr>
          <w:rFonts w:ascii="Times New Roman" w:hAnsi="Times New Roman" w:cs="Times New Roman"/>
          <w:sz w:val="20"/>
          <w:szCs w:val="20"/>
        </w:rPr>
        <w:t>B</w:t>
      </w:r>
      <w:r w:rsidRPr="00932522">
        <w:rPr>
          <w:rFonts w:ascii="Times New Roman" w:hAnsi="Times New Roman" w:cs="Times New Roman"/>
          <w:sz w:val="20"/>
          <w:szCs w:val="20"/>
        </w:rPr>
        <w:t>'') and Srrm4 (</w:t>
      </w:r>
      <w:r>
        <w:rPr>
          <w:rFonts w:ascii="Times New Roman" w:hAnsi="Times New Roman" w:cs="Times New Roman"/>
          <w:sz w:val="20"/>
          <w:szCs w:val="20"/>
        </w:rPr>
        <w:t>C</w:t>
      </w:r>
      <w:r w:rsidRPr="00932522">
        <w:rPr>
          <w:rFonts w:ascii="Times New Roman" w:hAnsi="Times New Roman" w:cs="Times New Roman"/>
          <w:sz w:val="20"/>
          <w:szCs w:val="20"/>
        </w:rPr>
        <w:t>-</w:t>
      </w:r>
      <w:r>
        <w:rPr>
          <w:rFonts w:ascii="Times New Roman" w:hAnsi="Times New Roman" w:cs="Times New Roman"/>
          <w:sz w:val="20"/>
          <w:szCs w:val="20"/>
        </w:rPr>
        <w:t>C</w:t>
      </w:r>
      <w:r w:rsidRPr="00932522">
        <w:rPr>
          <w:rFonts w:ascii="Times New Roman" w:hAnsi="Times New Roman" w:cs="Times New Roman"/>
          <w:sz w:val="20"/>
          <w:szCs w:val="20"/>
        </w:rPr>
        <w:t>''). Controls show labeling with secondary antibody alone (</w:t>
      </w:r>
      <w:r>
        <w:rPr>
          <w:rFonts w:ascii="Times New Roman" w:hAnsi="Times New Roman" w:cs="Times New Roman"/>
          <w:sz w:val="20"/>
          <w:szCs w:val="20"/>
        </w:rPr>
        <w:t>D</w:t>
      </w:r>
      <w:r w:rsidRPr="00932522">
        <w:rPr>
          <w:rFonts w:ascii="Times New Roman" w:hAnsi="Times New Roman" w:cs="Times New Roman"/>
          <w:sz w:val="20"/>
          <w:szCs w:val="20"/>
        </w:rPr>
        <w:t>-</w:t>
      </w:r>
      <w:r>
        <w:rPr>
          <w:rFonts w:ascii="Times New Roman" w:hAnsi="Times New Roman" w:cs="Times New Roman"/>
          <w:sz w:val="20"/>
          <w:szCs w:val="20"/>
        </w:rPr>
        <w:t>D</w:t>
      </w:r>
      <w:r w:rsidRPr="00932522">
        <w:rPr>
          <w:rFonts w:ascii="Times New Roman" w:hAnsi="Times New Roman" w:cs="Times New Roman"/>
          <w:sz w:val="20"/>
          <w:szCs w:val="20"/>
        </w:rPr>
        <w:t>''). Sections from adult mouse heart (</w:t>
      </w:r>
      <w:r>
        <w:rPr>
          <w:rFonts w:ascii="Times New Roman" w:hAnsi="Times New Roman" w:cs="Times New Roman"/>
          <w:sz w:val="20"/>
          <w:szCs w:val="20"/>
        </w:rPr>
        <w:t>A</w:t>
      </w:r>
      <w:r w:rsidRPr="00932522">
        <w:rPr>
          <w:rFonts w:ascii="Times New Roman" w:hAnsi="Times New Roman" w:cs="Times New Roman"/>
          <w:sz w:val="20"/>
          <w:szCs w:val="20"/>
        </w:rPr>
        <w:t>-</w:t>
      </w:r>
      <w:r>
        <w:rPr>
          <w:rFonts w:ascii="Times New Roman" w:hAnsi="Times New Roman" w:cs="Times New Roman"/>
          <w:sz w:val="20"/>
          <w:szCs w:val="20"/>
        </w:rPr>
        <w:t>D</w:t>
      </w:r>
      <w:r w:rsidRPr="00932522">
        <w:rPr>
          <w:rFonts w:ascii="Times New Roman" w:hAnsi="Times New Roman" w:cs="Times New Roman"/>
          <w:sz w:val="20"/>
          <w:szCs w:val="20"/>
        </w:rPr>
        <w:t>), liver (</w:t>
      </w:r>
      <w:r>
        <w:rPr>
          <w:rFonts w:ascii="Times New Roman" w:hAnsi="Times New Roman" w:cs="Times New Roman"/>
          <w:sz w:val="20"/>
          <w:szCs w:val="20"/>
        </w:rPr>
        <w:t>A</w:t>
      </w:r>
      <w:r w:rsidRPr="00932522">
        <w:rPr>
          <w:rFonts w:ascii="Times New Roman" w:hAnsi="Times New Roman" w:cs="Times New Roman"/>
          <w:sz w:val="20"/>
          <w:szCs w:val="20"/>
        </w:rPr>
        <w:t>'-</w:t>
      </w:r>
      <w:r>
        <w:rPr>
          <w:rFonts w:ascii="Times New Roman" w:hAnsi="Times New Roman" w:cs="Times New Roman"/>
          <w:sz w:val="20"/>
          <w:szCs w:val="20"/>
        </w:rPr>
        <w:t>D</w:t>
      </w:r>
      <w:r w:rsidRPr="00932522">
        <w:rPr>
          <w:rFonts w:ascii="Times New Roman" w:hAnsi="Times New Roman" w:cs="Times New Roman"/>
          <w:sz w:val="20"/>
          <w:szCs w:val="20"/>
        </w:rPr>
        <w:t>'), and brain (</w:t>
      </w:r>
      <w:r>
        <w:rPr>
          <w:rFonts w:ascii="Times New Roman" w:hAnsi="Times New Roman" w:cs="Times New Roman"/>
          <w:sz w:val="20"/>
          <w:szCs w:val="20"/>
        </w:rPr>
        <w:t>A</w:t>
      </w:r>
      <w:r w:rsidRPr="00932522">
        <w:rPr>
          <w:rFonts w:ascii="Times New Roman" w:hAnsi="Times New Roman" w:cs="Times New Roman"/>
          <w:sz w:val="20"/>
          <w:szCs w:val="20"/>
        </w:rPr>
        <w:t>''-</w:t>
      </w:r>
      <w:r>
        <w:rPr>
          <w:rFonts w:ascii="Times New Roman" w:hAnsi="Times New Roman" w:cs="Times New Roman"/>
          <w:sz w:val="20"/>
          <w:szCs w:val="20"/>
        </w:rPr>
        <w:t>D</w:t>
      </w:r>
      <w:r w:rsidRPr="00932522">
        <w:rPr>
          <w:rFonts w:ascii="Times New Roman" w:hAnsi="Times New Roman" w:cs="Times New Roman"/>
          <w:sz w:val="20"/>
          <w:szCs w:val="20"/>
        </w:rPr>
        <w:t>'') all show labeling for cTaf1, but Taf1-34’ and Srrm4 are detected mainly in brain. Taf1-34’ and Srrm4 immunoreactivity was strong in the neuron-rich brain regions compared to the glia-rich corpus callosum. Scale bars in (</w:t>
      </w:r>
      <w:r>
        <w:rPr>
          <w:rFonts w:ascii="Times New Roman" w:hAnsi="Times New Roman" w:cs="Times New Roman"/>
          <w:sz w:val="20"/>
          <w:szCs w:val="20"/>
        </w:rPr>
        <w:t>D</w:t>
      </w:r>
      <w:r w:rsidRPr="00932522">
        <w:rPr>
          <w:rFonts w:ascii="Times New Roman" w:hAnsi="Times New Roman" w:cs="Times New Roman"/>
          <w:sz w:val="20"/>
          <w:szCs w:val="20"/>
        </w:rPr>
        <w:t>) and (</w:t>
      </w:r>
      <w:r>
        <w:rPr>
          <w:rFonts w:ascii="Times New Roman" w:hAnsi="Times New Roman" w:cs="Times New Roman"/>
          <w:sz w:val="20"/>
          <w:szCs w:val="20"/>
        </w:rPr>
        <w:t>D</w:t>
      </w:r>
      <w:r w:rsidRPr="00932522">
        <w:rPr>
          <w:rFonts w:ascii="Times New Roman" w:hAnsi="Times New Roman" w:cs="Times New Roman"/>
          <w:sz w:val="20"/>
          <w:szCs w:val="20"/>
        </w:rPr>
        <w:t>') are 10 μm and are applicable to (</w:t>
      </w:r>
      <w:r>
        <w:rPr>
          <w:rFonts w:ascii="Times New Roman" w:hAnsi="Times New Roman" w:cs="Times New Roman"/>
          <w:sz w:val="20"/>
          <w:szCs w:val="20"/>
        </w:rPr>
        <w:t>A-D</w:t>
      </w:r>
      <w:r w:rsidRPr="00932522">
        <w:rPr>
          <w:rFonts w:ascii="Times New Roman" w:hAnsi="Times New Roman" w:cs="Times New Roman"/>
          <w:sz w:val="20"/>
          <w:szCs w:val="20"/>
        </w:rPr>
        <w:t>) and (</w:t>
      </w:r>
      <w:r>
        <w:rPr>
          <w:rFonts w:ascii="Times New Roman" w:hAnsi="Times New Roman" w:cs="Times New Roman"/>
          <w:sz w:val="20"/>
          <w:szCs w:val="20"/>
        </w:rPr>
        <w:t>A</w:t>
      </w:r>
      <w:r w:rsidRPr="00932522">
        <w:rPr>
          <w:rFonts w:ascii="Times New Roman" w:hAnsi="Times New Roman" w:cs="Times New Roman"/>
          <w:sz w:val="20"/>
          <w:szCs w:val="20"/>
        </w:rPr>
        <w:t>'-</w:t>
      </w:r>
      <w:r>
        <w:rPr>
          <w:rFonts w:ascii="Times New Roman" w:hAnsi="Times New Roman" w:cs="Times New Roman"/>
          <w:sz w:val="20"/>
          <w:szCs w:val="20"/>
        </w:rPr>
        <w:t>D</w:t>
      </w:r>
      <w:r w:rsidRPr="00932522">
        <w:rPr>
          <w:rFonts w:ascii="Times New Roman" w:hAnsi="Times New Roman" w:cs="Times New Roman"/>
          <w:sz w:val="20"/>
          <w:szCs w:val="20"/>
        </w:rPr>
        <w:t>'), respectively. Scale bar in (</w:t>
      </w:r>
      <w:r>
        <w:rPr>
          <w:rFonts w:ascii="Times New Roman" w:hAnsi="Times New Roman" w:cs="Times New Roman"/>
          <w:sz w:val="20"/>
          <w:szCs w:val="20"/>
        </w:rPr>
        <w:t>D</w:t>
      </w:r>
      <w:r w:rsidRPr="00932522">
        <w:rPr>
          <w:rFonts w:ascii="Times New Roman" w:hAnsi="Times New Roman" w:cs="Times New Roman"/>
          <w:sz w:val="20"/>
          <w:szCs w:val="20"/>
        </w:rPr>
        <w:t>'') is 100 μm and is applicable to (</w:t>
      </w:r>
      <w:r>
        <w:rPr>
          <w:rFonts w:ascii="Times New Roman" w:hAnsi="Times New Roman" w:cs="Times New Roman"/>
          <w:sz w:val="20"/>
          <w:szCs w:val="20"/>
        </w:rPr>
        <w:t>A</w:t>
      </w:r>
      <w:r w:rsidRPr="00932522">
        <w:rPr>
          <w:rFonts w:ascii="Times New Roman" w:hAnsi="Times New Roman" w:cs="Times New Roman"/>
          <w:sz w:val="20"/>
          <w:szCs w:val="20"/>
        </w:rPr>
        <w:t>''-</w:t>
      </w:r>
      <w:r>
        <w:rPr>
          <w:rFonts w:ascii="Times New Roman" w:hAnsi="Times New Roman" w:cs="Times New Roman"/>
          <w:sz w:val="20"/>
          <w:szCs w:val="20"/>
        </w:rPr>
        <w:t>D</w:t>
      </w:r>
      <w:r w:rsidRPr="00932522">
        <w:rPr>
          <w:rFonts w:ascii="Times New Roman" w:hAnsi="Times New Roman" w:cs="Times New Roman"/>
          <w:sz w:val="20"/>
          <w:szCs w:val="20"/>
        </w:rPr>
        <w:t xml:space="preserve">''). Cx, CC and St in panel </w:t>
      </w:r>
      <w:r>
        <w:rPr>
          <w:rFonts w:ascii="Times New Roman" w:hAnsi="Times New Roman" w:cs="Times New Roman"/>
          <w:sz w:val="20"/>
          <w:szCs w:val="20"/>
        </w:rPr>
        <w:t>D</w:t>
      </w:r>
      <w:r w:rsidRPr="00932522">
        <w:rPr>
          <w:rFonts w:ascii="Times New Roman" w:hAnsi="Times New Roman" w:cs="Times New Roman"/>
          <w:sz w:val="20"/>
          <w:szCs w:val="20"/>
        </w:rPr>
        <w:t>'' indicate respectively cerebral cortex, corpus callosum and striatum.</w:t>
      </w:r>
      <w:r>
        <w:rPr>
          <w:rFonts w:ascii="Times New Roman" w:hAnsi="Times New Roman" w:cs="Times New Roman"/>
          <w:sz w:val="20"/>
          <w:szCs w:val="20"/>
        </w:rPr>
        <w:t xml:space="preserve"> Extended data from Figure 2E-H is depicted in panels E to L, showing not induced and DOX-treated cell lines. Panels E-H show immunoreactivity using the cTAF1 antisera, while panels I to L show immunoreactivity using the TAF1-34’ antisera. HeLa cell lines with inducible expression of GFP-fused cTAF1 or TAF1-34’ are used as validation. Panels E and I depict HeLa GFP-cTAF1 cell lines, not induced, panels F and J depict HeLa GFP-cTAF1 cell lines induced with DOX, panels G and K depict HeLa GFP-TAF1-34’ cell lines, not induced while panels H and L depict HeLa GFP-TAF1-34’ cell lines induced with DOX. Immunoreactivity for TAF</w:t>
      </w:r>
      <w:r w:rsidRPr="004777D9">
        <w:rPr>
          <w:rFonts w:ascii="Times New Roman" w:hAnsi="Times New Roman" w:cs="Times New Roman"/>
          <w:sz w:val="20"/>
          <w:szCs w:val="20"/>
        </w:rPr>
        <w:t xml:space="preserve">1-34’ was only evident upon DOX induction of </w:t>
      </w:r>
      <w:r>
        <w:rPr>
          <w:rFonts w:ascii="Times New Roman" w:hAnsi="Times New Roman" w:cs="Times New Roman"/>
          <w:sz w:val="20"/>
          <w:szCs w:val="20"/>
        </w:rPr>
        <w:t xml:space="preserve">the </w:t>
      </w:r>
      <w:r w:rsidRPr="004777D9">
        <w:rPr>
          <w:rFonts w:ascii="Times New Roman" w:hAnsi="Times New Roman" w:cs="Times New Roman"/>
          <w:sz w:val="20"/>
          <w:szCs w:val="20"/>
        </w:rPr>
        <w:t>T</w:t>
      </w:r>
      <w:r>
        <w:rPr>
          <w:rFonts w:ascii="Times New Roman" w:hAnsi="Times New Roman" w:cs="Times New Roman"/>
          <w:sz w:val="20"/>
          <w:szCs w:val="20"/>
        </w:rPr>
        <w:t>AF</w:t>
      </w:r>
      <w:r w:rsidRPr="004777D9">
        <w:rPr>
          <w:rFonts w:ascii="Times New Roman" w:hAnsi="Times New Roman" w:cs="Times New Roman"/>
          <w:sz w:val="20"/>
          <w:szCs w:val="20"/>
        </w:rPr>
        <w:t>1-34’</w:t>
      </w:r>
      <w:r>
        <w:rPr>
          <w:rFonts w:ascii="Times New Roman" w:hAnsi="Times New Roman" w:cs="Times New Roman"/>
          <w:sz w:val="20"/>
          <w:szCs w:val="20"/>
        </w:rPr>
        <w:t xml:space="preserve"> expressing cell line</w:t>
      </w:r>
      <w:r w:rsidRPr="004777D9">
        <w:rPr>
          <w:rFonts w:ascii="Times New Roman" w:hAnsi="Times New Roman" w:cs="Times New Roman"/>
          <w:sz w:val="20"/>
          <w:szCs w:val="20"/>
        </w:rPr>
        <w:t xml:space="preserve"> (</w:t>
      </w:r>
      <w:r>
        <w:rPr>
          <w:rFonts w:ascii="Times New Roman" w:hAnsi="Times New Roman" w:cs="Times New Roman"/>
          <w:sz w:val="20"/>
          <w:szCs w:val="20"/>
        </w:rPr>
        <w:t>L</w:t>
      </w:r>
      <w:r w:rsidRPr="004777D9">
        <w:rPr>
          <w:rFonts w:ascii="Times New Roman" w:hAnsi="Times New Roman" w:cs="Times New Roman"/>
          <w:sz w:val="20"/>
          <w:szCs w:val="20"/>
        </w:rPr>
        <w:t>). Inserts show magnifications of sampled cells. Images were all taken in parallel with identical camera settings. Scale bar in (</w:t>
      </w:r>
      <w:r>
        <w:rPr>
          <w:rFonts w:ascii="Times New Roman" w:hAnsi="Times New Roman" w:cs="Times New Roman"/>
          <w:sz w:val="20"/>
          <w:szCs w:val="20"/>
        </w:rPr>
        <w:t>E</w:t>
      </w:r>
      <w:r w:rsidRPr="004777D9">
        <w:rPr>
          <w:rFonts w:ascii="Times New Roman" w:hAnsi="Times New Roman" w:cs="Times New Roman"/>
          <w:sz w:val="20"/>
          <w:szCs w:val="20"/>
        </w:rPr>
        <w:t>) is 10 μm and is applicable to (</w:t>
      </w:r>
      <w:r>
        <w:rPr>
          <w:rFonts w:ascii="Times New Roman" w:hAnsi="Times New Roman" w:cs="Times New Roman"/>
          <w:sz w:val="20"/>
          <w:szCs w:val="20"/>
        </w:rPr>
        <w:t>E-L</w:t>
      </w:r>
      <w:r w:rsidRPr="004777D9">
        <w:rPr>
          <w:rFonts w:ascii="Times New Roman" w:hAnsi="Times New Roman" w:cs="Times New Roman"/>
          <w:sz w:val="20"/>
          <w:szCs w:val="20"/>
        </w:rPr>
        <w:t>).</w:t>
      </w:r>
    </w:p>
    <w:p w:rsidR="000C13B8" w:rsidRDefault="000C13B8" w:rsidP="000C13B8">
      <w:pPr>
        <w:pStyle w:val="ListParagraph"/>
        <w:adjustRightInd w:val="0"/>
        <w:spacing w:after="0" w:line="360" w:lineRule="auto"/>
        <w:ind w:left="0"/>
        <w:contextualSpacing w:val="0"/>
        <w:jc w:val="both"/>
        <w:rPr>
          <w:rFonts w:ascii="Times New Roman" w:hAnsi="Times New Roman" w:cs="Times New Roman"/>
          <w:sz w:val="24"/>
          <w:szCs w:val="24"/>
        </w:rPr>
      </w:pPr>
    </w:p>
    <w:p w:rsidR="000C13B8" w:rsidRDefault="000C13B8" w:rsidP="000C13B8">
      <w:pPr>
        <w:pStyle w:val="ListParagraph"/>
        <w:adjustRightInd w:val="0"/>
        <w:spacing w:after="0" w:line="360" w:lineRule="auto"/>
        <w:ind w:left="0"/>
        <w:contextualSpacing w:val="0"/>
        <w:jc w:val="both"/>
        <w:rPr>
          <w:rFonts w:ascii="Times New Roman" w:hAnsi="Times New Roman" w:cs="Times New Roman"/>
          <w:sz w:val="24"/>
          <w:szCs w:val="24"/>
        </w:rPr>
      </w:pPr>
    </w:p>
    <w:p w:rsidR="000C13B8" w:rsidRDefault="000C13B8" w:rsidP="000C13B8">
      <w:pPr>
        <w:pStyle w:val="ListParagraph"/>
        <w:adjustRightInd w:val="0"/>
        <w:spacing w:after="0" w:line="360" w:lineRule="auto"/>
        <w:ind w:left="0"/>
        <w:contextualSpacing w:val="0"/>
        <w:jc w:val="both"/>
        <w:rPr>
          <w:rFonts w:ascii="Times New Roman" w:hAnsi="Times New Roman" w:cs="Times New Roman"/>
          <w:sz w:val="24"/>
          <w:szCs w:val="24"/>
        </w:rPr>
      </w:pPr>
      <w:r w:rsidRPr="006B0654">
        <w:rPr>
          <w:rFonts w:ascii="Times New Roman" w:hAnsi="Times New Roman" w:cs="Times New Roman"/>
          <w:sz w:val="24"/>
          <w:szCs w:val="24"/>
        </w:rPr>
        <w:t>The ISH and IHC performed on mouse brains indicated that cTaf1 and Taf1-34’ have different expression patterns within the forebrain. We therefore validated this differential distribution in the human brain by analyzing RNA-seq data (Supplementary Figure S</w:t>
      </w:r>
      <w:r>
        <w:rPr>
          <w:rFonts w:ascii="Times New Roman" w:hAnsi="Times New Roman" w:cs="Times New Roman"/>
          <w:sz w:val="24"/>
          <w:szCs w:val="24"/>
        </w:rPr>
        <w:t>2</w:t>
      </w:r>
      <w:r w:rsidRPr="006B0654">
        <w:rPr>
          <w:rFonts w:ascii="Times New Roman" w:hAnsi="Times New Roman" w:cs="Times New Roman"/>
          <w:sz w:val="24"/>
          <w:szCs w:val="24"/>
        </w:rPr>
        <w:t>, panels A-B) and RT-PCR (Supplementary Figure S</w:t>
      </w:r>
      <w:r>
        <w:rPr>
          <w:rFonts w:ascii="Times New Roman" w:hAnsi="Times New Roman" w:cs="Times New Roman"/>
          <w:sz w:val="24"/>
          <w:szCs w:val="24"/>
        </w:rPr>
        <w:t>2</w:t>
      </w:r>
      <w:r w:rsidRPr="006B0654">
        <w:rPr>
          <w:rFonts w:ascii="Times New Roman" w:hAnsi="Times New Roman" w:cs="Times New Roman"/>
          <w:sz w:val="24"/>
          <w:szCs w:val="24"/>
        </w:rPr>
        <w:t xml:space="preserve">, panels C-D) from specimens from the striatum (caudate nucleus and putamen), neocortex, motor cortex, and thalamus. Consistent with the ISH data from the mouse brain, we confirmed that the inclusion of microexon 34’ is more prominent in the neocortex than within the striatum, </w:t>
      </w:r>
      <w:r>
        <w:rPr>
          <w:rFonts w:ascii="Times New Roman" w:hAnsi="Times New Roman" w:cs="Times New Roman"/>
          <w:sz w:val="24"/>
          <w:szCs w:val="24"/>
        </w:rPr>
        <w:t>while not detectable in the thalamus</w:t>
      </w:r>
      <w:r w:rsidRPr="006B0654">
        <w:rPr>
          <w:rFonts w:ascii="Times New Roman" w:hAnsi="Times New Roman" w:cs="Times New Roman"/>
          <w:sz w:val="24"/>
          <w:szCs w:val="24"/>
        </w:rPr>
        <w:t xml:space="preserve">. The expression pattern of </w:t>
      </w:r>
      <w:r w:rsidRPr="006B0654">
        <w:rPr>
          <w:rFonts w:ascii="Times New Roman" w:hAnsi="Times New Roman" w:cs="Times New Roman"/>
          <w:i/>
          <w:sz w:val="24"/>
          <w:szCs w:val="24"/>
        </w:rPr>
        <w:t>S</w:t>
      </w:r>
      <w:r>
        <w:rPr>
          <w:rFonts w:ascii="Times New Roman" w:hAnsi="Times New Roman" w:cs="Times New Roman"/>
          <w:i/>
          <w:sz w:val="24"/>
          <w:szCs w:val="24"/>
        </w:rPr>
        <w:t>RRM</w:t>
      </w:r>
      <w:r w:rsidRPr="006B0654">
        <w:rPr>
          <w:rFonts w:ascii="Times New Roman" w:hAnsi="Times New Roman" w:cs="Times New Roman"/>
          <w:i/>
          <w:sz w:val="24"/>
          <w:szCs w:val="24"/>
        </w:rPr>
        <w:t>4</w:t>
      </w:r>
      <w:r w:rsidRPr="006B0654">
        <w:rPr>
          <w:rFonts w:ascii="Times New Roman" w:hAnsi="Times New Roman" w:cs="Times New Roman"/>
          <w:sz w:val="24"/>
          <w:szCs w:val="24"/>
        </w:rPr>
        <w:t xml:space="preserve"> correlates with microexon 34’ inclusion, supporting their inter-dependency.</w:t>
      </w:r>
    </w:p>
    <w:p w:rsidR="000C13B8" w:rsidRDefault="000C13B8" w:rsidP="000C13B8">
      <w:pPr>
        <w:pStyle w:val="ListParagraph"/>
        <w:adjustRightInd w:val="0"/>
        <w:spacing w:after="0" w:line="360" w:lineRule="auto"/>
        <w:ind w:left="0"/>
        <w:contextualSpacing w:val="0"/>
        <w:jc w:val="both"/>
        <w:rPr>
          <w:rFonts w:ascii="Times New Roman" w:hAnsi="Times New Roman" w:cs="Times New Roman"/>
          <w:sz w:val="24"/>
          <w:szCs w:val="24"/>
        </w:rPr>
      </w:pPr>
      <w:r w:rsidRPr="006B0654">
        <w:rPr>
          <w:rFonts w:ascii="Times New Roman" w:hAnsi="Times New Roman" w:cs="Times New Roman"/>
          <w:sz w:val="24"/>
          <w:szCs w:val="24"/>
        </w:rPr>
        <w:t>In conclusion, the mRNA ISH, RNA-seq and IHC analyses show that Taf1-34’ and Srrm4 are preferentially expressed in post-mitotic neurons relative to the more widespread expression of cTaf1. Importantly, the IHC analysis validated the sensitivity and accuracy of BaseScope</w:t>
      </w:r>
      <w:r w:rsidRPr="006B0654">
        <w:rPr>
          <w:rFonts w:ascii="Times New Roman" w:hAnsi="Times New Roman" w:cs="Times New Roman"/>
          <w:color w:val="000000"/>
          <w:sz w:val="24"/>
          <w:szCs w:val="24"/>
        </w:rPr>
        <w:t xml:space="preserve">™ technology to detect microexon 34'-containing </w:t>
      </w:r>
      <w:r w:rsidRPr="006B0654">
        <w:rPr>
          <w:rFonts w:ascii="Times New Roman" w:hAnsi="Times New Roman" w:cs="Times New Roman"/>
          <w:i/>
          <w:color w:val="000000"/>
          <w:sz w:val="24"/>
          <w:szCs w:val="24"/>
        </w:rPr>
        <w:t xml:space="preserve">Taf1 </w:t>
      </w:r>
      <w:r w:rsidRPr="006B0654">
        <w:rPr>
          <w:rFonts w:ascii="Times New Roman" w:hAnsi="Times New Roman" w:cs="Times New Roman"/>
          <w:color w:val="000000"/>
          <w:sz w:val="24"/>
          <w:szCs w:val="24"/>
        </w:rPr>
        <w:t xml:space="preserve">mRNAs </w:t>
      </w:r>
      <w:r w:rsidRPr="006B0654">
        <w:rPr>
          <w:rFonts w:ascii="Times New Roman" w:hAnsi="Times New Roman" w:cs="Times New Roman"/>
          <w:i/>
          <w:color w:val="000000"/>
          <w:sz w:val="24"/>
          <w:szCs w:val="24"/>
        </w:rPr>
        <w:t xml:space="preserve">in situ </w:t>
      </w:r>
      <w:r w:rsidRPr="006B0654">
        <w:rPr>
          <w:rFonts w:ascii="Times New Roman" w:hAnsi="Times New Roman" w:cs="Times New Roman"/>
          <w:color w:val="000000"/>
          <w:sz w:val="24"/>
          <w:szCs w:val="24"/>
        </w:rPr>
        <w:t>(Figure 1)</w:t>
      </w:r>
      <w:r w:rsidRPr="006B0654">
        <w:rPr>
          <w:rFonts w:ascii="Times New Roman" w:hAnsi="Times New Roman" w:cs="Times New Roman"/>
          <w:sz w:val="24"/>
          <w:szCs w:val="24"/>
        </w:rPr>
        <w:t xml:space="preserve"> indicating that this is a versatile approach for the </w:t>
      </w:r>
      <w:r w:rsidRPr="006B0654">
        <w:rPr>
          <w:rFonts w:ascii="Times New Roman" w:hAnsi="Times New Roman" w:cs="Times New Roman"/>
          <w:i/>
          <w:sz w:val="24"/>
          <w:szCs w:val="24"/>
        </w:rPr>
        <w:t>in situ</w:t>
      </w:r>
      <w:r w:rsidRPr="006B0654">
        <w:rPr>
          <w:rFonts w:ascii="Times New Roman" w:hAnsi="Times New Roman" w:cs="Times New Roman"/>
          <w:sz w:val="24"/>
          <w:szCs w:val="24"/>
        </w:rPr>
        <w:t xml:space="preserve"> detection of microexon sequences.</w:t>
      </w:r>
    </w:p>
    <w:p w:rsidR="000C13B8" w:rsidRDefault="000C13B8" w:rsidP="000C13B8">
      <w:pPr>
        <w:pStyle w:val="ListParagraph"/>
        <w:adjustRightInd w:val="0"/>
        <w:spacing w:after="0" w:line="360" w:lineRule="auto"/>
        <w:ind w:left="0"/>
        <w:contextualSpacing w:val="0"/>
        <w:jc w:val="both"/>
        <w:rPr>
          <w:rFonts w:ascii="Times New Roman" w:hAnsi="Times New Roman" w:cs="Times New Roman"/>
          <w:sz w:val="24"/>
          <w:szCs w:val="24"/>
        </w:rPr>
      </w:pPr>
      <w:r>
        <w:rPr>
          <w:rFonts w:ascii="Times New Roman" w:hAnsi="Times New Roman" w:cs="Times New Roman"/>
          <w:noProof/>
          <w:sz w:val="24"/>
          <w:szCs w:val="24"/>
          <w:lang w:val="en-IN" w:eastAsia="en-IN"/>
        </w:rPr>
        <w:lastRenderedPageBreak/>
        <w:drawing>
          <wp:inline distT="0" distB="0" distL="0" distR="0" wp14:anchorId="1D3A3C46" wp14:editId="5E271628">
            <wp:extent cx="5334000" cy="8420100"/>
            <wp:effectExtent l="0" t="0" r="0" b="0"/>
            <wp:docPr id="15" name="Grafik 15" descr="Q:\CHIR-T-URO-AG-Timmers\Processed TXPN\scapponi\Papers\SRRM4 paper\3. RNA Biology\Re-submission\SRRM4 Figure S2_v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Q:\CHIR-T-URO-AG-Timmers\Processed TXPN\scapponi\Papers\SRRM4 paper\3. RNA Biology\Re-submission\SRRM4 Figure S2_v15.pn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334000" cy="8420100"/>
                    </a:xfrm>
                    <a:prstGeom prst="rect">
                      <a:avLst/>
                    </a:prstGeom>
                    <a:noFill/>
                    <a:ln>
                      <a:noFill/>
                    </a:ln>
                  </pic:spPr>
                </pic:pic>
              </a:graphicData>
            </a:graphic>
          </wp:inline>
        </w:drawing>
      </w:r>
    </w:p>
    <w:p w:rsidR="000C13B8" w:rsidRPr="00A30A05" w:rsidRDefault="000C13B8" w:rsidP="000C13B8">
      <w:pPr>
        <w:pStyle w:val="ListParagraph"/>
        <w:adjustRightInd w:val="0"/>
        <w:spacing w:after="0" w:line="360" w:lineRule="auto"/>
        <w:ind w:left="0"/>
        <w:contextualSpacing w:val="0"/>
        <w:jc w:val="both"/>
        <w:rPr>
          <w:rFonts w:ascii="Times New Roman" w:hAnsi="Times New Roman" w:cs="Times New Roman"/>
          <w:b/>
          <w:sz w:val="20"/>
          <w:szCs w:val="20"/>
        </w:rPr>
      </w:pPr>
      <w:r w:rsidRPr="00A30A05">
        <w:rPr>
          <w:rFonts w:ascii="Times New Roman" w:hAnsi="Times New Roman" w:cs="Times New Roman"/>
          <w:b/>
          <w:sz w:val="20"/>
          <w:szCs w:val="20"/>
        </w:rPr>
        <w:lastRenderedPageBreak/>
        <w:t>Supplementary Figure S</w:t>
      </w:r>
      <w:r>
        <w:rPr>
          <w:rFonts w:ascii="Times New Roman" w:hAnsi="Times New Roman" w:cs="Times New Roman"/>
          <w:b/>
          <w:sz w:val="20"/>
          <w:szCs w:val="20"/>
        </w:rPr>
        <w:t>2</w:t>
      </w:r>
      <w:r w:rsidRPr="00A30A05">
        <w:rPr>
          <w:rFonts w:ascii="Times New Roman" w:hAnsi="Times New Roman" w:cs="Times New Roman"/>
          <w:b/>
          <w:sz w:val="20"/>
          <w:szCs w:val="20"/>
        </w:rPr>
        <w:t xml:space="preserve">. </w:t>
      </w:r>
      <w:r w:rsidRPr="00A30A05">
        <w:rPr>
          <w:rFonts w:ascii="Times New Roman" w:hAnsi="Times New Roman" w:cs="Times New Roman"/>
          <w:b/>
          <w:i/>
          <w:sz w:val="20"/>
          <w:szCs w:val="20"/>
        </w:rPr>
        <w:t>cTAF1</w:t>
      </w:r>
      <w:r w:rsidRPr="00A30A05">
        <w:rPr>
          <w:rFonts w:ascii="Times New Roman" w:hAnsi="Times New Roman" w:cs="Times New Roman"/>
          <w:b/>
          <w:sz w:val="20"/>
          <w:szCs w:val="20"/>
        </w:rPr>
        <w:t xml:space="preserve">, </w:t>
      </w:r>
      <w:r w:rsidRPr="00A30A05">
        <w:rPr>
          <w:rFonts w:ascii="Times New Roman" w:hAnsi="Times New Roman" w:cs="Times New Roman"/>
          <w:b/>
          <w:i/>
          <w:sz w:val="20"/>
          <w:szCs w:val="20"/>
        </w:rPr>
        <w:t>TAF1-34’</w:t>
      </w:r>
      <w:r w:rsidRPr="00A30A05">
        <w:rPr>
          <w:rFonts w:ascii="Times New Roman" w:hAnsi="Times New Roman" w:cs="Times New Roman"/>
          <w:b/>
          <w:sz w:val="20"/>
          <w:szCs w:val="20"/>
        </w:rPr>
        <w:t xml:space="preserve"> and </w:t>
      </w:r>
      <w:r w:rsidRPr="00A30A05">
        <w:rPr>
          <w:rFonts w:ascii="Times New Roman" w:hAnsi="Times New Roman" w:cs="Times New Roman"/>
          <w:b/>
          <w:i/>
          <w:sz w:val="20"/>
          <w:szCs w:val="20"/>
        </w:rPr>
        <w:t>SRRM4</w:t>
      </w:r>
      <w:r w:rsidRPr="00A30A05">
        <w:rPr>
          <w:rFonts w:ascii="Times New Roman" w:hAnsi="Times New Roman" w:cs="Times New Roman"/>
          <w:b/>
          <w:sz w:val="20"/>
          <w:szCs w:val="20"/>
        </w:rPr>
        <w:t xml:space="preserve"> expression in the human brain. </w:t>
      </w:r>
    </w:p>
    <w:p w:rsidR="000C13B8" w:rsidRPr="00A30A05" w:rsidRDefault="000C13B8" w:rsidP="000C13B8">
      <w:pPr>
        <w:pStyle w:val="ListParagraph"/>
        <w:adjustRightInd w:val="0"/>
        <w:spacing w:after="0" w:line="360" w:lineRule="auto"/>
        <w:ind w:left="0"/>
        <w:contextualSpacing w:val="0"/>
        <w:jc w:val="both"/>
        <w:rPr>
          <w:rFonts w:ascii="Times New Roman" w:hAnsi="Times New Roman" w:cs="Times New Roman"/>
          <w:sz w:val="20"/>
          <w:szCs w:val="20"/>
        </w:rPr>
      </w:pPr>
      <w:r w:rsidRPr="00A30A05">
        <w:rPr>
          <w:rFonts w:ascii="Times New Roman" w:hAnsi="Times New Roman" w:cs="Times New Roman"/>
          <w:sz w:val="20"/>
          <w:szCs w:val="20"/>
        </w:rPr>
        <w:t xml:space="preserve">GTEx data was obtained for microexon 34’ incorporation (A) and </w:t>
      </w:r>
      <w:r w:rsidRPr="00A30A05">
        <w:rPr>
          <w:rFonts w:ascii="Times New Roman" w:hAnsi="Times New Roman" w:cs="Times New Roman"/>
          <w:i/>
          <w:sz w:val="20"/>
          <w:szCs w:val="20"/>
        </w:rPr>
        <w:t>SRRM4</w:t>
      </w:r>
      <w:r w:rsidRPr="00A30A05">
        <w:rPr>
          <w:rFonts w:ascii="Times New Roman" w:hAnsi="Times New Roman" w:cs="Times New Roman"/>
          <w:sz w:val="20"/>
          <w:szCs w:val="20"/>
        </w:rPr>
        <w:t xml:space="preserve"> expression (B) using Vastdb </w:t>
      </w:r>
      <w:r w:rsidRPr="00A30A05">
        <w:rPr>
          <w:rFonts w:ascii="Times New Roman" w:hAnsi="Times New Roman" w:cs="Times New Roman"/>
          <w:sz w:val="20"/>
          <w:szCs w:val="20"/>
        </w:rPr>
        <w:fldChar w:fldCharType="begin">
          <w:fldData xml:space="preserve">PEVuZE5vdGU+PENpdGU+PEF1dGhvcj5UYXBpYWw8L0F1dGhvcj48WWVhcj4yMDE3PC9ZZWFyPjxS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PEVuZE5vdGU+PENpdGU+PEF1dGhvcj5UYXBpYWw8L0F1dGhvcj48WWVhcj4yMDE3PC9ZZWFyPjxS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sidRPr="00A30A05">
        <w:rPr>
          <w:rFonts w:ascii="Times New Roman" w:hAnsi="Times New Roman" w:cs="Times New Roman"/>
          <w:sz w:val="20"/>
          <w:szCs w:val="20"/>
        </w:rPr>
      </w:r>
      <w:r w:rsidRPr="00A30A05">
        <w:rPr>
          <w:rFonts w:ascii="Times New Roman" w:hAnsi="Times New Roman" w:cs="Times New Roman"/>
          <w:sz w:val="20"/>
          <w:szCs w:val="20"/>
        </w:rPr>
        <w:fldChar w:fldCharType="separate"/>
      </w:r>
      <w:r>
        <w:rPr>
          <w:rFonts w:ascii="Times New Roman" w:hAnsi="Times New Roman" w:cs="Times New Roman"/>
          <w:noProof/>
          <w:sz w:val="20"/>
          <w:szCs w:val="20"/>
        </w:rPr>
        <w:t>(14)</w:t>
      </w:r>
      <w:r w:rsidRPr="00A30A05">
        <w:rPr>
          <w:rFonts w:ascii="Times New Roman" w:hAnsi="Times New Roman" w:cs="Times New Roman"/>
          <w:sz w:val="20"/>
          <w:szCs w:val="20"/>
        </w:rPr>
        <w:fldChar w:fldCharType="end"/>
      </w:r>
      <w:r w:rsidRPr="00A30A05">
        <w:rPr>
          <w:rFonts w:ascii="Times New Roman" w:hAnsi="Times New Roman" w:cs="Times New Roman"/>
          <w:sz w:val="20"/>
          <w:szCs w:val="20"/>
        </w:rPr>
        <w:t xml:space="preserve">. </w:t>
      </w:r>
      <w:r>
        <w:rPr>
          <w:rFonts w:ascii="Times New Roman" w:hAnsi="Times New Roman" w:cs="Times New Roman"/>
          <w:sz w:val="20"/>
          <w:szCs w:val="20"/>
        </w:rPr>
        <w:t xml:space="preserve">Microexon 34’ incorporation is evaluated with the percentage-spliced-in (PSI) matrix (A), while SRRM4 expression level is depicted as cRPKM (B). </w:t>
      </w:r>
      <w:r w:rsidRPr="00A30A05">
        <w:rPr>
          <w:rFonts w:ascii="Times New Roman" w:hAnsi="Times New Roman" w:cs="Times New Roman"/>
          <w:sz w:val="20"/>
          <w:szCs w:val="20"/>
        </w:rPr>
        <w:t xml:space="preserve">The analysis confirmed that the presence of both </w:t>
      </w:r>
      <w:r w:rsidRPr="00A30A05">
        <w:rPr>
          <w:rFonts w:ascii="Times New Roman" w:hAnsi="Times New Roman" w:cs="Times New Roman"/>
          <w:i/>
          <w:sz w:val="20"/>
          <w:szCs w:val="20"/>
        </w:rPr>
        <w:t>TAF1-34’</w:t>
      </w:r>
      <w:r w:rsidRPr="00A30A05">
        <w:rPr>
          <w:rFonts w:ascii="Times New Roman" w:hAnsi="Times New Roman" w:cs="Times New Roman"/>
          <w:sz w:val="20"/>
          <w:szCs w:val="20"/>
        </w:rPr>
        <w:t xml:space="preserve"> and </w:t>
      </w:r>
      <w:r w:rsidRPr="00A30A05">
        <w:rPr>
          <w:rFonts w:ascii="Times New Roman" w:hAnsi="Times New Roman" w:cs="Times New Roman"/>
          <w:i/>
          <w:sz w:val="20"/>
          <w:szCs w:val="20"/>
        </w:rPr>
        <w:t>SRRM4</w:t>
      </w:r>
      <w:r w:rsidRPr="00A30A05">
        <w:rPr>
          <w:rFonts w:ascii="Times New Roman" w:hAnsi="Times New Roman" w:cs="Times New Roman"/>
          <w:sz w:val="20"/>
          <w:szCs w:val="20"/>
        </w:rPr>
        <w:t xml:space="preserve"> RNAs is </w:t>
      </w:r>
      <w:r>
        <w:rPr>
          <w:rFonts w:ascii="Times New Roman" w:hAnsi="Times New Roman" w:cs="Times New Roman"/>
          <w:sz w:val="20"/>
          <w:szCs w:val="20"/>
        </w:rPr>
        <w:t xml:space="preserve">mainly </w:t>
      </w:r>
      <w:r w:rsidRPr="00A30A05">
        <w:rPr>
          <w:rFonts w:ascii="Times New Roman" w:hAnsi="Times New Roman" w:cs="Times New Roman"/>
          <w:sz w:val="20"/>
          <w:szCs w:val="20"/>
        </w:rPr>
        <w:t xml:space="preserve">restricted to human neuronal tissues. RT-PCR products with microexon 34’ incorporation were analyzed in human brain tissue samples and, for size comparison, were run alongside products from HeLa cell lines that were not induced (-DOX) or induced (+DOX) to express SRRM4 (C). RT-qPCR analysis for </w:t>
      </w:r>
      <w:r w:rsidRPr="00A30A05">
        <w:rPr>
          <w:rFonts w:ascii="Times New Roman" w:hAnsi="Times New Roman" w:cs="Times New Roman"/>
          <w:i/>
          <w:sz w:val="20"/>
          <w:szCs w:val="20"/>
        </w:rPr>
        <w:t>SRRM4</w:t>
      </w:r>
      <w:r w:rsidRPr="00A30A05">
        <w:rPr>
          <w:rFonts w:ascii="Times New Roman" w:hAnsi="Times New Roman" w:cs="Times New Roman"/>
          <w:sz w:val="20"/>
          <w:szCs w:val="20"/>
        </w:rPr>
        <w:t xml:space="preserve"> expression was quantified among samples from different regions of human brain</w:t>
      </w:r>
      <w:r>
        <w:rPr>
          <w:rFonts w:ascii="Times New Roman" w:hAnsi="Times New Roman" w:cs="Times New Roman"/>
          <w:sz w:val="20"/>
          <w:szCs w:val="20"/>
        </w:rPr>
        <w:t>. Error bars indicate the standard deviation of three technical replicates</w:t>
      </w:r>
      <w:r w:rsidRPr="00A30A05">
        <w:rPr>
          <w:rFonts w:ascii="Times New Roman" w:hAnsi="Times New Roman" w:cs="Times New Roman"/>
          <w:sz w:val="20"/>
          <w:szCs w:val="20"/>
        </w:rPr>
        <w:t xml:space="preserve"> (D).</w:t>
      </w:r>
    </w:p>
    <w:p w:rsidR="000C13B8" w:rsidRPr="006B0654" w:rsidRDefault="000C13B8" w:rsidP="000C13B8">
      <w:pPr>
        <w:pStyle w:val="ListParagraph"/>
        <w:adjustRightInd w:val="0"/>
        <w:spacing w:after="0" w:line="360" w:lineRule="auto"/>
        <w:ind w:left="0"/>
        <w:contextualSpacing w:val="0"/>
        <w:jc w:val="both"/>
        <w:rPr>
          <w:rFonts w:ascii="Times New Roman" w:hAnsi="Times New Roman" w:cs="Times New Roman"/>
          <w:sz w:val="24"/>
          <w:szCs w:val="24"/>
        </w:rPr>
      </w:pPr>
    </w:p>
    <w:p w:rsidR="000C13B8" w:rsidRPr="006B0654" w:rsidRDefault="000C13B8" w:rsidP="000C13B8">
      <w:pPr>
        <w:pStyle w:val="ListParagraph"/>
        <w:adjustRightInd w:val="0"/>
        <w:spacing w:after="0" w:line="360" w:lineRule="auto"/>
        <w:ind w:left="0"/>
        <w:contextualSpacing w:val="0"/>
        <w:jc w:val="both"/>
        <w:rPr>
          <w:rFonts w:ascii="Times New Roman" w:hAnsi="Times New Roman" w:cs="Times New Roman"/>
          <w:i/>
          <w:sz w:val="24"/>
          <w:szCs w:val="24"/>
        </w:rPr>
      </w:pPr>
      <w:r w:rsidRPr="006B0654">
        <w:rPr>
          <w:rFonts w:ascii="Times New Roman" w:hAnsi="Times New Roman" w:cs="Times New Roman"/>
          <w:i/>
          <w:sz w:val="24"/>
          <w:szCs w:val="24"/>
        </w:rPr>
        <w:t>Inclusion of microexon 34’ into T</w:t>
      </w:r>
      <w:r>
        <w:rPr>
          <w:rFonts w:ascii="Times New Roman" w:hAnsi="Times New Roman" w:cs="Times New Roman"/>
          <w:i/>
          <w:sz w:val="24"/>
          <w:szCs w:val="24"/>
        </w:rPr>
        <w:t>AF1</w:t>
      </w:r>
      <w:r w:rsidRPr="006B0654">
        <w:rPr>
          <w:rFonts w:ascii="Times New Roman" w:hAnsi="Times New Roman" w:cs="Times New Roman"/>
          <w:i/>
          <w:sz w:val="24"/>
          <w:szCs w:val="24"/>
        </w:rPr>
        <w:t xml:space="preserve"> mRNAs occurs in the later stages of neuronal differentiation</w:t>
      </w:r>
    </w:p>
    <w:p w:rsidR="000C13B8" w:rsidRPr="006B0654" w:rsidRDefault="000C13B8" w:rsidP="000C13B8">
      <w:pPr>
        <w:pStyle w:val="ListParagraph"/>
        <w:adjustRightInd w:val="0"/>
        <w:spacing w:after="0" w:line="360" w:lineRule="auto"/>
        <w:ind w:left="0"/>
        <w:contextualSpacing w:val="0"/>
        <w:jc w:val="both"/>
        <w:rPr>
          <w:rFonts w:ascii="Times New Roman" w:hAnsi="Times New Roman" w:cs="Times New Roman"/>
          <w:sz w:val="24"/>
          <w:szCs w:val="24"/>
        </w:rPr>
      </w:pPr>
      <w:r w:rsidRPr="006B0654">
        <w:rPr>
          <w:rFonts w:ascii="Times New Roman" w:hAnsi="Times New Roman" w:cs="Times New Roman"/>
          <w:sz w:val="24"/>
          <w:szCs w:val="24"/>
        </w:rPr>
        <w:t xml:space="preserve">The analysis of cTaf1 and Taf1-34’ expression in the mouse brain suggested that these two isoforms display a temporal regulation. To investigate when during neural development Taf1-34’ first emerges, we examined the expression profile of this isoform using RNA-seq data collected at different time points during differentiation of mouse embryonic stem cells (mESCs) into cortical glutamatergic neurons </w:t>
      </w:r>
      <w:r w:rsidRPr="006B065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&lt;EndNote&gt;&lt;Cite&gt;&lt;Author&gt;Hubbard&lt;/Author&gt;&lt;Year&gt;2013&lt;/Year&gt;&lt;RecNum&gt;21&lt;/RecNum&gt;&lt;DisplayText&gt;(15)&lt;/DisplayText&gt;&lt;record&gt;&lt;rec-number&gt;21&lt;/rec-number&gt;&lt;foreign-keys&gt;&lt;key app="EN" db-id="rsrrpd50hfraroe00rop0f5fsfa2xfw0e9vd" timestamp="1527235750"&gt;21&lt;/key&gt;&lt;/foreign-keys&gt;&lt;ref-type name="Journal Article"&gt;17&lt;/ref-type&gt;&lt;contributors&gt;&lt;authors&gt;&lt;author&gt;Hubbard, K. S.&lt;/author&gt;&lt;author&gt;Gut, I. M.&lt;/author&gt;&lt;author&gt;Lyman, M. E.&lt;/author&gt;&lt;author&gt;McNutt, P. M.&lt;/author&gt;&lt;/authors&gt;&lt;/contributors&gt;&lt;auth-address&gt;United States Army, Medical Research Institute of Chemical Defense, MD, 21010, USA.&lt;/auth-address&gt;&lt;titles&gt;&lt;title&gt;Longitudinal RNA sequencing of the deep transcriptome during neurogenesis of cortical glutamatergic neurons from murine ESCs&lt;/title&gt;&lt;secondary-title&gt;F1000Res&lt;/secondary-title&gt;&lt;/titles&gt;&lt;periodical&gt;&lt;full-title&gt;F1000Res&lt;/full-title&gt;&lt;/periodical&gt;&lt;pages&gt;35&lt;/pages&gt;&lt;volume&gt;2&lt;/volume&gt;&lt;edition&gt;2013/12/24&lt;/edition&gt;&lt;dates&gt;&lt;year&gt;2013&lt;/year&gt;&lt;/dates&gt;&lt;isbn&gt;2046-1402 (Print)&amp;#xD;2046-1402 (Linking)&lt;/isbn&gt;&lt;accession-num&gt;24358889&lt;/accession-num&gt;&lt;urls&gt;&lt;related-urls&gt;&lt;url&gt;https://www.ncbi.nlm.nih.gov/pubmed/24358889&lt;/url&gt;&lt;/related-urls&gt;&lt;/urls&gt;&lt;custom2&gt;PMC3829120&lt;/custom2&gt;&lt;electronic-resource-num&gt;10.12688/f1000research.2-35.v1&lt;/electronic-resource-num&gt;&lt;/record&gt;&lt;/Cite&gt;&lt;/EndNote&gt;</w:instrText>
      </w:r>
      <w:r w:rsidRPr="006B0654">
        <w:rPr>
          <w:rFonts w:ascii="Times New Roman" w:hAnsi="Times New Roman" w:cs="Times New Roman"/>
          <w:sz w:val="24"/>
          <w:szCs w:val="24"/>
        </w:rPr>
        <w:fldChar w:fldCharType="separate"/>
      </w:r>
      <w:r>
        <w:rPr>
          <w:rFonts w:ascii="Times New Roman" w:hAnsi="Times New Roman" w:cs="Times New Roman"/>
          <w:noProof/>
          <w:sz w:val="24"/>
          <w:szCs w:val="24"/>
        </w:rPr>
        <w:t>(15)</w:t>
      </w:r>
      <w:r w:rsidRPr="006B0654">
        <w:rPr>
          <w:rFonts w:ascii="Times New Roman" w:hAnsi="Times New Roman" w:cs="Times New Roman"/>
          <w:sz w:val="24"/>
          <w:szCs w:val="24"/>
        </w:rPr>
        <w:fldChar w:fldCharType="end"/>
      </w:r>
      <w:r w:rsidRPr="006B0654">
        <w:rPr>
          <w:rFonts w:ascii="Times New Roman" w:hAnsi="Times New Roman" w:cs="Times New Roman"/>
          <w:sz w:val="24"/>
          <w:szCs w:val="24"/>
        </w:rPr>
        <w:t xml:space="preserve"> (Figure </w:t>
      </w:r>
      <w:r>
        <w:rPr>
          <w:rFonts w:ascii="Times New Roman" w:hAnsi="Times New Roman" w:cs="Times New Roman"/>
          <w:sz w:val="24"/>
          <w:szCs w:val="24"/>
        </w:rPr>
        <w:t>3A</w:t>
      </w:r>
      <w:r w:rsidRPr="006B0654">
        <w:rPr>
          <w:rFonts w:ascii="Times New Roman" w:hAnsi="Times New Roman" w:cs="Times New Roman"/>
          <w:sz w:val="24"/>
          <w:szCs w:val="24"/>
        </w:rPr>
        <w:t xml:space="preserve">). Inclusion of microexon 34’ was evaluated using the Percentage-Spliced-In (PSI) metric, which determines the percentage of </w:t>
      </w:r>
      <w:r w:rsidRPr="006B0654">
        <w:rPr>
          <w:rFonts w:ascii="Times New Roman" w:hAnsi="Times New Roman" w:cs="Times New Roman"/>
          <w:i/>
          <w:sz w:val="24"/>
          <w:szCs w:val="24"/>
        </w:rPr>
        <w:t>Taf1</w:t>
      </w:r>
      <w:r w:rsidRPr="006B0654">
        <w:rPr>
          <w:rFonts w:ascii="Times New Roman" w:hAnsi="Times New Roman" w:cs="Times New Roman"/>
          <w:sz w:val="24"/>
          <w:szCs w:val="24"/>
        </w:rPr>
        <w:t xml:space="preserve"> mRNAs containing microexon 34’. This study indicated that microexon 34’ is incorporated into </w:t>
      </w:r>
      <w:r w:rsidRPr="006B0654">
        <w:rPr>
          <w:rFonts w:ascii="Times New Roman" w:hAnsi="Times New Roman" w:cs="Times New Roman"/>
          <w:i/>
          <w:sz w:val="24"/>
          <w:szCs w:val="24"/>
        </w:rPr>
        <w:t xml:space="preserve">Taf1 </w:t>
      </w:r>
      <w:r w:rsidRPr="006B0654">
        <w:rPr>
          <w:rFonts w:ascii="Times New Roman" w:hAnsi="Times New Roman" w:cs="Times New Roman"/>
          <w:sz w:val="24"/>
          <w:szCs w:val="24"/>
        </w:rPr>
        <w:t xml:space="preserve">mRNA at the beginning of neuronal differentiation, reaching the highest value in mature post-mitotic neurons (Figure </w:t>
      </w:r>
      <w:r>
        <w:rPr>
          <w:rFonts w:ascii="Times New Roman" w:hAnsi="Times New Roman" w:cs="Times New Roman"/>
          <w:sz w:val="24"/>
          <w:szCs w:val="24"/>
        </w:rPr>
        <w:t>3B</w:t>
      </w:r>
      <w:r w:rsidRPr="006B0654">
        <w:rPr>
          <w:rFonts w:ascii="Times New Roman" w:hAnsi="Times New Roman" w:cs="Times New Roman"/>
          <w:sz w:val="24"/>
          <w:szCs w:val="24"/>
        </w:rPr>
        <w:t xml:space="preserve">). At earlier stages, when neuroepithelial cells and radial glia were undergoing divisions, microexon 34’ was not detectable. The expression of </w:t>
      </w:r>
      <w:r w:rsidRPr="006B0654">
        <w:rPr>
          <w:rFonts w:ascii="Times New Roman" w:hAnsi="Times New Roman" w:cs="Times New Roman"/>
          <w:i/>
          <w:sz w:val="24"/>
          <w:szCs w:val="24"/>
        </w:rPr>
        <w:t>Srrm4</w:t>
      </w:r>
      <w:r w:rsidRPr="006B0654">
        <w:rPr>
          <w:rFonts w:ascii="Times New Roman" w:hAnsi="Times New Roman" w:cs="Times New Roman"/>
          <w:sz w:val="24"/>
          <w:szCs w:val="24"/>
        </w:rPr>
        <w:t xml:space="preserve"> mRNA began in glial daughters and peaked in the early phase of neuronal maturation. As neuronal differentiation proceeded, </w:t>
      </w:r>
      <w:r w:rsidRPr="006B0654">
        <w:rPr>
          <w:rFonts w:ascii="Times New Roman" w:hAnsi="Times New Roman" w:cs="Times New Roman"/>
          <w:i/>
          <w:sz w:val="24"/>
          <w:szCs w:val="24"/>
        </w:rPr>
        <w:t>Srrm4</w:t>
      </w:r>
      <w:r w:rsidRPr="006B0654">
        <w:rPr>
          <w:rFonts w:ascii="Times New Roman" w:hAnsi="Times New Roman" w:cs="Times New Roman"/>
          <w:sz w:val="24"/>
          <w:szCs w:val="24"/>
        </w:rPr>
        <w:t xml:space="preserve"> expression decreased (Figure </w:t>
      </w:r>
      <w:r>
        <w:rPr>
          <w:rFonts w:ascii="Times New Roman" w:hAnsi="Times New Roman" w:cs="Times New Roman"/>
          <w:sz w:val="24"/>
          <w:szCs w:val="24"/>
        </w:rPr>
        <w:t>3C</w:t>
      </w:r>
      <w:r w:rsidRPr="006B0654">
        <w:rPr>
          <w:rFonts w:ascii="Times New Roman" w:hAnsi="Times New Roman" w:cs="Times New Roman"/>
          <w:sz w:val="24"/>
          <w:szCs w:val="24"/>
        </w:rPr>
        <w:t xml:space="preserve">). These results indicate a switch from </w:t>
      </w:r>
      <w:r w:rsidRPr="006B0654">
        <w:rPr>
          <w:rFonts w:ascii="Times New Roman" w:hAnsi="Times New Roman" w:cs="Times New Roman"/>
          <w:i/>
          <w:sz w:val="24"/>
          <w:szCs w:val="24"/>
        </w:rPr>
        <w:t>cTaf1</w:t>
      </w:r>
      <w:r w:rsidRPr="006B0654">
        <w:rPr>
          <w:rFonts w:ascii="Times New Roman" w:hAnsi="Times New Roman" w:cs="Times New Roman"/>
          <w:sz w:val="24"/>
          <w:szCs w:val="24"/>
        </w:rPr>
        <w:t xml:space="preserve"> to </w:t>
      </w:r>
      <w:r w:rsidRPr="006B0654">
        <w:rPr>
          <w:rFonts w:ascii="Times New Roman" w:hAnsi="Times New Roman" w:cs="Times New Roman"/>
          <w:i/>
          <w:sz w:val="24"/>
          <w:szCs w:val="24"/>
        </w:rPr>
        <w:t>Taf1-34’</w:t>
      </w:r>
      <w:r w:rsidRPr="006B0654">
        <w:rPr>
          <w:rFonts w:ascii="Times New Roman" w:hAnsi="Times New Roman" w:cs="Times New Roman"/>
          <w:sz w:val="24"/>
          <w:szCs w:val="24"/>
        </w:rPr>
        <w:t xml:space="preserve"> expression in the early phase of neuronal differentiation with a further increase in </w:t>
      </w:r>
      <w:r w:rsidRPr="006B0654">
        <w:rPr>
          <w:rFonts w:ascii="Times New Roman" w:hAnsi="Times New Roman" w:cs="Times New Roman"/>
          <w:i/>
          <w:sz w:val="24"/>
          <w:szCs w:val="24"/>
        </w:rPr>
        <w:t>Taf1-34’</w:t>
      </w:r>
      <w:r w:rsidRPr="006B0654">
        <w:rPr>
          <w:rFonts w:ascii="Times New Roman" w:hAnsi="Times New Roman" w:cs="Times New Roman"/>
          <w:sz w:val="24"/>
          <w:szCs w:val="24"/>
        </w:rPr>
        <w:t xml:space="preserve"> expression in mature neurons. Interestingly, </w:t>
      </w:r>
      <w:r w:rsidRPr="006B0654">
        <w:rPr>
          <w:rFonts w:ascii="Times New Roman" w:hAnsi="Times New Roman" w:cs="Times New Roman"/>
          <w:i/>
          <w:sz w:val="24"/>
          <w:szCs w:val="24"/>
        </w:rPr>
        <w:t>Srrm4</w:t>
      </w:r>
      <w:r w:rsidRPr="006B0654">
        <w:rPr>
          <w:rFonts w:ascii="Times New Roman" w:hAnsi="Times New Roman" w:cs="Times New Roman"/>
          <w:sz w:val="24"/>
          <w:szCs w:val="24"/>
        </w:rPr>
        <w:t xml:space="preserve"> expression peaks with the earliest detection of microexon 34’, suggesting that Srrm4 initiates the transition of </w:t>
      </w:r>
      <w:r w:rsidRPr="006B0654">
        <w:rPr>
          <w:rFonts w:ascii="Times New Roman" w:hAnsi="Times New Roman" w:cs="Times New Roman"/>
          <w:i/>
          <w:sz w:val="24"/>
          <w:szCs w:val="24"/>
        </w:rPr>
        <w:t>cTaf1</w:t>
      </w:r>
      <w:r w:rsidRPr="006B0654">
        <w:rPr>
          <w:rFonts w:ascii="Times New Roman" w:hAnsi="Times New Roman" w:cs="Times New Roman"/>
          <w:sz w:val="24"/>
          <w:szCs w:val="24"/>
        </w:rPr>
        <w:t xml:space="preserve"> to </w:t>
      </w:r>
      <w:r w:rsidRPr="006B0654">
        <w:rPr>
          <w:rFonts w:ascii="Times New Roman" w:hAnsi="Times New Roman" w:cs="Times New Roman"/>
          <w:i/>
          <w:sz w:val="24"/>
          <w:szCs w:val="24"/>
        </w:rPr>
        <w:t>Taf1-34’</w:t>
      </w:r>
      <w:r w:rsidRPr="006B0654">
        <w:rPr>
          <w:rFonts w:ascii="Times New Roman" w:hAnsi="Times New Roman" w:cs="Times New Roman"/>
          <w:sz w:val="24"/>
          <w:szCs w:val="24"/>
        </w:rPr>
        <w:t xml:space="preserve"> mRNAs during fate determination. We next validated the temporal expression pattern of SRRM4 and the resulting shift between cTAF1 and TAF1-34</w:t>
      </w:r>
      <w:r>
        <w:rPr>
          <w:rFonts w:ascii="Times New Roman" w:hAnsi="Times New Roman" w:cs="Times New Roman"/>
          <w:sz w:val="24"/>
          <w:szCs w:val="24"/>
        </w:rPr>
        <w:t>’</w:t>
      </w:r>
      <w:r w:rsidRPr="006B0654">
        <w:rPr>
          <w:rFonts w:ascii="Times New Roman" w:hAnsi="Times New Roman" w:cs="Times New Roman"/>
          <w:sz w:val="24"/>
          <w:szCs w:val="24"/>
        </w:rPr>
        <w:t xml:space="preserve"> in a human differentiation cell system, using the LUHMES cell line. LUHMES are human mesencephalic cells, which have been immortalized by </w:t>
      </w:r>
      <w:r w:rsidRPr="006B0654">
        <w:rPr>
          <w:rFonts w:ascii="Times New Roman" w:hAnsi="Times New Roman" w:cs="Times New Roman"/>
          <w:i/>
          <w:sz w:val="24"/>
          <w:szCs w:val="24"/>
        </w:rPr>
        <w:t>v-myc</w:t>
      </w:r>
      <w:r w:rsidRPr="006B0654">
        <w:rPr>
          <w:rFonts w:ascii="Times New Roman" w:hAnsi="Times New Roman" w:cs="Times New Roman"/>
          <w:sz w:val="24"/>
          <w:szCs w:val="24"/>
        </w:rPr>
        <w:t xml:space="preserve">. This oncogene is repressed in a tetracycline-dependent manner, which induces LUHMES cells to exit cell cycle and differentiate into morphologically and biochemically post-mitotic dopamine-like neurons </w:t>
      </w:r>
      <w:r w:rsidRPr="006B0654">
        <w:rPr>
          <w:rFonts w:ascii="Times New Roman" w:hAnsi="Times New Roman" w:cs="Times New Roman"/>
          <w:sz w:val="24"/>
          <w:szCs w:val="24"/>
        </w:rPr>
        <w:fldChar w:fldCharType="begin">
          <w:fldData xml:space="preserve">PEVuZE5vdGU+PENpdGU+PEF1dGhvcj5Mb3RoYXJpdXM8L0F1dGhvcj48WWVhcj4yMDA1PC9ZZWFy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=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PEVuZE5vdGU+PENpdGU+PEF1dGhvcj5Mb3RoYXJpdXM8L0F1dGhvcj48WWVhcj4yMDA1PC9ZZWFy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=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6B0654">
        <w:rPr>
          <w:rFonts w:ascii="Times New Roman" w:hAnsi="Times New Roman" w:cs="Times New Roman"/>
          <w:sz w:val="24"/>
          <w:szCs w:val="24"/>
        </w:rPr>
      </w:r>
      <w:r w:rsidRPr="006B0654">
        <w:rPr>
          <w:rFonts w:ascii="Times New Roman" w:hAnsi="Times New Roman" w:cs="Times New Roman"/>
          <w:sz w:val="24"/>
          <w:szCs w:val="24"/>
        </w:rPr>
        <w:fldChar w:fldCharType="separate"/>
      </w:r>
      <w:r>
        <w:rPr>
          <w:rFonts w:ascii="Times New Roman" w:hAnsi="Times New Roman" w:cs="Times New Roman"/>
          <w:noProof/>
          <w:sz w:val="24"/>
          <w:szCs w:val="24"/>
        </w:rPr>
        <w:t>(16, 17)</w:t>
      </w:r>
      <w:r w:rsidRPr="006B0654">
        <w:rPr>
          <w:rFonts w:ascii="Times New Roman" w:hAnsi="Times New Roman" w:cs="Times New Roman"/>
          <w:sz w:val="24"/>
          <w:szCs w:val="24"/>
        </w:rPr>
        <w:fldChar w:fldCharType="end"/>
      </w:r>
      <w:r w:rsidRPr="006B0654">
        <w:rPr>
          <w:rFonts w:ascii="Times New Roman" w:hAnsi="Times New Roman" w:cs="Times New Roman"/>
          <w:sz w:val="24"/>
          <w:szCs w:val="24"/>
        </w:rPr>
        <w:t xml:space="preserve">. Immunoblot analysis showed that endogenous SRRM4 was detectable at day 2 of differentiation and its expression was decreasing in </w:t>
      </w:r>
      <w:r w:rsidRPr="006B0654">
        <w:rPr>
          <w:rFonts w:ascii="Times New Roman" w:hAnsi="Times New Roman" w:cs="Times New Roman"/>
          <w:sz w:val="24"/>
          <w:szCs w:val="24"/>
        </w:rPr>
        <w:lastRenderedPageBreak/>
        <w:t xml:space="preserve">later differentiation stages (Figure </w:t>
      </w:r>
      <w:r>
        <w:rPr>
          <w:rFonts w:ascii="Times New Roman" w:hAnsi="Times New Roman" w:cs="Times New Roman"/>
          <w:sz w:val="24"/>
          <w:szCs w:val="24"/>
        </w:rPr>
        <w:t>3E</w:t>
      </w:r>
      <w:r w:rsidRPr="006B0654">
        <w:rPr>
          <w:rFonts w:ascii="Times New Roman" w:hAnsi="Times New Roman" w:cs="Times New Roman"/>
          <w:sz w:val="24"/>
          <w:szCs w:val="24"/>
        </w:rPr>
        <w:t xml:space="preserve">). Consistent with SRRM4 expression, the incorporation of microexon 34’ into </w:t>
      </w:r>
      <w:r w:rsidRPr="00903FB6">
        <w:rPr>
          <w:rFonts w:ascii="Times New Roman" w:hAnsi="Times New Roman" w:cs="Times New Roman"/>
          <w:i/>
          <w:sz w:val="24"/>
          <w:szCs w:val="24"/>
        </w:rPr>
        <w:t>TAF1</w:t>
      </w:r>
      <w:r w:rsidRPr="006B0654">
        <w:rPr>
          <w:rFonts w:ascii="Times New Roman" w:hAnsi="Times New Roman" w:cs="Times New Roman"/>
          <w:sz w:val="24"/>
          <w:szCs w:val="24"/>
        </w:rPr>
        <w:t xml:space="preserve"> mRNA was observed only in the latest differentiation points (day 4 and day 6) (Figure </w:t>
      </w:r>
      <w:r>
        <w:rPr>
          <w:rFonts w:ascii="Times New Roman" w:hAnsi="Times New Roman" w:cs="Times New Roman"/>
          <w:sz w:val="24"/>
          <w:szCs w:val="24"/>
        </w:rPr>
        <w:t>3D</w:t>
      </w:r>
      <w:r w:rsidRPr="006B0654">
        <w:rPr>
          <w:rFonts w:ascii="Times New Roman" w:hAnsi="Times New Roman" w:cs="Times New Roman"/>
          <w:sz w:val="24"/>
          <w:szCs w:val="24"/>
        </w:rPr>
        <w:t>).</w:t>
      </w:r>
    </w:p>
    <w:p w:rsidR="000C13B8" w:rsidRDefault="000C13B8" w:rsidP="000C13B8">
      <w:pPr>
        <w:pStyle w:val="ListParagraph"/>
        <w:adjustRightInd w:val="0"/>
        <w:spacing w:after="0" w:line="360" w:lineRule="auto"/>
        <w:ind w:left="0"/>
        <w:contextualSpacing w:val="0"/>
        <w:jc w:val="both"/>
        <w:rPr>
          <w:rFonts w:ascii="Times New Roman" w:hAnsi="Times New Roman" w:cs="Times New Roman"/>
          <w:sz w:val="24"/>
          <w:szCs w:val="24"/>
        </w:rPr>
      </w:pPr>
      <w:r w:rsidRPr="006B0654">
        <w:rPr>
          <w:rFonts w:ascii="Times New Roman" w:hAnsi="Times New Roman" w:cs="Times New Roman"/>
          <w:sz w:val="24"/>
          <w:szCs w:val="24"/>
        </w:rPr>
        <w:t xml:space="preserve">Taken together, this data suggests that the neuronal SRRM4 splicing factor is the driver of the switch of </w:t>
      </w:r>
      <w:r w:rsidRPr="00903FB6">
        <w:rPr>
          <w:rFonts w:ascii="Times New Roman" w:hAnsi="Times New Roman" w:cs="Times New Roman"/>
          <w:i/>
          <w:sz w:val="24"/>
          <w:szCs w:val="24"/>
        </w:rPr>
        <w:t>cTAF1</w:t>
      </w:r>
      <w:r w:rsidRPr="006B0654">
        <w:rPr>
          <w:rFonts w:ascii="Times New Roman" w:hAnsi="Times New Roman" w:cs="Times New Roman"/>
          <w:sz w:val="24"/>
          <w:szCs w:val="24"/>
        </w:rPr>
        <w:t xml:space="preserve"> to </w:t>
      </w:r>
      <w:r w:rsidRPr="00903FB6">
        <w:rPr>
          <w:rFonts w:ascii="Times New Roman" w:hAnsi="Times New Roman" w:cs="Times New Roman"/>
          <w:i/>
          <w:sz w:val="24"/>
          <w:szCs w:val="24"/>
        </w:rPr>
        <w:t>TAF1-34’</w:t>
      </w:r>
      <w:r w:rsidRPr="006B0654">
        <w:rPr>
          <w:rFonts w:ascii="Times New Roman" w:hAnsi="Times New Roman" w:cs="Times New Roman"/>
          <w:sz w:val="24"/>
          <w:szCs w:val="24"/>
        </w:rPr>
        <w:t xml:space="preserve"> expression, which coincides with the neuronal maturation of mammalian brain cells.</w:t>
      </w:r>
    </w:p>
    <w:p w:rsidR="000C13B8" w:rsidRDefault="000C13B8" w:rsidP="000C13B8">
      <w:pPr>
        <w:pStyle w:val="ListParagraph"/>
        <w:adjustRightInd w:val="0"/>
        <w:spacing w:after="0" w:line="360" w:lineRule="auto"/>
        <w:ind w:left="0"/>
        <w:contextualSpacing w:val="0"/>
        <w:jc w:val="both"/>
        <w:rPr>
          <w:rFonts w:ascii="Times New Roman" w:hAnsi="Times New Roman" w:cs="Times New Roman"/>
          <w:sz w:val="24"/>
          <w:szCs w:val="24"/>
        </w:rPr>
      </w:pPr>
    </w:p>
    <w:p w:rsidR="000C13B8" w:rsidRDefault="000C13B8" w:rsidP="000C13B8">
      <w:pPr>
        <w:pStyle w:val="ListParagraph"/>
        <w:adjustRightInd w:val="0"/>
        <w:spacing w:after="0" w:line="360" w:lineRule="auto"/>
        <w:ind w:left="0"/>
        <w:contextualSpacing w:val="0"/>
        <w:jc w:val="both"/>
        <w:rPr>
          <w:rFonts w:ascii="Times New Roman" w:hAnsi="Times New Roman" w:cs="Times New Roman"/>
          <w:sz w:val="24"/>
          <w:szCs w:val="24"/>
        </w:rPr>
      </w:pPr>
    </w:p>
    <w:p w:rsidR="000C13B8" w:rsidRDefault="000C13B8" w:rsidP="000C13B8">
      <w:pPr>
        <w:pStyle w:val="ListParagraph"/>
        <w:adjustRightInd w:val="0"/>
        <w:spacing w:after="0" w:line="360" w:lineRule="auto"/>
        <w:ind w:left="0"/>
        <w:contextualSpacing w:val="0"/>
        <w:jc w:val="both"/>
        <w:rPr>
          <w:rFonts w:ascii="Times New Roman" w:hAnsi="Times New Roman" w:cs="Times New Roman"/>
          <w:sz w:val="24"/>
          <w:szCs w:val="24"/>
        </w:rPr>
      </w:pPr>
      <w:r>
        <w:rPr>
          <w:rFonts w:ascii="Times New Roman" w:hAnsi="Times New Roman" w:cs="Times New Roman"/>
          <w:noProof/>
          <w:sz w:val="24"/>
          <w:szCs w:val="24"/>
          <w:lang w:val="en-IN" w:eastAsia="en-IN"/>
        </w:rPr>
        <w:lastRenderedPageBreak/>
        <w:drawing>
          <wp:inline distT="0" distB="0" distL="0" distR="0" wp14:anchorId="1C89D65F" wp14:editId="6EF1CC2E">
            <wp:extent cx="5705475" cy="4819650"/>
            <wp:effectExtent l="0" t="0" r="0" b="6350"/>
            <wp:docPr id="6" name="Picture 6" descr="SRRM4 Figure 3_v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SRRM4 Figure 3_v12"/>
                    <pic:cNvPicPr>
                      <a:picLocks/>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05475" cy="4819650"/>
                    </a:xfrm>
                    <a:prstGeom prst="rect">
                      <a:avLst/>
                    </a:prstGeom>
                    <a:noFill/>
                    <a:ln>
                      <a:noFill/>
                    </a:ln>
                  </pic:spPr>
                </pic:pic>
              </a:graphicData>
            </a:graphic>
          </wp:inline>
        </w:drawing>
      </w:r>
    </w:p>
    <w:p w:rsidR="000C13B8" w:rsidRDefault="000C13B8" w:rsidP="000C13B8">
      <w:pPr>
        <w:pStyle w:val="ListParagraph"/>
        <w:adjustRightInd w:val="0"/>
        <w:spacing w:after="0" w:line="360" w:lineRule="auto"/>
        <w:ind w:left="0"/>
        <w:contextualSpacing w:val="0"/>
        <w:jc w:val="both"/>
        <w:rPr>
          <w:rFonts w:ascii="Times New Roman" w:hAnsi="Times New Roman" w:cs="Times New Roman"/>
          <w:sz w:val="24"/>
          <w:szCs w:val="24"/>
        </w:rPr>
      </w:pPr>
    </w:p>
    <w:p w:rsidR="000C13B8" w:rsidRDefault="000C13B8" w:rsidP="000C13B8">
      <w:pPr>
        <w:pStyle w:val="ListParagraph"/>
        <w:adjustRightInd w:val="0"/>
        <w:spacing w:after="0" w:line="360" w:lineRule="auto"/>
        <w:ind w:left="0"/>
        <w:contextualSpacing w:val="0"/>
        <w:jc w:val="both"/>
        <w:rPr>
          <w:rFonts w:ascii="Times New Roman" w:hAnsi="Times New Roman" w:cs="Times New Roman"/>
          <w:b/>
          <w:sz w:val="20"/>
          <w:szCs w:val="20"/>
        </w:rPr>
      </w:pPr>
    </w:p>
    <w:p w:rsidR="000C13B8" w:rsidRPr="00A30A05" w:rsidRDefault="000C13B8" w:rsidP="000C13B8">
      <w:pPr>
        <w:pStyle w:val="ListParagraph"/>
        <w:adjustRightInd w:val="0"/>
        <w:spacing w:after="0" w:line="360" w:lineRule="auto"/>
        <w:ind w:left="0"/>
        <w:contextualSpacing w:val="0"/>
        <w:jc w:val="both"/>
        <w:rPr>
          <w:rFonts w:ascii="Times New Roman" w:hAnsi="Times New Roman" w:cs="Times New Roman"/>
          <w:b/>
          <w:sz w:val="20"/>
          <w:szCs w:val="20"/>
        </w:rPr>
      </w:pPr>
      <w:r w:rsidRPr="00A30A05">
        <w:rPr>
          <w:rFonts w:ascii="Times New Roman" w:hAnsi="Times New Roman" w:cs="Times New Roman"/>
          <w:b/>
          <w:sz w:val="20"/>
          <w:szCs w:val="20"/>
        </w:rPr>
        <w:t xml:space="preserve">Figure </w:t>
      </w:r>
      <w:r>
        <w:rPr>
          <w:rFonts w:ascii="Times New Roman" w:hAnsi="Times New Roman" w:cs="Times New Roman"/>
          <w:b/>
          <w:sz w:val="20"/>
          <w:szCs w:val="20"/>
        </w:rPr>
        <w:t>3</w:t>
      </w:r>
      <w:r w:rsidRPr="00A30A05">
        <w:rPr>
          <w:rFonts w:ascii="Times New Roman" w:hAnsi="Times New Roman" w:cs="Times New Roman"/>
          <w:b/>
          <w:sz w:val="20"/>
          <w:szCs w:val="20"/>
        </w:rPr>
        <w:t xml:space="preserve">. Expression of </w:t>
      </w:r>
      <w:r w:rsidRPr="00A30A05">
        <w:rPr>
          <w:rFonts w:ascii="Times New Roman" w:hAnsi="Times New Roman" w:cs="Times New Roman"/>
          <w:b/>
          <w:i/>
          <w:sz w:val="20"/>
          <w:szCs w:val="20"/>
        </w:rPr>
        <w:t>cTAF1</w:t>
      </w:r>
      <w:r w:rsidRPr="00A30A05">
        <w:rPr>
          <w:rFonts w:ascii="Times New Roman" w:hAnsi="Times New Roman" w:cs="Times New Roman"/>
          <w:b/>
          <w:sz w:val="20"/>
          <w:szCs w:val="20"/>
        </w:rPr>
        <w:t xml:space="preserve">, </w:t>
      </w:r>
      <w:r w:rsidRPr="00A30A05">
        <w:rPr>
          <w:rFonts w:ascii="Times New Roman" w:hAnsi="Times New Roman" w:cs="Times New Roman"/>
          <w:b/>
          <w:i/>
          <w:sz w:val="20"/>
          <w:szCs w:val="20"/>
        </w:rPr>
        <w:t>TAF1-34’</w:t>
      </w:r>
      <w:r w:rsidRPr="00A30A05">
        <w:rPr>
          <w:rFonts w:ascii="Times New Roman" w:hAnsi="Times New Roman" w:cs="Times New Roman"/>
          <w:b/>
          <w:sz w:val="20"/>
          <w:szCs w:val="20"/>
        </w:rPr>
        <w:t xml:space="preserve"> and </w:t>
      </w:r>
      <w:r w:rsidRPr="00A30A05">
        <w:rPr>
          <w:rFonts w:ascii="Times New Roman" w:hAnsi="Times New Roman" w:cs="Times New Roman"/>
          <w:b/>
          <w:i/>
          <w:sz w:val="20"/>
          <w:szCs w:val="20"/>
        </w:rPr>
        <w:t>SRRM4</w:t>
      </w:r>
      <w:r w:rsidRPr="00A30A05">
        <w:rPr>
          <w:rFonts w:ascii="Times New Roman" w:hAnsi="Times New Roman" w:cs="Times New Roman"/>
          <w:b/>
          <w:sz w:val="20"/>
          <w:szCs w:val="20"/>
        </w:rPr>
        <w:t xml:space="preserve"> mRNAs during </w:t>
      </w:r>
      <w:r w:rsidRPr="00A30A05">
        <w:rPr>
          <w:rFonts w:ascii="Times New Roman" w:hAnsi="Times New Roman" w:cs="Times New Roman"/>
          <w:b/>
          <w:i/>
          <w:sz w:val="20"/>
          <w:szCs w:val="20"/>
        </w:rPr>
        <w:t xml:space="preserve">in vitro </w:t>
      </w:r>
      <w:r w:rsidRPr="00A30A05">
        <w:rPr>
          <w:rFonts w:ascii="Times New Roman" w:hAnsi="Times New Roman" w:cs="Times New Roman"/>
          <w:b/>
          <w:sz w:val="20"/>
          <w:szCs w:val="20"/>
        </w:rPr>
        <w:t>neuronal differentiation.</w:t>
      </w:r>
    </w:p>
    <w:p w:rsidR="000C13B8" w:rsidRPr="00A30A05" w:rsidRDefault="000C13B8" w:rsidP="000C13B8">
      <w:pPr>
        <w:pStyle w:val="ListParagraph"/>
        <w:adjustRightInd w:val="0"/>
        <w:spacing w:after="0" w:line="360" w:lineRule="auto"/>
        <w:ind w:left="0"/>
        <w:contextualSpacing w:val="0"/>
        <w:jc w:val="both"/>
        <w:rPr>
          <w:rFonts w:ascii="Times New Roman" w:hAnsi="Times New Roman" w:cs="Times New Roman"/>
          <w:sz w:val="20"/>
          <w:szCs w:val="20"/>
        </w:rPr>
      </w:pPr>
      <w:r w:rsidRPr="00A30A05">
        <w:rPr>
          <w:rFonts w:ascii="Times New Roman" w:hAnsi="Times New Roman" w:cs="Times New Roman"/>
          <w:sz w:val="20"/>
          <w:szCs w:val="20"/>
        </w:rPr>
        <w:lastRenderedPageBreak/>
        <w:t xml:space="preserve">Mouse embryonic stem cells (mESCs) were differentiated towards cortical glutamatergic neurons as depicted in panel A (adapted from </w:t>
      </w:r>
      <w:r w:rsidRPr="00A30A05">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&lt;EndNote&gt;&lt;Cite&gt;&lt;Author&gt;Hubbard&lt;/Author&gt;&lt;Year&gt;2013&lt;/Year&gt;&lt;RecNum&gt;21&lt;/RecNum&gt;&lt;DisplayText&gt;(15)&lt;/DisplayText&gt;&lt;record&gt;&lt;rec-number&gt;21&lt;/rec-number&gt;&lt;foreign-keys&gt;&lt;key app="EN" db-id="rsrrpd50hfraroe00rop0f5fsfa2xfw0e9vd" timestamp="1527235750"&gt;21&lt;/key&gt;&lt;/foreign-keys&gt;&lt;ref-type name="Journal Article"&gt;17&lt;/ref-type&gt;&lt;contributors&gt;&lt;authors&gt;&lt;author&gt;Hubbard, K. S.&lt;/author&gt;&lt;author&gt;Gut, I. M.&lt;/author&gt;&lt;author&gt;Lyman, M. E.&lt;/author&gt;&lt;author&gt;McNutt, P. M.&lt;/author&gt;&lt;/authors&gt;&lt;/contributors&gt;&lt;auth-address&gt;United States Army, Medical Research Institute of Chemical Defense, MD, 21010, USA.&lt;/auth-address&gt;&lt;titles&gt;&lt;title&gt;Longitudinal RNA sequencing of the deep transcriptome during neurogenesis of cortical glutamatergic neurons from murine ESCs&lt;/title&gt;&lt;secondary-title&gt;F1000Res&lt;/secondary-title&gt;&lt;/titles&gt;&lt;periodical&gt;&lt;full-title&gt;F1000Res&lt;/full-title&gt;&lt;/periodical&gt;&lt;pages&gt;35&lt;/pages&gt;&lt;volume&gt;2&lt;/volume&gt;&lt;edition&gt;2013/12/24&lt;/edition&gt;&lt;dates&gt;&lt;year&gt;2013&lt;/year&gt;&lt;/dates&gt;&lt;isbn&gt;2046-1402 (Print)&amp;#xD;2046-1402 (Linking)&lt;/isbn&gt;&lt;accession-num&gt;24358889&lt;/accession-num&gt;&lt;urls&gt;&lt;related-urls&gt;&lt;url&gt;https://www.ncbi.nlm.nih.gov/pubmed/24358889&lt;/url&gt;&lt;/related-urls&gt;&lt;/urls&gt;&lt;custom2&gt;PMC3829120&lt;/custom2&gt;&lt;electronic-resource-num&gt;10.12688/f1000research.2-35.v1&lt;/electronic-resource-num&gt;&lt;/record&gt;&lt;/Cite&gt;&lt;/EndNote&gt;</w:instrText>
      </w:r>
      <w:r w:rsidRPr="00A30A05">
        <w:rPr>
          <w:rFonts w:ascii="Times New Roman" w:hAnsi="Times New Roman" w:cs="Times New Roman"/>
          <w:sz w:val="20"/>
          <w:szCs w:val="20"/>
        </w:rPr>
        <w:fldChar w:fldCharType="separate"/>
      </w:r>
      <w:r>
        <w:rPr>
          <w:rFonts w:ascii="Times New Roman" w:hAnsi="Times New Roman" w:cs="Times New Roman"/>
          <w:noProof/>
          <w:sz w:val="20"/>
          <w:szCs w:val="20"/>
        </w:rPr>
        <w:t>(15)</w:t>
      </w:r>
      <w:r w:rsidRPr="00A30A05">
        <w:rPr>
          <w:rFonts w:ascii="Times New Roman" w:hAnsi="Times New Roman" w:cs="Times New Roman"/>
          <w:sz w:val="20"/>
          <w:szCs w:val="20"/>
        </w:rPr>
        <w:fldChar w:fldCharType="end"/>
      </w:r>
      <w:r w:rsidRPr="00A30A05">
        <w:rPr>
          <w:rFonts w:ascii="Times New Roman" w:hAnsi="Times New Roman" w:cs="Times New Roman"/>
          <w:sz w:val="20"/>
          <w:szCs w:val="20"/>
        </w:rPr>
        <w:t>). The percentage</w:t>
      </w:r>
      <w:r>
        <w:rPr>
          <w:rFonts w:ascii="Times New Roman" w:hAnsi="Times New Roman" w:cs="Times New Roman"/>
          <w:sz w:val="20"/>
          <w:szCs w:val="20"/>
        </w:rPr>
        <w:t>-</w:t>
      </w:r>
      <w:r w:rsidRPr="00A30A05">
        <w:rPr>
          <w:rFonts w:ascii="Times New Roman" w:hAnsi="Times New Roman" w:cs="Times New Roman"/>
          <w:sz w:val="20"/>
          <w:szCs w:val="20"/>
        </w:rPr>
        <w:t xml:space="preserve">spliced-in (PSI) of microexon 34’ (B) and </w:t>
      </w:r>
      <w:r w:rsidRPr="00A30A05">
        <w:rPr>
          <w:rFonts w:ascii="Times New Roman" w:hAnsi="Times New Roman" w:cs="Times New Roman"/>
          <w:i/>
          <w:sz w:val="20"/>
          <w:szCs w:val="20"/>
        </w:rPr>
        <w:t>Srrm4</w:t>
      </w:r>
      <w:r w:rsidRPr="00A30A05">
        <w:rPr>
          <w:rFonts w:ascii="Times New Roman" w:hAnsi="Times New Roman" w:cs="Times New Roman"/>
          <w:sz w:val="20"/>
          <w:szCs w:val="20"/>
        </w:rPr>
        <w:t xml:space="preserve"> expression level (C) were calculated at different time points (mESCs: day -8; neuroepithelial stem cells - NESCs: day -4; radial glia - RG: day 0; neuronal differentiation stage I-II: day 1; stage III-IV: day 7; stage IV-V: days 16, 21, 28). Dotted lines in panels B and C indicate the data trend line. cRPKM indicates corrected reads per kilo base per million mapped reads.  Microexon 34’ incorporation in </w:t>
      </w:r>
      <w:r w:rsidRPr="00A30A05">
        <w:rPr>
          <w:rFonts w:ascii="Times New Roman" w:hAnsi="Times New Roman" w:cs="Times New Roman"/>
          <w:i/>
          <w:sz w:val="20"/>
          <w:szCs w:val="20"/>
        </w:rPr>
        <w:t>TAF1</w:t>
      </w:r>
      <w:r w:rsidRPr="00A30A05">
        <w:rPr>
          <w:rFonts w:ascii="Times New Roman" w:hAnsi="Times New Roman" w:cs="Times New Roman"/>
          <w:sz w:val="20"/>
          <w:szCs w:val="20"/>
        </w:rPr>
        <w:t xml:space="preserve"> mRNAs (D) correlates with SRRM4 expression (E) in the LUHMES differentiation assay.</w:t>
      </w:r>
    </w:p>
    <w:p w:rsidR="000C13B8" w:rsidRDefault="000C13B8" w:rsidP="000C13B8">
      <w:pPr>
        <w:pStyle w:val="ListParagraph"/>
        <w:adjustRightInd w:val="0"/>
        <w:spacing w:after="0" w:line="360" w:lineRule="auto"/>
        <w:ind w:left="0"/>
        <w:contextualSpacing w:val="0"/>
        <w:jc w:val="both"/>
        <w:rPr>
          <w:rFonts w:ascii="Times New Roman" w:hAnsi="Times New Roman" w:cs="Times New Roman"/>
          <w:i/>
          <w:sz w:val="24"/>
          <w:szCs w:val="24"/>
        </w:rPr>
      </w:pPr>
    </w:p>
    <w:p w:rsidR="000C13B8" w:rsidRPr="006B0654" w:rsidRDefault="000C13B8" w:rsidP="000C13B8">
      <w:pPr>
        <w:pStyle w:val="ListParagraph"/>
        <w:adjustRightInd w:val="0"/>
        <w:spacing w:after="0" w:line="360" w:lineRule="auto"/>
        <w:ind w:left="0"/>
        <w:contextualSpacing w:val="0"/>
        <w:jc w:val="both"/>
        <w:rPr>
          <w:rFonts w:ascii="Times New Roman" w:hAnsi="Times New Roman" w:cs="Times New Roman"/>
          <w:i/>
          <w:sz w:val="24"/>
          <w:szCs w:val="24"/>
        </w:rPr>
      </w:pPr>
      <w:r w:rsidRPr="006B0654">
        <w:rPr>
          <w:rFonts w:ascii="Times New Roman" w:hAnsi="Times New Roman" w:cs="Times New Roman"/>
          <w:i/>
          <w:sz w:val="24"/>
          <w:szCs w:val="24"/>
        </w:rPr>
        <w:t>SRRM4 promotes the inclusion of the alternative microexon 34’ in TAF1 mRNA</w:t>
      </w:r>
    </w:p>
    <w:p w:rsidR="000C13B8" w:rsidRPr="006B0654" w:rsidRDefault="000C13B8" w:rsidP="000C13B8">
      <w:pPr>
        <w:pStyle w:val="ListParagraph"/>
        <w:adjustRightInd w:val="0"/>
        <w:spacing w:after="0" w:line="360" w:lineRule="auto"/>
        <w:ind w:left="0"/>
        <w:contextualSpacing w:val="0"/>
        <w:jc w:val="both"/>
        <w:rPr>
          <w:rFonts w:ascii="Times New Roman" w:hAnsi="Times New Roman" w:cs="Times New Roman"/>
          <w:sz w:val="24"/>
          <w:szCs w:val="24"/>
        </w:rPr>
      </w:pPr>
      <w:r w:rsidRPr="006B0654">
        <w:rPr>
          <w:rFonts w:ascii="Times New Roman" w:hAnsi="Times New Roman" w:cs="Times New Roman"/>
          <w:sz w:val="24"/>
          <w:szCs w:val="24"/>
        </w:rPr>
        <w:t xml:space="preserve">To investigate the direct involvement of SRRM4 in </w:t>
      </w:r>
      <w:r w:rsidRPr="006B0654">
        <w:rPr>
          <w:rFonts w:ascii="Times New Roman" w:hAnsi="Times New Roman" w:cs="Times New Roman"/>
          <w:i/>
          <w:sz w:val="24"/>
          <w:szCs w:val="24"/>
        </w:rPr>
        <w:t xml:space="preserve">TAF1 </w:t>
      </w:r>
      <w:r w:rsidRPr="006B0654">
        <w:rPr>
          <w:rFonts w:ascii="Times New Roman" w:hAnsi="Times New Roman" w:cs="Times New Roman"/>
          <w:sz w:val="24"/>
          <w:szCs w:val="24"/>
        </w:rPr>
        <w:t xml:space="preserve">pre-mRNA splicing, we engineered HeLa cells to conditionally express an N-terminally GFP-tagged SRRM4. DOX-inducible expression of this transgene was confirmed by immunoblotting and immunofluorescence (Figure </w:t>
      </w:r>
      <w:r>
        <w:rPr>
          <w:rFonts w:ascii="Times New Roman" w:hAnsi="Times New Roman" w:cs="Times New Roman"/>
          <w:sz w:val="24"/>
          <w:szCs w:val="24"/>
        </w:rPr>
        <w:t>4A and 4B</w:t>
      </w:r>
      <w:r w:rsidRPr="006B0654">
        <w:rPr>
          <w:rFonts w:ascii="Times New Roman" w:hAnsi="Times New Roman" w:cs="Times New Roman"/>
          <w:sz w:val="24"/>
          <w:szCs w:val="24"/>
        </w:rPr>
        <w:t xml:space="preserve">). </w:t>
      </w:r>
      <w:r>
        <w:rPr>
          <w:rFonts w:ascii="Times New Roman" w:hAnsi="Times New Roman" w:cs="Times New Roman"/>
          <w:sz w:val="24"/>
          <w:szCs w:val="24"/>
        </w:rPr>
        <w:t xml:space="preserve">Consistent with recent results </w:t>
      </w:r>
      <w:r>
        <w:rPr>
          <w:rFonts w:ascii="Times New Roman" w:hAnsi="Times New Roman" w:cs="Times New Roman"/>
          <w:sz w:val="24"/>
          <w:szCs w:val="24"/>
        </w:rPr>
        <w:fldChar w:fldCharType="begin">
          <w:fldData xml:space="preserve">PEVuZE5vdGU+PENpdGU+PEF1dGhvcj5Hb25hdG9wb3Vsb3MtUG91cm5hdHppczwvQXV0aG9yPjxZ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PEVuZE5vdGU+PENpdGU+PEF1dGhvcj5Hb25hdG9wb3Vsb3MtUG91cm5hdHppczwvQXV0aG9yPjxZ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Pr>
          <w:rFonts w:ascii="Times New Roman" w:hAnsi="Times New Roman" w:cs="Times New Roman"/>
          <w:sz w:val="24"/>
          <w:szCs w:val="24"/>
        </w:rPr>
      </w:r>
      <w:r>
        <w:rPr>
          <w:rFonts w:ascii="Times New Roman" w:hAnsi="Times New Roman" w:cs="Times New Roman"/>
          <w:sz w:val="24"/>
          <w:szCs w:val="24"/>
        </w:rPr>
        <w:fldChar w:fldCharType="separate"/>
      </w:r>
      <w:r>
        <w:rPr>
          <w:rFonts w:ascii="Times New Roman" w:hAnsi="Times New Roman" w:cs="Times New Roman"/>
          <w:noProof/>
          <w:sz w:val="24"/>
          <w:szCs w:val="24"/>
        </w:rPr>
        <w:t>(18)</w:t>
      </w:r>
      <w:r>
        <w:rPr>
          <w:rFonts w:ascii="Times New Roman" w:hAnsi="Times New Roman" w:cs="Times New Roman"/>
          <w:sz w:val="24"/>
          <w:szCs w:val="24"/>
        </w:rPr>
        <w:fldChar w:fldCharType="end"/>
      </w:r>
      <w:r w:rsidRPr="006B0654">
        <w:rPr>
          <w:rFonts w:ascii="Times New Roman" w:hAnsi="Times New Roman" w:cs="Times New Roman"/>
          <w:sz w:val="24"/>
          <w:szCs w:val="24"/>
        </w:rPr>
        <w:t xml:space="preserve">, the exogenous GFP-SRRM4 was localized in the nuclear compartment (Figure </w:t>
      </w:r>
      <w:r>
        <w:rPr>
          <w:rFonts w:ascii="Times New Roman" w:hAnsi="Times New Roman" w:cs="Times New Roman"/>
          <w:sz w:val="24"/>
          <w:szCs w:val="24"/>
        </w:rPr>
        <w:t>4C</w:t>
      </w:r>
      <w:r w:rsidRPr="006B0654">
        <w:rPr>
          <w:rFonts w:ascii="Times New Roman" w:hAnsi="Times New Roman" w:cs="Times New Roman"/>
          <w:sz w:val="24"/>
          <w:szCs w:val="24"/>
        </w:rPr>
        <w:t xml:space="preserve">) within the nuclear speckles, which </w:t>
      </w:r>
      <w:r>
        <w:rPr>
          <w:rFonts w:ascii="Times New Roman" w:hAnsi="Times New Roman" w:cs="Times New Roman"/>
          <w:sz w:val="24"/>
          <w:szCs w:val="24"/>
        </w:rPr>
        <w:t>was</w:t>
      </w:r>
      <w:r w:rsidRPr="006B0654">
        <w:rPr>
          <w:rFonts w:ascii="Times New Roman" w:hAnsi="Times New Roman" w:cs="Times New Roman"/>
          <w:sz w:val="24"/>
          <w:szCs w:val="24"/>
        </w:rPr>
        <w:t xml:space="preserve"> confirmed by its co-localization with the SRSF2/SC35 splicing factor (Figure </w:t>
      </w:r>
      <w:r>
        <w:rPr>
          <w:rFonts w:ascii="Times New Roman" w:hAnsi="Times New Roman" w:cs="Times New Roman"/>
          <w:sz w:val="24"/>
          <w:szCs w:val="24"/>
        </w:rPr>
        <w:t>4D</w:t>
      </w:r>
      <w:r w:rsidRPr="006B0654">
        <w:rPr>
          <w:rFonts w:ascii="Times New Roman" w:hAnsi="Times New Roman" w:cs="Times New Roman"/>
          <w:sz w:val="24"/>
          <w:szCs w:val="24"/>
        </w:rPr>
        <w:t>).</w:t>
      </w:r>
    </w:p>
    <w:p w:rsidR="000C13B8" w:rsidRPr="006B0654" w:rsidRDefault="000C13B8" w:rsidP="000C13B8">
      <w:pPr>
        <w:pStyle w:val="ListParagraph"/>
        <w:adjustRightInd w:val="0"/>
        <w:spacing w:after="0" w:line="360" w:lineRule="auto"/>
        <w:ind w:left="0"/>
        <w:contextualSpacing w:val="0"/>
        <w:jc w:val="both"/>
        <w:rPr>
          <w:rFonts w:ascii="Times New Roman" w:hAnsi="Times New Roman" w:cs="Times New Roman"/>
          <w:sz w:val="24"/>
          <w:szCs w:val="24"/>
        </w:rPr>
      </w:pPr>
      <w:r w:rsidRPr="006B0654">
        <w:rPr>
          <w:rFonts w:ascii="Times New Roman" w:hAnsi="Times New Roman" w:cs="Times New Roman"/>
          <w:sz w:val="24"/>
          <w:szCs w:val="24"/>
        </w:rPr>
        <w:t xml:space="preserve">The contribution of SRRM4 in microexon 34’ incorporation in </w:t>
      </w:r>
      <w:r w:rsidRPr="006B0654">
        <w:rPr>
          <w:rFonts w:ascii="Times New Roman" w:hAnsi="Times New Roman" w:cs="Times New Roman"/>
          <w:i/>
          <w:sz w:val="24"/>
          <w:szCs w:val="24"/>
        </w:rPr>
        <w:t>TAF1</w:t>
      </w:r>
      <w:r w:rsidRPr="006B0654">
        <w:rPr>
          <w:rFonts w:ascii="Times New Roman" w:hAnsi="Times New Roman" w:cs="Times New Roman"/>
          <w:sz w:val="24"/>
          <w:szCs w:val="24"/>
        </w:rPr>
        <w:t xml:space="preserve"> mRNA was examined during a time-course induction of GFP-SRRM4 expression in HeLa cells (Supplementary Figure </w:t>
      </w:r>
      <w:r>
        <w:rPr>
          <w:rFonts w:ascii="Times New Roman" w:hAnsi="Times New Roman" w:cs="Times New Roman"/>
          <w:sz w:val="24"/>
          <w:szCs w:val="24"/>
        </w:rPr>
        <w:t>S3A and S3B</w:t>
      </w:r>
      <w:r w:rsidRPr="006B0654">
        <w:rPr>
          <w:rFonts w:ascii="Times New Roman" w:hAnsi="Times New Roman" w:cs="Times New Roman"/>
          <w:sz w:val="24"/>
          <w:szCs w:val="24"/>
        </w:rPr>
        <w:t xml:space="preserve">). For this analysis, we developed a polyacrylamide gel system to resolve RT-PCR products containing the 6-nt of microexon 34' from </w:t>
      </w:r>
      <w:r w:rsidRPr="00AE025F">
        <w:rPr>
          <w:rFonts w:ascii="Times New Roman" w:hAnsi="Times New Roman" w:cs="Times New Roman"/>
          <w:i/>
          <w:sz w:val="24"/>
          <w:szCs w:val="24"/>
        </w:rPr>
        <w:t>cTAF1</w:t>
      </w:r>
      <w:r w:rsidRPr="006B0654">
        <w:rPr>
          <w:rFonts w:ascii="Times New Roman" w:hAnsi="Times New Roman" w:cs="Times New Roman"/>
          <w:sz w:val="24"/>
          <w:szCs w:val="24"/>
        </w:rPr>
        <w:t>. With this system, we observed that the progressive SRRM4 expression coincided with increased microexon 34’ inclusion that reached a PSI of 74</w:t>
      </w:r>
      <w:r>
        <w:rPr>
          <w:rFonts w:ascii="Times New Roman" w:hAnsi="Times New Roman" w:cs="Times New Roman"/>
          <w:sz w:val="24"/>
          <w:szCs w:val="24"/>
        </w:rPr>
        <w:t>%</w:t>
      </w:r>
      <w:r w:rsidRPr="006B0654">
        <w:rPr>
          <w:rFonts w:ascii="Times New Roman" w:hAnsi="Times New Roman" w:cs="Times New Roman"/>
          <w:sz w:val="24"/>
          <w:szCs w:val="24"/>
        </w:rPr>
        <w:t xml:space="preserve"> after 18 h of DOX treatment (Figure </w:t>
      </w:r>
      <w:r>
        <w:rPr>
          <w:rFonts w:ascii="Times New Roman" w:hAnsi="Times New Roman" w:cs="Times New Roman"/>
          <w:sz w:val="24"/>
          <w:szCs w:val="24"/>
        </w:rPr>
        <w:t>4E</w:t>
      </w:r>
      <w:r w:rsidRPr="006B0654">
        <w:rPr>
          <w:rFonts w:ascii="Times New Roman" w:hAnsi="Times New Roman" w:cs="Times New Roman"/>
          <w:sz w:val="24"/>
          <w:szCs w:val="24"/>
        </w:rPr>
        <w:t>). Microexon 34</w:t>
      </w:r>
      <w:r>
        <w:rPr>
          <w:rFonts w:ascii="Times New Roman" w:hAnsi="Times New Roman" w:cs="Times New Roman"/>
          <w:sz w:val="24"/>
          <w:szCs w:val="24"/>
        </w:rPr>
        <w:t>’</w:t>
      </w:r>
      <w:r w:rsidRPr="006B0654">
        <w:rPr>
          <w:rFonts w:ascii="Times New Roman" w:hAnsi="Times New Roman" w:cs="Times New Roman"/>
          <w:sz w:val="24"/>
          <w:szCs w:val="24"/>
        </w:rPr>
        <w:t xml:space="preserve"> inclusion lagged only shortly behind GFP-SRRM4 induction, which indicates a rapid turnover of the pool of </w:t>
      </w:r>
      <w:r w:rsidRPr="006B0654">
        <w:rPr>
          <w:rFonts w:ascii="Times New Roman" w:hAnsi="Times New Roman" w:cs="Times New Roman"/>
          <w:i/>
          <w:sz w:val="24"/>
          <w:szCs w:val="24"/>
        </w:rPr>
        <w:t>TAF1</w:t>
      </w:r>
      <w:r w:rsidRPr="006B0654">
        <w:rPr>
          <w:rFonts w:ascii="Times New Roman" w:hAnsi="Times New Roman" w:cs="Times New Roman"/>
          <w:sz w:val="24"/>
          <w:szCs w:val="24"/>
        </w:rPr>
        <w:t xml:space="preserve"> mRNAs (Figure </w:t>
      </w:r>
      <w:r>
        <w:rPr>
          <w:rFonts w:ascii="Times New Roman" w:hAnsi="Times New Roman" w:cs="Times New Roman"/>
          <w:sz w:val="24"/>
          <w:szCs w:val="24"/>
        </w:rPr>
        <w:t>4F</w:t>
      </w:r>
      <w:r w:rsidRPr="006B0654">
        <w:rPr>
          <w:rFonts w:ascii="Times New Roman" w:hAnsi="Times New Roman" w:cs="Times New Roman"/>
          <w:sz w:val="24"/>
          <w:szCs w:val="24"/>
        </w:rPr>
        <w:t>). We examined two other microexon splicing events</w:t>
      </w:r>
      <w:r>
        <w:rPr>
          <w:rFonts w:ascii="Times New Roman" w:hAnsi="Times New Roman" w:cs="Times New Roman"/>
          <w:sz w:val="24"/>
          <w:szCs w:val="24"/>
        </w:rPr>
        <w:t xml:space="preserve">, the incorporation of </w:t>
      </w:r>
      <w:r w:rsidRPr="006B0654">
        <w:rPr>
          <w:rFonts w:ascii="Times New Roman" w:hAnsi="Times New Roman" w:cs="Times New Roman"/>
          <w:sz w:val="24"/>
          <w:szCs w:val="24"/>
        </w:rPr>
        <w:t xml:space="preserve">microexon 8A in </w:t>
      </w:r>
      <w:r w:rsidRPr="006B0654">
        <w:rPr>
          <w:rFonts w:ascii="Times New Roman" w:hAnsi="Times New Roman" w:cs="Times New Roman"/>
          <w:i/>
          <w:sz w:val="24"/>
          <w:szCs w:val="24"/>
        </w:rPr>
        <w:t>KDM1A</w:t>
      </w:r>
      <w:r w:rsidRPr="006B0654">
        <w:rPr>
          <w:rFonts w:ascii="Times New Roman" w:hAnsi="Times New Roman" w:cs="Times New Roman"/>
          <w:sz w:val="24"/>
          <w:szCs w:val="24"/>
        </w:rPr>
        <w:t xml:space="preserve"> and microexon 16 in </w:t>
      </w:r>
      <w:r w:rsidRPr="006B0654">
        <w:rPr>
          <w:rFonts w:ascii="Times New Roman" w:hAnsi="Times New Roman" w:cs="Times New Roman"/>
          <w:i/>
          <w:sz w:val="24"/>
          <w:szCs w:val="24"/>
        </w:rPr>
        <w:t>DAAM1</w:t>
      </w:r>
      <w:r>
        <w:rPr>
          <w:rFonts w:ascii="Times New Roman" w:hAnsi="Times New Roman" w:cs="Times New Roman"/>
          <w:sz w:val="24"/>
          <w:szCs w:val="24"/>
        </w:rPr>
        <w:t xml:space="preserve">, </w:t>
      </w:r>
      <w:r w:rsidRPr="006B0654">
        <w:rPr>
          <w:rFonts w:ascii="Times New Roman" w:hAnsi="Times New Roman" w:cs="Times New Roman"/>
          <w:sz w:val="24"/>
          <w:szCs w:val="24"/>
        </w:rPr>
        <w:t>that have been attributed to SRRM4 and observed inclusion of</w:t>
      </w:r>
      <w:r>
        <w:rPr>
          <w:rFonts w:ascii="Times New Roman" w:hAnsi="Times New Roman" w:cs="Times New Roman"/>
          <w:sz w:val="24"/>
          <w:szCs w:val="24"/>
        </w:rPr>
        <w:t xml:space="preserve"> both microexons into their res</w:t>
      </w:r>
      <w:r w:rsidRPr="006B0654">
        <w:rPr>
          <w:rFonts w:ascii="Times New Roman" w:hAnsi="Times New Roman" w:cs="Times New Roman"/>
          <w:sz w:val="24"/>
          <w:szCs w:val="24"/>
        </w:rPr>
        <w:t>p</w:t>
      </w:r>
      <w:r>
        <w:rPr>
          <w:rFonts w:ascii="Times New Roman" w:hAnsi="Times New Roman" w:cs="Times New Roman"/>
          <w:sz w:val="24"/>
          <w:szCs w:val="24"/>
        </w:rPr>
        <w:t>e</w:t>
      </w:r>
      <w:r w:rsidRPr="006B0654">
        <w:rPr>
          <w:rFonts w:ascii="Times New Roman" w:hAnsi="Times New Roman" w:cs="Times New Roman"/>
          <w:sz w:val="24"/>
          <w:szCs w:val="24"/>
        </w:rPr>
        <w:t xml:space="preserve">ctive mRNAs upon SRMM4 induction in HeLa cells (Supplementary Figure </w:t>
      </w:r>
      <w:r>
        <w:rPr>
          <w:rFonts w:ascii="Times New Roman" w:hAnsi="Times New Roman" w:cs="Times New Roman"/>
          <w:sz w:val="24"/>
          <w:szCs w:val="24"/>
        </w:rPr>
        <w:t>S3C and S3D</w:t>
      </w:r>
      <w:r w:rsidRPr="006B0654">
        <w:rPr>
          <w:rFonts w:ascii="Times New Roman" w:hAnsi="Times New Roman" w:cs="Times New Roman"/>
          <w:sz w:val="24"/>
          <w:szCs w:val="24"/>
        </w:rPr>
        <w:t>).</w:t>
      </w:r>
    </w:p>
    <w:p w:rsidR="000C13B8" w:rsidRPr="006B0654" w:rsidRDefault="000C13B8" w:rsidP="000C13B8">
      <w:pPr>
        <w:pStyle w:val="ListParagraph"/>
        <w:adjustRightInd w:val="0"/>
        <w:spacing w:after="0" w:line="360" w:lineRule="auto"/>
        <w:ind w:left="0"/>
        <w:contextualSpacing w:val="0"/>
        <w:jc w:val="both"/>
        <w:rPr>
          <w:rFonts w:ascii="Times New Roman" w:hAnsi="Times New Roman" w:cs="Times New Roman"/>
          <w:sz w:val="24"/>
          <w:szCs w:val="24"/>
        </w:rPr>
      </w:pPr>
      <w:r w:rsidRPr="006B0654">
        <w:rPr>
          <w:rFonts w:ascii="Times New Roman" w:hAnsi="Times New Roman" w:cs="Times New Roman"/>
          <w:sz w:val="24"/>
          <w:szCs w:val="24"/>
        </w:rPr>
        <w:t>To determine whether S</w:t>
      </w:r>
      <w:r>
        <w:rPr>
          <w:rFonts w:ascii="Times New Roman" w:hAnsi="Times New Roman" w:cs="Times New Roman"/>
          <w:sz w:val="24"/>
          <w:szCs w:val="24"/>
        </w:rPr>
        <w:t>rrm</w:t>
      </w:r>
      <w:r w:rsidRPr="006B0654">
        <w:rPr>
          <w:rFonts w:ascii="Times New Roman" w:hAnsi="Times New Roman" w:cs="Times New Roman"/>
          <w:sz w:val="24"/>
          <w:szCs w:val="24"/>
        </w:rPr>
        <w:t xml:space="preserve">4 is required for inclusion of </w:t>
      </w:r>
      <w:r w:rsidRPr="006B0654">
        <w:rPr>
          <w:rFonts w:ascii="Times New Roman" w:hAnsi="Times New Roman" w:cs="Times New Roman"/>
          <w:i/>
          <w:sz w:val="24"/>
          <w:szCs w:val="24"/>
        </w:rPr>
        <w:t>T</w:t>
      </w:r>
      <w:r>
        <w:rPr>
          <w:rFonts w:ascii="Times New Roman" w:hAnsi="Times New Roman" w:cs="Times New Roman"/>
          <w:i/>
          <w:sz w:val="24"/>
          <w:szCs w:val="24"/>
        </w:rPr>
        <w:t>af</w:t>
      </w:r>
      <w:r w:rsidRPr="006B0654">
        <w:rPr>
          <w:rFonts w:ascii="Times New Roman" w:hAnsi="Times New Roman" w:cs="Times New Roman"/>
          <w:i/>
          <w:sz w:val="24"/>
          <w:szCs w:val="24"/>
        </w:rPr>
        <w:t>1</w:t>
      </w:r>
      <w:r w:rsidRPr="006B0654">
        <w:rPr>
          <w:rFonts w:ascii="Times New Roman" w:hAnsi="Times New Roman" w:cs="Times New Roman"/>
          <w:sz w:val="24"/>
          <w:szCs w:val="24"/>
        </w:rPr>
        <w:t xml:space="preserve"> microexon 34’ in neuronal cells, we examined RNA-seq data from mouse neuroblastoma N2a cells after siRNA-mediated knockdown of endogenous </w:t>
      </w:r>
      <w:r w:rsidRPr="006B0654">
        <w:rPr>
          <w:rFonts w:ascii="Times New Roman" w:hAnsi="Times New Roman" w:cs="Times New Roman"/>
          <w:i/>
          <w:sz w:val="24"/>
          <w:szCs w:val="24"/>
        </w:rPr>
        <w:t>Srrm4</w:t>
      </w:r>
      <w:r w:rsidRPr="006B0654">
        <w:rPr>
          <w:rFonts w:ascii="Times New Roman" w:hAnsi="Times New Roman" w:cs="Times New Roman"/>
          <w:sz w:val="24"/>
          <w:szCs w:val="24"/>
        </w:rPr>
        <w:t xml:space="preserve"> expression </w:t>
      </w:r>
      <w:r w:rsidRPr="006B0654">
        <w:rPr>
          <w:rFonts w:ascii="Times New Roman" w:hAnsi="Times New Roman" w:cs="Times New Roman"/>
          <w:sz w:val="24"/>
          <w:szCs w:val="24"/>
        </w:rPr>
        <w:fldChar w:fldCharType="begin">
          <w:fldData xml:space="preserve">PEVuZE5vdGU+PENpdGU+PEF1dGhvcj5SYWo8L0F1dGhvcj48WWVhcj4yMDE0PC9ZZWFyPjxSZWNO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PEVuZE5vdGU+PENpdGU+PEF1dGhvcj5SYWo8L0F1dGhvcj48WWVhcj4yMDE0PC9ZZWFyPjxSZWNO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6B0654">
        <w:rPr>
          <w:rFonts w:ascii="Times New Roman" w:hAnsi="Times New Roman" w:cs="Times New Roman"/>
          <w:sz w:val="24"/>
          <w:szCs w:val="24"/>
        </w:rPr>
      </w:r>
      <w:r w:rsidRPr="006B0654">
        <w:rPr>
          <w:rFonts w:ascii="Times New Roman" w:hAnsi="Times New Roman" w:cs="Times New Roman"/>
          <w:sz w:val="24"/>
          <w:szCs w:val="24"/>
        </w:rPr>
        <w:fldChar w:fldCharType="separate"/>
      </w:r>
      <w:r>
        <w:rPr>
          <w:rFonts w:ascii="Times New Roman" w:hAnsi="Times New Roman" w:cs="Times New Roman"/>
          <w:noProof/>
          <w:sz w:val="24"/>
          <w:szCs w:val="24"/>
        </w:rPr>
        <w:t>(2)</w:t>
      </w:r>
      <w:r w:rsidRPr="006B0654">
        <w:rPr>
          <w:rFonts w:ascii="Times New Roman" w:hAnsi="Times New Roman" w:cs="Times New Roman"/>
          <w:sz w:val="24"/>
          <w:szCs w:val="24"/>
        </w:rPr>
        <w:fldChar w:fldCharType="end"/>
      </w:r>
      <w:r w:rsidRPr="006B0654">
        <w:rPr>
          <w:rFonts w:ascii="Times New Roman" w:hAnsi="Times New Roman" w:cs="Times New Roman"/>
          <w:sz w:val="24"/>
          <w:szCs w:val="24"/>
        </w:rPr>
        <w:t>. The PSI for microexon 34' inclusion in untreated N2a cells was ~</w:t>
      </w:r>
      <w:r>
        <w:rPr>
          <w:rFonts w:ascii="Times New Roman" w:hAnsi="Times New Roman" w:cs="Times New Roman"/>
          <w:sz w:val="24"/>
          <w:szCs w:val="24"/>
        </w:rPr>
        <w:t>18%</w:t>
      </w:r>
      <w:r w:rsidRPr="006B0654">
        <w:rPr>
          <w:rFonts w:ascii="Times New Roman" w:hAnsi="Times New Roman" w:cs="Times New Roman"/>
          <w:sz w:val="24"/>
          <w:szCs w:val="24"/>
        </w:rPr>
        <w:t xml:space="preserve"> and was reduced </w:t>
      </w:r>
      <w:r>
        <w:rPr>
          <w:rFonts w:ascii="Times New Roman" w:hAnsi="Times New Roman" w:cs="Times New Roman"/>
          <w:sz w:val="24"/>
          <w:szCs w:val="24"/>
        </w:rPr>
        <w:t xml:space="preserve">to 6% </w:t>
      </w:r>
      <w:r w:rsidRPr="006B0654">
        <w:rPr>
          <w:rFonts w:ascii="Times New Roman" w:hAnsi="Times New Roman" w:cs="Times New Roman"/>
          <w:sz w:val="24"/>
          <w:szCs w:val="24"/>
        </w:rPr>
        <w:t xml:space="preserve">after </w:t>
      </w:r>
      <w:r w:rsidRPr="006B0654">
        <w:rPr>
          <w:rFonts w:ascii="Times New Roman" w:hAnsi="Times New Roman" w:cs="Times New Roman"/>
          <w:i/>
          <w:sz w:val="24"/>
          <w:szCs w:val="24"/>
        </w:rPr>
        <w:t>Srrm4</w:t>
      </w:r>
      <w:r w:rsidRPr="006B0654">
        <w:rPr>
          <w:rFonts w:ascii="Times New Roman" w:hAnsi="Times New Roman" w:cs="Times New Roman"/>
          <w:sz w:val="24"/>
          <w:szCs w:val="24"/>
        </w:rPr>
        <w:t xml:space="preserve"> knockdown (Figure </w:t>
      </w:r>
      <w:r>
        <w:rPr>
          <w:rFonts w:ascii="Times New Roman" w:hAnsi="Times New Roman" w:cs="Times New Roman"/>
          <w:sz w:val="24"/>
          <w:szCs w:val="24"/>
        </w:rPr>
        <w:t>4G</w:t>
      </w:r>
      <w:r w:rsidRPr="006B0654">
        <w:rPr>
          <w:rFonts w:ascii="Times New Roman" w:hAnsi="Times New Roman" w:cs="Times New Roman"/>
          <w:sz w:val="24"/>
          <w:szCs w:val="24"/>
        </w:rPr>
        <w:t xml:space="preserve">). The interdependency of microexon 34’ and </w:t>
      </w:r>
      <w:r w:rsidRPr="006B0654">
        <w:rPr>
          <w:rFonts w:ascii="Times New Roman" w:hAnsi="Times New Roman" w:cs="Times New Roman"/>
          <w:i/>
          <w:sz w:val="24"/>
          <w:szCs w:val="24"/>
        </w:rPr>
        <w:t>Srrm4</w:t>
      </w:r>
      <w:r w:rsidRPr="006B0654">
        <w:rPr>
          <w:rFonts w:ascii="Times New Roman" w:hAnsi="Times New Roman" w:cs="Times New Roman"/>
          <w:sz w:val="24"/>
          <w:szCs w:val="24"/>
        </w:rPr>
        <w:t xml:space="preserve"> was also confirmed using RNA-seq data from neocortical and hippocampal samples taken from a conditional </w:t>
      </w:r>
      <w:r w:rsidRPr="006B0654">
        <w:rPr>
          <w:rFonts w:ascii="Times New Roman" w:hAnsi="Times New Roman" w:cs="Times New Roman"/>
          <w:i/>
          <w:sz w:val="24"/>
          <w:szCs w:val="24"/>
        </w:rPr>
        <w:t>Srrm4</w:t>
      </w:r>
      <w:r w:rsidRPr="006B0654">
        <w:rPr>
          <w:rFonts w:ascii="Times New Roman" w:hAnsi="Times New Roman" w:cs="Times New Roman"/>
          <w:sz w:val="24"/>
          <w:szCs w:val="24"/>
        </w:rPr>
        <w:t xml:space="preserve"> knockout model </w:t>
      </w:r>
      <w:r w:rsidRPr="006B0654">
        <w:rPr>
          <w:rFonts w:ascii="Times New Roman" w:hAnsi="Times New Roman" w:cs="Times New Roman"/>
          <w:sz w:val="24"/>
          <w:szCs w:val="24"/>
        </w:rPr>
        <w:lastRenderedPageBreak/>
        <w:fldChar w:fldCharType="begin">
          <w:fldData xml:space="preserve">PEVuZE5vdGU+PENpdGU+PEF1dGhvcj5RdWVzbmVsLVZhbGxpZXJlczwvQXV0aG9yPjxZZWFyPjIw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PEVuZE5vdGU+PENpdGU+PEF1dGhvcj5RdWVzbmVsLVZhbGxpZXJlczwvQXV0aG9yPjxZZWFyPjIw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6B0654">
        <w:rPr>
          <w:rFonts w:ascii="Times New Roman" w:hAnsi="Times New Roman" w:cs="Times New Roman"/>
          <w:sz w:val="24"/>
          <w:szCs w:val="24"/>
        </w:rPr>
      </w:r>
      <w:r w:rsidRPr="006B0654">
        <w:rPr>
          <w:rFonts w:ascii="Times New Roman" w:hAnsi="Times New Roman" w:cs="Times New Roman"/>
          <w:sz w:val="24"/>
          <w:szCs w:val="24"/>
        </w:rPr>
        <w:fldChar w:fldCharType="separate"/>
      </w:r>
      <w:r>
        <w:rPr>
          <w:rFonts w:ascii="Times New Roman" w:hAnsi="Times New Roman" w:cs="Times New Roman"/>
          <w:noProof/>
          <w:sz w:val="24"/>
          <w:szCs w:val="24"/>
        </w:rPr>
        <w:t>(3)</w:t>
      </w:r>
      <w:r w:rsidRPr="006B0654">
        <w:rPr>
          <w:rFonts w:ascii="Times New Roman" w:hAnsi="Times New Roman" w:cs="Times New Roman"/>
          <w:sz w:val="24"/>
          <w:szCs w:val="24"/>
        </w:rPr>
        <w:fldChar w:fldCharType="end"/>
      </w:r>
      <w:r w:rsidRPr="006B0654">
        <w:rPr>
          <w:rFonts w:ascii="Times New Roman" w:hAnsi="Times New Roman" w:cs="Times New Roman"/>
          <w:sz w:val="24"/>
          <w:szCs w:val="24"/>
        </w:rPr>
        <w:t xml:space="preserve">. These results demonstrate that the reduced expression of </w:t>
      </w:r>
      <w:r w:rsidRPr="006B0654">
        <w:rPr>
          <w:rFonts w:ascii="Times New Roman" w:hAnsi="Times New Roman" w:cs="Times New Roman"/>
          <w:i/>
          <w:sz w:val="24"/>
          <w:szCs w:val="24"/>
        </w:rPr>
        <w:t>Srrm4</w:t>
      </w:r>
      <w:r w:rsidRPr="006B0654">
        <w:rPr>
          <w:rFonts w:ascii="Times New Roman" w:hAnsi="Times New Roman" w:cs="Times New Roman"/>
          <w:sz w:val="24"/>
          <w:szCs w:val="24"/>
        </w:rPr>
        <w:t xml:space="preserve"> correlates with reduced microexon 34’ incorporation in </w:t>
      </w:r>
      <w:r w:rsidRPr="006B0654">
        <w:rPr>
          <w:rFonts w:ascii="Times New Roman" w:hAnsi="Times New Roman" w:cs="Times New Roman"/>
          <w:i/>
          <w:sz w:val="24"/>
          <w:szCs w:val="24"/>
        </w:rPr>
        <w:t>Taf1</w:t>
      </w:r>
      <w:r w:rsidRPr="006B0654">
        <w:rPr>
          <w:rFonts w:ascii="Times New Roman" w:hAnsi="Times New Roman" w:cs="Times New Roman"/>
          <w:sz w:val="24"/>
          <w:szCs w:val="24"/>
        </w:rPr>
        <w:t xml:space="preserve"> mRNA </w:t>
      </w:r>
      <w:r w:rsidRPr="006B0654">
        <w:rPr>
          <w:rFonts w:ascii="Times New Roman" w:hAnsi="Times New Roman" w:cs="Times New Roman"/>
          <w:i/>
          <w:sz w:val="24"/>
          <w:szCs w:val="24"/>
        </w:rPr>
        <w:t>in vivo</w:t>
      </w:r>
      <w:r>
        <w:rPr>
          <w:rFonts w:ascii="Times New Roman" w:hAnsi="Times New Roman" w:cs="Times New Roman"/>
          <w:i/>
          <w:sz w:val="24"/>
          <w:szCs w:val="24"/>
        </w:rPr>
        <w:t xml:space="preserve"> </w:t>
      </w:r>
      <w:r w:rsidRPr="006B0654">
        <w:rPr>
          <w:rFonts w:ascii="Times New Roman" w:hAnsi="Times New Roman" w:cs="Times New Roman"/>
          <w:sz w:val="24"/>
          <w:szCs w:val="24"/>
        </w:rPr>
        <w:t xml:space="preserve">(Figure </w:t>
      </w:r>
      <w:r>
        <w:rPr>
          <w:rFonts w:ascii="Times New Roman" w:hAnsi="Times New Roman" w:cs="Times New Roman"/>
          <w:sz w:val="24"/>
          <w:szCs w:val="24"/>
        </w:rPr>
        <w:t>4H</w:t>
      </w:r>
      <w:r w:rsidRPr="006B0654">
        <w:rPr>
          <w:rFonts w:ascii="Times New Roman" w:hAnsi="Times New Roman" w:cs="Times New Roman"/>
          <w:sz w:val="24"/>
          <w:szCs w:val="24"/>
        </w:rPr>
        <w:t>).</w:t>
      </w:r>
      <w:r>
        <w:rPr>
          <w:rFonts w:ascii="Times New Roman" w:hAnsi="Times New Roman" w:cs="Times New Roman"/>
          <w:sz w:val="24"/>
          <w:szCs w:val="24"/>
        </w:rPr>
        <w:t xml:space="preserve"> </w:t>
      </w:r>
      <w:r w:rsidRPr="006B0654">
        <w:rPr>
          <w:rFonts w:ascii="Times New Roman" w:hAnsi="Times New Roman" w:cs="Times New Roman"/>
          <w:sz w:val="24"/>
          <w:szCs w:val="24"/>
        </w:rPr>
        <w:t>Besides microexon 34</w:t>
      </w:r>
      <w:r>
        <w:rPr>
          <w:rFonts w:ascii="Times New Roman" w:hAnsi="Times New Roman" w:cs="Times New Roman"/>
          <w:sz w:val="24"/>
          <w:szCs w:val="24"/>
        </w:rPr>
        <w:t>’</w:t>
      </w:r>
      <w:r w:rsidRPr="006B0654">
        <w:rPr>
          <w:rFonts w:ascii="Times New Roman" w:hAnsi="Times New Roman" w:cs="Times New Roman"/>
          <w:sz w:val="24"/>
          <w:szCs w:val="24"/>
        </w:rPr>
        <w:t xml:space="preserve">, additional alternative splicing (AS) events have been described for the downstream exons of </w:t>
      </w:r>
      <w:r w:rsidRPr="006B0654">
        <w:rPr>
          <w:rFonts w:ascii="Times New Roman" w:hAnsi="Times New Roman" w:cs="Times New Roman"/>
          <w:i/>
          <w:sz w:val="24"/>
          <w:szCs w:val="24"/>
        </w:rPr>
        <w:t>TAF1</w:t>
      </w:r>
      <w:r w:rsidRPr="006B0654">
        <w:rPr>
          <w:rFonts w:ascii="Times New Roman" w:hAnsi="Times New Roman" w:cs="Times New Roman"/>
          <w:sz w:val="24"/>
          <w:szCs w:val="24"/>
        </w:rPr>
        <w:t xml:space="preserve"> </w:t>
      </w:r>
      <w:r w:rsidRPr="006B0654">
        <w:rPr>
          <w:rFonts w:ascii="Times New Roman" w:hAnsi="Times New Roman" w:cs="Times New Roman"/>
          <w:sz w:val="24"/>
          <w:szCs w:val="24"/>
        </w:rPr>
        <w:fldChar w:fldCharType="begin">
          <w:fldData xml:space="preserve">PEVuZE5vdGU+PENpdGU+PEF1dGhvcj5Ob2x0ZTwvQXV0aG9yPjxZZWFyPjIwMDM8L1llYXI+PFJl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PEVuZE5vdGU+PENpdGU+PEF1dGhvcj5Ob2x0ZTwvQXV0aG9yPjxZZWFyPjIwMDM8L1llYXI+PFJl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6B0654">
        <w:rPr>
          <w:rFonts w:ascii="Times New Roman" w:hAnsi="Times New Roman" w:cs="Times New Roman"/>
          <w:sz w:val="24"/>
          <w:szCs w:val="24"/>
        </w:rPr>
      </w:r>
      <w:r w:rsidRPr="006B0654">
        <w:rPr>
          <w:rFonts w:ascii="Times New Roman" w:hAnsi="Times New Roman" w:cs="Times New Roman"/>
          <w:sz w:val="24"/>
          <w:szCs w:val="24"/>
        </w:rPr>
        <w:fldChar w:fldCharType="separate"/>
      </w:r>
      <w:r>
        <w:rPr>
          <w:rFonts w:ascii="Times New Roman" w:hAnsi="Times New Roman" w:cs="Times New Roman"/>
          <w:noProof/>
          <w:sz w:val="24"/>
          <w:szCs w:val="24"/>
        </w:rPr>
        <w:t>(6, 8, 19, 20)</w:t>
      </w:r>
      <w:r w:rsidRPr="006B0654">
        <w:rPr>
          <w:rFonts w:ascii="Times New Roman" w:hAnsi="Times New Roman" w:cs="Times New Roman"/>
          <w:sz w:val="24"/>
          <w:szCs w:val="24"/>
        </w:rPr>
        <w:fldChar w:fldCharType="end"/>
      </w:r>
      <w:r w:rsidRPr="006B0654">
        <w:rPr>
          <w:rFonts w:ascii="Times New Roman" w:hAnsi="Times New Roman" w:cs="Times New Roman"/>
          <w:sz w:val="24"/>
          <w:szCs w:val="24"/>
        </w:rPr>
        <w:t xml:space="preserve">. To determine whether SRRM4 </w:t>
      </w:r>
      <w:r>
        <w:rPr>
          <w:rFonts w:ascii="Times New Roman" w:hAnsi="Times New Roman" w:cs="Times New Roman"/>
          <w:sz w:val="24"/>
          <w:szCs w:val="24"/>
        </w:rPr>
        <w:t>contributes to</w:t>
      </w:r>
      <w:r w:rsidRPr="006B0654">
        <w:rPr>
          <w:rFonts w:ascii="Times New Roman" w:hAnsi="Times New Roman" w:cs="Times New Roman"/>
          <w:sz w:val="24"/>
          <w:szCs w:val="24"/>
        </w:rPr>
        <w:t xml:space="preserve"> these splicing events, </w:t>
      </w:r>
      <w:r w:rsidRPr="006B0654">
        <w:rPr>
          <w:rFonts w:ascii="Times New Roman" w:hAnsi="Times New Roman" w:cs="Times New Roman"/>
          <w:i/>
          <w:sz w:val="24"/>
          <w:szCs w:val="24"/>
        </w:rPr>
        <w:t>TAF1</w:t>
      </w:r>
      <w:r w:rsidRPr="006B0654">
        <w:rPr>
          <w:rFonts w:ascii="Times New Roman" w:hAnsi="Times New Roman" w:cs="Times New Roman"/>
          <w:sz w:val="24"/>
          <w:szCs w:val="24"/>
        </w:rPr>
        <w:t xml:space="preserve"> mRNAs from GFP-SRRM4-expressing HeLa cells were scanned by RT-PCR using primer pairs spanning exon 30 to the final exon 38. The primers were designed to analyze the splicing events occurring across introns or exons of this region, to detect both alternative exon inclusion </w:t>
      </w:r>
      <w:r>
        <w:rPr>
          <w:rFonts w:ascii="Times New Roman" w:hAnsi="Times New Roman" w:cs="Times New Roman"/>
          <w:sz w:val="24"/>
          <w:szCs w:val="24"/>
        </w:rPr>
        <w:t>and</w:t>
      </w:r>
      <w:r w:rsidRPr="006B0654">
        <w:rPr>
          <w:rFonts w:ascii="Times New Roman" w:hAnsi="Times New Roman" w:cs="Times New Roman"/>
          <w:sz w:val="24"/>
          <w:szCs w:val="24"/>
        </w:rPr>
        <w:t xml:space="preserve"> exon skipping. This scanning confirmed that </w:t>
      </w:r>
      <w:r w:rsidRPr="006B0654">
        <w:rPr>
          <w:rFonts w:ascii="Times New Roman" w:hAnsi="Times New Roman" w:cs="Times New Roman"/>
          <w:i/>
          <w:sz w:val="24"/>
          <w:szCs w:val="24"/>
        </w:rPr>
        <w:t>TAF1</w:t>
      </w:r>
      <w:r w:rsidRPr="006B0654">
        <w:rPr>
          <w:rFonts w:ascii="Times New Roman" w:hAnsi="Times New Roman" w:cs="Times New Roman"/>
          <w:sz w:val="24"/>
          <w:szCs w:val="24"/>
        </w:rPr>
        <w:t xml:space="preserve"> mRNA undergoes several AS events and that only the inclusion of microexon 34’ is SRRM4-dependent (Supplementary </w:t>
      </w:r>
      <w:r w:rsidRPr="00732CA3">
        <w:rPr>
          <w:rFonts w:ascii="Times New Roman" w:hAnsi="Times New Roman" w:cs="Times New Roman"/>
          <w:sz w:val="24"/>
          <w:szCs w:val="24"/>
        </w:rPr>
        <w:t xml:space="preserve">Figure </w:t>
      </w:r>
      <w:r>
        <w:rPr>
          <w:rFonts w:ascii="Times New Roman" w:hAnsi="Times New Roman" w:cs="Times New Roman"/>
          <w:sz w:val="24"/>
          <w:szCs w:val="24"/>
        </w:rPr>
        <w:t>S4</w:t>
      </w:r>
      <w:r w:rsidRPr="00732CA3">
        <w:rPr>
          <w:rFonts w:ascii="Times New Roman" w:hAnsi="Times New Roman" w:cs="Times New Roman"/>
          <w:sz w:val="24"/>
          <w:szCs w:val="24"/>
        </w:rPr>
        <w:t xml:space="preserve">). In addition, this analysis confirmed that the alternative splicing of microexon 34’ and exon 35’ are independent events and that the two alternative exons can be part of the same </w:t>
      </w:r>
      <w:r w:rsidRPr="00732CA3">
        <w:rPr>
          <w:rFonts w:ascii="Times New Roman" w:hAnsi="Times New Roman" w:cs="Times New Roman"/>
          <w:i/>
          <w:sz w:val="24"/>
          <w:szCs w:val="24"/>
        </w:rPr>
        <w:t>TAF1</w:t>
      </w:r>
      <w:r w:rsidRPr="00732CA3">
        <w:rPr>
          <w:rFonts w:ascii="Times New Roman" w:hAnsi="Times New Roman" w:cs="Times New Roman"/>
          <w:sz w:val="24"/>
          <w:szCs w:val="24"/>
        </w:rPr>
        <w:t xml:space="preserve"> isoform </w:t>
      </w:r>
      <w:r w:rsidRPr="00732CA3">
        <w:rPr>
          <w:rFonts w:ascii="Times New Roman" w:hAnsi="Times New Roman" w:cs="Times New Roman"/>
          <w:sz w:val="24"/>
          <w:szCs w:val="24"/>
        </w:rPr>
        <w:fldChar w:fldCharType="begin">
          <w:fldData xml:space="preserve">PEVuZE5vdGU+PENpdGU+PEF1dGhvcj5BbmVpY2h5azwvQXV0aG9yPjxZZWFyPjIwMTg8L1llYXI+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PEVuZE5vdGU+PENpdGU+PEF1dGhvcj5BbmVpY2h5azwvQXV0aG9yPjxZZWFyPjIwMTg8L1llYXI+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732CA3">
        <w:rPr>
          <w:rFonts w:ascii="Times New Roman" w:hAnsi="Times New Roman" w:cs="Times New Roman"/>
          <w:sz w:val="24"/>
          <w:szCs w:val="24"/>
        </w:rPr>
      </w:r>
      <w:r w:rsidRPr="00732CA3">
        <w:rPr>
          <w:rFonts w:ascii="Times New Roman" w:hAnsi="Times New Roman" w:cs="Times New Roman"/>
          <w:sz w:val="24"/>
          <w:szCs w:val="24"/>
        </w:rPr>
        <w:fldChar w:fldCharType="separate"/>
      </w:r>
      <w:r>
        <w:rPr>
          <w:rFonts w:ascii="Times New Roman" w:hAnsi="Times New Roman" w:cs="Times New Roman"/>
          <w:noProof/>
          <w:sz w:val="24"/>
          <w:szCs w:val="24"/>
        </w:rPr>
        <w:t>(8, 20)</w:t>
      </w:r>
      <w:r w:rsidRPr="00732CA3">
        <w:rPr>
          <w:rFonts w:ascii="Times New Roman" w:hAnsi="Times New Roman" w:cs="Times New Roman"/>
          <w:sz w:val="24"/>
          <w:szCs w:val="24"/>
        </w:rPr>
        <w:fldChar w:fldCharType="end"/>
      </w:r>
      <w:r w:rsidRPr="00732CA3">
        <w:rPr>
          <w:rFonts w:ascii="Times New Roman" w:hAnsi="Times New Roman" w:cs="Times New Roman"/>
          <w:sz w:val="24"/>
          <w:szCs w:val="24"/>
        </w:rPr>
        <w:t>.</w:t>
      </w:r>
      <w:r w:rsidRPr="006B0654">
        <w:rPr>
          <w:rFonts w:ascii="Times New Roman" w:hAnsi="Times New Roman" w:cs="Times New Roman"/>
          <w:sz w:val="24"/>
          <w:szCs w:val="24"/>
        </w:rPr>
        <w:t xml:space="preserve"> To determine whether SRRM4 supports </w:t>
      </w:r>
      <w:r w:rsidRPr="006B0654">
        <w:rPr>
          <w:rFonts w:ascii="Times New Roman" w:hAnsi="Times New Roman" w:cs="Times New Roman"/>
          <w:i/>
          <w:sz w:val="24"/>
          <w:szCs w:val="24"/>
        </w:rPr>
        <w:t>TAF1</w:t>
      </w:r>
      <w:r w:rsidRPr="006B0654">
        <w:rPr>
          <w:rFonts w:ascii="Times New Roman" w:hAnsi="Times New Roman" w:cs="Times New Roman"/>
          <w:sz w:val="24"/>
          <w:szCs w:val="24"/>
        </w:rPr>
        <w:t xml:space="preserve"> microexon 34' inclusion in different cell types, we generated GFP-SRRM4 expressing cells derived from human RPE1 retinal pigmented epithelial cells and human U-2 OS osteosarcoma cells (Figure </w:t>
      </w:r>
      <w:r>
        <w:rPr>
          <w:rFonts w:ascii="Times New Roman" w:hAnsi="Times New Roman" w:cs="Times New Roman"/>
          <w:sz w:val="24"/>
          <w:szCs w:val="24"/>
        </w:rPr>
        <w:t>5A to 5D</w:t>
      </w:r>
      <w:r w:rsidRPr="006B0654">
        <w:rPr>
          <w:rFonts w:ascii="Times New Roman" w:hAnsi="Times New Roman" w:cs="Times New Roman"/>
          <w:sz w:val="24"/>
          <w:szCs w:val="24"/>
        </w:rPr>
        <w:t xml:space="preserve">). As with HeLa cells, DOX-induction of GFP-SRRM4 expression in these two non-neuronal backgrounds resulted in the inclusion of microexon 34’ in </w:t>
      </w:r>
      <w:r w:rsidRPr="006B0654">
        <w:rPr>
          <w:rFonts w:ascii="Times New Roman" w:hAnsi="Times New Roman" w:cs="Times New Roman"/>
          <w:i/>
          <w:sz w:val="24"/>
          <w:szCs w:val="24"/>
        </w:rPr>
        <w:t>TAF1</w:t>
      </w:r>
      <w:r w:rsidRPr="006B0654">
        <w:rPr>
          <w:rFonts w:ascii="Times New Roman" w:hAnsi="Times New Roman" w:cs="Times New Roman"/>
          <w:sz w:val="24"/>
          <w:szCs w:val="24"/>
        </w:rPr>
        <w:t xml:space="preserve"> mRNA (</w:t>
      </w:r>
      <w:r w:rsidRPr="00903FB6">
        <w:rPr>
          <w:rFonts w:ascii="Times New Roman" w:hAnsi="Times New Roman" w:cs="Times New Roman"/>
          <w:sz w:val="24"/>
          <w:szCs w:val="24"/>
        </w:rPr>
        <w:t xml:space="preserve">Figure </w:t>
      </w:r>
      <w:r>
        <w:rPr>
          <w:rFonts w:ascii="Times New Roman" w:hAnsi="Times New Roman" w:cs="Times New Roman"/>
          <w:sz w:val="24"/>
          <w:szCs w:val="24"/>
        </w:rPr>
        <w:t>5E</w:t>
      </w:r>
      <w:r w:rsidRPr="00903FB6">
        <w:rPr>
          <w:rFonts w:ascii="Times New Roman" w:hAnsi="Times New Roman" w:cs="Times New Roman"/>
          <w:sz w:val="24"/>
          <w:szCs w:val="24"/>
        </w:rPr>
        <w:t>).</w:t>
      </w:r>
      <w:r w:rsidRPr="006B0654">
        <w:rPr>
          <w:rFonts w:ascii="Times New Roman" w:hAnsi="Times New Roman" w:cs="Times New Roman"/>
          <w:sz w:val="24"/>
          <w:szCs w:val="24"/>
        </w:rPr>
        <w:t xml:space="preserve"> The PSI values for microexon 34’ correlated with GFP-SRRM4 expression levels across different cell types. Compared to HeLa and U-2 OS cells, RPE1 cells expressed GFP-SRRM4 at lower levels and 50% of </w:t>
      </w:r>
      <w:r w:rsidRPr="006B0654">
        <w:rPr>
          <w:rFonts w:ascii="Times New Roman" w:hAnsi="Times New Roman" w:cs="Times New Roman"/>
          <w:i/>
          <w:sz w:val="24"/>
          <w:szCs w:val="24"/>
        </w:rPr>
        <w:t>TAF1</w:t>
      </w:r>
      <w:r w:rsidRPr="006B0654">
        <w:rPr>
          <w:rFonts w:ascii="Times New Roman" w:hAnsi="Times New Roman" w:cs="Times New Roman"/>
          <w:sz w:val="24"/>
          <w:szCs w:val="24"/>
        </w:rPr>
        <w:t xml:space="preserve"> mRNAs included microexon 34’. By contrast, HeLa and U-2 OS cells expressed GFP-SRRM4 </w:t>
      </w:r>
      <w:r>
        <w:rPr>
          <w:rFonts w:ascii="Times New Roman" w:hAnsi="Times New Roman" w:cs="Times New Roman"/>
          <w:sz w:val="24"/>
          <w:szCs w:val="24"/>
        </w:rPr>
        <w:t>at similarly high levels</w:t>
      </w:r>
      <w:r w:rsidRPr="006B0654">
        <w:rPr>
          <w:rFonts w:ascii="Times New Roman" w:hAnsi="Times New Roman" w:cs="Times New Roman"/>
          <w:sz w:val="24"/>
          <w:szCs w:val="24"/>
        </w:rPr>
        <w:t xml:space="preserve"> and displayed a similar PSI (69</w:t>
      </w:r>
      <w:r>
        <w:rPr>
          <w:rFonts w:ascii="Times New Roman" w:hAnsi="Times New Roman" w:cs="Times New Roman"/>
          <w:sz w:val="24"/>
          <w:szCs w:val="24"/>
        </w:rPr>
        <w:t>%</w:t>
      </w:r>
      <w:r w:rsidRPr="006B0654">
        <w:rPr>
          <w:rFonts w:ascii="Times New Roman" w:hAnsi="Times New Roman" w:cs="Times New Roman"/>
          <w:sz w:val="24"/>
          <w:szCs w:val="24"/>
        </w:rPr>
        <w:t xml:space="preserve"> and 76</w:t>
      </w:r>
      <w:r>
        <w:rPr>
          <w:rFonts w:ascii="Times New Roman" w:hAnsi="Times New Roman" w:cs="Times New Roman"/>
          <w:sz w:val="24"/>
          <w:szCs w:val="24"/>
        </w:rPr>
        <w:t>%</w:t>
      </w:r>
      <w:r w:rsidRPr="006B0654">
        <w:rPr>
          <w:rFonts w:ascii="Times New Roman" w:hAnsi="Times New Roman" w:cs="Times New Roman"/>
          <w:sz w:val="24"/>
          <w:szCs w:val="24"/>
        </w:rPr>
        <w:t xml:space="preserve"> after 24 h of induction, respectively). </w:t>
      </w:r>
    </w:p>
    <w:p w:rsidR="000C13B8" w:rsidRDefault="000C13B8" w:rsidP="000C13B8">
      <w:pPr>
        <w:pStyle w:val="ListParagraph"/>
        <w:adjustRightInd w:val="0"/>
        <w:spacing w:after="0" w:line="360" w:lineRule="auto"/>
        <w:ind w:left="0"/>
        <w:contextualSpacing w:val="0"/>
        <w:jc w:val="both"/>
        <w:rPr>
          <w:rFonts w:ascii="Times New Roman" w:hAnsi="Times New Roman" w:cs="Times New Roman"/>
          <w:b/>
          <w:sz w:val="20"/>
          <w:szCs w:val="20"/>
        </w:rPr>
      </w:pPr>
      <w:r w:rsidRPr="006B0654">
        <w:rPr>
          <w:rFonts w:ascii="Times New Roman" w:hAnsi="Times New Roman" w:cs="Times New Roman"/>
          <w:sz w:val="24"/>
          <w:szCs w:val="24"/>
        </w:rPr>
        <w:t xml:space="preserve">Taken together, these results show that exogenous expression of SRRM4 directs inclusion of microexon 34’ in </w:t>
      </w:r>
      <w:r w:rsidRPr="006B0654">
        <w:rPr>
          <w:rFonts w:ascii="Times New Roman" w:hAnsi="Times New Roman" w:cs="Times New Roman"/>
          <w:i/>
          <w:sz w:val="24"/>
          <w:szCs w:val="24"/>
        </w:rPr>
        <w:t>TAF1</w:t>
      </w:r>
      <w:r w:rsidRPr="006B0654">
        <w:rPr>
          <w:rFonts w:ascii="Times New Roman" w:hAnsi="Times New Roman" w:cs="Times New Roman"/>
          <w:sz w:val="24"/>
          <w:szCs w:val="24"/>
        </w:rPr>
        <w:t xml:space="preserve"> mRNAs. This alternative splicing event can be induced in non-neuronal cell systems, which underlines the powerful action of SRRM4 in driving microexon 34’ inclusion.</w:t>
      </w:r>
      <w:r w:rsidRPr="00282D77">
        <w:rPr>
          <w:rFonts w:ascii="Times New Roman" w:hAnsi="Times New Roman" w:cs="Times New Roman"/>
          <w:b/>
          <w:sz w:val="20"/>
          <w:szCs w:val="20"/>
        </w:rPr>
        <w:t xml:space="preserve"> </w:t>
      </w:r>
      <w:bookmarkStart w:id="0" w:name="_GoBack"/>
      <w:bookmarkEnd w:id="0"/>
    </w:p>
    <w:p w:rsidR="000C13B8" w:rsidRDefault="000C13B8" w:rsidP="000C13B8">
      <w:pPr>
        <w:pStyle w:val="ListParagraph"/>
        <w:adjustRightInd w:val="0"/>
        <w:spacing w:after="0" w:line="360" w:lineRule="auto"/>
        <w:ind w:left="0"/>
        <w:contextualSpacing w:val="0"/>
        <w:jc w:val="both"/>
        <w:rPr>
          <w:rFonts w:ascii="Times New Roman" w:hAnsi="Times New Roman" w:cs="Times New Roman"/>
          <w:b/>
          <w:sz w:val="20"/>
          <w:szCs w:val="20"/>
        </w:rPr>
      </w:pPr>
    </w:p>
    <w:p w:rsidR="000C13B8" w:rsidRPr="009A6468" w:rsidRDefault="000C13B8" w:rsidP="000C13B8">
      <w:pPr>
        <w:pStyle w:val="ListParagraph"/>
        <w:adjustRightInd w:val="0"/>
        <w:spacing w:after="0" w:line="360" w:lineRule="auto"/>
        <w:ind w:left="0"/>
        <w:contextualSpacing w:val="0"/>
        <w:jc w:val="both"/>
        <w:rPr>
          <w:rFonts w:ascii="Times New Roman" w:hAnsi="Times New Roman" w:cs="Times New Roman"/>
          <w:i/>
          <w:sz w:val="20"/>
          <w:szCs w:val="20"/>
        </w:rPr>
      </w:pPr>
    </w:p>
    <w:p w:rsidR="000C13B8" w:rsidRDefault="000C13B8" w:rsidP="000C13B8">
      <w:pPr>
        <w:pStyle w:val="ListParagraph"/>
        <w:adjustRightInd w:val="0"/>
        <w:spacing w:after="0" w:line="360" w:lineRule="auto"/>
        <w:ind w:left="0"/>
        <w:contextualSpacing w:val="0"/>
        <w:jc w:val="both"/>
        <w:rPr>
          <w:rFonts w:ascii="Times New Roman" w:hAnsi="Times New Roman" w:cs="Times New Roman"/>
          <w:i/>
          <w:sz w:val="24"/>
          <w:szCs w:val="24"/>
        </w:rPr>
      </w:pPr>
    </w:p>
    <w:p w:rsidR="000C13B8" w:rsidRDefault="000C13B8" w:rsidP="000C13B8">
      <w:pPr>
        <w:rPr>
          <w:rFonts w:ascii="Times New Roman" w:hAnsi="Times New Roman" w:cs="Times New Roman"/>
          <w:i/>
          <w:sz w:val="24"/>
          <w:szCs w:val="24"/>
        </w:rPr>
      </w:pPr>
      <w:r>
        <w:rPr>
          <w:rFonts w:ascii="Times New Roman" w:hAnsi="Times New Roman" w:cs="Times New Roman"/>
          <w:i/>
          <w:sz w:val="24"/>
          <w:szCs w:val="24"/>
        </w:rPr>
        <w:br w:type="page"/>
      </w:r>
    </w:p>
    <w:p w:rsidR="000C13B8" w:rsidRDefault="000C13B8" w:rsidP="000C13B8">
      <w:pPr>
        <w:pStyle w:val="ListParagraph"/>
        <w:adjustRightInd w:val="0"/>
        <w:spacing w:after="0" w:line="360" w:lineRule="auto"/>
        <w:ind w:left="0"/>
        <w:contextualSpacing w:val="0"/>
        <w:jc w:val="both"/>
        <w:rPr>
          <w:rFonts w:ascii="Times New Roman" w:hAnsi="Times New Roman" w:cs="Times New Roman"/>
          <w:b/>
          <w:sz w:val="20"/>
          <w:szCs w:val="20"/>
        </w:rPr>
      </w:pPr>
      <w:r>
        <w:rPr>
          <w:rFonts w:ascii="Times New Roman" w:hAnsi="Times New Roman" w:cs="Times New Roman"/>
          <w:noProof/>
          <w:sz w:val="24"/>
          <w:szCs w:val="24"/>
          <w:lang w:val="en-IN" w:eastAsia="en-IN"/>
        </w:rPr>
        <w:lastRenderedPageBreak/>
        <w:drawing>
          <wp:inline distT="0" distB="0" distL="0" distR="0" wp14:anchorId="0A1D77BB" wp14:editId="2786EB92">
            <wp:extent cx="6175169" cy="4667003"/>
            <wp:effectExtent l="0" t="0" r="0" b="635"/>
            <wp:docPr id="9" name="Picture 9" descr="SRRM4 Figure S4_v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SRRM4 Figure S4_v12"/>
                    <pic:cNvPicPr>
                      <a:picLocks/>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92693" cy="4680247"/>
                    </a:xfrm>
                    <a:prstGeom prst="rect">
                      <a:avLst/>
                    </a:prstGeom>
                    <a:noFill/>
                    <a:ln>
                      <a:noFill/>
                    </a:ln>
                  </pic:spPr>
                </pic:pic>
              </a:graphicData>
            </a:graphic>
          </wp:inline>
        </w:drawing>
      </w:r>
      <w:r w:rsidRPr="00A755C1">
        <w:rPr>
          <w:rFonts w:ascii="Times New Roman" w:hAnsi="Times New Roman" w:cs="Times New Roman"/>
          <w:b/>
          <w:sz w:val="20"/>
          <w:szCs w:val="20"/>
        </w:rPr>
        <w:t xml:space="preserve"> </w:t>
      </w:r>
    </w:p>
    <w:p w:rsidR="000C13B8" w:rsidRDefault="000C13B8" w:rsidP="000C13B8">
      <w:pPr>
        <w:pStyle w:val="ListParagraph"/>
        <w:adjustRightInd w:val="0"/>
        <w:spacing w:after="0" w:line="360" w:lineRule="auto"/>
        <w:ind w:left="0"/>
        <w:contextualSpacing w:val="0"/>
        <w:jc w:val="both"/>
        <w:rPr>
          <w:rFonts w:ascii="Times New Roman" w:hAnsi="Times New Roman" w:cs="Times New Roman"/>
          <w:b/>
          <w:sz w:val="20"/>
          <w:szCs w:val="20"/>
        </w:rPr>
      </w:pPr>
    </w:p>
    <w:p w:rsidR="000C13B8" w:rsidRPr="009A6468" w:rsidRDefault="000C13B8" w:rsidP="000C13B8">
      <w:pPr>
        <w:pStyle w:val="ListParagraph"/>
        <w:adjustRightInd w:val="0"/>
        <w:spacing w:after="0" w:line="360" w:lineRule="auto"/>
        <w:ind w:left="0"/>
        <w:contextualSpacing w:val="0"/>
        <w:jc w:val="both"/>
        <w:rPr>
          <w:rFonts w:ascii="Times New Roman" w:hAnsi="Times New Roman" w:cs="Times New Roman"/>
          <w:sz w:val="20"/>
          <w:szCs w:val="20"/>
        </w:rPr>
      </w:pPr>
      <w:r w:rsidRPr="009A6468">
        <w:rPr>
          <w:rFonts w:ascii="Times New Roman" w:hAnsi="Times New Roman" w:cs="Times New Roman"/>
          <w:b/>
          <w:sz w:val="20"/>
          <w:szCs w:val="20"/>
        </w:rPr>
        <w:t xml:space="preserve">Supplementary Figure </w:t>
      </w:r>
      <w:r>
        <w:rPr>
          <w:rFonts w:ascii="Times New Roman" w:hAnsi="Times New Roman" w:cs="Times New Roman"/>
          <w:b/>
          <w:sz w:val="20"/>
          <w:szCs w:val="20"/>
        </w:rPr>
        <w:t>S3</w:t>
      </w:r>
      <w:r w:rsidRPr="009A6468">
        <w:rPr>
          <w:rFonts w:ascii="Times New Roman" w:hAnsi="Times New Roman" w:cs="Times New Roman"/>
          <w:b/>
          <w:sz w:val="20"/>
          <w:szCs w:val="20"/>
        </w:rPr>
        <w:t>. SRRM4 targets and interactome.</w:t>
      </w:r>
      <w:r w:rsidRPr="009A6468">
        <w:rPr>
          <w:rFonts w:ascii="Times New Roman" w:hAnsi="Times New Roman" w:cs="Times New Roman"/>
          <w:sz w:val="20"/>
          <w:szCs w:val="20"/>
        </w:rPr>
        <w:t xml:space="preserve"> </w:t>
      </w:r>
    </w:p>
    <w:p w:rsidR="000C13B8" w:rsidRPr="009A6468" w:rsidRDefault="000C13B8" w:rsidP="000C13B8">
      <w:pPr>
        <w:pStyle w:val="ListParagraph"/>
        <w:adjustRightInd w:val="0"/>
        <w:spacing w:after="0" w:line="360" w:lineRule="auto"/>
        <w:ind w:left="0"/>
        <w:contextualSpacing w:val="0"/>
        <w:jc w:val="both"/>
        <w:rPr>
          <w:rFonts w:ascii="Times New Roman" w:hAnsi="Times New Roman" w:cs="Times New Roman"/>
          <w:b/>
          <w:sz w:val="20"/>
          <w:szCs w:val="20"/>
        </w:rPr>
      </w:pPr>
      <w:r w:rsidRPr="009A6468">
        <w:rPr>
          <w:rFonts w:ascii="Times New Roman" w:hAnsi="Times New Roman" w:cs="Times New Roman"/>
          <w:sz w:val="20"/>
          <w:szCs w:val="20"/>
        </w:rPr>
        <w:t xml:space="preserve">HeLa GFP-SRRM4 induction time curve has been verified on both mRNA (A) and protein (B) level at different time points (relative to Figure </w:t>
      </w:r>
      <w:r>
        <w:rPr>
          <w:rFonts w:ascii="Times New Roman" w:hAnsi="Times New Roman" w:cs="Times New Roman"/>
          <w:sz w:val="20"/>
          <w:szCs w:val="20"/>
        </w:rPr>
        <w:t>4E-F</w:t>
      </w:r>
      <w:r w:rsidRPr="009A6468">
        <w:rPr>
          <w:rFonts w:ascii="Times New Roman" w:hAnsi="Times New Roman" w:cs="Times New Roman"/>
          <w:sz w:val="20"/>
          <w:szCs w:val="20"/>
        </w:rPr>
        <w:t xml:space="preserve">). The decreased mobility of GFP-SRRM4 at later time points relates to increased phosphorylation </w:t>
      </w:r>
      <w:r w:rsidRPr="009A6468">
        <w:rPr>
          <w:rFonts w:ascii="Times New Roman" w:hAnsi="Times New Roman" w:cs="Times New Roman"/>
          <w:sz w:val="20"/>
          <w:szCs w:val="20"/>
        </w:rPr>
        <w:fldChar w:fldCharType="begin">
          <w:fldData xml:space="preserve">PEVuZE5vdGU+PENpdGU+PEF1dGhvcj5DYWxhcmNvPC9BdXRob3I+PFllYXI+MjAwOTwvWWVhcj48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PEVuZE5vdGU+PENpdGU+PEF1dGhvcj5DYWxhcmNvPC9BdXRob3I+PFllYXI+MjAwOTwvWWVhcj48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sidRPr="009A6468">
        <w:rPr>
          <w:rFonts w:ascii="Times New Roman" w:hAnsi="Times New Roman" w:cs="Times New Roman"/>
          <w:sz w:val="20"/>
          <w:szCs w:val="20"/>
        </w:rPr>
      </w:r>
      <w:r w:rsidRPr="009A6468">
        <w:rPr>
          <w:rFonts w:ascii="Times New Roman" w:hAnsi="Times New Roman" w:cs="Times New Roman"/>
          <w:sz w:val="20"/>
          <w:szCs w:val="20"/>
        </w:rPr>
        <w:fldChar w:fldCharType="separate"/>
      </w:r>
      <w:r>
        <w:rPr>
          <w:rFonts w:ascii="Times New Roman" w:hAnsi="Times New Roman" w:cs="Times New Roman"/>
          <w:noProof/>
          <w:sz w:val="20"/>
          <w:szCs w:val="20"/>
        </w:rPr>
        <w:t>(21)</w:t>
      </w:r>
      <w:r w:rsidRPr="009A6468">
        <w:rPr>
          <w:rFonts w:ascii="Times New Roman" w:hAnsi="Times New Roman" w:cs="Times New Roman"/>
          <w:sz w:val="20"/>
          <w:szCs w:val="20"/>
        </w:rPr>
        <w:fldChar w:fldCharType="end"/>
      </w:r>
      <w:r w:rsidRPr="009A6468">
        <w:rPr>
          <w:rFonts w:ascii="Times New Roman" w:hAnsi="Times New Roman" w:cs="Times New Roman"/>
          <w:sz w:val="20"/>
          <w:szCs w:val="20"/>
        </w:rPr>
        <w:t xml:space="preserve">. GFP-SRRM4 induction in HeLa cells promotes the alternative splicing of the </w:t>
      </w:r>
      <w:r w:rsidRPr="009A6468">
        <w:rPr>
          <w:rFonts w:ascii="Times New Roman" w:hAnsi="Times New Roman" w:cs="Times New Roman"/>
          <w:sz w:val="20"/>
          <w:szCs w:val="20"/>
        </w:rPr>
        <w:lastRenderedPageBreak/>
        <w:t xml:space="preserve">known targets </w:t>
      </w:r>
      <w:r w:rsidRPr="009A6468">
        <w:rPr>
          <w:rFonts w:ascii="Times New Roman" w:hAnsi="Times New Roman" w:cs="Times New Roman"/>
          <w:i/>
          <w:sz w:val="20"/>
          <w:szCs w:val="20"/>
        </w:rPr>
        <w:t>KMD1A</w:t>
      </w:r>
      <w:r w:rsidRPr="009A6468">
        <w:rPr>
          <w:rFonts w:ascii="Times New Roman" w:hAnsi="Times New Roman" w:cs="Times New Roman"/>
          <w:sz w:val="20"/>
          <w:szCs w:val="20"/>
        </w:rPr>
        <w:t xml:space="preserve"> exon 8a (C) and </w:t>
      </w:r>
      <w:r w:rsidRPr="009A6468">
        <w:rPr>
          <w:rFonts w:ascii="Times New Roman" w:hAnsi="Times New Roman" w:cs="Times New Roman"/>
          <w:i/>
          <w:sz w:val="20"/>
          <w:szCs w:val="20"/>
        </w:rPr>
        <w:t>DAAM1</w:t>
      </w:r>
      <w:r w:rsidRPr="009A6468">
        <w:rPr>
          <w:rFonts w:ascii="Times New Roman" w:hAnsi="Times New Roman" w:cs="Times New Roman"/>
          <w:sz w:val="20"/>
          <w:szCs w:val="20"/>
        </w:rPr>
        <w:t xml:space="preserve"> exon 16 (D). GFP-SRRM4 interactome was investigated using qMS and the relative stoichiometry of SRRM4 interaction partners is depicted in panel E. </w:t>
      </w:r>
    </w:p>
    <w:p w:rsidR="000C13B8" w:rsidRDefault="000C13B8" w:rsidP="000C13B8">
      <w:pPr>
        <w:rPr>
          <w:rFonts w:ascii="Times New Roman" w:hAnsi="Times New Roman" w:cs="Times New Roman"/>
          <w:i/>
          <w:sz w:val="24"/>
          <w:szCs w:val="24"/>
        </w:rPr>
      </w:pPr>
      <w:r>
        <w:rPr>
          <w:rFonts w:ascii="Times New Roman" w:hAnsi="Times New Roman" w:cs="Times New Roman"/>
          <w:i/>
          <w:sz w:val="24"/>
          <w:szCs w:val="24"/>
        </w:rPr>
        <w:br w:type="page"/>
      </w:r>
      <w:r>
        <w:rPr>
          <w:rFonts w:ascii="Times New Roman" w:hAnsi="Times New Roman" w:cs="Times New Roman"/>
          <w:noProof/>
          <w:sz w:val="24"/>
          <w:szCs w:val="24"/>
          <w:lang w:val="en-IN" w:eastAsia="en-IN"/>
        </w:rPr>
        <w:lastRenderedPageBreak/>
        <w:drawing>
          <wp:inline distT="0" distB="0" distL="0" distR="0" wp14:anchorId="7E080113" wp14:editId="141E2938">
            <wp:extent cx="6305797" cy="6541403"/>
            <wp:effectExtent l="0" t="0" r="0" b="0"/>
            <wp:docPr id="8" name="Picture 8" descr="SRRM4 Figure S5 v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descr="SRRM4 Figure S5 v12"/>
                    <pic:cNvPicPr>
                      <a:picLocks/>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311026" cy="6546828"/>
                    </a:xfrm>
                    <a:prstGeom prst="rect">
                      <a:avLst/>
                    </a:prstGeom>
                    <a:noFill/>
                    <a:ln>
                      <a:noFill/>
                    </a:ln>
                  </pic:spPr>
                </pic:pic>
              </a:graphicData>
            </a:graphic>
          </wp:inline>
        </w:drawing>
      </w:r>
    </w:p>
    <w:p w:rsidR="000C13B8" w:rsidRDefault="000C13B8" w:rsidP="000C13B8">
      <w:pPr>
        <w:pStyle w:val="ListParagraph"/>
        <w:adjustRightInd w:val="0"/>
        <w:spacing w:after="0" w:line="360" w:lineRule="auto"/>
        <w:ind w:left="0"/>
        <w:contextualSpacing w:val="0"/>
        <w:jc w:val="both"/>
        <w:rPr>
          <w:rFonts w:ascii="Times New Roman" w:hAnsi="Times New Roman" w:cs="Times New Roman"/>
          <w:b/>
          <w:sz w:val="20"/>
          <w:szCs w:val="20"/>
        </w:rPr>
      </w:pPr>
    </w:p>
    <w:p w:rsidR="000C13B8" w:rsidRPr="00A30A05" w:rsidRDefault="000C13B8" w:rsidP="000C13B8">
      <w:pPr>
        <w:pStyle w:val="ListParagraph"/>
        <w:adjustRightInd w:val="0"/>
        <w:spacing w:after="0" w:line="360" w:lineRule="auto"/>
        <w:ind w:left="0"/>
        <w:contextualSpacing w:val="0"/>
        <w:jc w:val="both"/>
        <w:rPr>
          <w:rFonts w:ascii="Times New Roman" w:hAnsi="Times New Roman" w:cs="Times New Roman"/>
          <w:b/>
          <w:sz w:val="20"/>
          <w:szCs w:val="20"/>
        </w:rPr>
      </w:pPr>
      <w:r w:rsidRPr="00A30A05">
        <w:rPr>
          <w:rFonts w:ascii="Times New Roman" w:hAnsi="Times New Roman" w:cs="Times New Roman"/>
          <w:b/>
          <w:sz w:val="20"/>
          <w:szCs w:val="20"/>
        </w:rPr>
        <w:t xml:space="preserve">Supplementary Figure </w:t>
      </w:r>
      <w:r>
        <w:rPr>
          <w:rFonts w:ascii="Times New Roman" w:hAnsi="Times New Roman" w:cs="Times New Roman"/>
          <w:b/>
          <w:sz w:val="20"/>
          <w:szCs w:val="20"/>
        </w:rPr>
        <w:t>S4</w:t>
      </w:r>
      <w:r w:rsidRPr="00A30A05">
        <w:rPr>
          <w:rFonts w:ascii="Times New Roman" w:hAnsi="Times New Roman" w:cs="Times New Roman"/>
          <w:b/>
          <w:sz w:val="20"/>
          <w:szCs w:val="20"/>
        </w:rPr>
        <w:t xml:space="preserve">. Microexon 34’ is a specific target of SRRM4 within </w:t>
      </w:r>
      <w:r w:rsidRPr="00A30A05">
        <w:rPr>
          <w:rFonts w:ascii="Times New Roman" w:hAnsi="Times New Roman" w:cs="Times New Roman"/>
          <w:b/>
          <w:i/>
          <w:sz w:val="20"/>
          <w:szCs w:val="20"/>
        </w:rPr>
        <w:t>TAF1</w:t>
      </w:r>
      <w:r w:rsidRPr="00A30A05">
        <w:rPr>
          <w:rFonts w:ascii="Times New Roman" w:hAnsi="Times New Roman" w:cs="Times New Roman"/>
          <w:b/>
          <w:sz w:val="20"/>
          <w:szCs w:val="20"/>
        </w:rPr>
        <w:t xml:space="preserve"> pre-mRNA.</w:t>
      </w:r>
    </w:p>
    <w:p w:rsidR="000C13B8" w:rsidRPr="00282D77" w:rsidRDefault="000C13B8" w:rsidP="000C13B8">
      <w:pPr>
        <w:pStyle w:val="ListParagraph"/>
        <w:adjustRightInd w:val="0"/>
        <w:spacing w:after="0" w:line="360" w:lineRule="auto"/>
        <w:ind w:left="0"/>
        <w:contextualSpacing w:val="0"/>
        <w:jc w:val="both"/>
        <w:rPr>
          <w:rFonts w:ascii="Times New Roman" w:hAnsi="Times New Roman" w:cs="Times New Roman"/>
          <w:sz w:val="20"/>
          <w:szCs w:val="20"/>
        </w:rPr>
      </w:pPr>
      <w:r w:rsidRPr="00A30A05">
        <w:rPr>
          <w:rFonts w:ascii="Times New Roman" w:hAnsi="Times New Roman" w:cs="Times New Roman"/>
          <w:sz w:val="20"/>
          <w:szCs w:val="20"/>
        </w:rPr>
        <w:t xml:space="preserve">Intron (A) and exon (B) scanning over </w:t>
      </w:r>
      <w:r w:rsidRPr="00A30A05">
        <w:rPr>
          <w:rFonts w:ascii="Times New Roman" w:hAnsi="Times New Roman" w:cs="Times New Roman"/>
          <w:i/>
          <w:sz w:val="20"/>
          <w:szCs w:val="20"/>
        </w:rPr>
        <w:t>TAF1</w:t>
      </w:r>
      <w:r w:rsidRPr="00A30A05">
        <w:rPr>
          <w:rFonts w:ascii="Times New Roman" w:hAnsi="Times New Roman" w:cs="Times New Roman"/>
          <w:sz w:val="20"/>
          <w:szCs w:val="20"/>
        </w:rPr>
        <w:t xml:space="preserve"> mRNA between exon 30 and exon 38. The different lanes correspond to the following cDNAs: non-induced HeLa GFP-SRRM4 cells (-DOX), DOX-induced HeLa GFP-SRRM4 cells (24 h) and SH-SY5Y cells. GFP-cTAF1 cDNA was used as a size control. For the intron scanning panel i34, a GFP-TAF1-34’ cDNA was included as an additional control. In the panel i35, the detected additional band at 225 bp is compatible with the size of the previously described exon 35' (102 bp) </w:t>
      </w:r>
      <w:r w:rsidRPr="00A30A05">
        <w:rPr>
          <w:rFonts w:ascii="Times New Roman" w:hAnsi="Times New Roman" w:cs="Times New Roman"/>
          <w:sz w:val="20"/>
          <w:szCs w:val="20"/>
        </w:rPr>
        <w:fldChar w:fldCharType="begin">
          <w:fldData xml:space="preserve">PEVuZE5vdGU+PENpdGU+PEF1dGhvcj5Ob2x0ZTwvQXV0aG9yPjxZZWFyPjIwMDM8L1llYXI+PFJl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PEVuZE5vdGU+PENpdGU+PEF1dGhvcj5Ob2x0ZTwvQXV0aG9yPjxZZWFyPjIwMDM8L1llYXI+PFJl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sidRPr="00A30A05">
        <w:rPr>
          <w:rFonts w:ascii="Times New Roman" w:hAnsi="Times New Roman" w:cs="Times New Roman"/>
          <w:sz w:val="20"/>
          <w:szCs w:val="20"/>
        </w:rPr>
      </w:r>
      <w:r w:rsidRPr="00A30A05">
        <w:rPr>
          <w:rFonts w:ascii="Times New Roman" w:hAnsi="Times New Roman" w:cs="Times New Roman"/>
          <w:sz w:val="20"/>
          <w:szCs w:val="20"/>
        </w:rPr>
        <w:fldChar w:fldCharType="separate"/>
      </w:r>
      <w:r>
        <w:rPr>
          <w:rFonts w:ascii="Times New Roman" w:hAnsi="Times New Roman" w:cs="Times New Roman"/>
          <w:noProof/>
          <w:sz w:val="20"/>
          <w:szCs w:val="20"/>
        </w:rPr>
        <w:t>(19)</w:t>
      </w:r>
      <w:r w:rsidRPr="00A30A05">
        <w:rPr>
          <w:rFonts w:ascii="Times New Roman" w:hAnsi="Times New Roman" w:cs="Times New Roman"/>
          <w:sz w:val="20"/>
          <w:szCs w:val="20"/>
        </w:rPr>
        <w:fldChar w:fldCharType="end"/>
      </w:r>
      <w:r w:rsidRPr="00A30A05">
        <w:rPr>
          <w:rFonts w:ascii="Times New Roman" w:hAnsi="Times New Roman" w:cs="Times New Roman"/>
          <w:sz w:val="20"/>
          <w:szCs w:val="20"/>
        </w:rPr>
        <w:t>.</w:t>
      </w:r>
    </w:p>
    <w:p w:rsidR="000C13B8" w:rsidRDefault="000C13B8" w:rsidP="000C13B8">
      <w:pPr>
        <w:pStyle w:val="ListParagraph"/>
        <w:adjustRightInd w:val="0"/>
        <w:spacing w:after="0" w:line="360" w:lineRule="auto"/>
        <w:ind w:left="0"/>
        <w:contextualSpacing w:val="0"/>
        <w:jc w:val="both"/>
        <w:rPr>
          <w:rFonts w:ascii="Times New Roman" w:hAnsi="Times New Roman" w:cs="Times New Roman"/>
          <w:i/>
          <w:sz w:val="24"/>
          <w:szCs w:val="24"/>
        </w:rPr>
      </w:pPr>
    </w:p>
    <w:p w:rsidR="000C13B8" w:rsidRPr="006B0654" w:rsidRDefault="000C13B8" w:rsidP="000C13B8">
      <w:pPr>
        <w:pStyle w:val="ListParagraph"/>
        <w:adjustRightInd w:val="0"/>
        <w:spacing w:after="0" w:line="360" w:lineRule="auto"/>
        <w:ind w:left="0"/>
        <w:contextualSpacing w:val="0"/>
        <w:jc w:val="both"/>
        <w:rPr>
          <w:rFonts w:ascii="Times New Roman" w:hAnsi="Times New Roman" w:cs="Times New Roman"/>
          <w:sz w:val="24"/>
          <w:szCs w:val="24"/>
        </w:rPr>
      </w:pPr>
      <w:r w:rsidRPr="006B0654">
        <w:rPr>
          <w:rFonts w:ascii="Times New Roman" w:hAnsi="Times New Roman" w:cs="Times New Roman"/>
          <w:i/>
          <w:sz w:val="24"/>
          <w:szCs w:val="24"/>
        </w:rPr>
        <w:t>Interactome of ectopically expressed SRRM4 supports its splicing function</w:t>
      </w:r>
    </w:p>
    <w:p w:rsidR="000C13B8" w:rsidRDefault="000C13B8" w:rsidP="000C13B8">
      <w:pPr>
        <w:pStyle w:val="ListParagraph"/>
        <w:adjustRightInd w:val="0"/>
        <w:spacing w:after="0" w:line="360" w:lineRule="auto"/>
        <w:ind w:left="0"/>
        <w:contextualSpacing w:val="0"/>
        <w:jc w:val="both"/>
        <w:rPr>
          <w:rFonts w:ascii="Times New Roman" w:hAnsi="Times New Roman" w:cs="Times New Roman"/>
          <w:sz w:val="24"/>
          <w:szCs w:val="24"/>
        </w:rPr>
      </w:pPr>
      <w:r w:rsidRPr="006B0654">
        <w:rPr>
          <w:rFonts w:ascii="Times New Roman" w:hAnsi="Times New Roman" w:cs="Times New Roman"/>
          <w:sz w:val="24"/>
          <w:szCs w:val="24"/>
        </w:rPr>
        <w:t xml:space="preserve">Several SRRM4 interactors have been described by mass spectrometry in 293T cells </w:t>
      </w:r>
      <w:r w:rsidRPr="006B0654">
        <w:rPr>
          <w:rFonts w:ascii="Times New Roman" w:hAnsi="Times New Roman" w:cs="Times New Roman"/>
          <w:sz w:val="24"/>
          <w:szCs w:val="24"/>
        </w:rPr>
        <w:fldChar w:fldCharType="begin">
          <w:fldData xml:space="preserve">PEVuZE5vdGU+PENpdGU+PEF1dGhvcj5SYWo8L0F1dGhvcj48WWVhcj4yMDE0PC9ZZWFyPjxSZWNO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PEVuZE5vdGU+PENpdGU+PEF1dGhvcj5SYWo8L0F1dGhvcj48WWVhcj4yMDE0PC9ZZWFyPjxSZWNO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6B0654">
        <w:rPr>
          <w:rFonts w:ascii="Times New Roman" w:hAnsi="Times New Roman" w:cs="Times New Roman"/>
          <w:sz w:val="24"/>
          <w:szCs w:val="24"/>
        </w:rPr>
      </w:r>
      <w:r w:rsidRPr="006B0654">
        <w:rPr>
          <w:rFonts w:ascii="Times New Roman" w:hAnsi="Times New Roman" w:cs="Times New Roman"/>
          <w:sz w:val="24"/>
          <w:szCs w:val="24"/>
        </w:rPr>
        <w:fldChar w:fldCharType="separate"/>
      </w:r>
      <w:r>
        <w:rPr>
          <w:rFonts w:ascii="Times New Roman" w:hAnsi="Times New Roman" w:cs="Times New Roman"/>
          <w:noProof/>
          <w:sz w:val="24"/>
          <w:szCs w:val="24"/>
        </w:rPr>
        <w:t>(2)</w:t>
      </w:r>
      <w:r w:rsidRPr="006B0654">
        <w:rPr>
          <w:rFonts w:ascii="Times New Roman" w:hAnsi="Times New Roman" w:cs="Times New Roman"/>
          <w:sz w:val="24"/>
          <w:szCs w:val="24"/>
        </w:rPr>
        <w:fldChar w:fldCharType="end"/>
      </w:r>
      <w:r w:rsidRPr="006B0654">
        <w:rPr>
          <w:rFonts w:ascii="Times New Roman" w:hAnsi="Times New Roman" w:cs="Times New Roman"/>
          <w:sz w:val="24"/>
          <w:szCs w:val="24"/>
        </w:rPr>
        <w:t xml:space="preserve"> and N2a cells </w:t>
      </w:r>
      <w:r w:rsidRPr="006B0654">
        <w:rPr>
          <w:rFonts w:ascii="Times New Roman" w:hAnsi="Times New Roman" w:cs="Times New Roman"/>
          <w:sz w:val="24"/>
          <w:szCs w:val="24"/>
        </w:rPr>
        <w:fldChar w:fldCharType="begin">
          <w:fldData xml:space="preserve">PEVuZE5vdGU+PENpdGU+PEF1dGhvcj5Hb25hdG9wb3Vsb3MtUG91cm5hdHppczwvQXV0aG9yPjxZ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PEVuZE5vdGU+PENpdGU+PEF1dGhvcj5Hb25hdG9wb3Vsb3MtUG91cm5hdHppczwvQXV0aG9yPjxZ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6B0654">
        <w:rPr>
          <w:rFonts w:ascii="Times New Roman" w:hAnsi="Times New Roman" w:cs="Times New Roman"/>
          <w:sz w:val="24"/>
          <w:szCs w:val="24"/>
        </w:rPr>
      </w:r>
      <w:r w:rsidRPr="006B0654">
        <w:rPr>
          <w:rFonts w:ascii="Times New Roman" w:hAnsi="Times New Roman" w:cs="Times New Roman"/>
          <w:sz w:val="24"/>
          <w:szCs w:val="24"/>
        </w:rPr>
        <w:fldChar w:fldCharType="separate"/>
      </w:r>
      <w:r>
        <w:rPr>
          <w:rFonts w:ascii="Times New Roman" w:hAnsi="Times New Roman" w:cs="Times New Roman"/>
          <w:noProof/>
          <w:sz w:val="24"/>
          <w:szCs w:val="24"/>
        </w:rPr>
        <w:t>(18)</w:t>
      </w:r>
      <w:r w:rsidRPr="006B0654">
        <w:rPr>
          <w:rFonts w:ascii="Times New Roman" w:hAnsi="Times New Roman" w:cs="Times New Roman"/>
          <w:sz w:val="24"/>
          <w:szCs w:val="24"/>
        </w:rPr>
        <w:fldChar w:fldCharType="end"/>
      </w:r>
      <w:r w:rsidRPr="006B0654">
        <w:rPr>
          <w:rFonts w:ascii="Times New Roman" w:hAnsi="Times New Roman" w:cs="Times New Roman"/>
          <w:sz w:val="24"/>
          <w:szCs w:val="24"/>
        </w:rPr>
        <w:t xml:space="preserve">. We examined the hierarchy of SRRM4 interactors by iBAQ-based quantitative mass spectrometry (qMS) of GFP-SRRM4 purified from nuclear extracts of DOX-induced HeLa cells (Supplementary Figure </w:t>
      </w:r>
      <w:r>
        <w:rPr>
          <w:rFonts w:ascii="Times New Roman" w:hAnsi="Times New Roman" w:cs="Times New Roman"/>
          <w:sz w:val="24"/>
          <w:szCs w:val="24"/>
        </w:rPr>
        <w:t>S3E</w:t>
      </w:r>
      <w:r w:rsidRPr="006B0654">
        <w:rPr>
          <w:rFonts w:ascii="Times New Roman" w:hAnsi="Times New Roman" w:cs="Times New Roman"/>
          <w:sz w:val="24"/>
          <w:szCs w:val="24"/>
        </w:rPr>
        <w:t>). This procedure identified U2 snRNP auxiliary splicing factor, composed of the U2AF1 (U2AF35)/ U2AF2 (U2AF65)</w:t>
      </w:r>
      <w:r>
        <w:rPr>
          <w:rFonts w:ascii="Times New Roman" w:hAnsi="Times New Roman" w:cs="Times New Roman"/>
          <w:sz w:val="24"/>
          <w:szCs w:val="24"/>
        </w:rPr>
        <w:t>,</w:t>
      </w:r>
      <w:r w:rsidRPr="006B0654">
        <w:rPr>
          <w:rFonts w:ascii="Times New Roman" w:hAnsi="Times New Roman" w:cs="Times New Roman"/>
          <w:sz w:val="24"/>
          <w:szCs w:val="24"/>
        </w:rPr>
        <w:t xml:space="preserve"> as a major interactor of SRRM4. This complex</w:t>
      </w:r>
      <w:r>
        <w:rPr>
          <w:rFonts w:ascii="Times New Roman" w:hAnsi="Times New Roman" w:cs="Times New Roman"/>
          <w:sz w:val="24"/>
          <w:szCs w:val="24"/>
        </w:rPr>
        <w:t>,</w:t>
      </w:r>
      <w:r w:rsidRPr="00D817D1">
        <w:rPr>
          <w:rFonts w:ascii="Times New Roman" w:hAnsi="Times New Roman" w:cs="Times New Roman"/>
          <w:sz w:val="24"/>
          <w:szCs w:val="24"/>
        </w:rPr>
        <w:t xml:space="preserve"> </w:t>
      </w:r>
      <w:r>
        <w:rPr>
          <w:rFonts w:ascii="Times New Roman" w:hAnsi="Times New Roman" w:cs="Times New Roman"/>
          <w:sz w:val="24"/>
          <w:szCs w:val="24"/>
        </w:rPr>
        <w:t>which</w:t>
      </w:r>
      <w:r w:rsidRPr="006B0654">
        <w:rPr>
          <w:rFonts w:ascii="Times New Roman" w:hAnsi="Times New Roman" w:cs="Times New Roman"/>
          <w:sz w:val="24"/>
          <w:szCs w:val="24"/>
        </w:rPr>
        <w:t xml:space="preserve"> binds to the 3’ AG dinucleotide and the polypyrimidine tract element</w:t>
      </w:r>
      <w:r>
        <w:rPr>
          <w:rFonts w:ascii="Times New Roman" w:hAnsi="Times New Roman" w:cs="Times New Roman"/>
          <w:sz w:val="24"/>
          <w:szCs w:val="24"/>
        </w:rPr>
        <w:t>,</w:t>
      </w:r>
      <w:r w:rsidRPr="006B0654">
        <w:rPr>
          <w:rFonts w:ascii="Times New Roman" w:hAnsi="Times New Roman" w:cs="Times New Roman"/>
          <w:sz w:val="24"/>
          <w:szCs w:val="24"/>
        </w:rPr>
        <w:t xml:space="preserve"> </w:t>
      </w:r>
      <w:r>
        <w:rPr>
          <w:rFonts w:ascii="Times New Roman" w:hAnsi="Times New Roman" w:cs="Times New Roman"/>
          <w:sz w:val="24"/>
          <w:szCs w:val="24"/>
        </w:rPr>
        <w:t xml:space="preserve">promotes the </w:t>
      </w:r>
      <w:r w:rsidRPr="006B0654">
        <w:rPr>
          <w:rFonts w:ascii="Times New Roman" w:hAnsi="Times New Roman" w:cs="Times New Roman"/>
          <w:sz w:val="24"/>
          <w:szCs w:val="24"/>
        </w:rPr>
        <w:t>recruit</w:t>
      </w:r>
      <w:r>
        <w:rPr>
          <w:rFonts w:ascii="Times New Roman" w:hAnsi="Times New Roman" w:cs="Times New Roman"/>
          <w:sz w:val="24"/>
          <w:szCs w:val="24"/>
        </w:rPr>
        <w:t xml:space="preserve">ment of U2 snRNP to adjacent branch sites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&lt;EndNote&gt;&lt;Cite&gt;&lt;Author&gt;Wahl&lt;/Author&gt;&lt;Year&gt;2009&lt;/Year&gt;&lt;RecNum&gt;192&lt;/RecNum&gt;&lt;DisplayText&gt;(22)&lt;/DisplayText&gt;&lt;record&gt;&lt;rec-number&gt;192&lt;/rec-number&gt;&lt;foreign-keys&gt;&lt;key app="EN" db-id="rsrrpd50hfraroe00rop0f5fsfa2xfw0e9vd" timestamp="1550498076"&gt;192&lt;/key&gt;&lt;/foreign-keys&gt;&lt;ref-type name="Journal Article"&gt;17&lt;/ref-type&gt;&lt;contributors&gt;&lt;authors&gt;&lt;author&gt;Wahl, M. C.&lt;/author&gt;&lt;author&gt;Will, C. L.&lt;/author&gt;&lt;author&gt;Luhrmann, R.&lt;/author&gt;&lt;/authors&gt;&lt;/contributors&gt;&lt;auth-address&gt;Makromolekulare Rontgenkristallographie, Max-Planck-Institut fur biophysikalische Chemie, Am Fassberg 11, D-37077 Gottingen, Germany. mwahl@gwdg.de&lt;/auth-address&gt;&lt;titles&gt;&lt;title&gt;The spliceosome: design principles of a dynamic RNP machine&lt;/title&gt;&lt;secondary-title&gt;Cell&lt;/secondary-title&gt;&lt;/titles&gt;&lt;periodical&gt;&lt;full-title&gt;Cell&lt;/full-title&gt;&lt;/periodical&gt;&lt;pages&gt;701-18&lt;/pages&gt;&lt;volume&gt;136&lt;/volume&gt;&lt;number&gt;4&lt;/number&gt;&lt;edition&gt;2009/02/26&lt;/edition&gt;&lt;keywords&gt;&lt;keyword&gt;Animals&lt;/keyword&gt;&lt;keyword&gt;Humans&lt;/keyword&gt;&lt;keyword&gt;RNA Splice Sites&lt;/keyword&gt;&lt;keyword&gt;*RNA Splicing&lt;/keyword&gt;&lt;keyword&gt;Ribonucleoproteins/*chemistry/*metabolism&lt;/keyword&gt;&lt;keyword&gt;Spliceosomes/*chemistry/*metabolism&lt;/keyword&gt;&lt;/keywords&gt;&lt;dates&gt;&lt;year&gt;2009&lt;/year&gt;&lt;pub-dates&gt;&lt;date&gt;Feb 20&lt;/date&gt;&lt;/pub-dates&gt;&lt;/dates&gt;&lt;isbn&gt;1097-4172 (Electronic)&amp;#xD;0092-8674 (Linking)&lt;/isbn&gt;&lt;accession-num&gt;19239890&lt;/accession-num&gt;&lt;urls&gt;&lt;related-urls&gt;&lt;url&gt;https://www.ncbi.nlm.nih.gov/pubmed/19239890&lt;/url&gt;&lt;/related-urls&gt;&lt;/urls&gt;&lt;electronic-resource-num&gt;10.1016/j.cell.2009.02.009&lt;/electronic-resource-num&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(22)</w:t>
      </w:r>
      <w:r>
        <w:rPr>
          <w:rFonts w:ascii="Times New Roman" w:hAnsi="Times New Roman" w:cs="Times New Roman"/>
          <w:sz w:val="24"/>
          <w:szCs w:val="24"/>
        </w:rPr>
        <w:fldChar w:fldCharType="end"/>
      </w:r>
      <w:r w:rsidRPr="006B0654">
        <w:rPr>
          <w:rFonts w:ascii="Times New Roman" w:hAnsi="Times New Roman" w:cs="Times New Roman"/>
          <w:sz w:val="24"/>
          <w:szCs w:val="24"/>
        </w:rPr>
        <w:t xml:space="preserve">. Stoichiometry values indicated that ~40% of GFP-SRRM4 protein forms a stable complex with U2AF1/U2AF2. Among the other GFP-SRRM4 interactors are the RNPS1 and SRSF11 splicing factors (relative stoichiometries of 0.25 and 0.01, respectively), which have been recently identified as co-regulators of SRRM4-dependent microexon splicing </w:t>
      </w:r>
      <w:r w:rsidRPr="006B0654">
        <w:rPr>
          <w:rFonts w:ascii="Times New Roman" w:hAnsi="Times New Roman" w:cs="Times New Roman"/>
          <w:sz w:val="24"/>
          <w:szCs w:val="24"/>
        </w:rPr>
        <w:fldChar w:fldCharType="begin">
          <w:fldData xml:space="preserve">PEVuZE5vdGU+PENpdGU+PEF1dGhvcj5Hb25hdG9wb3Vsb3MtUG91cm5hdHppczwvQXV0aG9yPjxZ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PEVuZE5vdGU+PENpdGU+PEF1dGhvcj5Hb25hdG9wb3Vsb3MtUG91cm5hdHppczwvQXV0aG9yPjxZ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6B0654">
        <w:rPr>
          <w:rFonts w:ascii="Times New Roman" w:hAnsi="Times New Roman" w:cs="Times New Roman"/>
          <w:sz w:val="24"/>
          <w:szCs w:val="24"/>
        </w:rPr>
      </w:r>
      <w:r w:rsidRPr="006B0654">
        <w:rPr>
          <w:rFonts w:ascii="Times New Roman" w:hAnsi="Times New Roman" w:cs="Times New Roman"/>
          <w:sz w:val="24"/>
          <w:szCs w:val="24"/>
        </w:rPr>
        <w:fldChar w:fldCharType="separate"/>
      </w:r>
      <w:r>
        <w:rPr>
          <w:rFonts w:ascii="Times New Roman" w:hAnsi="Times New Roman" w:cs="Times New Roman"/>
          <w:noProof/>
          <w:sz w:val="24"/>
          <w:szCs w:val="24"/>
        </w:rPr>
        <w:t>(18)</w:t>
      </w:r>
      <w:r w:rsidRPr="006B0654">
        <w:rPr>
          <w:rFonts w:ascii="Times New Roman" w:hAnsi="Times New Roman" w:cs="Times New Roman"/>
          <w:sz w:val="24"/>
          <w:szCs w:val="24"/>
        </w:rPr>
        <w:fldChar w:fldCharType="end"/>
      </w:r>
      <w:r w:rsidRPr="006B0654">
        <w:rPr>
          <w:rFonts w:ascii="Times New Roman" w:hAnsi="Times New Roman" w:cs="Times New Roman"/>
          <w:sz w:val="24"/>
          <w:szCs w:val="24"/>
        </w:rPr>
        <w:t xml:space="preserve">. </w:t>
      </w:r>
      <w:r>
        <w:rPr>
          <w:rFonts w:ascii="Times New Roman" w:hAnsi="Times New Roman" w:cs="Times New Roman"/>
          <w:sz w:val="24"/>
          <w:szCs w:val="24"/>
        </w:rPr>
        <w:t xml:space="preserve">Also consistent with recent results </w:t>
      </w:r>
      <w:r>
        <w:rPr>
          <w:rFonts w:ascii="Times New Roman" w:hAnsi="Times New Roman" w:cs="Times New Roman"/>
          <w:sz w:val="24"/>
          <w:szCs w:val="24"/>
        </w:rPr>
        <w:fldChar w:fldCharType="begin">
          <w:fldData xml:space="preserve">PEVuZE5vdGU+PENpdGU+PEF1dGhvcj5Hb25hdG9wb3Vsb3MtUG91cm5hdHppczwvQXV0aG9yPjxZ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PEVuZE5vdGU+PENpdGU+PEF1dGhvcj5Hb25hdG9wb3Vsb3MtUG91cm5hdHppczwvQXV0aG9yPjxZ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Pr>
          <w:rFonts w:ascii="Times New Roman" w:hAnsi="Times New Roman" w:cs="Times New Roman"/>
          <w:sz w:val="24"/>
          <w:szCs w:val="24"/>
        </w:rPr>
      </w:r>
      <w:r>
        <w:rPr>
          <w:rFonts w:ascii="Times New Roman" w:hAnsi="Times New Roman" w:cs="Times New Roman"/>
          <w:sz w:val="24"/>
          <w:szCs w:val="24"/>
        </w:rPr>
        <w:fldChar w:fldCharType="separate"/>
      </w:r>
      <w:r>
        <w:rPr>
          <w:rFonts w:ascii="Times New Roman" w:hAnsi="Times New Roman" w:cs="Times New Roman"/>
          <w:noProof/>
          <w:sz w:val="24"/>
          <w:szCs w:val="24"/>
        </w:rPr>
        <w:t>(18)</w:t>
      </w:r>
      <w:r>
        <w:rPr>
          <w:rFonts w:ascii="Times New Roman" w:hAnsi="Times New Roman" w:cs="Times New Roman"/>
          <w:sz w:val="24"/>
          <w:szCs w:val="24"/>
        </w:rPr>
        <w:fldChar w:fldCharType="end"/>
      </w:r>
      <w:r>
        <w:rPr>
          <w:rFonts w:ascii="Times New Roman" w:hAnsi="Times New Roman" w:cs="Times New Roman"/>
          <w:sz w:val="24"/>
          <w:szCs w:val="24"/>
        </w:rPr>
        <w:t>, c</w:t>
      </w:r>
      <w:r w:rsidRPr="006B0654">
        <w:rPr>
          <w:rFonts w:ascii="Times New Roman" w:hAnsi="Times New Roman" w:cs="Times New Roman"/>
          <w:sz w:val="24"/>
          <w:szCs w:val="24"/>
        </w:rPr>
        <w:t xml:space="preserve">ore components of the Exon Junction Complex (EIF4AIII, RBM8A, and MAGOHB) and its auxiliary proteins (PNN, ACIN1, SRRM2 and SAP18) were also identified, </w:t>
      </w:r>
      <w:r>
        <w:rPr>
          <w:rFonts w:ascii="Times New Roman" w:hAnsi="Times New Roman" w:cs="Times New Roman"/>
          <w:sz w:val="24"/>
          <w:szCs w:val="24"/>
        </w:rPr>
        <w:t>and these</w:t>
      </w:r>
      <w:r w:rsidRPr="006B0654">
        <w:rPr>
          <w:rFonts w:ascii="Times New Roman" w:hAnsi="Times New Roman" w:cs="Times New Roman"/>
          <w:sz w:val="24"/>
          <w:szCs w:val="24"/>
        </w:rPr>
        <w:t xml:space="preserve"> account for 10-20% of </w:t>
      </w:r>
      <w:r>
        <w:rPr>
          <w:rFonts w:ascii="Times New Roman" w:hAnsi="Times New Roman" w:cs="Times New Roman"/>
          <w:sz w:val="24"/>
          <w:szCs w:val="24"/>
        </w:rPr>
        <w:t xml:space="preserve">the recovered </w:t>
      </w:r>
      <w:r w:rsidRPr="006B0654">
        <w:rPr>
          <w:rFonts w:ascii="Times New Roman" w:hAnsi="Times New Roman" w:cs="Times New Roman"/>
          <w:sz w:val="24"/>
          <w:szCs w:val="24"/>
        </w:rPr>
        <w:t>SRRM4</w:t>
      </w:r>
      <w:r>
        <w:rPr>
          <w:rFonts w:ascii="Times New Roman" w:hAnsi="Times New Roman" w:cs="Times New Roman"/>
          <w:sz w:val="24"/>
          <w:szCs w:val="24"/>
        </w:rPr>
        <w:t xml:space="preserve"> complexes</w:t>
      </w:r>
      <w:r w:rsidRPr="006B0654">
        <w:rPr>
          <w:rFonts w:ascii="Times New Roman" w:hAnsi="Times New Roman" w:cs="Times New Roman"/>
          <w:sz w:val="24"/>
          <w:szCs w:val="24"/>
        </w:rPr>
        <w:t xml:space="preserve">. </w:t>
      </w:r>
      <w:r>
        <w:rPr>
          <w:rFonts w:ascii="Times New Roman" w:hAnsi="Times New Roman" w:cs="Times New Roman"/>
          <w:sz w:val="24"/>
          <w:szCs w:val="24"/>
        </w:rPr>
        <w:t>Our</w:t>
      </w:r>
      <w:r w:rsidRPr="006B0654">
        <w:rPr>
          <w:rFonts w:ascii="Times New Roman" w:hAnsi="Times New Roman" w:cs="Times New Roman"/>
          <w:sz w:val="24"/>
          <w:szCs w:val="24"/>
        </w:rPr>
        <w:t xml:space="preserve"> analysis </w:t>
      </w:r>
      <w:r>
        <w:rPr>
          <w:rFonts w:ascii="Times New Roman" w:hAnsi="Times New Roman" w:cs="Times New Roman"/>
          <w:sz w:val="24"/>
          <w:szCs w:val="24"/>
        </w:rPr>
        <w:t>further</w:t>
      </w:r>
      <w:r w:rsidRPr="006B0654">
        <w:rPr>
          <w:rFonts w:ascii="Times New Roman" w:hAnsi="Times New Roman" w:cs="Times New Roman"/>
          <w:sz w:val="24"/>
          <w:szCs w:val="24"/>
        </w:rPr>
        <w:t xml:space="preserve"> confirmed the interaction with FBXW11, which has been proposed recently as a regulator of SRRM4 proteolysis </w:t>
      </w:r>
      <w:r w:rsidRPr="006B0654">
        <w:rPr>
          <w:rFonts w:ascii="Times New Roman" w:hAnsi="Times New Roman" w:cs="Times New Roman"/>
          <w:sz w:val="24"/>
          <w:szCs w:val="24"/>
        </w:rPr>
        <w:fldChar w:fldCharType="begin">
          <w:fldData xml:space="preserve">PEVuZE5vdGU+PENpdGU+PEF1dGhvcj5Hb25hdG9wb3Vsb3MtUG91cm5hdHppczwvQXV0aG9yPjxZ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PEVuZE5vdGU+PENpdGU+PEF1dGhvcj5Hb25hdG9wb3Vsb3MtUG91cm5hdHppczwvQXV0aG9yPjxZ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6B0654">
        <w:rPr>
          <w:rFonts w:ascii="Times New Roman" w:hAnsi="Times New Roman" w:cs="Times New Roman"/>
          <w:sz w:val="24"/>
          <w:szCs w:val="24"/>
        </w:rPr>
      </w:r>
      <w:r w:rsidRPr="006B0654">
        <w:rPr>
          <w:rFonts w:ascii="Times New Roman" w:hAnsi="Times New Roman" w:cs="Times New Roman"/>
          <w:sz w:val="24"/>
          <w:szCs w:val="24"/>
        </w:rPr>
        <w:fldChar w:fldCharType="separate"/>
      </w:r>
      <w:r>
        <w:rPr>
          <w:rFonts w:ascii="Times New Roman" w:hAnsi="Times New Roman" w:cs="Times New Roman"/>
          <w:noProof/>
          <w:sz w:val="24"/>
          <w:szCs w:val="24"/>
        </w:rPr>
        <w:t>(18)</w:t>
      </w:r>
      <w:r w:rsidRPr="006B0654">
        <w:rPr>
          <w:rFonts w:ascii="Times New Roman" w:hAnsi="Times New Roman" w:cs="Times New Roman"/>
          <w:sz w:val="24"/>
          <w:szCs w:val="24"/>
        </w:rPr>
        <w:fldChar w:fldCharType="end"/>
      </w:r>
      <w:r w:rsidRPr="006B0654">
        <w:rPr>
          <w:rFonts w:ascii="Times New Roman" w:hAnsi="Times New Roman" w:cs="Times New Roman"/>
          <w:sz w:val="24"/>
          <w:szCs w:val="24"/>
        </w:rPr>
        <w:t>.</w:t>
      </w:r>
      <w:r>
        <w:rPr>
          <w:rFonts w:ascii="Times New Roman" w:hAnsi="Times New Roman" w:cs="Times New Roman"/>
          <w:sz w:val="24"/>
          <w:szCs w:val="24"/>
        </w:rPr>
        <w:t xml:space="preserve"> </w:t>
      </w:r>
      <w:r w:rsidRPr="006B0654">
        <w:rPr>
          <w:rFonts w:ascii="Times New Roman" w:hAnsi="Times New Roman" w:cs="Times New Roman"/>
          <w:sz w:val="24"/>
          <w:szCs w:val="24"/>
        </w:rPr>
        <w:t>The list of statistically significant interactors of GFP-SRRM4 in HeLa cell nuclear extract (with relative stoichiometry above 0.01) is provided in Supplementary Table S2</w:t>
      </w:r>
      <w:r>
        <w:rPr>
          <w:rFonts w:ascii="Times New Roman" w:hAnsi="Times New Roman" w:cs="Times New Roman"/>
          <w:sz w:val="24"/>
          <w:szCs w:val="24"/>
        </w:rPr>
        <w:t>.</w:t>
      </w:r>
    </w:p>
    <w:p w:rsidR="000C13B8" w:rsidRDefault="000C13B8" w:rsidP="000C13B8">
      <w:pPr>
        <w:pStyle w:val="ListParagraph"/>
        <w:adjustRightInd w:val="0"/>
        <w:spacing w:after="0" w:line="360" w:lineRule="auto"/>
        <w:ind w:left="0"/>
        <w:contextualSpacing w:val="0"/>
        <w:jc w:val="center"/>
        <w:rPr>
          <w:rFonts w:ascii="Times New Roman" w:hAnsi="Times New Roman" w:cs="Times New Roman"/>
          <w:sz w:val="24"/>
          <w:szCs w:val="24"/>
        </w:rPr>
      </w:pPr>
    </w:p>
    <w:p w:rsidR="000C13B8" w:rsidRPr="006B0654" w:rsidRDefault="000C13B8" w:rsidP="000C13B8">
      <w:pPr>
        <w:pStyle w:val="ListParagraph"/>
        <w:adjustRightInd w:val="0"/>
        <w:spacing w:after="0" w:line="360" w:lineRule="auto"/>
        <w:ind w:left="0"/>
        <w:contextualSpacing w:val="0"/>
        <w:jc w:val="both"/>
        <w:rPr>
          <w:rFonts w:ascii="Times New Roman" w:hAnsi="Times New Roman" w:cs="Times New Roman"/>
          <w:i/>
          <w:sz w:val="24"/>
          <w:szCs w:val="24"/>
        </w:rPr>
      </w:pPr>
      <w:r w:rsidRPr="006B0654">
        <w:rPr>
          <w:rFonts w:ascii="Times New Roman" w:hAnsi="Times New Roman" w:cs="Times New Roman"/>
          <w:i/>
          <w:sz w:val="24"/>
          <w:szCs w:val="24"/>
        </w:rPr>
        <w:t xml:space="preserve">UGC motifs upstream </w:t>
      </w:r>
      <w:r>
        <w:rPr>
          <w:rFonts w:ascii="Times New Roman" w:hAnsi="Times New Roman" w:cs="Times New Roman"/>
          <w:i/>
          <w:sz w:val="24"/>
          <w:szCs w:val="24"/>
        </w:rPr>
        <w:t xml:space="preserve">of </w:t>
      </w:r>
      <w:r w:rsidRPr="006B0654">
        <w:rPr>
          <w:rFonts w:ascii="Times New Roman" w:hAnsi="Times New Roman" w:cs="Times New Roman"/>
          <w:i/>
          <w:sz w:val="24"/>
          <w:szCs w:val="24"/>
        </w:rPr>
        <w:t>TAF1 microexon 34’ are critical for SRRM4-mediated alternative splicing</w:t>
      </w:r>
    </w:p>
    <w:p w:rsidR="000C13B8" w:rsidRPr="006B0654" w:rsidRDefault="000C13B8" w:rsidP="000C13B8">
      <w:pPr>
        <w:pStyle w:val="ListParagraph"/>
        <w:adjustRightInd w:val="0"/>
        <w:spacing w:after="0" w:line="360" w:lineRule="auto"/>
        <w:ind w:left="0"/>
        <w:contextualSpacing w:val="0"/>
        <w:jc w:val="both"/>
        <w:rPr>
          <w:rFonts w:ascii="Times New Roman" w:hAnsi="Times New Roman" w:cs="Times New Roman"/>
          <w:sz w:val="24"/>
          <w:szCs w:val="24"/>
        </w:rPr>
      </w:pPr>
      <w:r w:rsidRPr="006B0654">
        <w:rPr>
          <w:rFonts w:ascii="Times New Roman" w:hAnsi="Times New Roman" w:cs="Times New Roman"/>
          <w:sz w:val="24"/>
          <w:szCs w:val="24"/>
        </w:rPr>
        <w:t xml:space="preserve">A previous study identified UGC-containing motifs as critical SRRM4 binding sites to promote neuronal microexon inclusion </w:t>
      </w:r>
      <w:r w:rsidRPr="006B0654">
        <w:rPr>
          <w:rFonts w:ascii="Times New Roman" w:hAnsi="Times New Roman" w:cs="Times New Roman"/>
          <w:sz w:val="24"/>
          <w:szCs w:val="24"/>
        </w:rPr>
        <w:fldChar w:fldCharType="begin">
          <w:fldData xml:space="preserve">PEVuZE5vdGU+PENpdGU+PEF1dGhvcj5SYWo8L0F1dGhvcj48WWVhcj4yMDE0PC9ZZWFyPjxSZWNO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PEVuZE5vdGU+PENpdGU+PEF1dGhvcj5SYWo8L0F1dGhvcj48WWVhcj4yMDE0PC9ZZWFyPjxSZWNO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6B0654">
        <w:rPr>
          <w:rFonts w:ascii="Times New Roman" w:hAnsi="Times New Roman" w:cs="Times New Roman"/>
          <w:sz w:val="24"/>
          <w:szCs w:val="24"/>
        </w:rPr>
      </w:r>
      <w:r w:rsidRPr="006B0654">
        <w:rPr>
          <w:rFonts w:ascii="Times New Roman" w:hAnsi="Times New Roman" w:cs="Times New Roman"/>
          <w:sz w:val="24"/>
          <w:szCs w:val="24"/>
        </w:rPr>
        <w:fldChar w:fldCharType="separate"/>
      </w:r>
      <w:r>
        <w:rPr>
          <w:rFonts w:ascii="Times New Roman" w:hAnsi="Times New Roman" w:cs="Times New Roman"/>
          <w:noProof/>
          <w:sz w:val="24"/>
          <w:szCs w:val="24"/>
        </w:rPr>
        <w:t>(2)</w:t>
      </w:r>
      <w:r w:rsidRPr="006B0654">
        <w:rPr>
          <w:rFonts w:ascii="Times New Roman" w:hAnsi="Times New Roman" w:cs="Times New Roman"/>
          <w:sz w:val="24"/>
          <w:szCs w:val="24"/>
        </w:rPr>
        <w:fldChar w:fldCharType="end"/>
      </w:r>
      <w:r w:rsidRPr="006B0654">
        <w:rPr>
          <w:rFonts w:ascii="Times New Roman" w:hAnsi="Times New Roman" w:cs="Times New Roman"/>
          <w:sz w:val="24"/>
          <w:szCs w:val="24"/>
        </w:rPr>
        <w:t xml:space="preserve">. Sequence analysis of </w:t>
      </w:r>
      <w:r w:rsidRPr="006B0654">
        <w:rPr>
          <w:rFonts w:ascii="Times New Roman" w:hAnsi="Times New Roman" w:cs="Times New Roman"/>
          <w:i/>
          <w:sz w:val="24"/>
          <w:szCs w:val="24"/>
        </w:rPr>
        <w:t xml:space="preserve">TAF1 </w:t>
      </w:r>
      <w:r w:rsidRPr="006B0654">
        <w:rPr>
          <w:rFonts w:ascii="Times New Roman" w:hAnsi="Times New Roman" w:cs="Times New Roman"/>
          <w:sz w:val="24"/>
          <w:szCs w:val="24"/>
        </w:rPr>
        <w:t xml:space="preserve">intron 34' sequences revealed the presence of two UGC motifs located in the proximity of the 3’ splice site of microexon </w:t>
      </w:r>
      <w:r w:rsidRPr="006B0654">
        <w:rPr>
          <w:rFonts w:ascii="Times New Roman" w:hAnsi="Times New Roman" w:cs="Times New Roman"/>
          <w:sz w:val="24"/>
          <w:szCs w:val="24"/>
        </w:rPr>
        <w:lastRenderedPageBreak/>
        <w:t xml:space="preserve">34’ (-18 and -29 nt). We investigated their involvement in microexon 34’ incorporation </w:t>
      </w:r>
      <w:r>
        <w:rPr>
          <w:rFonts w:ascii="Times New Roman" w:hAnsi="Times New Roman" w:cs="Times New Roman"/>
          <w:sz w:val="24"/>
          <w:szCs w:val="24"/>
        </w:rPr>
        <w:t>in a mini</w:t>
      </w:r>
      <w:r w:rsidRPr="006B0654">
        <w:rPr>
          <w:rFonts w:ascii="Times New Roman" w:hAnsi="Times New Roman" w:cs="Times New Roman"/>
          <w:sz w:val="24"/>
          <w:szCs w:val="24"/>
        </w:rPr>
        <w:t>gene</w:t>
      </w:r>
      <w:r>
        <w:rPr>
          <w:rFonts w:ascii="Times New Roman" w:hAnsi="Times New Roman" w:cs="Times New Roman"/>
          <w:sz w:val="24"/>
          <w:szCs w:val="24"/>
        </w:rPr>
        <w:t xml:space="preserve"> reporter</w:t>
      </w:r>
      <w:r w:rsidRPr="006B0654">
        <w:rPr>
          <w:rFonts w:ascii="Times New Roman" w:hAnsi="Times New Roman" w:cs="Times New Roman"/>
          <w:sz w:val="24"/>
          <w:szCs w:val="24"/>
        </w:rPr>
        <w:t xml:space="preserve"> assay. The </w:t>
      </w:r>
      <w:r w:rsidRPr="006B0654">
        <w:rPr>
          <w:rFonts w:ascii="Times New Roman" w:hAnsi="Times New Roman" w:cs="Times New Roman"/>
          <w:i/>
          <w:sz w:val="24"/>
          <w:szCs w:val="24"/>
        </w:rPr>
        <w:t>TAF1</w:t>
      </w:r>
      <w:r w:rsidRPr="006B0654">
        <w:rPr>
          <w:rFonts w:ascii="Times New Roman" w:hAnsi="Times New Roman" w:cs="Times New Roman"/>
          <w:sz w:val="24"/>
          <w:szCs w:val="24"/>
        </w:rPr>
        <w:t xml:space="preserve"> minigene reporter </w:t>
      </w:r>
      <w:r>
        <w:rPr>
          <w:rFonts w:ascii="Times New Roman" w:hAnsi="Times New Roman" w:cs="Times New Roman"/>
          <w:sz w:val="24"/>
          <w:szCs w:val="24"/>
        </w:rPr>
        <w:t>included</w:t>
      </w:r>
      <w:r w:rsidRPr="006B0654">
        <w:rPr>
          <w:rFonts w:ascii="Times New Roman" w:hAnsi="Times New Roman" w:cs="Times New Roman"/>
          <w:sz w:val="24"/>
          <w:szCs w:val="24"/>
        </w:rPr>
        <w:t xml:space="preserve"> </w:t>
      </w:r>
      <w:r w:rsidRPr="006B0654">
        <w:rPr>
          <w:rFonts w:ascii="Times New Roman" w:hAnsi="Times New Roman" w:cs="Times New Roman"/>
          <w:i/>
          <w:sz w:val="24"/>
          <w:szCs w:val="24"/>
        </w:rPr>
        <w:t>TAF1</w:t>
      </w:r>
      <w:r w:rsidRPr="006B0654">
        <w:rPr>
          <w:rFonts w:ascii="Times New Roman" w:hAnsi="Times New Roman" w:cs="Times New Roman"/>
          <w:sz w:val="24"/>
          <w:szCs w:val="24"/>
        </w:rPr>
        <w:t xml:space="preserve"> sequences spanning from exon 33 to the final codon of exon 35. This embeds the sequence of the neuron-specific microexon 34’ with the flanking introns 33 and 34. The minigene reporter was designed as an in-frame fusion product with a GFP N-terminal tag to permit GFP-specific enrichment during RT-PCR analysis and to allow the discrimination from endogenous </w:t>
      </w:r>
      <w:r w:rsidRPr="006B0654">
        <w:rPr>
          <w:rFonts w:ascii="Times New Roman" w:hAnsi="Times New Roman" w:cs="Times New Roman"/>
          <w:i/>
          <w:sz w:val="24"/>
          <w:szCs w:val="24"/>
        </w:rPr>
        <w:t>TAF1</w:t>
      </w:r>
      <w:r w:rsidRPr="006B0654">
        <w:rPr>
          <w:rFonts w:ascii="Times New Roman" w:hAnsi="Times New Roman" w:cs="Times New Roman"/>
          <w:sz w:val="24"/>
          <w:szCs w:val="24"/>
        </w:rPr>
        <w:t xml:space="preserve"> mRNA splicing events (Figure </w:t>
      </w:r>
      <w:r>
        <w:rPr>
          <w:rFonts w:ascii="Times New Roman" w:hAnsi="Times New Roman" w:cs="Times New Roman"/>
          <w:sz w:val="24"/>
          <w:szCs w:val="24"/>
        </w:rPr>
        <w:t>6A</w:t>
      </w:r>
      <w:r w:rsidRPr="006B0654">
        <w:rPr>
          <w:rFonts w:ascii="Times New Roman" w:hAnsi="Times New Roman" w:cs="Times New Roman"/>
          <w:sz w:val="24"/>
          <w:szCs w:val="24"/>
        </w:rPr>
        <w:t xml:space="preserve">). TAF1 isoform-specific antibodies also </w:t>
      </w:r>
      <w:r>
        <w:rPr>
          <w:rFonts w:ascii="Times New Roman" w:hAnsi="Times New Roman" w:cs="Times New Roman"/>
          <w:sz w:val="24"/>
          <w:szCs w:val="24"/>
        </w:rPr>
        <w:t xml:space="preserve">allowed to </w:t>
      </w:r>
      <w:r w:rsidRPr="006B0654">
        <w:rPr>
          <w:rFonts w:ascii="Times New Roman" w:hAnsi="Times New Roman" w:cs="Times New Roman"/>
          <w:sz w:val="24"/>
          <w:szCs w:val="24"/>
        </w:rPr>
        <w:t xml:space="preserve">examine the cTAF1 to TAF1-34’ switch at the protein level. Whereas transfection of the wild-type minigene reporter (MG) in 293T cells resulted only in cTAF1 products, co-transfection of the minigene with GFP-SRRM4 induced the incorporation of microexon 34’ sequence as determined by RT-PCR analysis of mRNAs (Figure </w:t>
      </w:r>
      <w:r>
        <w:rPr>
          <w:rFonts w:ascii="Times New Roman" w:hAnsi="Times New Roman" w:cs="Times New Roman"/>
          <w:sz w:val="24"/>
          <w:szCs w:val="24"/>
        </w:rPr>
        <w:t>6B</w:t>
      </w:r>
      <w:r w:rsidRPr="006B0654">
        <w:rPr>
          <w:rFonts w:ascii="Times New Roman" w:hAnsi="Times New Roman" w:cs="Times New Roman"/>
          <w:sz w:val="24"/>
          <w:szCs w:val="24"/>
        </w:rPr>
        <w:t>) and by TAF1-34’ specific antibod</w:t>
      </w:r>
      <w:r>
        <w:rPr>
          <w:rFonts w:ascii="Times New Roman" w:hAnsi="Times New Roman" w:cs="Times New Roman"/>
          <w:sz w:val="24"/>
          <w:szCs w:val="24"/>
        </w:rPr>
        <w:t xml:space="preserve">ies </w:t>
      </w:r>
      <w:r w:rsidRPr="006B0654">
        <w:rPr>
          <w:rFonts w:ascii="Times New Roman" w:hAnsi="Times New Roman" w:cs="Times New Roman"/>
          <w:sz w:val="24"/>
          <w:szCs w:val="24"/>
        </w:rPr>
        <w:t xml:space="preserve">(Figure </w:t>
      </w:r>
      <w:r>
        <w:rPr>
          <w:rFonts w:ascii="Times New Roman" w:hAnsi="Times New Roman" w:cs="Times New Roman"/>
          <w:sz w:val="24"/>
          <w:szCs w:val="24"/>
        </w:rPr>
        <w:t>6C</w:t>
      </w:r>
      <w:r w:rsidRPr="006B0654">
        <w:rPr>
          <w:rFonts w:ascii="Times New Roman" w:hAnsi="Times New Roman" w:cs="Times New Roman"/>
          <w:sz w:val="24"/>
          <w:szCs w:val="24"/>
        </w:rPr>
        <w:t>). The two UGC motifs were subsequently mutated into U</w:t>
      </w:r>
      <w:r>
        <w:rPr>
          <w:rFonts w:ascii="Times New Roman" w:hAnsi="Times New Roman" w:cs="Times New Roman"/>
          <w:sz w:val="24"/>
          <w:szCs w:val="24"/>
        </w:rPr>
        <w:t>c</w:t>
      </w:r>
      <w:r w:rsidRPr="006B0654">
        <w:rPr>
          <w:rFonts w:ascii="Times New Roman" w:hAnsi="Times New Roman" w:cs="Times New Roman"/>
          <w:sz w:val="24"/>
          <w:szCs w:val="24"/>
        </w:rPr>
        <w:t>C or U</w:t>
      </w:r>
      <w:r>
        <w:rPr>
          <w:rFonts w:ascii="Times New Roman" w:hAnsi="Times New Roman" w:cs="Times New Roman"/>
          <w:sz w:val="24"/>
          <w:szCs w:val="24"/>
        </w:rPr>
        <w:t>a</w:t>
      </w:r>
      <w:r w:rsidRPr="006B0654">
        <w:rPr>
          <w:rFonts w:ascii="Times New Roman" w:hAnsi="Times New Roman" w:cs="Times New Roman"/>
          <w:sz w:val="24"/>
          <w:szCs w:val="24"/>
        </w:rPr>
        <w:t xml:space="preserve">C (Figure </w:t>
      </w:r>
      <w:r>
        <w:rPr>
          <w:rFonts w:ascii="Times New Roman" w:hAnsi="Times New Roman" w:cs="Times New Roman"/>
          <w:sz w:val="24"/>
          <w:szCs w:val="24"/>
        </w:rPr>
        <w:t>6D</w:t>
      </w:r>
      <w:r w:rsidRPr="006B0654">
        <w:rPr>
          <w:rFonts w:ascii="Times New Roman" w:hAnsi="Times New Roman" w:cs="Times New Roman"/>
          <w:sz w:val="24"/>
          <w:szCs w:val="24"/>
        </w:rPr>
        <w:t xml:space="preserve">). </w:t>
      </w:r>
      <w:r>
        <w:rPr>
          <w:rFonts w:ascii="Times New Roman" w:hAnsi="Times New Roman" w:cs="Times New Roman"/>
          <w:sz w:val="24"/>
          <w:szCs w:val="24"/>
        </w:rPr>
        <w:t>W</w:t>
      </w:r>
      <w:r w:rsidRPr="006B0654">
        <w:rPr>
          <w:rFonts w:ascii="Times New Roman" w:hAnsi="Times New Roman" w:cs="Times New Roman"/>
          <w:sz w:val="24"/>
          <w:szCs w:val="24"/>
        </w:rPr>
        <w:t xml:space="preserve">e found that mutagenesis of a single UGC </w:t>
      </w:r>
      <w:r>
        <w:rPr>
          <w:rFonts w:ascii="Times New Roman" w:hAnsi="Times New Roman" w:cs="Times New Roman"/>
          <w:sz w:val="24"/>
          <w:szCs w:val="24"/>
        </w:rPr>
        <w:t>reduced microexon 34’</w:t>
      </w:r>
      <w:r w:rsidRPr="006B0654">
        <w:rPr>
          <w:rFonts w:ascii="Times New Roman" w:hAnsi="Times New Roman" w:cs="Times New Roman"/>
          <w:sz w:val="24"/>
          <w:szCs w:val="24"/>
        </w:rPr>
        <w:t xml:space="preserve"> incorporation </w:t>
      </w:r>
      <w:r>
        <w:rPr>
          <w:rFonts w:ascii="Times New Roman" w:hAnsi="Times New Roman" w:cs="Times New Roman"/>
          <w:sz w:val="24"/>
          <w:szCs w:val="24"/>
        </w:rPr>
        <w:t xml:space="preserve">by </w:t>
      </w:r>
      <w:r w:rsidRPr="006B0654">
        <w:rPr>
          <w:rFonts w:ascii="Times New Roman" w:hAnsi="Times New Roman" w:cs="Times New Roman"/>
          <w:sz w:val="24"/>
          <w:szCs w:val="24"/>
        </w:rPr>
        <w:t>two-fold</w:t>
      </w:r>
      <w:r>
        <w:rPr>
          <w:rFonts w:ascii="Times New Roman" w:hAnsi="Times New Roman" w:cs="Times New Roman"/>
          <w:sz w:val="24"/>
          <w:szCs w:val="24"/>
        </w:rPr>
        <w:t>, whereas double UGC mutants displayed</w:t>
      </w:r>
      <w:r w:rsidRPr="006B0654">
        <w:rPr>
          <w:rFonts w:ascii="Times New Roman" w:hAnsi="Times New Roman" w:cs="Times New Roman"/>
          <w:sz w:val="24"/>
          <w:szCs w:val="24"/>
        </w:rPr>
        <w:t xml:space="preserve"> strongly reduced microexon 34’ incorporations </w:t>
      </w:r>
      <w:r>
        <w:rPr>
          <w:rFonts w:ascii="Times New Roman" w:hAnsi="Times New Roman" w:cs="Times New Roman"/>
          <w:sz w:val="24"/>
          <w:szCs w:val="24"/>
        </w:rPr>
        <w:t xml:space="preserve">(average PSI wilt-type mini-gene: 58.5% vs average PSI double UGC mutants: 5%) </w:t>
      </w:r>
      <w:r w:rsidRPr="006B0654">
        <w:rPr>
          <w:rFonts w:ascii="Times New Roman" w:hAnsi="Times New Roman" w:cs="Times New Roman"/>
          <w:sz w:val="24"/>
          <w:szCs w:val="24"/>
        </w:rPr>
        <w:t xml:space="preserve">(Figure </w:t>
      </w:r>
      <w:r>
        <w:rPr>
          <w:rFonts w:ascii="Times New Roman" w:hAnsi="Times New Roman" w:cs="Times New Roman"/>
          <w:sz w:val="24"/>
          <w:szCs w:val="24"/>
        </w:rPr>
        <w:t>6E-6H</w:t>
      </w:r>
      <w:r w:rsidRPr="006B0654">
        <w:rPr>
          <w:rFonts w:ascii="Times New Roman" w:hAnsi="Times New Roman" w:cs="Times New Roman"/>
          <w:sz w:val="24"/>
          <w:szCs w:val="24"/>
        </w:rPr>
        <w:t>).</w:t>
      </w:r>
    </w:p>
    <w:p w:rsidR="00070DC1" w:rsidRDefault="000C13B8" w:rsidP="000C13B8">
      <w:pPr>
        <w:rPr>
          <w:rFonts w:ascii="Times New Roman" w:hAnsi="Times New Roman" w:cs="Times New Roman"/>
          <w:sz w:val="24"/>
          <w:szCs w:val="24"/>
        </w:rPr>
      </w:pPr>
      <w:r w:rsidRPr="006B0654">
        <w:rPr>
          <w:rFonts w:ascii="Times New Roman" w:hAnsi="Times New Roman" w:cs="Times New Roman"/>
          <w:sz w:val="24"/>
          <w:szCs w:val="24"/>
        </w:rPr>
        <w:t xml:space="preserve">Taken together, the </w:t>
      </w:r>
      <w:r w:rsidRPr="006B0654">
        <w:rPr>
          <w:rFonts w:ascii="Times New Roman" w:hAnsi="Times New Roman" w:cs="Times New Roman"/>
          <w:i/>
          <w:sz w:val="24"/>
          <w:szCs w:val="24"/>
        </w:rPr>
        <w:t>TAF1</w:t>
      </w:r>
      <w:r>
        <w:rPr>
          <w:rFonts w:ascii="Times New Roman" w:hAnsi="Times New Roman" w:cs="Times New Roman"/>
          <w:sz w:val="24"/>
          <w:szCs w:val="24"/>
        </w:rPr>
        <w:t xml:space="preserve"> minigene transfection experiments</w:t>
      </w:r>
      <w:r w:rsidRPr="006B0654">
        <w:rPr>
          <w:rFonts w:ascii="Times New Roman" w:hAnsi="Times New Roman" w:cs="Times New Roman"/>
          <w:sz w:val="24"/>
          <w:szCs w:val="24"/>
        </w:rPr>
        <w:t xml:space="preserve"> demonstrate that co-expression of SRRM4 promotes microexon 34’ inclusion in </w:t>
      </w:r>
      <w:r w:rsidRPr="006B0654">
        <w:rPr>
          <w:rFonts w:ascii="Times New Roman" w:hAnsi="Times New Roman" w:cs="Times New Roman"/>
          <w:i/>
          <w:sz w:val="24"/>
          <w:szCs w:val="24"/>
        </w:rPr>
        <w:t>TAF1</w:t>
      </w:r>
      <w:r w:rsidRPr="006B0654">
        <w:rPr>
          <w:rFonts w:ascii="Times New Roman" w:hAnsi="Times New Roman" w:cs="Times New Roman"/>
          <w:sz w:val="24"/>
          <w:szCs w:val="24"/>
        </w:rPr>
        <w:t xml:space="preserve"> mRNA, which is dependent on the two UGC motifs located in poly-pyrimidine tract just upstream the regulated microexon</w:t>
      </w:r>
      <w:r>
        <w:rPr>
          <w:rFonts w:ascii="Times New Roman" w:hAnsi="Times New Roman" w:cs="Times New Roman"/>
          <w:sz w:val="24"/>
          <w:szCs w:val="24"/>
        </w:rPr>
        <w:t xml:space="preserve"> 34’</w:t>
      </w:r>
      <w:r w:rsidRPr="006B0654">
        <w:rPr>
          <w:rFonts w:ascii="Times New Roman" w:hAnsi="Times New Roman" w:cs="Times New Roman"/>
          <w:sz w:val="24"/>
          <w:szCs w:val="24"/>
        </w:rPr>
        <w:t>.</w:t>
      </w:r>
    </w:p>
    <w:p w:rsidR="000C13B8" w:rsidRDefault="000C13B8" w:rsidP="000C13B8">
      <w:pPr>
        <w:rPr>
          <w:rFonts w:ascii="Times New Roman" w:hAnsi="Times New Roman" w:cs="Times New Roman"/>
          <w:sz w:val="24"/>
          <w:szCs w:val="24"/>
        </w:rPr>
      </w:pPr>
    </w:p>
    <w:p w:rsidR="000C13B8" w:rsidRDefault="000C13B8" w:rsidP="000C13B8">
      <w:pPr>
        <w:rPr>
          <w:rFonts w:ascii="Times New Roman" w:hAnsi="Times New Roman" w:cs="Times New Roman"/>
          <w:sz w:val="24"/>
          <w:szCs w:val="24"/>
        </w:rPr>
      </w:pPr>
    </w:p>
    <w:p w:rsidR="000C13B8" w:rsidRPr="006B0654" w:rsidRDefault="000C13B8" w:rsidP="000C13B8">
      <w:pPr>
        <w:adjustRightInd w:val="0"/>
        <w:spacing w:after="0" w:line="360" w:lineRule="auto"/>
        <w:jc w:val="both"/>
        <w:rPr>
          <w:rFonts w:ascii="Times New Roman" w:hAnsi="Times New Roman" w:cs="Times New Roman"/>
          <w:sz w:val="24"/>
          <w:szCs w:val="24"/>
        </w:rPr>
      </w:pPr>
    </w:p>
    <w:tbl>
      <w:tblPr>
        <w:tblStyle w:val="TableGrid"/>
        <w:tblpPr w:leftFromText="180" w:rightFromText="180" w:vertAnchor="page" w:horzAnchor="margin" w:tblpY="2776"/>
        <w:tblW w:w="13158" w:type="dxa"/>
        <w:tblLook w:val="04A0" w:firstRow="1" w:lastRow="0" w:firstColumn="1" w:lastColumn="0" w:noHBand="0" w:noVBand="1"/>
      </w:tblPr>
      <w:tblGrid>
        <w:gridCol w:w="2898"/>
        <w:gridCol w:w="10260"/>
      </w:tblGrid>
      <w:tr w:rsidR="000C13B8" w:rsidRPr="00C636EA" w:rsidTr="003774F5">
        <w:tc>
          <w:tcPr>
            <w:tcW w:w="13158" w:type="dxa"/>
            <w:gridSpan w:val="2"/>
          </w:tcPr>
          <w:p w:rsidR="000C13B8" w:rsidRPr="00C636EA" w:rsidRDefault="000C13B8" w:rsidP="003774F5">
            <w:pPr>
              <w:rPr>
                <w:rFonts w:ascii="Times New Roman" w:hAnsi="Times New Roman" w:cs="Times New Roman"/>
                <w:sz w:val="24"/>
                <w:szCs w:val="24"/>
              </w:rPr>
            </w:pPr>
            <w:r w:rsidRPr="00C636EA">
              <w:rPr>
                <w:rFonts w:ascii="Times New Roman" w:hAnsi="Times New Roman" w:cs="Times New Roman"/>
                <w:sz w:val="24"/>
                <w:szCs w:val="24"/>
              </w:rPr>
              <w:lastRenderedPageBreak/>
              <w:t>Gateway primers</w:t>
            </w:r>
          </w:p>
        </w:tc>
      </w:tr>
      <w:tr w:rsidR="000C13B8" w:rsidRPr="00C636EA" w:rsidTr="003774F5">
        <w:tc>
          <w:tcPr>
            <w:tcW w:w="2898" w:type="dxa"/>
          </w:tcPr>
          <w:p w:rsidR="000C13B8" w:rsidRPr="00C636EA" w:rsidRDefault="000C13B8" w:rsidP="003774F5">
            <w:pPr>
              <w:rPr>
                <w:rFonts w:ascii="Times New Roman" w:hAnsi="Times New Roman" w:cs="Times New Roman"/>
                <w:sz w:val="24"/>
                <w:szCs w:val="24"/>
              </w:rPr>
            </w:pPr>
            <w:r>
              <w:rPr>
                <w:rFonts w:ascii="Times New Roman" w:hAnsi="Times New Roman" w:cs="Times New Roman"/>
                <w:sz w:val="24"/>
                <w:szCs w:val="24"/>
              </w:rPr>
              <w:t>SRRM4</w:t>
            </w:r>
            <w:r w:rsidRPr="00C636EA">
              <w:rPr>
                <w:rFonts w:ascii="Times New Roman" w:hAnsi="Times New Roman" w:cs="Times New Roman"/>
                <w:sz w:val="24"/>
                <w:szCs w:val="24"/>
              </w:rPr>
              <w:t xml:space="preserve"> FW-GW</w:t>
            </w:r>
          </w:p>
        </w:tc>
        <w:tc>
          <w:tcPr>
            <w:tcW w:w="10260" w:type="dxa"/>
          </w:tcPr>
          <w:p w:rsidR="000C13B8" w:rsidRPr="00C636EA" w:rsidRDefault="000C13B8" w:rsidP="003774F5">
            <w:pPr>
              <w:rPr>
                <w:rFonts w:ascii="Times New Roman" w:hAnsi="Times New Roman" w:cs="Times New Roman"/>
                <w:sz w:val="24"/>
                <w:szCs w:val="24"/>
              </w:rPr>
            </w:pPr>
            <w:r w:rsidRPr="00C636EA">
              <w:rPr>
                <w:rFonts w:ascii="Times New Roman" w:hAnsi="Times New Roman" w:cs="Times New Roman"/>
                <w:sz w:val="24"/>
                <w:szCs w:val="24"/>
              </w:rPr>
              <w:t>GGGGACAAGTTTGTACAAAAAAGCAGGCTTCGCGAGCGTTCAGCAAGGCGAGAA</w:t>
            </w:r>
          </w:p>
        </w:tc>
      </w:tr>
      <w:tr w:rsidR="000C13B8" w:rsidRPr="00C636EA" w:rsidTr="003774F5">
        <w:tc>
          <w:tcPr>
            <w:tcW w:w="2898" w:type="dxa"/>
          </w:tcPr>
          <w:p w:rsidR="000C13B8" w:rsidRPr="00C636EA" w:rsidRDefault="000C13B8" w:rsidP="003774F5">
            <w:pPr>
              <w:rPr>
                <w:rFonts w:ascii="Times New Roman" w:hAnsi="Times New Roman" w:cs="Times New Roman"/>
                <w:sz w:val="24"/>
                <w:szCs w:val="24"/>
              </w:rPr>
            </w:pPr>
            <w:r>
              <w:rPr>
                <w:rFonts w:ascii="Times New Roman" w:hAnsi="Times New Roman" w:cs="Times New Roman"/>
                <w:sz w:val="24"/>
                <w:szCs w:val="24"/>
              </w:rPr>
              <w:t>SRRM4</w:t>
            </w:r>
            <w:r w:rsidRPr="00C636EA">
              <w:rPr>
                <w:rFonts w:ascii="Times New Roman" w:hAnsi="Times New Roman" w:cs="Times New Roman"/>
                <w:sz w:val="24"/>
                <w:szCs w:val="24"/>
              </w:rPr>
              <w:t xml:space="preserve"> RV-GW</w:t>
            </w:r>
          </w:p>
        </w:tc>
        <w:tc>
          <w:tcPr>
            <w:tcW w:w="10260" w:type="dxa"/>
          </w:tcPr>
          <w:p w:rsidR="000C13B8" w:rsidRPr="00C636EA" w:rsidRDefault="000C13B8" w:rsidP="003774F5">
            <w:pPr>
              <w:rPr>
                <w:rFonts w:ascii="Times New Roman" w:hAnsi="Times New Roman" w:cs="Times New Roman"/>
                <w:sz w:val="24"/>
                <w:szCs w:val="24"/>
              </w:rPr>
            </w:pPr>
            <w:r w:rsidRPr="00C636EA">
              <w:rPr>
                <w:rFonts w:ascii="Times New Roman" w:hAnsi="Times New Roman" w:cs="Times New Roman"/>
                <w:sz w:val="24"/>
                <w:szCs w:val="24"/>
              </w:rPr>
              <w:t>GGGGACCACTTTGTACAAGAAAGCTGGGTTTAGCGCCTCGTGCTGGAGTAGC</w:t>
            </w:r>
          </w:p>
        </w:tc>
      </w:tr>
      <w:tr w:rsidR="000C13B8" w:rsidRPr="00E01077" w:rsidTr="003774F5">
        <w:tc>
          <w:tcPr>
            <w:tcW w:w="2898" w:type="dxa"/>
            <w:tcBorders>
              <w:left w:val="single" w:sz="4" w:space="0" w:color="FFFFFF" w:themeColor="background1"/>
              <w:right w:val="single" w:sz="4" w:space="0" w:color="FFFFFF" w:themeColor="background1"/>
            </w:tcBorders>
          </w:tcPr>
          <w:p w:rsidR="000C13B8" w:rsidRPr="00C636EA" w:rsidRDefault="000C13B8" w:rsidP="003774F5">
            <w:pPr>
              <w:rPr>
                <w:rFonts w:ascii="Times New Roman" w:hAnsi="Times New Roman" w:cs="Times New Roman"/>
                <w:sz w:val="24"/>
                <w:szCs w:val="24"/>
              </w:rPr>
            </w:pPr>
          </w:p>
        </w:tc>
        <w:tc>
          <w:tcPr>
            <w:tcW w:w="10260" w:type="dxa"/>
            <w:tcBorders>
              <w:left w:val="single" w:sz="4" w:space="0" w:color="FFFFFF" w:themeColor="background1"/>
              <w:right w:val="single" w:sz="4" w:space="0" w:color="FFFFFF" w:themeColor="background1"/>
            </w:tcBorders>
          </w:tcPr>
          <w:p w:rsidR="000C13B8" w:rsidRPr="00C636EA" w:rsidRDefault="000C13B8" w:rsidP="003774F5">
            <w:pPr>
              <w:rPr>
                <w:rFonts w:ascii="Times New Roman" w:hAnsi="Times New Roman" w:cs="Times New Roman"/>
                <w:sz w:val="24"/>
                <w:szCs w:val="24"/>
              </w:rPr>
            </w:pPr>
          </w:p>
        </w:tc>
      </w:tr>
      <w:tr w:rsidR="000C13B8" w:rsidRPr="00C636EA" w:rsidTr="003774F5">
        <w:tc>
          <w:tcPr>
            <w:tcW w:w="13158" w:type="dxa"/>
            <w:gridSpan w:val="2"/>
          </w:tcPr>
          <w:p w:rsidR="000C13B8" w:rsidRPr="00C636EA" w:rsidRDefault="000C13B8" w:rsidP="003774F5">
            <w:pPr>
              <w:rPr>
                <w:rFonts w:ascii="Times New Roman" w:hAnsi="Times New Roman" w:cs="Times New Roman"/>
                <w:sz w:val="24"/>
                <w:szCs w:val="24"/>
              </w:rPr>
            </w:pPr>
            <w:r>
              <w:rPr>
                <w:rFonts w:ascii="Times New Roman" w:hAnsi="Times New Roman" w:cs="Times New Roman"/>
                <w:sz w:val="24"/>
                <w:szCs w:val="24"/>
              </w:rPr>
              <w:t>TAF1-34’ mutagenesis</w:t>
            </w:r>
            <w:r w:rsidRPr="00C636EA">
              <w:rPr>
                <w:rFonts w:ascii="Times New Roman" w:hAnsi="Times New Roman" w:cs="Times New Roman"/>
                <w:sz w:val="24"/>
                <w:szCs w:val="24"/>
              </w:rPr>
              <w:t xml:space="preserve"> primers</w:t>
            </w:r>
          </w:p>
        </w:tc>
      </w:tr>
      <w:tr w:rsidR="000C13B8" w:rsidRPr="00C636EA" w:rsidTr="003774F5">
        <w:tc>
          <w:tcPr>
            <w:tcW w:w="2898" w:type="dxa"/>
          </w:tcPr>
          <w:p w:rsidR="000C13B8" w:rsidRPr="00C636EA" w:rsidRDefault="000C13B8" w:rsidP="003774F5">
            <w:pPr>
              <w:rPr>
                <w:rFonts w:ascii="Times New Roman" w:hAnsi="Times New Roman" w:cs="Times New Roman"/>
                <w:sz w:val="24"/>
                <w:szCs w:val="24"/>
              </w:rPr>
            </w:pPr>
            <w:r>
              <w:rPr>
                <w:rFonts w:ascii="Times New Roman" w:hAnsi="Times New Roman" w:cs="Times New Roman"/>
                <w:sz w:val="24"/>
                <w:szCs w:val="24"/>
              </w:rPr>
              <w:t>TAF1-34’ mutag FW</w:t>
            </w:r>
          </w:p>
        </w:tc>
        <w:tc>
          <w:tcPr>
            <w:tcW w:w="10260" w:type="dxa"/>
          </w:tcPr>
          <w:p w:rsidR="000C13B8" w:rsidRPr="00C636EA" w:rsidRDefault="000C13B8" w:rsidP="003774F5">
            <w:pPr>
              <w:rPr>
                <w:rFonts w:ascii="Times New Roman" w:hAnsi="Times New Roman" w:cs="Times New Roman"/>
                <w:sz w:val="24"/>
                <w:szCs w:val="24"/>
              </w:rPr>
            </w:pPr>
            <w:r w:rsidRPr="003717B5">
              <w:rPr>
                <w:rFonts w:ascii="Times New Roman" w:hAnsi="Times New Roman" w:cs="Times New Roman"/>
                <w:sz w:val="24"/>
                <w:szCs w:val="24"/>
              </w:rPr>
              <w:t>CCAGGGCCCTACACGCCTCAGGCTAAGC</w:t>
            </w:r>
          </w:p>
        </w:tc>
      </w:tr>
      <w:tr w:rsidR="000C13B8" w:rsidRPr="00C636EA" w:rsidTr="003774F5">
        <w:tc>
          <w:tcPr>
            <w:tcW w:w="2898" w:type="dxa"/>
            <w:tcBorders>
              <w:left w:val="single" w:sz="4" w:space="0" w:color="auto"/>
              <w:bottom w:val="single" w:sz="4" w:space="0" w:color="auto"/>
            </w:tcBorders>
          </w:tcPr>
          <w:p w:rsidR="000C13B8" w:rsidRPr="00C636EA" w:rsidRDefault="000C13B8" w:rsidP="003774F5">
            <w:pPr>
              <w:rPr>
                <w:rFonts w:ascii="Times New Roman" w:hAnsi="Times New Roman" w:cs="Times New Roman"/>
                <w:sz w:val="24"/>
                <w:szCs w:val="24"/>
              </w:rPr>
            </w:pPr>
            <w:r>
              <w:rPr>
                <w:rFonts w:ascii="Times New Roman" w:hAnsi="Times New Roman" w:cs="Times New Roman"/>
                <w:sz w:val="24"/>
                <w:szCs w:val="24"/>
              </w:rPr>
              <w:t>TAF1-34’mutag RV</w:t>
            </w:r>
          </w:p>
        </w:tc>
        <w:tc>
          <w:tcPr>
            <w:tcW w:w="10260" w:type="dxa"/>
            <w:tcBorders>
              <w:bottom w:val="single" w:sz="4" w:space="0" w:color="auto"/>
            </w:tcBorders>
          </w:tcPr>
          <w:p w:rsidR="000C13B8" w:rsidRPr="00C636EA" w:rsidRDefault="000C13B8" w:rsidP="003774F5">
            <w:pPr>
              <w:rPr>
                <w:rFonts w:ascii="Times New Roman" w:hAnsi="Times New Roman" w:cs="Times New Roman"/>
                <w:sz w:val="24"/>
                <w:szCs w:val="24"/>
              </w:rPr>
            </w:pPr>
            <w:r w:rsidRPr="003717B5">
              <w:rPr>
                <w:rFonts w:ascii="Times New Roman" w:hAnsi="Times New Roman" w:cs="Times New Roman"/>
                <w:sz w:val="24"/>
                <w:szCs w:val="24"/>
              </w:rPr>
              <w:t>GTGTTGGTATCATACAAATCAGGAGGCTT</w:t>
            </w:r>
          </w:p>
        </w:tc>
      </w:tr>
      <w:tr w:rsidR="000C13B8" w:rsidRPr="00C636EA" w:rsidTr="003774F5">
        <w:tc>
          <w:tcPr>
            <w:tcW w:w="13158" w:type="dxa"/>
            <w:gridSpan w:val="2"/>
            <w:tcBorders>
              <w:top w:val="single" w:sz="4" w:space="0" w:color="FFFFFF" w:themeColor="background1"/>
              <w:left w:val="single" w:sz="4" w:space="0" w:color="FFFFFF" w:themeColor="background1"/>
              <w:bottom w:val="single" w:sz="4" w:space="0" w:color="000000" w:themeColor="text1"/>
              <w:right w:val="single" w:sz="4" w:space="0" w:color="FFFFFF" w:themeColor="background1"/>
            </w:tcBorders>
          </w:tcPr>
          <w:p w:rsidR="000C13B8" w:rsidRPr="00C636EA" w:rsidRDefault="000C13B8" w:rsidP="003774F5">
            <w:pPr>
              <w:rPr>
                <w:rFonts w:ascii="Times New Roman" w:hAnsi="Times New Roman" w:cs="Times New Roman"/>
                <w:sz w:val="24"/>
                <w:szCs w:val="24"/>
              </w:rPr>
            </w:pPr>
          </w:p>
        </w:tc>
      </w:tr>
      <w:tr w:rsidR="000C13B8" w:rsidRPr="00C636EA" w:rsidTr="003774F5">
        <w:tc>
          <w:tcPr>
            <w:tcW w:w="13158" w:type="dxa"/>
            <w:gridSpan w:val="2"/>
            <w:tcBorders>
              <w:top w:val="single" w:sz="4" w:space="0" w:color="000000" w:themeColor="text1"/>
            </w:tcBorders>
          </w:tcPr>
          <w:p w:rsidR="000C13B8" w:rsidRPr="00C636EA" w:rsidRDefault="000C13B8" w:rsidP="003774F5">
            <w:pPr>
              <w:rPr>
                <w:rFonts w:ascii="Times New Roman" w:hAnsi="Times New Roman" w:cs="Times New Roman"/>
                <w:sz w:val="24"/>
                <w:szCs w:val="24"/>
              </w:rPr>
            </w:pPr>
            <w:r w:rsidRPr="00C636EA">
              <w:rPr>
                <w:rFonts w:ascii="Times New Roman" w:hAnsi="Times New Roman" w:cs="Times New Roman"/>
                <w:sz w:val="24"/>
                <w:szCs w:val="24"/>
              </w:rPr>
              <w:t>RT-PCR primers</w:t>
            </w:r>
          </w:p>
        </w:tc>
      </w:tr>
      <w:tr w:rsidR="000C13B8" w:rsidRPr="00C636EA" w:rsidTr="003774F5">
        <w:tc>
          <w:tcPr>
            <w:tcW w:w="2898" w:type="dxa"/>
          </w:tcPr>
          <w:p w:rsidR="000C13B8" w:rsidRPr="00C636EA" w:rsidRDefault="000C13B8" w:rsidP="003774F5">
            <w:pPr>
              <w:rPr>
                <w:rFonts w:ascii="Times New Roman" w:hAnsi="Times New Roman" w:cs="Times New Roman"/>
                <w:sz w:val="24"/>
                <w:szCs w:val="24"/>
              </w:rPr>
            </w:pPr>
            <w:r w:rsidRPr="00C636EA">
              <w:rPr>
                <w:rFonts w:ascii="Times New Roman" w:hAnsi="Times New Roman" w:cs="Times New Roman"/>
                <w:sz w:val="24"/>
                <w:szCs w:val="24"/>
              </w:rPr>
              <w:t>TAF1 exon 3</w:t>
            </w:r>
            <w:r>
              <w:rPr>
                <w:rFonts w:ascii="Times New Roman" w:hAnsi="Times New Roman" w:cs="Times New Roman"/>
                <w:sz w:val="24"/>
                <w:szCs w:val="24"/>
              </w:rPr>
              <w:t>4</w:t>
            </w:r>
            <w:r w:rsidRPr="00C636EA">
              <w:rPr>
                <w:rFonts w:ascii="Times New Roman" w:hAnsi="Times New Roman" w:cs="Times New Roman"/>
                <w:sz w:val="24"/>
                <w:szCs w:val="24"/>
              </w:rPr>
              <w:t xml:space="preserve"> FW</w:t>
            </w:r>
          </w:p>
        </w:tc>
        <w:tc>
          <w:tcPr>
            <w:tcW w:w="10260" w:type="dxa"/>
          </w:tcPr>
          <w:p w:rsidR="000C13B8" w:rsidRPr="00C636EA" w:rsidRDefault="000C13B8" w:rsidP="003774F5">
            <w:pPr>
              <w:rPr>
                <w:rFonts w:ascii="Times New Roman" w:hAnsi="Times New Roman" w:cs="Times New Roman"/>
                <w:sz w:val="24"/>
                <w:szCs w:val="24"/>
              </w:rPr>
            </w:pPr>
            <w:r w:rsidRPr="00C636EA">
              <w:rPr>
                <w:rFonts w:ascii="Times New Roman" w:hAnsi="Times New Roman" w:cs="Times New Roman"/>
                <w:sz w:val="24"/>
                <w:szCs w:val="24"/>
              </w:rPr>
              <w:t>TAGAAAGCCTGGACCCAATG</w:t>
            </w:r>
          </w:p>
        </w:tc>
      </w:tr>
      <w:tr w:rsidR="000C13B8" w:rsidRPr="00C636EA" w:rsidTr="003774F5">
        <w:tc>
          <w:tcPr>
            <w:tcW w:w="2898" w:type="dxa"/>
          </w:tcPr>
          <w:p w:rsidR="000C13B8" w:rsidRPr="00C636EA" w:rsidRDefault="000C13B8" w:rsidP="003774F5">
            <w:pPr>
              <w:rPr>
                <w:rFonts w:ascii="Times New Roman" w:hAnsi="Times New Roman" w:cs="Times New Roman"/>
                <w:sz w:val="24"/>
                <w:szCs w:val="24"/>
              </w:rPr>
            </w:pPr>
            <w:r w:rsidRPr="00C636EA">
              <w:rPr>
                <w:rFonts w:ascii="Times New Roman" w:hAnsi="Times New Roman" w:cs="Times New Roman"/>
                <w:sz w:val="24"/>
                <w:szCs w:val="24"/>
              </w:rPr>
              <w:t>TAF1 exon 3</w:t>
            </w:r>
            <w:r>
              <w:rPr>
                <w:rFonts w:ascii="Times New Roman" w:hAnsi="Times New Roman" w:cs="Times New Roman"/>
                <w:sz w:val="24"/>
                <w:szCs w:val="24"/>
              </w:rPr>
              <w:t>5</w:t>
            </w:r>
            <w:r w:rsidRPr="00C636EA">
              <w:rPr>
                <w:rFonts w:ascii="Times New Roman" w:hAnsi="Times New Roman" w:cs="Times New Roman"/>
                <w:sz w:val="24"/>
                <w:szCs w:val="24"/>
              </w:rPr>
              <w:t xml:space="preserve"> RV</w:t>
            </w:r>
          </w:p>
        </w:tc>
        <w:tc>
          <w:tcPr>
            <w:tcW w:w="10260" w:type="dxa"/>
          </w:tcPr>
          <w:p w:rsidR="000C13B8" w:rsidRPr="00C636EA" w:rsidRDefault="000C13B8" w:rsidP="003774F5">
            <w:pPr>
              <w:rPr>
                <w:rFonts w:ascii="Times New Roman" w:hAnsi="Times New Roman" w:cs="Times New Roman"/>
                <w:sz w:val="24"/>
                <w:szCs w:val="24"/>
              </w:rPr>
            </w:pPr>
            <w:r w:rsidRPr="00C636EA">
              <w:rPr>
                <w:rFonts w:ascii="Times New Roman" w:hAnsi="Times New Roman" w:cs="Times New Roman"/>
                <w:sz w:val="24"/>
                <w:szCs w:val="24"/>
              </w:rPr>
              <w:t>GAGGCATCTCGAGACATACTGA</w:t>
            </w:r>
          </w:p>
        </w:tc>
      </w:tr>
      <w:tr w:rsidR="000C13B8" w:rsidRPr="00C636EA" w:rsidTr="003774F5">
        <w:tc>
          <w:tcPr>
            <w:tcW w:w="2898" w:type="dxa"/>
          </w:tcPr>
          <w:p w:rsidR="000C13B8" w:rsidRDefault="000C13B8" w:rsidP="003774F5">
            <w:pPr>
              <w:rPr>
                <w:rFonts w:ascii="Times New Roman" w:hAnsi="Times New Roman" w:cs="Times New Roman"/>
                <w:sz w:val="24"/>
                <w:szCs w:val="24"/>
              </w:rPr>
            </w:pPr>
            <w:r>
              <w:rPr>
                <w:rFonts w:ascii="Times New Roman" w:hAnsi="Times New Roman" w:cs="Times New Roman"/>
                <w:sz w:val="24"/>
                <w:szCs w:val="24"/>
              </w:rPr>
              <w:t>KDM1A exon 8 FW</w:t>
            </w:r>
          </w:p>
        </w:tc>
        <w:tc>
          <w:tcPr>
            <w:tcW w:w="10260" w:type="dxa"/>
          </w:tcPr>
          <w:p w:rsidR="000C13B8" w:rsidRPr="00C636EA" w:rsidRDefault="000C13B8" w:rsidP="003774F5">
            <w:pPr>
              <w:rPr>
                <w:rFonts w:ascii="Times New Roman" w:hAnsi="Times New Roman" w:cs="Times New Roman"/>
                <w:sz w:val="24"/>
                <w:szCs w:val="24"/>
              </w:rPr>
            </w:pPr>
            <w:r>
              <w:rPr>
                <w:rFonts w:ascii="Times New Roman" w:hAnsi="Times New Roman" w:cs="Times New Roman"/>
                <w:sz w:val="24"/>
                <w:szCs w:val="24"/>
              </w:rPr>
              <w:t>GAACTGGCCAAGATCAAGCA</w:t>
            </w:r>
          </w:p>
        </w:tc>
      </w:tr>
      <w:tr w:rsidR="000C13B8" w:rsidRPr="00C636EA" w:rsidTr="003774F5">
        <w:tc>
          <w:tcPr>
            <w:tcW w:w="2898" w:type="dxa"/>
          </w:tcPr>
          <w:p w:rsidR="000C13B8" w:rsidRDefault="000C13B8" w:rsidP="003774F5">
            <w:pPr>
              <w:rPr>
                <w:rFonts w:ascii="Times New Roman" w:hAnsi="Times New Roman" w:cs="Times New Roman"/>
                <w:sz w:val="24"/>
                <w:szCs w:val="24"/>
              </w:rPr>
            </w:pPr>
            <w:r>
              <w:rPr>
                <w:rFonts w:ascii="Times New Roman" w:hAnsi="Times New Roman" w:cs="Times New Roman"/>
                <w:sz w:val="24"/>
                <w:szCs w:val="24"/>
              </w:rPr>
              <w:t>KDM1A exon 9 RV</w:t>
            </w:r>
          </w:p>
        </w:tc>
        <w:tc>
          <w:tcPr>
            <w:tcW w:w="10260" w:type="dxa"/>
          </w:tcPr>
          <w:p w:rsidR="000C13B8" w:rsidRPr="00C636EA" w:rsidRDefault="000C13B8" w:rsidP="003774F5">
            <w:pPr>
              <w:rPr>
                <w:rFonts w:ascii="Times New Roman" w:hAnsi="Times New Roman" w:cs="Times New Roman"/>
                <w:sz w:val="24"/>
                <w:szCs w:val="24"/>
              </w:rPr>
            </w:pPr>
            <w:r w:rsidRPr="005C22E0">
              <w:rPr>
                <w:rFonts w:ascii="Times New Roman" w:hAnsi="Times New Roman" w:cs="Times New Roman"/>
                <w:sz w:val="24"/>
                <w:szCs w:val="24"/>
              </w:rPr>
              <w:t>GCAACCGGTTAAACTCTTGC</w:t>
            </w:r>
          </w:p>
        </w:tc>
      </w:tr>
      <w:tr w:rsidR="000C13B8" w:rsidRPr="00C636EA" w:rsidTr="003774F5">
        <w:tc>
          <w:tcPr>
            <w:tcW w:w="2898" w:type="dxa"/>
          </w:tcPr>
          <w:p w:rsidR="000C13B8" w:rsidRDefault="000C13B8" w:rsidP="003774F5">
            <w:pPr>
              <w:rPr>
                <w:rFonts w:ascii="Times New Roman" w:hAnsi="Times New Roman" w:cs="Times New Roman"/>
                <w:sz w:val="24"/>
                <w:szCs w:val="24"/>
              </w:rPr>
            </w:pPr>
            <w:r>
              <w:rPr>
                <w:rFonts w:ascii="Times New Roman" w:hAnsi="Times New Roman" w:cs="Times New Roman"/>
                <w:sz w:val="24"/>
                <w:szCs w:val="24"/>
              </w:rPr>
              <w:t>DAAM1 exon 15 FW</w:t>
            </w:r>
          </w:p>
        </w:tc>
        <w:tc>
          <w:tcPr>
            <w:tcW w:w="10260" w:type="dxa"/>
          </w:tcPr>
          <w:p w:rsidR="000C13B8" w:rsidRPr="00C636EA" w:rsidRDefault="000C13B8" w:rsidP="003774F5">
            <w:pPr>
              <w:rPr>
                <w:rFonts w:ascii="Times New Roman" w:hAnsi="Times New Roman" w:cs="Times New Roman"/>
                <w:sz w:val="24"/>
                <w:szCs w:val="24"/>
              </w:rPr>
            </w:pPr>
            <w:r>
              <w:rPr>
                <w:rFonts w:ascii="Times New Roman" w:hAnsi="Times New Roman" w:cs="Times New Roman"/>
                <w:sz w:val="24"/>
                <w:szCs w:val="24"/>
              </w:rPr>
              <w:t>TCTCTGCCTATCAAAGACAGCA</w:t>
            </w:r>
          </w:p>
        </w:tc>
      </w:tr>
      <w:tr w:rsidR="000C13B8" w:rsidRPr="00C636EA" w:rsidTr="003774F5">
        <w:tc>
          <w:tcPr>
            <w:tcW w:w="2898" w:type="dxa"/>
          </w:tcPr>
          <w:p w:rsidR="000C13B8" w:rsidRDefault="000C13B8" w:rsidP="003774F5">
            <w:pPr>
              <w:rPr>
                <w:rFonts w:ascii="Times New Roman" w:hAnsi="Times New Roman" w:cs="Times New Roman"/>
                <w:sz w:val="24"/>
                <w:szCs w:val="24"/>
              </w:rPr>
            </w:pPr>
            <w:r>
              <w:rPr>
                <w:rFonts w:ascii="Times New Roman" w:hAnsi="Times New Roman" w:cs="Times New Roman"/>
                <w:sz w:val="24"/>
                <w:szCs w:val="24"/>
              </w:rPr>
              <w:t>DAAM1 exon 17 RV</w:t>
            </w:r>
          </w:p>
        </w:tc>
        <w:tc>
          <w:tcPr>
            <w:tcW w:w="10260" w:type="dxa"/>
          </w:tcPr>
          <w:p w:rsidR="000C13B8" w:rsidRPr="00C636EA" w:rsidRDefault="000C13B8" w:rsidP="003774F5">
            <w:pPr>
              <w:rPr>
                <w:rFonts w:ascii="Times New Roman" w:hAnsi="Times New Roman" w:cs="Times New Roman"/>
                <w:sz w:val="24"/>
                <w:szCs w:val="24"/>
              </w:rPr>
            </w:pPr>
            <w:r w:rsidRPr="005C22E0">
              <w:rPr>
                <w:rFonts w:ascii="Times New Roman" w:hAnsi="Times New Roman" w:cs="Times New Roman"/>
                <w:sz w:val="24"/>
                <w:szCs w:val="24"/>
              </w:rPr>
              <w:t>TCCGACCATCAATCACCGAA</w:t>
            </w:r>
          </w:p>
        </w:tc>
      </w:tr>
      <w:tr w:rsidR="000C13B8" w:rsidRPr="00C636EA" w:rsidTr="003774F5">
        <w:tc>
          <w:tcPr>
            <w:tcW w:w="2898" w:type="dxa"/>
          </w:tcPr>
          <w:p w:rsidR="000C13B8" w:rsidRPr="00C636EA" w:rsidRDefault="000C13B8" w:rsidP="003774F5">
            <w:pPr>
              <w:rPr>
                <w:rFonts w:ascii="Times New Roman" w:hAnsi="Times New Roman" w:cs="Times New Roman"/>
                <w:sz w:val="24"/>
                <w:szCs w:val="24"/>
              </w:rPr>
            </w:pPr>
            <w:r>
              <w:rPr>
                <w:rFonts w:ascii="Times New Roman" w:hAnsi="Times New Roman" w:cs="Times New Roman"/>
                <w:sz w:val="24"/>
                <w:szCs w:val="24"/>
              </w:rPr>
              <w:lastRenderedPageBreak/>
              <w:t>SRRM4</w:t>
            </w:r>
            <w:r w:rsidRPr="00C636EA">
              <w:rPr>
                <w:rFonts w:ascii="Times New Roman" w:hAnsi="Times New Roman" w:cs="Times New Roman"/>
                <w:sz w:val="24"/>
                <w:szCs w:val="24"/>
              </w:rPr>
              <w:t xml:space="preserve"> FW*</w:t>
            </w:r>
          </w:p>
        </w:tc>
        <w:tc>
          <w:tcPr>
            <w:tcW w:w="10260" w:type="dxa"/>
          </w:tcPr>
          <w:p w:rsidR="000C13B8" w:rsidRPr="00C636EA" w:rsidRDefault="000C13B8" w:rsidP="003774F5">
            <w:pPr>
              <w:rPr>
                <w:rFonts w:ascii="Times New Roman" w:hAnsi="Times New Roman" w:cs="Times New Roman"/>
                <w:sz w:val="24"/>
                <w:szCs w:val="24"/>
              </w:rPr>
            </w:pPr>
            <w:r w:rsidRPr="00C636EA">
              <w:rPr>
                <w:rFonts w:ascii="Times New Roman" w:hAnsi="Times New Roman" w:cs="Times New Roman"/>
                <w:sz w:val="24"/>
                <w:szCs w:val="24"/>
              </w:rPr>
              <w:t>CACAAGCGACGCAGGTCAT</w:t>
            </w:r>
          </w:p>
        </w:tc>
      </w:tr>
      <w:tr w:rsidR="000C13B8" w:rsidRPr="00C636EA" w:rsidTr="003774F5">
        <w:tc>
          <w:tcPr>
            <w:tcW w:w="2898" w:type="dxa"/>
            <w:tcBorders>
              <w:bottom w:val="single" w:sz="4" w:space="0" w:color="auto"/>
            </w:tcBorders>
          </w:tcPr>
          <w:p w:rsidR="000C13B8" w:rsidRPr="00C636EA" w:rsidRDefault="000C13B8" w:rsidP="003774F5">
            <w:pPr>
              <w:rPr>
                <w:rFonts w:ascii="Times New Roman" w:hAnsi="Times New Roman" w:cs="Times New Roman"/>
                <w:sz w:val="24"/>
                <w:szCs w:val="24"/>
              </w:rPr>
            </w:pPr>
            <w:r>
              <w:rPr>
                <w:rFonts w:ascii="Times New Roman" w:hAnsi="Times New Roman" w:cs="Times New Roman"/>
                <w:sz w:val="24"/>
                <w:szCs w:val="24"/>
              </w:rPr>
              <w:t>SRRM4</w:t>
            </w:r>
            <w:r w:rsidRPr="00C636EA">
              <w:rPr>
                <w:rFonts w:ascii="Times New Roman" w:hAnsi="Times New Roman" w:cs="Times New Roman"/>
                <w:sz w:val="24"/>
                <w:szCs w:val="24"/>
              </w:rPr>
              <w:t xml:space="preserve"> RV*</w:t>
            </w:r>
          </w:p>
        </w:tc>
        <w:tc>
          <w:tcPr>
            <w:tcW w:w="10260" w:type="dxa"/>
            <w:tcBorders>
              <w:bottom w:val="single" w:sz="4" w:space="0" w:color="auto"/>
            </w:tcBorders>
          </w:tcPr>
          <w:p w:rsidR="000C13B8" w:rsidRPr="00C636EA" w:rsidRDefault="000C13B8" w:rsidP="003774F5">
            <w:pPr>
              <w:rPr>
                <w:rFonts w:ascii="Times New Roman" w:hAnsi="Times New Roman" w:cs="Times New Roman"/>
                <w:sz w:val="24"/>
                <w:szCs w:val="24"/>
              </w:rPr>
            </w:pPr>
            <w:r w:rsidRPr="00C636EA">
              <w:rPr>
                <w:rFonts w:ascii="Times New Roman" w:hAnsi="Times New Roman" w:cs="Times New Roman"/>
                <w:sz w:val="24"/>
                <w:szCs w:val="24"/>
              </w:rPr>
              <w:t>CGGTGGCGGTGAGACTTTC</w:t>
            </w:r>
          </w:p>
        </w:tc>
      </w:tr>
      <w:tr w:rsidR="000C13B8" w:rsidRPr="00C636EA" w:rsidTr="003774F5">
        <w:tc>
          <w:tcPr>
            <w:tcW w:w="2898" w:type="dxa"/>
            <w:tcBorders>
              <w:left w:val="nil"/>
              <w:right w:val="nil"/>
            </w:tcBorders>
          </w:tcPr>
          <w:p w:rsidR="000C13B8" w:rsidRDefault="000C13B8" w:rsidP="003774F5">
            <w:pPr>
              <w:rPr>
                <w:rFonts w:ascii="Times New Roman" w:hAnsi="Times New Roman" w:cs="Times New Roman"/>
                <w:sz w:val="24"/>
                <w:szCs w:val="24"/>
              </w:rPr>
            </w:pPr>
          </w:p>
        </w:tc>
        <w:tc>
          <w:tcPr>
            <w:tcW w:w="10260" w:type="dxa"/>
            <w:tcBorders>
              <w:left w:val="nil"/>
              <w:right w:val="nil"/>
            </w:tcBorders>
          </w:tcPr>
          <w:p w:rsidR="000C13B8" w:rsidRPr="00C636EA" w:rsidRDefault="000C13B8" w:rsidP="003774F5">
            <w:pPr>
              <w:rPr>
                <w:rFonts w:ascii="Times New Roman" w:hAnsi="Times New Roman" w:cs="Times New Roman"/>
                <w:sz w:val="24"/>
                <w:szCs w:val="24"/>
              </w:rPr>
            </w:pPr>
          </w:p>
        </w:tc>
      </w:tr>
      <w:tr w:rsidR="000C13B8" w:rsidRPr="00C636EA" w:rsidTr="003774F5">
        <w:tc>
          <w:tcPr>
            <w:tcW w:w="2898" w:type="dxa"/>
          </w:tcPr>
          <w:p w:rsidR="000C13B8" w:rsidRDefault="000C13B8" w:rsidP="003774F5">
            <w:pPr>
              <w:rPr>
                <w:rFonts w:ascii="Times New Roman" w:hAnsi="Times New Roman" w:cs="Times New Roman"/>
                <w:sz w:val="24"/>
                <w:szCs w:val="24"/>
              </w:rPr>
            </w:pPr>
            <w:r>
              <w:rPr>
                <w:rFonts w:ascii="Times New Roman" w:hAnsi="Times New Roman" w:cs="Times New Roman"/>
                <w:sz w:val="24"/>
                <w:szCs w:val="24"/>
              </w:rPr>
              <w:t>RT-qPCR primers</w:t>
            </w:r>
          </w:p>
        </w:tc>
        <w:tc>
          <w:tcPr>
            <w:tcW w:w="10260" w:type="dxa"/>
          </w:tcPr>
          <w:p w:rsidR="000C13B8" w:rsidRPr="00C636EA" w:rsidRDefault="000C13B8" w:rsidP="003774F5">
            <w:pPr>
              <w:rPr>
                <w:rFonts w:ascii="Times New Roman" w:hAnsi="Times New Roman" w:cs="Times New Roman"/>
                <w:sz w:val="24"/>
                <w:szCs w:val="24"/>
              </w:rPr>
            </w:pPr>
          </w:p>
        </w:tc>
      </w:tr>
      <w:tr w:rsidR="000C13B8" w:rsidRPr="00C636EA" w:rsidTr="003774F5">
        <w:tc>
          <w:tcPr>
            <w:tcW w:w="2898" w:type="dxa"/>
          </w:tcPr>
          <w:p w:rsidR="000C13B8" w:rsidRPr="00C636EA" w:rsidRDefault="000C13B8" w:rsidP="003774F5">
            <w:pPr>
              <w:rPr>
                <w:rFonts w:ascii="Times New Roman" w:hAnsi="Times New Roman" w:cs="Times New Roman"/>
                <w:sz w:val="24"/>
                <w:szCs w:val="24"/>
              </w:rPr>
            </w:pPr>
            <w:r w:rsidRPr="00C636EA">
              <w:rPr>
                <w:rFonts w:ascii="Times New Roman" w:hAnsi="Times New Roman" w:cs="Times New Roman"/>
                <w:sz w:val="24"/>
                <w:szCs w:val="24"/>
              </w:rPr>
              <w:t>A</w:t>
            </w:r>
            <w:r>
              <w:rPr>
                <w:rFonts w:ascii="Times New Roman" w:hAnsi="Times New Roman" w:cs="Times New Roman"/>
                <w:sz w:val="24"/>
                <w:szCs w:val="24"/>
              </w:rPr>
              <w:t>CTB</w:t>
            </w:r>
            <w:r w:rsidRPr="00C636EA">
              <w:rPr>
                <w:rFonts w:ascii="Times New Roman" w:hAnsi="Times New Roman" w:cs="Times New Roman"/>
                <w:sz w:val="24"/>
                <w:szCs w:val="24"/>
              </w:rPr>
              <w:t xml:space="preserve"> FW</w:t>
            </w:r>
          </w:p>
        </w:tc>
        <w:tc>
          <w:tcPr>
            <w:tcW w:w="10260" w:type="dxa"/>
          </w:tcPr>
          <w:p w:rsidR="000C13B8" w:rsidRPr="00C636EA" w:rsidRDefault="000C13B8" w:rsidP="003774F5">
            <w:pPr>
              <w:rPr>
                <w:rFonts w:ascii="Times New Roman" w:hAnsi="Times New Roman" w:cs="Times New Roman"/>
                <w:sz w:val="24"/>
                <w:szCs w:val="24"/>
              </w:rPr>
            </w:pPr>
            <w:r w:rsidRPr="00C636EA">
              <w:rPr>
                <w:rFonts w:ascii="Times New Roman" w:hAnsi="Times New Roman" w:cs="Times New Roman"/>
                <w:sz w:val="24"/>
                <w:szCs w:val="24"/>
              </w:rPr>
              <w:t>AGAAAATCTGGCACCACACC</w:t>
            </w:r>
          </w:p>
        </w:tc>
      </w:tr>
      <w:tr w:rsidR="000C13B8" w:rsidRPr="00C636EA" w:rsidTr="003774F5">
        <w:tc>
          <w:tcPr>
            <w:tcW w:w="2898" w:type="dxa"/>
          </w:tcPr>
          <w:p w:rsidR="000C13B8" w:rsidRPr="00C636EA" w:rsidRDefault="000C13B8" w:rsidP="003774F5">
            <w:pPr>
              <w:rPr>
                <w:rFonts w:ascii="Times New Roman" w:hAnsi="Times New Roman" w:cs="Times New Roman"/>
                <w:sz w:val="24"/>
                <w:szCs w:val="24"/>
              </w:rPr>
            </w:pPr>
            <w:r w:rsidRPr="00C636EA">
              <w:rPr>
                <w:rFonts w:ascii="Times New Roman" w:hAnsi="Times New Roman" w:cs="Times New Roman"/>
                <w:sz w:val="24"/>
                <w:szCs w:val="24"/>
              </w:rPr>
              <w:t>A</w:t>
            </w:r>
            <w:r>
              <w:rPr>
                <w:rFonts w:ascii="Times New Roman" w:hAnsi="Times New Roman" w:cs="Times New Roman"/>
                <w:sz w:val="24"/>
                <w:szCs w:val="24"/>
              </w:rPr>
              <w:t>CTB</w:t>
            </w:r>
            <w:r w:rsidRPr="00C636EA">
              <w:rPr>
                <w:rFonts w:ascii="Times New Roman" w:hAnsi="Times New Roman" w:cs="Times New Roman"/>
                <w:sz w:val="24"/>
                <w:szCs w:val="24"/>
              </w:rPr>
              <w:t xml:space="preserve"> RV</w:t>
            </w:r>
          </w:p>
        </w:tc>
        <w:tc>
          <w:tcPr>
            <w:tcW w:w="10260" w:type="dxa"/>
          </w:tcPr>
          <w:p w:rsidR="000C13B8" w:rsidRPr="00C636EA" w:rsidRDefault="000C13B8" w:rsidP="003774F5">
            <w:pPr>
              <w:rPr>
                <w:rFonts w:ascii="Times New Roman" w:hAnsi="Times New Roman" w:cs="Times New Roman"/>
                <w:sz w:val="24"/>
                <w:szCs w:val="24"/>
              </w:rPr>
            </w:pPr>
            <w:r w:rsidRPr="00C636EA">
              <w:rPr>
                <w:rFonts w:ascii="Times New Roman" w:hAnsi="Times New Roman" w:cs="Times New Roman"/>
                <w:sz w:val="24"/>
                <w:szCs w:val="24"/>
              </w:rPr>
              <w:t>AGAGGCGTACAGGGATAGCA</w:t>
            </w:r>
          </w:p>
        </w:tc>
      </w:tr>
    </w:tbl>
    <w:p w:rsidR="000C13B8" w:rsidRDefault="000C13B8" w:rsidP="000C13B8">
      <w:pPr>
        <w:pStyle w:val="ListParagraph"/>
        <w:adjustRightInd w:val="0"/>
        <w:spacing w:after="0" w:line="360" w:lineRule="auto"/>
        <w:ind w:left="0"/>
        <w:contextualSpacing w:val="0"/>
        <w:jc w:val="both"/>
        <w:rPr>
          <w:rFonts w:ascii="Times New Roman" w:hAnsi="Times New Roman" w:cs="Times New Roman"/>
          <w:sz w:val="24"/>
          <w:szCs w:val="24"/>
        </w:rPr>
      </w:pPr>
    </w:p>
    <w:p w:rsidR="000C13B8" w:rsidRDefault="000C13B8" w:rsidP="000C13B8">
      <w:pPr>
        <w:pStyle w:val="ListParagraph"/>
        <w:adjustRightInd w:val="0"/>
        <w:spacing w:after="0" w:line="360" w:lineRule="auto"/>
        <w:ind w:left="0"/>
        <w:contextualSpacing w:val="0"/>
        <w:jc w:val="both"/>
        <w:rPr>
          <w:rFonts w:ascii="Times New Roman" w:hAnsi="Times New Roman" w:cs="Times New Roman"/>
          <w:sz w:val="24"/>
          <w:szCs w:val="24"/>
        </w:rPr>
      </w:pPr>
    </w:p>
    <w:p w:rsidR="000C13B8" w:rsidRDefault="000C13B8" w:rsidP="000C13B8">
      <w:pPr>
        <w:pStyle w:val="ListParagraph"/>
        <w:adjustRightInd w:val="0"/>
        <w:spacing w:after="0" w:line="360" w:lineRule="auto"/>
        <w:ind w:left="0"/>
        <w:contextualSpacing w:val="0"/>
        <w:jc w:val="both"/>
        <w:rPr>
          <w:rFonts w:ascii="Times New Roman" w:hAnsi="Times New Roman" w:cs="Times New Roman"/>
          <w:sz w:val="24"/>
          <w:szCs w:val="24"/>
        </w:rPr>
      </w:pPr>
    </w:p>
    <w:p w:rsidR="000C13B8" w:rsidRPr="009A6468" w:rsidRDefault="000C13B8" w:rsidP="000C13B8">
      <w:pPr>
        <w:pStyle w:val="ListParagraph"/>
        <w:adjustRightInd w:val="0"/>
        <w:spacing w:after="0" w:line="360" w:lineRule="auto"/>
        <w:ind w:left="0"/>
        <w:contextualSpacing w:val="0"/>
        <w:jc w:val="both"/>
        <w:rPr>
          <w:rFonts w:ascii="Times New Roman" w:hAnsi="Times New Roman" w:cs="Times New Roman"/>
          <w:b/>
          <w:sz w:val="20"/>
          <w:szCs w:val="20"/>
        </w:rPr>
      </w:pPr>
      <w:r w:rsidRPr="009A6468">
        <w:rPr>
          <w:rFonts w:ascii="Times New Roman" w:hAnsi="Times New Roman" w:cs="Times New Roman"/>
          <w:b/>
          <w:sz w:val="20"/>
          <w:szCs w:val="20"/>
        </w:rPr>
        <w:t>Supplementary Table S1. Primer list.</w:t>
      </w:r>
    </w:p>
    <w:p w:rsidR="000C13B8" w:rsidRPr="009A6468" w:rsidRDefault="000C13B8" w:rsidP="000C13B8">
      <w:pPr>
        <w:pStyle w:val="ListParagraph"/>
        <w:adjustRightInd w:val="0"/>
        <w:spacing w:after="0" w:line="360" w:lineRule="auto"/>
        <w:ind w:left="0"/>
        <w:contextualSpacing w:val="0"/>
        <w:jc w:val="both"/>
        <w:rPr>
          <w:rFonts w:ascii="Times New Roman" w:hAnsi="Times New Roman" w:cs="Times New Roman"/>
          <w:sz w:val="20"/>
          <w:szCs w:val="20"/>
        </w:rPr>
      </w:pPr>
      <w:r w:rsidRPr="009A6468">
        <w:rPr>
          <w:rFonts w:ascii="Times New Roman" w:hAnsi="Times New Roman" w:cs="Times New Roman"/>
          <w:sz w:val="20"/>
          <w:szCs w:val="20"/>
        </w:rPr>
        <w:t>Sequences of the primers used are listed (5’-3’).</w:t>
      </w:r>
    </w:p>
    <w:p w:rsidR="000C13B8" w:rsidRDefault="000C13B8" w:rsidP="000C13B8">
      <w:pPr>
        <w:pStyle w:val="ListParagraph"/>
        <w:adjustRightInd w:val="0"/>
        <w:spacing w:after="0" w:line="360" w:lineRule="auto"/>
        <w:ind w:left="0"/>
        <w:contextualSpacing w:val="0"/>
        <w:jc w:val="both"/>
        <w:rPr>
          <w:rFonts w:ascii="Times New Roman" w:hAnsi="Times New Roman" w:cs="Times New Roman"/>
          <w:sz w:val="24"/>
          <w:szCs w:val="24"/>
        </w:rPr>
        <w:sectPr w:rsidR="000C13B8" w:rsidSect="000E44FB">
          <w:pgSz w:w="15840" w:h="12240" w:orient="landscape"/>
          <w:pgMar w:top="1417" w:right="1417" w:bottom="1417" w:left="1134" w:header="720" w:footer="720" w:gutter="0"/>
          <w:lnNumType w:countBy="1" w:restart="continuous"/>
          <w:cols w:space="720"/>
          <w:titlePg/>
          <w:docGrid w:linePitch="360"/>
        </w:sectPr>
      </w:pPr>
    </w:p>
    <w:tbl>
      <w:tblPr>
        <w:tblW w:w="11769" w:type="dxa"/>
        <w:tblInd w:w="93" w:type="dxa"/>
        <w:tblLook w:val="04A0" w:firstRow="1" w:lastRow="0" w:firstColumn="1" w:lastColumn="0" w:noHBand="0" w:noVBand="1"/>
      </w:tblPr>
      <w:tblGrid>
        <w:gridCol w:w="1417"/>
        <w:gridCol w:w="1329"/>
        <w:gridCol w:w="1329"/>
        <w:gridCol w:w="1329"/>
        <w:gridCol w:w="1273"/>
        <w:gridCol w:w="1273"/>
        <w:gridCol w:w="1273"/>
        <w:gridCol w:w="1273"/>
        <w:gridCol w:w="1273"/>
      </w:tblGrid>
      <w:tr w:rsidR="000C13B8" w:rsidRPr="000E42A3" w:rsidTr="003774F5">
        <w:trPr>
          <w:trHeight w:val="510"/>
        </w:trPr>
        <w:tc>
          <w:tcPr>
            <w:tcW w:w="1417" w:type="dxa"/>
            <w:tcBorders>
              <w:top w:val="nil"/>
              <w:left w:val="nil"/>
              <w:bottom w:val="nil"/>
              <w:right w:val="nil"/>
            </w:tcBorders>
            <w:shd w:val="clear" w:color="auto" w:fill="auto"/>
            <w:vAlign w:val="center"/>
            <w:hideMark/>
          </w:tcPr>
          <w:p w:rsidR="000C13B8" w:rsidRPr="000E42A3" w:rsidRDefault="000C13B8" w:rsidP="003774F5">
            <w:pPr>
              <w:spacing w:after="0" w:line="240" w:lineRule="auto"/>
              <w:jc w:val="center"/>
              <w:rPr>
                <w:rFonts w:ascii="Arial" w:eastAsia="Times New Roman" w:hAnsi="Arial" w:cs="Arial"/>
                <w:b/>
                <w:bCs/>
                <w:sz w:val="20"/>
                <w:szCs w:val="20"/>
              </w:rPr>
            </w:pPr>
            <w:r w:rsidRPr="000E42A3">
              <w:rPr>
                <w:rFonts w:ascii="Arial" w:eastAsia="Times New Roman" w:hAnsi="Arial" w:cs="Arial"/>
                <w:b/>
                <w:bCs/>
                <w:sz w:val="20"/>
                <w:szCs w:val="20"/>
              </w:rPr>
              <w:lastRenderedPageBreak/>
              <w:t>Names</w:t>
            </w:r>
          </w:p>
        </w:tc>
        <w:tc>
          <w:tcPr>
            <w:tcW w:w="1329" w:type="dxa"/>
            <w:tcBorders>
              <w:top w:val="nil"/>
              <w:left w:val="nil"/>
              <w:bottom w:val="nil"/>
              <w:right w:val="nil"/>
            </w:tcBorders>
            <w:shd w:val="clear" w:color="auto" w:fill="auto"/>
            <w:vAlign w:val="center"/>
            <w:hideMark/>
          </w:tcPr>
          <w:p w:rsidR="000C13B8" w:rsidRPr="000E42A3" w:rsidRDefault="000C13B8" w:rsidP="003774F5">
            <w:pPr>
              <w:spacing w:after="0" w:line="240" w:lineRule="auto"/>
              <w:jc w:val="center"/>
              <w:rPr>
                <w:rFonts w:ascii="Arial" w:eastAsia="Times New Roman" w:hAnsi="Arial" w:cs="Arial"/>
                <w:b/>
                <w:bCs/>
                <w:sz w:val="20"/>
                <w:szCs w:val="20"/>
              </w:rPr>
            </w:pPr>
            <w:r>
              <w:rPr>
                <w:rFonts w:ascii="Arial" w:eastAsia="Times New Roman" w:hAnsi="Arial" w:cs="Arial"/>
                <w:b/>
                <w:bCs/>
                <w:sz w:val="20"/>
                <w:szCs w:val="20"/>
              </w:rPr>
              <w:t>SRRM4</w:t>
            </w:r>
            <w:r w:rsidRPr="000E42A3">
              <w:rPr>
                <w:rFonts w:ascii="Arial" w:eastAsia="Times New Roman" w:hAnsi="Arial" w:cs="Arial"/>
                <w:b/>
                <w:bCs/>
                <w:sz w:val="20"/>
                <w:szCs w:val="20"/>
              </w:rPr>
              <w:t xml:space="preserve"> 1-AVG nGFP</w:t>
            </w:r>
          </w:p>
        </w:tc>
        <w:tc>
          <w:tcPr>
            <w:tcW w:w="1329" w:type="dxa"/>
            <w:tcBorders>
              <w:top w:val="nil"/>
              <w:left w:val="nil"/>
              <w:bottom w:val="nil"/>
              <w:right w:val="nil"/>
            </w:tcBorders>
            <w:shd w:val="clear" w:color="auto" w:fill="auto"/>
            <w:vAlign w:val="center"/>
            <w:hideMark/>
          </w:tcPr>
          <w:p w:rsidR="000C13B8" w:rsidRPr="000E42A3" w:rsidRDefault="000C13B8" w:rsidP="003774F5">
            <w:pPr>
              <w:spacing w:after="0" w:line="240" w:lineRule="auto"/>
              <w:jc w:val="center"/>
              <w:rPr>
                <w:rFonts w:ascii="Arial" w:eastAsia="Times New Roman" w:hAnsi="Arial" w:cs="Arial"/>
                <w:b/>
                <w:bCs/>
                <w:sz w:val="20"/>
                <w:szCs w:val="20"/>
              </w:rPr>
            </w:pPr>
            <w:r>
              <w:rPr>
                <w:rFonts w:ascii="Arial" w:eastAsia="Times New Roman" w:hAnsi="Arial" w:cs="Arial"/>
                <w:b/>
                <w:bCs/>
                <w:sz w:val="20"/>
                <w:szCs w:val="20"/>
              </w:rPr>
              <w:t>SRRM4</w:t>
            </w:r>
            <w:r w:rsidRPr="000E42A3">
              <w:rPr>
                <w:rFonts w:ascii="Arial" w:eastAsia="Times New Roman" w:hAnsi="Arial" w:cs="Arial"/>
                <w:b/>
                <w:bCs/>
                <w:sz w:val="20"/>
                <w:szCs w:val="20"/>
              </w:rPr>
              <w:t xml:space="preserve"> 2-AVG nGFP</w:t>
            </w:r>
          </w:p>
        </w:tc>
        <w:tc>
          <w:tcPr>
            <w:tcW w:w="1329" w:type="dxa"/>
            <w:tcBorders>
              <w:top w:val="nil"/>
              <w:left w:val="nil"/>
              <w:bottom w:val="nil"/>
              <w:right w:val="nil"/>
            </w:tcBorders>
            <w:shd w:val="clear" w:color="auto" w:fill="auto"/>
            <w:vAlign w:val="center"/>
            <w:hideMark/>
          </w:tcPr>
          <w:p w:rsidR="000C13B8" w:rsidRPr="000E42A3" w:rsidRDefault="000C13B8" w:rsidP="003774F5">
            <w:pPr>
              <w:spacing w:after="0" w:line="240" w:lineRule="auto"/>
              <w:jc w:val="center"/>
              <w:rPr>
                <w:rFonts w:ascii="Arial" w:eastAsia="Times New Roman" w:hAnsi="Arial" w:cs="Arial"/>
                <w:b/>
                <w:bCs/>
                <w:sz w:val="20"/>
                <w:szCs w:val="20"/>
              </w:rPr>
            </w:pPr>
            <w:r>
              <w:rPr>
                <w:rFonts w:ascii="Arial" w:eastAsia="Times New Roman" w:hAnsi="Arial" w:cs="Arial"/>
                <w:b/>
                <w:bCs/>
                <w:sz w:val="20"/>
                <w:szCs w:val="20"/>
              </w:rPr>
              <w:t>SRRM4</w:t>
            </w:r>
            <w:r w:rsidRPr="000E42A3">
              <w:rPr>
                <w:rFonts w:ascii="Arial" w:eastAsia="Times New Roman" w:hAnsi="Arial" w:cs="Arial"/>
                <w:b/>
                <w:bCs/>
                <w:sz w:val="20"/>
                <w:szCs w:val="20"/>
              </w:rPr>
              <w:t xml:space="preserve"> 3-AVG nGFP</w:t>
            </w:r>
          </w:p>
        </w:tc>
        <w:tc>
          <w:tcPr>
            <w:tcW w:w="1273" w:type="dxa"/>
            <w:tcBorders>
              <w:top w:val="nil"/>
              <w:left w:val="nil"/>
              <w:bottom w:val="nil"/>
              <w:right w:val="nil"/>
            </w:tcBorders>
            <w:shd w:val="clear" w:color="auto" w:fill="auto"/>
            <w:vAlign w:val="center"/>
            <w:hideMark/>
          </w:tcPr>
          <w:p w:rsidR="000C13B8" w:rsidRPr="000E42A3" w:rsidRDefault="000C13B8" w:rsidP="003774F5">
            <w:pPr>
              <w:spacing w:after="0" w:line="240" w:lineRule="auto"/>
              <w:jc w:val="center"/>
              <w:rPr>
                <w:rFonts w:ascii="Arial" w:eastAsia="Times New Roman" w:hAnsi="Arial" w:cs="Arial"/>
                <w:b/>
                <w:bCs/>
                <w:sz w:val="20"/>
                <w:szCs w:val="20"/>
              </w:rPr>
            </w:pPr>
            <w:r>
              <w:rPr>
                <w:rFonts w:ascii="Arial" w:eastAsia="Times New Roman" w:hAnsi="Arial" w:cs="Arial"/>
                <w:b/>
                <w:bCs/>
                <w:sz w:val="20"/>
                <w:szCs w:val="20"/>
              </w:rPr>
              <w:t>SRRM4</w:t>
            </w:r>
            <w:r w:rsidRPr="000E42A3">
              <w:rPr>
                <w:rFonts w:ascii="Arial" w:eastAsia="Times New Roman" w:hAnsi="Arial" w:cs="Arial"/>
                <w:b/>
                <w:bCs/>
                <w:sz w:val="20"/>
                <w:szCs w:val="20"/>
              </w:rPr>
              <w:t xml:space="preserve"> 1 N-bait</w:t>
            </w:r>
          </w:p>
        </w:tc>
        <w:tc>
          <w:tcPr>
            <w:tcW w:w="1273" w:type="dxa"/>
            <w:tcBorders>
              <w:top w:val="nil"/>
              <w:left w:val="nil"/>
              <w:bottom w:val="nil"/>
              <w:right w:val="nil"/>
            </w:tcBorders>
            <w:shd w:val="clear" w:color="auto" w:fill="auto"/>
            <w:vAlign w:val="center"/>
            <w:hideMark/>
          </w:tcPr>
          <w:p w:rsidR="000C13B8" w:rsidRPr="000E42A3" w:rsidRDefault="000C13B8" w:rsidP="003774F5">
            <w:pPr>
              <w:spacing w:after="0" w:line="240" w:lineRule="auto"/>
              <w:jc w:val="center"/>
              <w:rPr>
                <w:rFonts w:ascii="Arial" w:eastAsia="Times New Roman" w:hAnsi="Arial" w:cs="Arial"/>
                <w:b/>
                <w:bCs/>
                <w:sz w:val="20"/>
                <w:szCs w:val="20"/>
              </w:rPr>
            </w:pPr>
            <w:r>
              <w:rPr>
                <w:rFonts w:ascii="Arial" w:eastAsia="Times New Roman" w:hAnsi="Arial" w:cs="Arial"/>
                <w:b/>
                <w:bCs/>
                <w:sz w:val="20"/>
                <w:szCs w:val="20"/>
              </w:rPr>
              <w:t>SRRM4</w:t>
            </w:r>
            <w:r w:rsidRPr="000E42A3">
              <w:rPr>
                <w:rFonts w:ascii="Arial" w:eastAsia="Times New Roman" w:hAnsi="Arial" w:cs="Arial"/>
                <w:b/>
                <w:bCs/>
                <w:sz w:val="20"/>
                <w:szCs w:val="20"/>
              </w:rPr>
              <w:t xml:space="preserve"> 2 N-bait</w:t>
            </w:r>
          </w:p>
        </w:tc>
        <w:tc>
          <w:tcPr>
            <w:tcW w:w="1273" w:type="dxa"/>
            <w:tcBorders>
              <w:top w:val="nil"/>
              <w:left w:val="nil"/>
              <w:bottom w:val="nil"/>
              <w:right w:val="nil"/>
            </w:tcBorders>
            <w:shd w:val="clear" w:color="auto" w:fill="auto"/>
            <w:vAlign w:val="center"/>
            <w:hideMark/>
          </w:tcPr>
          <w:p w:rsidR="000C13B8" w:rsidRPr="000E42A3" w:rsidRDefault="000C13B8" w:rsidP="003774F5">
            <w:pPr>
              <w:spacing w:after="0" w:line="240" w:lineRule="auto"/>
              <w:jc w:val="center"/>
              <w:rPr>
                <w:rFonts w:ascii="Arial" w:eastAsia="Times New Roman" w:hAnsi="Arial" w:cs="Arial"/>
                <w:b/>
                <w:bCs/>
                <w:sz w:val="20"/>
                <w:szCs w:val="20"/>
              </w:rPr>
            </w:pPr>
            <w:r>
              <w:rPr>
                <w:rFonts w:ascii="Arial" w:eastAsia="Times New Roman" w:hAnsi="Arial" w:cs="Arial"/>
                <w:b/>
                <w:bCs/>
                <w:sz w:val="20"/>
                <w:szCs w:val="20"/>
              </w:rPr>
              <w:t>SRRM4</w:t>
            </w:r>
            <w:r w:rsidRPr="000E42A3">
              <w:rPr>
                <w:rFonts w:ascii="Arial" w:eastAsia="Times New Roman" w:hAnsi="Arial" w:cs="Arial"/>
                <w:b/>
                <w:bCs/>
                <w:sz w:val="20"/>
                <w:szCs w:val="20"/>
              </w:rPr>
              <w:t xml:space="preserve"> 3 N-bait</w:t>
            </w:r>
          </w:p>
        </w:tc>
        <w:tc>
          <w:tcPr>
            <w:tcW w:w="1273" w:type="dxa"/>
            <w:tcBorders>
              <w:top w:val="nil"/>
              <w:left w:val="nil"/>
              <w:bottom w:val="nil"/>
              <w:right w:val="nil"/>
            </w:tcBorders>
            <w:shd w:val="clear" w:color="auto" w:fill="auto"/>
            <w:vAlign w:val="center"/>
            <w:hideMark/>
          </w:tcPr>
          <w:p w:rsidR="000C13B8" w:rsidRPr="000E42A3" w:rsidRDefault="000C13B8" w:rsidP="003774F5">
            <w:pPr>
              <w:spacing w:after="0" w:line="240" w:lineRule="auto"/>
              <w:jc w:val="center"/>
              <w:rPr>
                <w:rFonts w:ascii="Arial" w:eastAsia="Times New Roman" w:hAnsi="Arial" w:cs="Arial"/>
                <w:b/>
                <w:bCs/>
                <w:sz w:val="20"/>
                <w:szCs w:val="20"/>
              </w:rPr>
            </w:pPr>
            <w:r>
              <w:rPr>
                <w:rFonts w:ascii="Arial" w:eastAsia="Times New Roman" w:hAnsi="Arial" w:cs="Arial"/>
                <w:b/>
                <w:bCs/>
                <w:sz w:val="20"/>
                <w:szCs w:val="20"/>
              </w:rPr>
              <w:t>SRRM4</w:t>
            </w:r>
            <w:r w:rsidRPr="000E42A3">
              <w:rPr>
                <w:rFonts w:ascii="Arial" w:eastAsia="Times New Roman" w:hAnsi="Arial" w:cs="Arial"/>
                <w:b/>
                <w:bCs/>
                <w:sz w:val="20"/>
                <w:szCs w:val="20"/>
              </w:rPr>
              <w:t xml:space="preserve"> ratio AVG</w:t>
            </w:r>
          </w:p>
        </w:tc>
        <w:tc>
          <w:tcPr>
            <w:tcW w:w="1273" w:type="dxa"/>
            <w:tcBorders>
              <w:top w:val="nil"/>
              <w:left w:val="nil"/>
              <w:bottom w:val="nil"/>
              <w:right w:val="nil"/>
            </w:tcBorders>
            <w:shd w:val="clear" w:color="auto" w:fill="auto"/>
            <w:vAlign w:val="center"/>
            <w:hideMark/>
          </w:tcPr>
          <w:p w:rsidR="000C13B8" w:rsidRPr="000E42A3" w:rsidRDefault="000C13B8" w:rsidP="003774F5">
            <w:pPr>
              <w:spacing w:after="0" w:line="240" w:lineRule="auto"/>
              <w:jc w:val="center"/>
              <w:rPr>
                <w:rFonts w:ascii="Arial" w:eastAsia="Times New Roman" w:hAnsi="Arial" w:cs="Arial"/>
                <w:b/>
                <w:bCs/>
                <w:sz w:val="20"/>
                <w:szCs w:val="20"/>
              </w:rPr>
            </w:pPr>
            <w:r>
              <w:rPr>
                <w:rFonts w:ascii="Arial" w:eastAsia="Times New Roman" w:hAnsi="Arial" w:cs="Arial"/>
                <w:b/>
                <w:bCs/>
                <w:sz w:val="20"/>
                <w:szCs w:val="20"/>
              </w:rPr>
              <w:t>SRRM4</w:t>
            </w:r>
            <w:r w:rsidRPr="000E42A3">
              <w:rPr>
                <w:rFonts w:ascii="Arial" w:eastAsia="Times New Roman" w:hAnsi="Arial" w:cs="Arial"/>
                <w:b/>
                <w:bCs/>
                <w:sz w:val="20"/>
                <w:szCs w:val="20"/>
              </w:rPr>
              <w:t xml:space="preserve"> SD</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SRRM4</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1511709867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1470209867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1543809867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SAP18</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289970067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275690067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287270067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0.19181595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0.18751749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0.18607866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0.1884707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0.00298506</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HNRNPDL</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29096846.7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27091846.7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21445846.7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0.01924764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0.0184272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0.01389151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0.01718878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0.00288484</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U2SURP</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4385766.67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3027666.67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4416066.67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0.0029012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0.00205934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0.0028605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0.00260701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0.00047473</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DHX15</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40734066.7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36866066.7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28332066.7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0.02694569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0.02507538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0.01835204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0.0234577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0.00451944</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PRPF4</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24509350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24282350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18097350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0.016213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0.01651625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0.01172253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0.01481726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0.0026844</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SART1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23159400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23243400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17601400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0.01532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0.01580958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0.01140127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0.01417695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0.00241624</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PRPF3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10439600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7884100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8492300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0.00690582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0.00536257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0.00550087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0.00592309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0.00085388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PPIH</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14065253.3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10541253.3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7093153.33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0.0093042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0.0071699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0.00459458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0.00702289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0.00235825</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AQR</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19451073.3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16134073.3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15938073.3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0.01286694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0.01097399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0.01032386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0.01138826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0.00132118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CDC40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17648862.4</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17938862.4</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13222862.4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0.01167477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0.01220157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0.00856508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0.01081381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0.00196518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PQBP1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4600858.67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2876658.67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3781958.67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0.00304348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0.00195663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0.00244976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0.00248329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0.0005442</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ZC3H11A</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13471256.7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11816256.7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9088356.67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0.00891127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0.00803712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0.00588697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0.00761179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0.00155637</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SRSF10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138074100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90638100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107034100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0.09133638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0.06164977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0.06933114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0.07410576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0.01540848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SF3B1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42733326.7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30826326.7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32209326.7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0.02826821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0.0209673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0.02086353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0.02336635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0.00424545</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WBP4</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3437700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3562500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2675400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0.00227405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0.00242312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0.00173299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0.00214339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0.00036315</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SNRNP200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50107686.7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42672686.7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38602686.7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0.03314636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0.02902489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0.02500482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0.02905869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0.00407088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CCNK</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8511213.33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9414913.33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6893213.33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0.00563019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0.00640379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0.00446507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0.00549968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0.00097593</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PRPF6</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22288283.3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18983283.3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17505283.3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0.01474376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0.01291195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0.01133902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0.01299824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0.00170401</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LUC7L3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57042500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47792500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55155500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0.03773376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0.03250726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0.03572687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0.03532263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0.00263659</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CPSF4</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9125766.67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8647166.67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8489466.67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0.00603672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0.00588159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0.00549904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0.00580578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0.00027674</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LSM8</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43961743.3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17624743.3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30647743.3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0.02908081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0.01198791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0.01985202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0.02030691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0.00855552</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SYF2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15764063.7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18873063.7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17184063.7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0.01042797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0.01283699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0.01113095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0.0114653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0.00123882</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HNRNPC</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648361967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590231967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431961967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0.42889312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0.40146103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0.27980257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0.37005224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0.0793529</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SNRNP70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40105200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26810200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28603200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0.02652969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0.01823563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0.01852767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0.02109766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0.00470654</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SNRPA1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31516200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26744200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30321200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0.02084805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0.01819074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0.0196405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0.01955976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0.00133049</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PABPC1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8015703.33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7922403.33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8945803.33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0.00530241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0.00538862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0.00579463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0.00549522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0.00026285</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H2AFX</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244184300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219344300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236794300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0.16152855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0.14919251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0.15338307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0.15470138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0.00627279</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HIST1H1B</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97638433.3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88805433.3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85508433.3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0.06458808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0.06040324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0.05538793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0.06012641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0.00460632</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HIST1H1C</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157482000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154692000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161702000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0.10417475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0.10521763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0.10474217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0.10471152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0.00052212</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YBX3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15521513.3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14773513.3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13303513.3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0.01026752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0.01004857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0.00861733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0.00964447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0.00089625</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SON</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12116349.7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11317349.7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8463549.67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0.008015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0.00769778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0.00548225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0.00706501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0.00137986</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CSNK2A2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15604186.7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11869186.7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14214186.7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0.01032221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0.00807312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0.00920721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0.00920085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0.00112456</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HNRNPA2B1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186551067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160081067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108531067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0.12340401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0.10888314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0.0703008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0.10086265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0.02744511</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U2AF2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615356697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454416697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520616697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0.40706005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0.30908288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0.33722851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0.35112381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0.05044493</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HNRNPH3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8832103.33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6555703.33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7203303.33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0.00584246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0.00445903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0.00466593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0.00498914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0.0007462</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POLR2I</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4644300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3359400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3657900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0.00307222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0.00228498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0.0023694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0.00257553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0.00043221</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RBMX</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93695366.7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95567366.7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70940366.7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0.06197973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0.06500253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0.04595149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0.05764458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0.01023868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EIF4A3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439666847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352686847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382916847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0.29084076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0.23988878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0.24803368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0.25958774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0.02737057</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BUD31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28812201.3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26717201.3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24023201.3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0.01905935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0.01817237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0.01556098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0.01759757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0.00181864</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MATR3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73437466.7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64199466.7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57561466.7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0.04857907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0.04366687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0.03728533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0.04317709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0.00566278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PIP4K2A</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1401700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2007500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2299000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0.00092723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0.00136545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0.00148917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0.00126062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0.00029528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CTCF</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14908430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11176430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16422430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0.00986197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0.00760193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0.0106376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0.00936716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0.00157716</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YLPM1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4723434.33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4536334.33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4351334.33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0.00312456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0.0030855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0.00281857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0.00300954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0.00016654</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CLK1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8443826.67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5798426.67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6725026.67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0.00558561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0.00394394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0.00435612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0.00462856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0.00085407</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CLK2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6132970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5164070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4780670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0.00405698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0.00351247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0.00309667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0.00355537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0.00048159</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HNRNPM</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81521466.7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71882466.7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50549466.7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0.05392666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0.04889266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0.03274332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0.04518755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0.01106704</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NCBP2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15307583.3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13961583.3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12284583.3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0.01012601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0.00949632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0.00795732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0.00919321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0.00111567</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VCP</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14504019.7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13544019.7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14195019.7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0.00959445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0.0092123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0.0091948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0.00933385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0.00022585</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MFAP1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9693199.67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7889399.67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7620399.67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0.00641208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0.00536617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0.0049361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0.00557145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0.0007591</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LSM3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38290536.7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31660536.7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24023536.7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0.02532929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0.02153471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0.0155612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0.0208084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0.00492438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SNRPD1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120270633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42486633.3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112440633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0.07955934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0.02889835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0.07283321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0.0604303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0.02751378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lastRenderedPageBreak/>
              <w:t>SNRPD2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27886533.3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21404533.3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27801533.3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0.01844701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0.01455883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0.01800839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0.01700474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0.00212955</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SNRPD3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77971800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56853800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67767800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0.05157855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0.03867053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0.04389647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0.04471518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0.00649284</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TRA2B</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191310367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172070367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142320367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0.1265523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0.11703796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0.09218776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0.11192601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0.01774344</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SNRPN</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12416856.7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10005856.7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11348856.7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0.00821378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0.00680573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0.0073512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0.00745691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0.00070995</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SKP1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19207953.3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8807353.33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20862953.3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0.01270611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0.00599054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0.01351394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0.01073686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0.00413023</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YBX1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7960930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7058330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6995330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0.00526618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0.0048009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0.00453121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0.0048661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0.00037179</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CSNK2B</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37276220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24294220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26762220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0.02465832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0.01652432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0.01733518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0.01950594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0.00448047</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ERH</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164337100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165587100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152767100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0.10870942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0.11262821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0.09895461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0.10676408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0.00704131</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SRSF3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153355833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152245833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141985833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0.10144528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0.10355381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0.09197106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0.09899005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0.00616937</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U2AF1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1248305233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1058005233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632615233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0.82575715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0.71962871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0.40977535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0.65172041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0.21614548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EWSR1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12154105.7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10991105.7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11145105.7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0.00803997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0.00747588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0.00721922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0.00757836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0.00041986</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AKAP17A</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26370093.3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25260093.3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20851093.3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0.01744389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0.01718128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0.01350626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0.01604381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0.0022015</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SRSF11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26732573.3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22729573.3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24460573.3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0.01768367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0.01546009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0.01584429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0.01632935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0.0011885</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FMR1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1283964</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1060464</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992364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0.00084935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0.0007213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0.0006428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0.00073782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0.00010426</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SRSF1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129235760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121725760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118085760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0.08548979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0.08279482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0.07648983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0.08159148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0.00461907</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SRSF4</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13424303.3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9387003.33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11896303.3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0.00888021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0.00638481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0.00770581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0.00765694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0.00124842</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NCBP1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21845536.7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20258536.7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15106536.7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0.01445088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0.01377935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0.00978523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0.01267182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0.00252231</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SF3A3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39318600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39394600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25796600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0.02600936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0.02679522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0.0167097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0.02317143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0.0056098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IK</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27651043.3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23662043.3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14642043.3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0.01829124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0.01609433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0.00948436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0.01462331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0.00458402</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SRSF9</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34039843.3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29920843.3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23743843.3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0.02251744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0.02035141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0.01538003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0.0194163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0.00365944</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SRSF6</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199887467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198657467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181437467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0.13222608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0.13512184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0.11752579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0.12829124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0.00943491</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PPIG</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27620491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25291491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21370491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0.01827103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0.01720264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0.0138427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0.01643879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0.00231087</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SF3B2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22151853.3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20331853.3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18486853.3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0.01465351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0.01382922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0.01197483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0.01348585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0.00137196</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PRPF4B</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21445050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13300050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17624050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0.01418596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0.00904636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0.01141595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0.01154942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0.0025724</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SNW1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36570000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31892000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27920000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0.02419115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0.02169214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0.01808513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0.02132281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0.00306972</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TRA2A</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72561796.7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76289796.7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92134796.7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0.04799982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0.05189041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0.05968014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0.05319012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0.00594764</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CUL1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4373889.5</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3012989.5</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4042389.5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0.00289334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0.00204936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0.00261845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0.00252038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0.00043045</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THOC5</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4424596.67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4489596.67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4570696.67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0.00292688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0.00305371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0.00296066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0.00298042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6.5682E-05</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CDK13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12438664.3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9530564.33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12741664.3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0.00822821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0.00648245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0.00825339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0.00765468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0.00101526</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RBM39</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285102900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229792900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232842900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0.18859631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0.15629939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0.15082356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0.16523975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0.02041183</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DHX8</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13486526</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11384526</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11649526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0.00892137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0.00774347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0.00754596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0.00807027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0.00074366</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ZNF638</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4984343.33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3943143.33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3871643.33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0.00329716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0.00268203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0.00250785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0.00282901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0.00041467</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EFTUD2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84906800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72631800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65621800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0.05616607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0.04940233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0.0425064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0.04935827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0.00682994</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RNPS1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398706067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344566067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315726067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0.2637451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0.23436523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0.20451098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0.2342071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0.02961738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SF3B3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50045866.7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50251866.7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39019866.7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0.03310547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0.03418006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0.02527505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0.03085353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0.00486089</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SF3B4</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16582806.7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28028806.7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32013806.7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0.01096957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0.01906449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0.02073688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0.01692365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0.00522375</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SF3A2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6485633.33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5668333.33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5622133.33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0.00429026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0.00385546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0.00364173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0.00392915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0.00033049</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SF3A1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18312990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17251990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16676990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0.01211409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0.01173437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0.01080249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0.01155032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0.00067489</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SRSF7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59147523.3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55370523.3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47153523.3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0.03912624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0.03766165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0.03054361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0.03577716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0.00459117</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CPSF6</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14062516.7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10706516.7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11779516.7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0.00930239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0.00728231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0.00763016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0.00807162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0.00107998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HIST2H2AC</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897717000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626427000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991167000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0.59384213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0.42607999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0.6420266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0.5539829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0.11335697</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HIST2H2BE</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679178000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1049118000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706038000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0.44927801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0.71358384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0.45733482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0.54006555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0.15032523</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HNRNPUL2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15533453.3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14509453.3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10357453.3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0.01027542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0.00986897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0.00670902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0.00895114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0.00195233</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SMU1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27350110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22464110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18460110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0.01809217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0.01527953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0.0119575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0.01510973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0.00307086</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NCBP3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20415031.7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22031031.7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17982031.7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0.0135046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0.01498496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0.01164783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0.01337913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0.0016721</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ZNF326</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12126113.3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13035113.3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8753213.33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0.00802146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0.00886616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0.00566988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0.00751916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0.00165628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GPATCH4</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15313796.7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13888796.7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13502796.7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0.01013012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0.00944681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0.00874641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0.00944111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0.00069187</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RSBN1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909029.333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1102509.33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1203909.33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0.00060133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0.0007499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0.00077983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0.00071035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9.5598E-05</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THOC7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8260286.67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7652386.67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5474786.67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0.0054642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0.00520496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0.00354628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0.00473848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0.00104058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ZCCHC8</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2605284.33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1666884.33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1322684.33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0.0017234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0.00113377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0.00085677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0.00123798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0.00044262</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PRPF8</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37678580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26396580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32069580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0.02492448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0.01795429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0.02077301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0.02121726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0.00350626</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ZC3H14</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92458966.7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89290966.7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73074966.7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0.06116185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0.06073348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0.04733418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0.05640984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0.00786267</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FIP1L1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25096140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23233140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22363140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0.01660116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0.0158026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0.01448568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0.01562982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0.00106827</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C11orf57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5688600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4740800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2785300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0.00376302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0.00322457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0.00180417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0.00293059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0.00101198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lastRenderedPageBreak/>
              <w:t>PHF5A</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39675266.7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33210266.7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30457266.7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0.02624529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0.02258879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0.01972864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0.02285424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0.00326643</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RBM23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1327500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1256600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1477200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0.00087814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0.00085471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0.00095685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0.00089657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5.3507E-05</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PABPN1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319648333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271588333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229168333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0.2114482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0.1847276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0.14844337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0.18153972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0.03162316</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ZC3H18</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8749931.33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7076231.33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7197631.33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0.0057881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0.00481308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0.00466225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0.00508781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0.00061114</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DDX42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3992932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3412232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3128432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0.00264133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0.00232091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0.00202644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0.00232956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0.00030754</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CHERP</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16369486.7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13062486.7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12658486.7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0.01082846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0.00888478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0.00819951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0.00930425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0.00136375</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CCAR1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12205936.7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10481936.7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9454936.67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0.00807426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0.00712955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0.00612442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0.00710941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0.00097508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ZC3H3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1021100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912120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1059200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0.00067546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0.0006204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0.00068609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0.00066065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3.5262E-05</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SRRM1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1132681.33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1014381.33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2087881.33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0.00074927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0.00068996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0.00135242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0.00093055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0.00036655</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NKAP</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6694886.67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5644786.67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5471086.67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0.00442868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0.00383944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0.00354389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0.00393734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0.00045045</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PRPF38A</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19383994.7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15928994.7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17246994.7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0.01282256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0.0108345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0.01117171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0.01160959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0.00106391</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CSNK2A3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47329793.3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40157793.3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47198793.3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0.03130878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0.02731433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0.03057293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0.02973201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0.00212586</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THOC2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4032416</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3368516</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3215716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0.00266745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0.00229118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0.00208297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0.0023472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0.00029624</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SNIP1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32277220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27809220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33914220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0.02135146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0.01891514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0.02196787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0.02074482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0.00161425</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CACTIN</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6253929</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4426429</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3372329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0.00413699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0.00301075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0.00218442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0.00311072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0.00098012</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TAF15</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5967585.67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5339385.67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6780485.67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0.00394757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0.00363172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0.00439205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0.00399045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0.00038197</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MAGOHB</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155344000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84927000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134304000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0.10276046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0.05776522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0.08699517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0.08250695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0.02283092</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SNRNP40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82604210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64932210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55574210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0.0546429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0.04416527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0.03599809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0.04493542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0.00934623</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RBMXL1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1124006.33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1054806.33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759676.333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0.00074353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0.00071745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0.00049208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0.00065102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0.00013826</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THOC3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7717943.33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6514743.33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6045843.33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0.00510544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0.00443117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0.00391618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0.00448426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0.0005964</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RNPC3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1439700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1980700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1699800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0.00095237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0.00134722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0.00110104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0.00113354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0.00019942</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ZMAT2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7357900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12353000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8968500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0.00486727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0.0084022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0.00580933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0.0063596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0.00183058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RBM14</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28817696.7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24250696.7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19149696.7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0.01906298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0.01649472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0.01240418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0.01598729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0.00335828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FYTTD1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22463026.7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22347026.7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17953026.7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0.01485935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0.01519989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0.01162904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0.01389609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0.0019707</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SRPK1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5155043.67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3152143.67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4219943.67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0.00341007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0.00214401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0.00273346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0.00276251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0.00063353</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STRBP</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2814717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1839417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2912417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0.00186194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0.00125113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0.00188651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0.00166653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0.00035996</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CDC5L</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48460466.7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46197466.7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38484466.7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0.03205672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0.03142236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0.02492824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0.02946911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0.00394528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SCAF11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5476113.33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4672513.33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5954713.33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0.00362246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0.00317813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0.00385715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0.00355258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0.00034487</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HNRNPAB</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42727766.7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32270766.7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28508766.7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0.02826453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0.02194977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0.0184665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0.0228936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0.00496673</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DDX50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66840033.3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43490033.3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56426033.3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0.04421486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0.02958083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0.03654986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0.03678185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0.00731977</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BUD13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1162153.57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902593.567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1026753.57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0.00076877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0.00061392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0.00066508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0.00068259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7.8894E-05</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SRSF8</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22740000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17355000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9010000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0.01504257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0.01180444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0.00583621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0.01089441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0.00467016</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GPATCH1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9606550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9574550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9133450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0.00635476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0.00651237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0.00591618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0.0062611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0.00030893</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MMTAG2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10641800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18149800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12036800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0.00703958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0.01234504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0.00779682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0.00906048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0.0028696</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HNRNPUL1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7629800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5747000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4890300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0.00504713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0.00390897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0.00316768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0.00404126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0.00094668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CCDC106</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6779400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5237100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7914400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0.00448459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0.00356214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0.00512654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0.00439109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0.00078638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SF3B5</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29968623.3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25059623.3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27490623.3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0.01982432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0.01704493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0.017807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0.01822542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0.00143616</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SETD2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913940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855440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823910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0.00060457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0.00058185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0.00053369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0.00057337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3.6196E-05</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CRNKL1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12680945.5</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11418945.5</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11295945.5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0.00838848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0.00776688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0.00731693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0.0078241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0.00053806</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WDR12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1481373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605913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876763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0.00097993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0.00041213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0.00056792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0.00065333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0.00029338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MKRN2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1825311.67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1875911.67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1416811.67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0.00120745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0.00127595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0.00091774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0.00113371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0.00019015</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TSPYL1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29753918</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26005918</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26243918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0.01968229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0.01768858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0.01699945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0.01812344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0.00139329</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PNN</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422973520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282253520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355813520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0.27979808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0.19198179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0.23047755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0.23408581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0.0440192</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CXorf56</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5117689.67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5504889.67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3710489.67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0.00338536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0.00374429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0.00240346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0.00317771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0.00069411</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DHX35</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8866107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7723607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6243907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0.00586495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0.0052534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0.00404448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0.00505428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0.00092643</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SCAF1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1781604.2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2153404.2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1488204.2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0.00117854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0.00146469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0.00096398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0.0012024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0.00025121</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CAAP1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34216145.7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31549145.7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27625145.7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0.02263407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0.02145894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0.01789414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0.02066238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0.00246832</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BRD9</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1215534</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616144</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1688934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0.00080408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0.00041909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0.001094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0.00077239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0.00033857</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USP42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4485937.67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4485637.67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3639137.67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0.00296746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0.00305102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0.00235724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0.00279191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0.00037874</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CLK4</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10451943.3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8048843.33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6952343.33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0.00691399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0.00547462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0.00450337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0.00563066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0.00121286</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XAB2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17112966.3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14767966.3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14011966.3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0.01132027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0.0100448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0.00907623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0.0101471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0.00112552</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ENY2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10813603.3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8158803.33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9924603.33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0.00715323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0.00554941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0.00642864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0.00637709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0.00080315</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LUC7L</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152790433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134690433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142910433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0.10107127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0.09161307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0.09256997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0.09508477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0.00520649</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RBM22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18243626.7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16839626.7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15003626.7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0.01206821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0.01145389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0.00971857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0.01108022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0.00121857</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lastRenderedPageBreak/>
              <w:t>ARGLU1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32351746.7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28536746.7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36287746.7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0.02140076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0.01940998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0.02350532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0.02143869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0.00204793</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BCLAF1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15630060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13641060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10205060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0.01033933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0.00927831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0.00661031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0.00874265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0.00192135</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IGF2BP1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3115851.67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1988751.67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1188451.67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0.00206114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0.0013527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0.00076982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0.00139455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0.00064668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CWC15</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28677233.3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24100233.3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20643233.3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0.01897006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0.01639238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0.01337162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0.01624469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0.00280214</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TFIP11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3063392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2491992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2671592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0.00202644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0.00169499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0.00173052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0.00181732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0.00018198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NFKBIL1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7947700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6765200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7424800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0.00525742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0.00460152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0.0048094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0.00488945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0.0003352</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DDX41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12644190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9736190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7988490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0.00836416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0.00662231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0.00517453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0.00672034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0.00159708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LSM7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8999475</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6827175</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6376375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0.00595318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0.00464367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0.00413029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0.00490905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0.00093997</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FBXW11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98972963.7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72919963.7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95083963.7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0.06547087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0.04959834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0.06159046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0.05888656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0.00827452</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GPATCH8</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1452600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1210500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903440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0.0009609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0.00082335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0.0005852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0.00078982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0.00019008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RALY</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40919846.7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33088846.7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30801846.7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0.02706858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0.02250621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0.01995184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0.02317554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0.00360528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ACIN1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80113393.3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74922393.3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61734393.3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0.05299522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0.05096034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0.03998834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0.0479813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0.00699648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ISY1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17362480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15284480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14503480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0.01148533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0.01039612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0.0093946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0.01042535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0.00104567</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PRPF19</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231227333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207067333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185447333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0.15295748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0.14084202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0.12012317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0.13797422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0.01660395</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PPIE</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22001733.3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21942733.3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29445733.3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0.0145542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0.0149249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0.01907342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0.01618417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0.00250902</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SRRM2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17087133.3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14541133.3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13742133.3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0.01130318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0.00989052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0.00890144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0.01003171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0.00120708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BTRC</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10415339.4</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8664839.37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9497739.37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0.00688977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0.00589361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0.00615214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0.00631184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0.00051693</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POLDIP2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2705733.33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1551833.33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1708033.33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0.00178985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0.00105552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0.00110638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0.00131725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0.00041007</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THRAP3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26846116.7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24130116.7</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19974116.7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0.01775878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0.0164127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0.0129382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0.01570323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0.00248737</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WBP11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2423283.33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2299383.33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1194183.33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0.00160301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0.00156398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0.00077353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0.00131351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0.00046804</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LSM2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10476400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6493300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8587500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0.00693017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0.00441658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0.00556254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0.00563643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0.00125842</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LUC7L2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87673400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94075400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70912400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0.05799618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0.06398774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0.04593338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0.05597243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0.00919574</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RBMX2</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8866700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6866400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7464500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0.00586535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0.00467035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0.00483512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0.0051236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0.00064763</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SF3B6</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37108533.3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44134533.3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40249533.3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0.02454739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0.03001921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0.02607156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0.02687939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0.00282394</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CCDC9</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7902200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8045400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6481500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0.00522733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0.00547228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0.00419838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0.004966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0.00067596</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CHTOP</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61540313.3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54298313.3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39048313.3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0.04070908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0.03693236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0.02529347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0.03431164</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0.00803501</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LSM5</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27466790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23588790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18250790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0.01816935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0.01604451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0.01182192</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0.01534526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0.00323098</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LSM4</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12577093.3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8694893.33</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8409393.33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0.00831978</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0.00591405</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0.00544717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0.00656033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0.0015415</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PAXBP1</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1839100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1419800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1511100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0.00121657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0.00096571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0.00097881</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0.0010537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0.0001412</w:t>
            </w:r>
          </w:p>
        </w:tc>
      </w:tr>
      <w:tr w:rsidR="000C13B8" w:rsidRPr="000E42A3" w:rsidTr="003774F5">
        <w:trPr>
          <w:trHeight w:val="255"/>
        </w:trPr>
        <w:tc>
          <w:tcPr>
            <w:tcW w:w="1417"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rPr>
                <w:rFonts w:ascii="Arial" w:eastAsia="Times New Roman" w:hAnsi="Arial" w:cs="Arial"/>
                <w:color w:val="000000"/>
                <w:sz w:val="20"/>
                <w:szCs w:val="20"/>
              </w:rPr>
            </w:pPr>
            <w:r w:rsidRPr="000E42A3">
              <w:rPr>
                <w:rFonts w:ascii="Arial" w:eastAsia="Times New Roman" w:hAnsi="Arial" w:cs="Arial"/>
                <w:color w:val="000000"/>
                <w:sz w:val="20"/>
                <w:szCs w:val="20"/>
              </w:rPr>
              <w:t>RBM8A</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147309730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133769730</w:t>
            </w:r>
          </w:p>
        </w:tc>
        <w:tc>
          <w:tcPr>
            <w:tcW w:w="1329"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186129730</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0.09744577</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0.09098683</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0.12056519</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0.10299926</w:t>
            </w:r>
          </w:p>
        </w:tc>
        <w:tc>
          <w:tcPr>
            <w:tcW w:w="1273" w:type="dxa"/>
            <w:tcBorders>
              <w:top w:val="nil"/>
              <w:left w:val="nil"/>
              <w:bottom w:val="nil"/>
              <w:right w:val="nil"/>
            </w:tcBorders>
            <w:shd w:val="clear" w:color="auto" w:fill="auto"/>
            <w:noWrap/>
            <w:vAlign w:val="bottom"/>
            <w:hideMark/>
          </w:tcPr>
          <w:p w:rsidR="000C13B8" w:rsidRPr="000E42A3" w:rsidRDefault="000C13B8" w:rsidP="003774F5">
            <w:pPr>
              <w:spacing w:after="0" w:line="240" w:lineRule="auto"/>
              <w:jc w:val="right"/>
              <w:rPr>
                <w:rFonts w:ascii="Arial" w:eastAsia="Times New Roman" w:hAnsi="Arial" w:cs="Arial"/>
                <w:color w:val="000000"/>
                <w:sz w:val="20"/>
                <w:szCs w:val="20"/>
              </w:rPr>
            </w:pPr>
            <w:r w:rsidRPr="000E42A3">
              <w:rPr>
                <w:rFonts w:ascii="Arial" w:eastAsia="Times New Roman" w:hAnsi="Arial" w:cs="Arial"/>
                <w:color w:val="000000"/>
                <w:sz w:val="20"/>
                <w:szCs w:val="20"/>
              </w:rPr>
              <w:t>0.01555155</w:t>
            </w:r>
          </w:p>
        </w:tc>
      </w:tr>
    </w:tbl>
    <w:p w:rsidR="000C13B8" w:rsidRDefault="000C13B8" w:rsidP="000C13B8">
      <w:pPr>
        <w:rPr>
          <w:rFonts w:ascii="Times New Roman" w:hAnsi="Times New Roman" w:cs="Times New Roman"/>
          <w:b/>
          <w:sz w:val="24"/>
          <w:szCs w:val="24"/>
        </w:rPr>
      </w:pPr>
    </w:p>
    <w:p w:rsidR="000C13B8" w:rsidRPr="009A6468" w:rsidRDefault="000C13B8" w:rsidP="000C13B8">
      <w:pPr>
        <w:pStyle w:val="ListParagraph"/>
        <w:adjustRightInd w:val="0"/>
        <w:spacing w:after="0" w:line="360" w:lineRule="auto"/>
        <w:ind w:left="0"/>
        <w:contextualSpacing w:val="0"/>
        <w:jc w:val="both"/>
        <w:rPr>
          <w:rFonts w:ascii="Times New Roman" w:hAnsi="Times New Roman" w:cs="Times New Roman"/>
          <w:b/>
          <w:sz w:val="20"/>
          <w:szCs w:val="20"/>
        </w:rPr>
      </w:pPr>
      <w:r w:rsidRPr="009A6468">
        <w:rPr>
          <w:rFonts w:ascii="Times New Roman" w:hAnsi="Times New Roman" w:cs="Times New Roman"/>
          <w:b/>
          <w:sz w:val="20"/>
          <w:szCs w:val="20"/>
        </w:rPr>
        <w:t>Supplementary Table S2. SRRM4 interactome.</w:t>
      </w:r>
    </w:p>
    <w:p w:rsidR="000C13B8" w:rsidRPr="009A6468" w:rsidRDefault="000C13B8" w:rsidP="000C13B8">
      <w:pPr>
        <w:adjustRightInd w:val="0"/>
        <w:spacing w:after="0" w:line="360" w:lineRule="auto"/>
        <w:jc w:val="both"/>
        <w:rPr>
          <w:rFonts w:ascii="Times New Roman" w:hAnsi="Times New Roman" w:cs="Times New Roman"/>
          <w:sz w:val="20"/>
          <w:szCs w:val="20"/>
        </w:rPr>
      </w:pPr>
      <w:r w:rsidRPr="009A6468">
        <w:rPr>
          <w:rFonts w:ascii="Times New Roman" w:hAnsi="Times New Roman" w:cs="Times New Roman"/>
          <w:sz w:val="20"/>
          <w:szCs w:val="20"/>
        </w:rPr>
        <w:t>The list of the statistically enriched proteins interacting with GFP-SRRM4 (FDR=0.001; S0=2) includes: IBAQ values for GFP-SRRM4 pull-downs (n=3) normalized against the averaged (AVG) IBAQ values (n=3) of non-binding pull-downs (AVG nGFP 1 to 3), stoichiometry of the identified interactors, normalized against the bait (GFP-SRRM4) (N-bait 1 to 3) and averaged (ratio AVG), and standard deviations (SD).</w:t>
      </w:r>
    </w:p>
    <w:p w:rsidR="000C13B8" w:rsidRDefault="000C13B8" w:rsidP="000C13B8"/>
    <w:p w:rsidR="000C13B8" w:rsidRDefault="000C13B8" w:rsidP="000C13B8"/>
    <w:sectPr w:rsidR="000C13B8">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Lucida Grande">
    <w:charset w:val="00"/>
    <w:family w:val="swiss"/>
    <w:pitch w:val="variable"/>
    <w:sig w:usb0="E1000AEF" w:usb1="5000A1FF" w:usb2="00000000" w:usb3="00000000" w:csb0="000001B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1F1B3E"/>
    <w:multiLevelType w:val="hybridMultilevel"/>
    <w:tmpl w:val="D6BC60CA"/>
    <w:lvl w:ilvl="0" w:tplc="4566BD5A">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8C20B48"/>
    <w:multiLevelType w:val="hybridMultilevel"/>
    <w:tmpl w:val="E66A0116"/>
    <w:lvl w:ilvl="0" w:tplc="8B8E39AA">
      <w:start w:val="1"/>
      <w:numFmt w:val="bullet"/>
      <w:lvlText w:val=""/>
      <w:lvlJc w:val="left"/>
      <w:pPr>
        <w:ind w:left="567" w:hanging="567"/>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DDE7F26"/>
    <w:multiLevelType w:val="hybridMultilevel"/>
    <w:tmpl w:val="363C0B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20321D5"/>
    <w:multiLevelType w:val="hybridMultilevel"/>
    <w:tmpl w:val="81C833B0"/>
    <w:lvl w:ilvl="0" w:tplc="0D14171A">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2B26798"/>
    <w:multiLevelType w:val="multilevel"/>
    <w:tmpl w:val="FB465D3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6F457E8D"/>
    <w:multiLevelType w:val="hybridMultilevel"/>
    <w:tmpl w:val="53E04DD8"/>
    <w:lvl w:ilvl="0" w:tplc="3054667E">
      <w:start w:val="10"/>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73304C65"/>
    <w:multiLevelType w:val="hybridMultilevel"/>
    <w:tmpl w:val="EAE02CAA"/>
    <w:lvl w:ilvl="0" w:tplc="BC6AE4EC">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6"/>
  </w:num>
  <w:num w:numId="3">
    <w:abstractNumId w:val="0"/>
  </w:num>
  <w:num w:numId="4">
    <w:abstractNumId w:val="5"/>
  </w:num>
  <w:num w:numId="5">
    <w:abstractNumId w:val="1"/>
  </w:num>
  <w:num w:numId="6">
    <w:abstractNumId w:val="4"/>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C13B8"/>
    <w:rsid w:val="00070DC1"/>
    <w:rsid w:val="000C13B8"/>
    <w:rsid w:val="00461333"/>
    <w:rsid w:val="00523B2A"/>
    <w:rsid w:val="006078DD"/>
    <w:rsid w:val="0075377F"/>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F7023C"/>
  <w15:chartTrackingRefBased/>
  <w15:docId w15:val="{691FDEE7-DE00-427E-B6BA-87A864496B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C13B8"/>
    <w:pPr>
      <w:spacing w:after="200" w:line="276" w:lineRule="auto"/>
    </w:pPr>
    <w:rPr>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C13B8"/>
    <w:pPr>
      <w:ind w:left="720"/>
      <w:contextualSpacing/>
    </w:pPr>
  </w:style>
  <w:style w:type="paragraph" w:customStyle="1" w:styleId="Default">
    <w:name w:val="Default"/>
    <w:rsid w:val="000C13B8"/>
    <w:pPr>
      <w:autoSpaceDE w:val="0"/>
      <w:autoSpaceDN w:val="0"/>
      <w:adjustRightInd w:val="0"/>
      <w:spacing w:after="0" w:line="240" w:lineRule="auto"/>
    </w:pPr>
    <w:rPr>
      <w:rFonts w:ascii="Arial" w:hAnsi="Arial" w:cs="Arial"/>
      <w:color w:val="000000"/>
      <w:sz w:val="24"/>
      <w:szCs w:val="24"/>
      <w:lang w:val="en-US"/>
    </w:rPr>
  </w:style>
  <w:style w:type="character" w:styleId="CommentReference">
    <w:name w:val="annotation reference"/>
    <w:basedOn w:val="DefaultParagraphFont"/>
    <w:uiPriority w:val="99"/>
    <w:semiHidden/>
    <w:unhideWhenUsed/>
    <w:rsid w:val="000C13B8"/>
    <w:rPr>
      <w:sz w:val="18"/>
      <w:szCs w:val="18"/>
    </w:rPr>
  </w:style>
  <w:style w:type="paragraph" w:styleId="CommentText">
    <w:name w:val="annotation text"/>
    <w:basedOn w:val="Normal"/>
    <w:link w:val="CommentTextChar"/>
    <w:uiPriority w:val="99"/>
    <w:unhideWhenUsed/>
    <w:rsid w:val="000C13B8"/>
    <w:pPr>
      <w:spacing w:line="240" w:lineRule="auto"/>
    </w:pPr>
    <w:rPr>
      <w:sz w:val="24"/>
      <w:szCs w:val="24"/>
    </w:rPr>
  </w:style>
  <w:style w:type="character" w:customStyle="1" w:styleId="CommentTextChar">
    <w:name w:val="Comment Text Char"/>
    <w:basedOn w:val="DefaultParagraphFont"/>
    <w:link w:val="CommentText"/>
    <w:uiPriority w:val="99"/>
    <w:rsid w:val="000C13B8"/>
    <w:rPr>
      <w:sz w:val="24"/>
      <w:szCs w:val="24"/>
      <w:lang w:val="en-US"/>
    </w:rPr>
  </w:style>
  <w:style w:type="paragraph" w:styleId="CommentSubject">
    <w:name w:val="annotation subject"/>
    <w:basedOn w:val="CommentText"/>
    <w:next w:val="CommentText"/>
    <w:link w:val="CommentSubjectChar"/>
    <w:uiPriority w:val="99"/>
    <w:semiHidden/>
    <w:unhideWhenUsed/>
    <w:rsid w:val="000C13B8"/>
    <w:rPr>
      <w:b/>
      <w:bCs/>
      <w:sz w:val="20"/>
      <w:szCs w:val="20"/>
    </w:rPr>
  </w:style>
  <w:style w:type="character" w:customStyle="1" w:styleId="CommentSubjectChar">
    <w:name w:val="Comment Subject Char"/>
    <w:basedOn w:val="CommentTextChar"/>
    <w:link w:val="CommentSubject"/>
    <w:uiPriority w:val="99"/>
    <w:semiHidden/>
    <w:rsid w:val="000C13B8"/>
    <w:rPr>
      <w:b/>
      <w:bCs/>
      <w:sz w:val="20"/>
      <w:szCs w:val="20"/>
      <w:lang w:val="en-US"/>
    </w:rPr>
  </w:style>
  <w:style w:type="paragraph" w:styleId="BalloonText">
    <w:name w:val="Balloon Text"/>
    <w:basedOn w:val="Normal"/>
    <w:link w:val="BalloonTextChar"/>
    <w:uiPriority w:val="99"/>
    <w:semiHidden/>
    <w:unhideWhenUsed/>
    <w:rsid w:val="000C13B8"/>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C13B8"/>
    <w:rPr>
      <w:rFonts w:ascii="Lucida Grande" w:hAnsi="Lucida Grande" w:cs="Lucida Grande"/>
      <w:sz w:val="18"/>
      <w:szCs w:val="18"/>
      <w:lang w:val="en-US"/>
    </w:rPr>
  </w:style>
  <w:style w:type="character" w:styleId="Hyperlink">
    <w:name w:val="Hyperlink"/>
    <w:basedOn w:val="DefaultParagraphFont"/>
    <w:uiPriority w:val="99"/>
    <w:unhideWhenUsed/>
    <w:rsid w:val="000C13B8"/>
    <w:rPr>
      <w:color w:val="0563C1" w:themeColor="hyperlink"/>
      <w:u w:val="single"/>
    </w:rPr>
  </w:style>
  <w:style w:type="paragraph" w:styleId="Revision">
    <w:name w:val="Revision"/>
    <w:hidden/>
    <w:uiPriority w:val="99"/>
    <w:semiHidden/>
    <w:rsid w:val="000C13B8"/>
    <w:pPr>
      <w:spacing w:after="0" w:line="240" w:lineRule="auto"/>
    </w:pPr>
    <w:rPr>
      <w:lang w:val="en-US"/>
    </w:rPr>
  </w:style>
  <w:style w:type="paragraph" w:styleId="Header">
    <w:name w:val="header"/>
    <w:basedOn w:val="Normal"/>
    <w:link w:val="HeaderChar"/>
    <w:uiPriority w:val="99"/>
    <w:unhideWhenUsed/>
    <w:rsid w:val="000C13B8"/>
    <w:pPr>
      <w:tabs>
        <w:tab w:val="center" w:pos="4680"/>
        <w:tab w:val="right" w:pos="9360"/>
      </w:tabs>
      <w:spacing w:after="0" w:line="240" w:lineRule="auto"/>
    </w:pPr>
  </w:style>
  <w:style w:type="character" w:customStyle="1" w:styleId="HeaderChar">
    <w:name w:val="Header Char"/>
    <w:basedOn w:val="DefaultParagraphFont"/>
    <w:link w:val="Header"/>
    <w:uiPriority w:val="99"/>
    <w:rsid w:val="000C13B8"/>
    <w:rPr>
      <w:lang w:val="en-US"/>
    </w:rPr>
  </w:style>
  <w:style w:type="paragraph" w:styleId="Footer">
    <w:name w:val="footer"/>
    <w:basedOn w:val="Normal"/>
    <w:link w:val="FooterChar"/>
    <w:uiPriority w:val="99"/>
    <w:unhideWhenUsed/>
    <w:rsid w:val="000C13B8"/>
    <w:pPr>
      <w:tabs>
        <w:tab w:val="center" w:pos="4680"/>
        <w:tab w:val="right" w:pos="9360"/>
      </w:tabs>
      <w:spacing w:after="0" w:line="240" w:lineRule="auto"/>
    </w:pPr>
  </w:style>
  <w:style w:type="character" w:customStyle="1" w:styleId="FooterChar">
    <w:name w:val="Footer Char"/>
    <w:basedOn w:val="DefaultParagraphFont"/>
    <w:link w:val="Footer"/>
    <w:uiPriority w:val="99"/>
    <w:rsid w:val="000C13B8"/>
    <w:rPr>
      <w:lang w:val="en-US"/>
    </w:rPr>
  </w:style>
  <w:style w:type="character" w:styleId="PageNumber">
    <w:name w:val="page number"/>
    <w:basedOn w:val="DefaultParagraphFont"/>
    <w:uiPriority w:val="99"/>
    <w:semiHidden/>
    <w:unhideWhenUsed/>
    <w:rsid w:val="000C13B8"/>
  </w:style>
  <w:style w:type="paragraph" w:customStyle="1" w:styleId="EndNoteBibliographyTitle">
    <w:name w:val="EndNote Bibliography Title"/>
    <w:basedOn w:val="Normal"/>
    <w:rsid w:val="000C13B8"/>
    <w:pPr>
      <w:spacing w:after="0"/>
      <w:jc w:val="center"/>
    </w:pPr>
    <w:rPr>
      <w:rFonts w:ascii="Calibri" w:hAnsi="Calibri" w:cs="Calibri"/>
    </w:rPr>
  </w:style>
  <w:style w:type="paragraph" w:customStyle="1" w:styleId="EndNoteBibliography">
    <w:name w:val="EndNote Bibliography"/>
    <w:basedOn w:val="Normal"/>
    <w:rsid w:val="000C13B8"/>
    <w:pPr>
      <w:spacing w:line="240" w:lineRule="auto"/>
    </w:pPr>
    <w:rPr>
      <w:rFonts w:ascii="Calibri" w:hAnsi="Calibri" w:cs="Calibri"/>
    </w:rPr>
  </w:style>
  <w:style w:type="paragraph" w:customStyle="1" w:styleId="EndNoteCategoryHeading">
    <w:name w:val="EndNote Category Heading"/>
    <w:basedOn w:val="Normal"/>
    <w:rsid w:val="000C13B8"/>
    <w:pPr>
      <w:spacing w:before="120" w:after="120"/>
    </w:pPr>
    <w:rPr>
      <w:b/>
    </w:rPr>
  </w:style>
  <w:style w:type="character" w:customStyle="1" w:styleId="peb">
    <w:name w:val="_pe_b"/>
    <w:basedOn w:val="DefaultParagraphFont"/>
    <w:rsid w:val="000C13B8"/>
  </w:style>
  <w:style w:type="character" w:customStyle="1" w:styleId="bidi">
    <w:name w:val="bidi"/>
    <w:basedOn w:val="DefaultParagraphFont"/>
    <w:rsid w:val="000C13B8"/>
  </w:style>
  <w:style w:type="character" w:customStyle="1" w:styleId="currenthithighlight">
    <w:name w:val="currenthithighlight"/>
    <w:basedOn w:val="DefaultParagraphFont"/>
    <w:rsid w:val="000C13B8"/>
  </w:style>
  <w:style w:type="character" w:styleId="LineNumber">
    <w:name w:val="line number"/>
    <w:basedOn w:val="DefaultParagraphFont"/>
    <w:uiPriority w:val="99"/>
    <w:semiHidden/>
    <w:unhideWhenUsed/>
    <w:rsid w:val="000C13B8"/>
  </w:style>
  <w:style w:type="table" w:styleId="TableGrid">
    <w:name w:val="Table Grid"/>
    <w:basedOn w:val="TableNormal"/>
    <w:uiPriority w:val="59"/>
    <w:rsid w:val="000C13B8"/>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
    <w:name w:val="xl63"/>
    <w:basedOn w:val="Normal"/>
    <w:rsid w:val="000C13B8"/>
    <w:pP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18</Pages>
  <Words>5881</Words>
  <Characters>33522</Characters>
  <Application>Microsoft Office Word</Application>
  <DocSecurity>0</DocSecurity>
  <Lines>279</Lines>
  <Paragraphs>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39325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Usha Thangaraj, Integra-PDY, IN</dc:creator>
  <cp:keywords/>
  <dc:description/>
  <cp:lastModifiedBy>Usha Thangaraj, Integra-PDY, IN</cp:lastModifiedBy>
  <cp:revision>1</cp:revision>
  <dcterms:created xsi:type="dcterms:W3CDTF">2019-09-11T09:55:00Z</dcterms:created>
  <dcterms:modified xsi:type="dcterms:W3CDTF">2019-09-11T09:59:00Z</dcterms:modified>
</cp:coreProperties>
</file>