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1213FF" w14:textId="77777777" w:rsidR="00015F05" w:rsidRPr="005C535B" w:rsidRDefault="00015F05" w:rsidP="00015F05">
      <w:pPr>
        <w:widowControl w:val="0"/>
        <w:autoSpaceDE w:val="0"/>
        <w:autoSpaceDN w:val="0"/>
        <w:adjustRightInd w:val="0"/>
        <w:spacing w:line="480" w:lineRule="auto"/>
        <w:contextualSpacing/>
        <w:rPr>
          <w:rFonts w:ascii="Times New Roman" w:hAnsi="Times New Roman"/>
          <w:b/>
          <w:sz w:val="24"/>
          <w:lang w:val="en-GB"/>
        </w:rPr>
      </w:pPr>
      <w:r w:rsidRPr="005C535B">
        <w:rPr>
          <w:rFonts w:ascii="Times New Roman" w:hAnsi="Times New Roman" w:cs="Times New Roman"/>
          <w:b/>
          <w:bCs/>
          <w:sz w:val="24"/>
          <w:szCs w:val="24"/>
          <w:lang w:val="en-GB"/>
        </w:rPr>
        <w:t xml:space="preserve">Supplementary Online Content </w:t>
      </w:r>
    </w:p>
    <w:p w14:paraId="0495F5AE" w14:textId="77777777" w:rsidR="00015F05" w:rsidRPr="005C535B" w:rsidRDefault="00015F05" w:rsidP="00015F05">
      <w:pPr>
        <w:spacing w:line="480" w:lineRule="auto"/>
        <w:contextualSpacing/>
        <w:rPr>
          <w:rFonts w:ascii="Times New Roman" w:hAnsi="Times New Roman" w:cs="Times New Roman"/>
          <w:sz w:val="24"/>
          <w:szCs w:val="24"/>
          <w:lang w:val="en-GB"/>
        </w:rPr>
      </w:pPr>
      <w:r w:rsidRPr="005C535B">
        <w:rPr>
          <w:rFonts w:ascii="Times New Roman" w:hAnsi="Times New Roman" w:cs="Times New Roman"/>
          <w:b/>
          <w:sz w:val="24"/>
          <w:szCs w:val="24"/>
          <w:lang w:val="en-GB"/>
        </w:rPr>
        <w:t>A. Methods</w:t>
      </w:r>
      <w:r w:rsidRPr="005C535B">
        <w:rPr>
          <w:rFonts w:ascii="Times New Roman" w:hAnsi="Times New Roman" w:cs="Times New Roman"/>
          <w:sz w:val="24"/>
          <w:szCs w:val="24"/>
          <w:lang w:val="en-GB"/>
        </w:rPr>
        <w:tab/>
      </w:r>
      <w:r w:rsidRPr="005C535B">
        <w:rPr>
          <w:rFonts w:ascii="Times New Roman" w:hAnsi="Times New Roman" w:cs="Times New Roman"/>
          <w:sz w:val="24"/>
          <w:szCs w:val="24"/>
          <w:lang w:val="en-GB"/>
        </w:rPr>
        <w:tab/>
      </w:r>
      <w:r w:rsidRPr="005C535B">
        <w:rPr>
          <w:rFonts w:ascii="Times New Roman" w:hAnsi="Times New Roman" w:cs="Times New Roman"/>
          <w:sz w:val="24"/>
          <w:szCs w:val="24"/>
          <w:lang w:val="en-GB"/>
        </w:rPr>
        <w:tab/>
      </w:r>
      <w:r w:rsidRPr="005C535B">
        <w:rPr>
          <w:rFonts w:ascii="Times New Roman" w:hAnsi="Times New Roman" w:cs="Times New Roman"/>
          <w:sz w:val="24"/>
          <w:szCs w:val="24"/>
          <w:lang w:val="en-GB"/>
        </w:rPr>
        <w:tab/>
      </w:r>
      <w:r w:rsidRPr="005C535B">
        <w:rPr>
          <w:rFonts w:ascii="Times New Roman" w:hAnsi="Times New Roman" w:cs="Times New Roman"/>
          <w:sz w:val="24"/>
          <w:szCs w:val="24"/>
          <w:lang w:val="en-GB"/>
        </w:rPr>
        <w:tab/>
      </w:r>
      <w:r w:rsidRPr="005C535B">
        <w:rPr>
          <w:rFonts w:ascii="Times New Roman" w:hAnsi="Times New Roman" w:cs="Times New Roman"/>
          <w:sz w:val="24"/>
          <w:szCs w:val="24"/>
          <w:lang w:val="en-GB"/>
        </w:rPr>
        <w:tab/>
      </w:r>
      <w:r w:rsidRPr="005C535B">
        <w:rPr>
          <w:rFonts w:ascii="Times New Roman" w:hAnsi="Times New Roman" w:cs="Times New Roman"/>
          <w:sz w:val="24"/>
          <w:szCs w:val="24"/>
          <w:lang w:val="en-GB"/>
        </w:rPr>
        <w:tab/>
      </w:r>
      <w:r w:rsidRPr="005C535B">
        <w:rPr>
          <w:rFonts w:ascii="Times New Roman" w:hAnsi="Times New Roman" w:cs="Times New Roman"/>
          <w:sz w:val="24"/>
          <w:szCs w:val="24"/>
          <w:lang w:val="en-GB"/>
        </w:rPr>
        <w:tab/>
      </w:r>
      <w:r w:rsidRPr="005C535B">
        <w:rPr>
          <w:rFonts w:ascii="Times New Roman" w:hAnsi="Times New Roman" w:cs="Times New Roman"/>
          <w:sz w:val="24"/>
          <w:szCs w:val="24"/>
          <w:lang w:val="en-GB"/>
        </w:rPr>
        <w:tab/>
      </w:r>
      <w:r w:rsidRPr="005C535B">
        <w:rPr>
          <w:rFonts w:ascii="Times New Roman" w:hAnsi="Times New Roman" w:cs="Times New Roman"/>
          <w:sz w:val="24"/>
          <w:szCs w:val="24"/>
          <w:lang w:val="en-GB"/>
        </w:rPr>
        <w:tab/>
      </w:r>
      <w:r w:rsidRPr="005C535B">
        <w:rPr>
          <w:rFonts w:ascii="Times New Roman" w:hAnsi="Times New Roman" w:cs="Times New Roman"/>
          <w:sz w:val="24"/>
          <w:szCs w:val="24"/>
          <w:lang w:val="en-GB"/>
        </w:rPr>
        <w:tab/>
      </w:r>
    </w:p>
    <w:p w14:paraId="07FED81A" w14:textId="0665444A" w:rsidR="00015F05" w:rsidRPr="005C535B" w:rsidRDefault="00015F05" w:rsidP="00015F05">
      <w:pPr>
        <w:spacing w:line="480" w:lineRule="auto"/>
        <w:contextualSpacing/>
        <w:rPr>
          <w:rFonts w:ascii="Times New Roman" w:hAnsi="Times New Roman" w:cs="Times New Roman"/>
          <w:sz w:val="24"/>
          <w:szCs w:val="24"/>
          <w:lang w:val="en-GB"/>
        </w:rPr>
      </w:pPr>
      <w:r w:rsidRPr="005C535B">
        <w:rPr>
          <w:rFonts w:ascii="Times New Roman" w:hAnsi="Times New Roman" w:cs="Times New Roman"/>
          <w:sz w:val="24"/>
          <w:szCs w:val="24"/>
          <w:lang w:val="en-GB"/>
        </w:rPr>
        <w:t xml:space="preserve">A.1 </w:t>
      </w:r>
      <w:r w:rsidR="0092725A" w:rsidRPr="005C535B">
        <w:rPr>
          <w:rFonts w:ascii="Times New Roman" w:hAnsi="Times New Roman" w:cs="Times New Roman"/>
          <w:sz w:val="24"/>
          <w:szCs w:val="24"/>
          <w:lang w:val="en-GB"/>
        </w:rPr>
        <w:t xml:space="preserve">Details on </w:t>
      </w:r>
      <w:r w:rsidR="00781925" w:rsidRPr="005C535B">
        <w:rPr>
          <w:rFonts w:ascii="Times New Roman" w:hAnsi="Times New Roman" w:cs="Times New Roman"/>
          <w:sz w:val="24"/>
          <w:szCs w:val="24"/>
          <w:lang w:val="en-GB"/>
        </w:rPr>
        <w:t>multiple segmented mixed</w:t>
      </w:r>
      <w:r w:rsidR="003B5E64" w:rsidRPr="005C535B">
        <w:rPr>
          <w:rFonts w:ascii="Times New Roman" w:hAnsi="Times New Roman" w:cs="Times New Roman"/>
          <w:sz w:val="24"/>
          <w:szCs w:val="24"/>
          <w:lang w:val="en-GB"/>
        </w:rPr>
        <w:t>-</w:t>
      </w:r>
      <w:r w:rsidR="00781925" w:rsidRPr="005C535B">
        <w:rPr>
          <w:rFonts w:ascii="Times New Roman" w:hAnsi="Times New Roman" w:cs="Times New Roman"/>
          <w:sz w:val="24"/>
          <w:szCs w:val="24"/>
          <w:lang w:val="en-GB"/>
        </w:rPr>
        <w:t>effect Poisson regression</w:t>
      </w:r>
      <w:r w:rsidR="003B5E64" w:rsidRPr="005C535B">
        <w:rPr>
          <w:rFonts w:ascii="Times New Roman" w:hAnsi="Times New Roman" w:cs="Times New Roman"/>
          <w:sz w:val="24"/>
          <w:szCs w:val="24"/>
          <w:lang w:val="en-GB"/>
        </w:rPr>
        <w:t xml:space="preserve"> models</w:t>
      </w:r>
      <w:r w:rsidRPr="005C535B">
        <w:rPr>
          <w:rFonts w:ascii="Times New Roman" w:hAnsi="Times New Roman" w:cs="Times New Roman"/>
          <w:sz w:val="24"/>
          <w:szCs w:val="24"/>
          <w:lang w:val="en-GB"/>
        </w:rPr>
        <w:tab/>
      </w:r>
      <w:r w:rsidRPr="005C535B">
        <w:rPr>
          <w:rFonts w:ascii="Times New Roman" w:hAnsi="Times New Roman" w:cs="Times New Roman"/>
          <w:sz w:val="24"/>
          <w:szCs w:val="24"/>
          <w:lang w:val="en-GB"/>
        </w:rPr>
        <w:tab/>
        <w:t>Page 2</w:t>
      </w:r>
    </w:p>
    <w:p w14:paraId="56B50049" w14:textId="77777777" w:rsidR="00015F05" w:rsidRPr="005C535B" w:rsidRDefault="00015F05" w:rsidP="00015F05">
      <w:pPr>
        <w:spacing w:line="480" w:lineRule="auto"/>
        <w:contextualSpacing/>
        <w:rPr>
          <w:rFonts w:ascii="Times New Roman" w:hAnsi="Times New Roman" w:cs="Times New Roman"/>
          <w:sz w:val="24"/>
          <w:szCs w:val="24"/>
          <w:lang w:val="fr-FR"/>
        </w:rPr>
      </w:pPr>
      <w:r w:rsidRPr="005C535B">
        <w:rPr>
          <w:rFonts w:ascii="Times New Roman" w:hAnsi="Times New Roman" w:cs="Times New Roman"/>
          <w:sz w:val="24"/>
          <w:szCs w:val="24"/>
          <w:lang w:val="fr-FR"/>
        </w:rPr>
        <w:t>A.2 Surveillance</w:t>
      </w:r>
      <w:r w:rsidRPr="005C535B">
        <w:rPr>
          <w:rFonts w:ascii="Times New Roman" w:hAnsi="Times New Roman" w:cs="Times New Roman"/>
          <w:sz w:val="24"/>
          <w:szCs w:val="24"/>
          <w:lang w:val="fr-FR"/>
        </w:rPr>
        <w:tab/>
      </w:r>
      <w:r w:rsidRPr="005C535B">
        <w:rPr>
          <w:rFonts w:ascii="Times New Roman" w:hAnsi="Times New Roman" w:cs="Times New Roman"/>
          <w:sz w:val="24"/>
          <w:szCs w:val="24"/>
          <w:lang w:val="fr-FR"/>
        </w:rPr>
        <w:tab/>
      </w:r>
      <w:r w:rsidRPr="005C535B">
        <w:rPr>
          <w:rFonts w:ascii="Times New Roman" w:hAnsi="Times New Roman" w:cs="Times New Roman"/>
          <w:sz w:val="24"/>
          <w:szCs w:val="24"/>
          <w:lang w:val="fr-FR"/>
        </w:rPr>
        <w:tab/>
      </w:r>
      <w:r w:rsidRPr="005C535B">
        <w:rPr>
          <w:rFonts w:ascii="Times New Roman" w:hAnsi="Times New Roman" w:cs="Times New Roman"/>
          <w:sz w:val="24"/>
          <w:szCs w:val="24"/>
          <w:lang w:val="fr-FR"/>
        </w:rPr>
        <w:tab/>
      </w:r>
      <w:r w:rsidRPr="005C535B">
        <w:rPr>
          <w:rFonts w:ascii="Times New Roman" w:hAnsi="Times New Roman" w:cs="Times New Roman"/>
          <w:sz w:val="24"/>
          <w:szCs w:val="24"/>
          <w:lang w:val="fr-FR"/>
        </w:rPr>
        <w:tab/>
      </w:r>
      <w:r w:rsidRPr="005C535B">
        <w:rPr>
          <w:rFonts w:ascii="Times New Roman" w:hAnsi="Times New Roman" w:cs="Times New Roman"/>
          <w:sz w:val="24"/>
          <w:szCs w:val="24"/>
          <w:lang w:val="fr-FR"/>
        </w:rPr>
        <w:tab/>
      </w:r>
      <w:r w:rsidRPr="005C535B">
        <w:rPr>
          <w:rFonts w:ascii="Times New Roman" w:hAnsi="Times New Roman" w:cs="Times New Roman"/>
          <w:sz w:val="24"/>
          <w:szCs w:val="24"/>
          <w:lang w:val="fr-FR"/>
        </w:rPr>
        <w:tab/>
      </w:r>
      <w:r w:rsidRPr="005C535B">
        <w:rPr>
          <w:rFonts w:ascii="Times New Roman" w:hAnsi="Times New Roman" w:cs="Times New Roman"/>
          <w:sz w:val="24"/>
          <w:szCs w:val="24"/>
          <w:lang w:val="fr-FR"/>
        </w:rPr>
        <w:tab/>
      </w:r>
      <w:r w:rsidRPr="005C535B">
        <w:rPr>
          <w:rFonts w:ascii="Times New Roman" w:hAnsi="Times New Roman" w:cs="Times New Roman"/>
          <w:sz w:val="24"/>
          <w:szCs w:val="24"/>
          <w:lang w:val="fr-FR"/>
        </w:rPr>
        <w:tab/>
      </w:r>
      <w:r w:rsidRPr="005C535B">
        <w:rPr>
          <w:rFonts w:ascii="Times New Roman" w:hAnsi="Times New Roman" w:cs="Times New Roman"/>
          <w:sz w:val="24"/>
          <w:szCs w:val="24"/>
          <w:lang w:val="fr-FR"/>
        </w:rPr>
        <w:tab/>
        <w:t>Page 3</w:t>
      </w:r>
    </w:p>
    <w:p w14:paraId="20FCF358" w14:textId="7D809D0F" w:rsidR="007741A2" w:rsidRPr="005C535B" w:rsidRDefault="007741A2" w:rsidP="00015F05">
      <w:pPr>
        <w:spacing w:line="480" w:lineRule="auto"/>
        <w:contextualSpacing/>
        <w:rPr>
          <w:rFonts w:ascii="Times New Roman" w:hAnsi="Times New Roman" w:cs="Times New Roman"/>
          <w:b/>
          <w:sz w:val="24"/>
          <w:szCs w:val="24"/>
          <w:lang w:val="en-GB"/>
        </w:rPr>
      </w:pPr>
      <w:r w:rsidRPr="005C535B">
        <w:rPr>
          <w:rFonts w:ascii="Times New Roman" w:hAnsi="Times New Roman" w:cs="Times New Roman"/>
          <w:b/>
          <w:sz w:val="24"/>
          <w:szCs w:val="24"/>
          <w:lang w:val="en-GB"/>
        </w:rPr>
        <w:t xml:space="preserve">B. Baseline </w:t>
      </w:r>
    </w:p>
    <w:p w14:paraId="4F31DB06" w14:textId="6B3BA8E6" w:rsidR="007741A2" w:rsidRPr="005C535B" w:rsidRDefault="007741A2" w:rsidP="00015F05">
      <w:pPr>
        <w:spacing w:line="480" w:lineRule="auto"/>
        <w:contextualSpacing/>
        <w:rPr>
          <w:rFonts w:ascii="Times New Roman" w:hAnsi="Times New Roman" w:cs="Times New Roman"/>
          <w:sz w:val="24"/>
          <w:szCs w:val="24"/>
          <w:lang w:val="en-GB"/>
        </w:rPr>
      </w:pPr>
      <w:r w:rsidRPr="005C535B">
        <w:rPr>
          <w:rFonts w:ascii="Times New Roman" w:hAnsi="Times New Roman" w:cs="Times New Roman"/>
          <w:sz w:val="24"/>
          <w:szCs w:val="24"/>
          <w:lang w:val="en-GB"/>
        </w:rPr>
        <w:t>B.1 Infection prevention activities prior study initiation</w:t>
      </w:r>
      <w:r w:rsidRPr="005C535B">
        <w:rPr>
          <w:rFonts w:ascii="Times New Roman" w:hAnsi="Times New Roman" w:cs="Times New Roman"/>
          <w:sz w:val="24"/>
          <w:szCs w:val="24"/>
          <w:lang w:val="en-GB"/>
        </w:rPr>
        <w:tab/>
      </w:r>
      <w:r w:rsidRPr="005C535B">
        <w:rPr>
          <w:rFonts w:ascii="Times New Roman" w:hAnsi="Times New Roman" w:cs="Times New Roman"/>
          <w:sz w:val="24"/>
          <w:szCs w:val="24"/>
          <w:lang w:val="en-GB"/>
        </w:rPr>
        <w:tab/>
      </w:r>
      <w:r w:rsidRPr="005C535B">
        <w:rPr>
          <w:rFonts w:ascii="Times New Roman" w:hAnsi="Times New Roman" w:cs="Times New Roman"/>
          <w:sz w:val="24"/>
          <w:szCs w:val="24"/>
          <w:lang w:val="en-GB"/>
        </w:rPr>
        <w:tab/>
      </w:r>
      <w:r w:rsidRPr="005C535B">
        <w:rPr>
          <w:rFonts w:ascii="Times New Roman" w:hAnsi="Times New Roman" w:cs="Times New Roman"/>
          <w:sz w:val="24"/>
          <w:szCs w:val="24"/>
          <w:lang w:val="en-GB"/>
        </w:rPr>
        <w:tab/>
      </w:r>
      <w:r w:rsidRPr="005C535B">
        <w:rPr>
          <w:rFonts w:ascii="Times New Roman" w:hAnsi="Times New Roman" w:cs="Times New Roman"/>
          <w:sz w:val="24"/>
          <w:szCs w:val="24"/>
          <w:lang w:val="en-GB"/>
        </w:rPr>
        <w:tab/>
        <w:t>Page 3</w:t>
      </w:r>
    </w:p>
    <w:p w14:paraId="78D8DC1D" w14:textId="7656DD9C" w:rsidR="00015F05" w:rsidRPr="005C535B" w:rsidRDefault="007741A2" w:rsidP="00015F05">
      <w:pPr>
        <w:spacing w:line="480" w:lineRule="auto"/>
        <w:contextualSpacing/>
        <w:rPr>
          <w:rFonts w:ascii="Times New Roman" w:hAnsi="Times New Roman" w:cs="Times New Roman"/>
          <w:b/>
          <w:sz w:val="24"/>
          <w:szCs w:val="24"/>
          <w:lang w:val="en-GB"/>
        </w:rPr>
      </w:pPr>
      <w:r w:rsidRPr="005C535B">
        <w:rPr>
          <w:rFonts w:ascii="Times New Roman" w:hAnsi="Times New Roman" w:cs="Times New Roman"/>
          <w:b/>
          <w:sz w:val="24"/>
          <w:szCs w:val="24"/>
          <w:lang w:val="en-GB"/>
        </w:rPr>
        <w:t>C</w:t>
      </w:r>
      <w:r w:rsidR="00015F05" w:rsidRPr="005C535B">
        <w:rPr>
          <w:rFonts w:ascii="Times New Roman" w:hAnsi="Times New Roman" w:cs="Times New Roman"/>
          <w:b/>
          <w:sz w:val="24"/>
          <w:szCs w:val="24"/>
          <w:lang w:val="en-GB"/>
        </w:rPr>
        <w:t>. Tables &amp; Figures</w:t>
      </w:r>
    </w:p>
    <w:p w14:paraId="32813E72" w14:textId="094B05E6" w:rsidR="00015F05" w:rsidRPr="005C535B" w:rsidRDefault="00015F05" w:rsidP="00015F05">
      <w:pPr>
        <w:spacing w:line="480" w:lineRule="auto"/>
        <w:contextualSpacing/>
        <w:rPr>
          <w:rFonts w:ascii="Times New Roman" w:hAnsi="Times New Roman" w:cs="Times New Roman"/>
          <w:b/>
          <w:sz w:val="24"/>
          <w:szCs w:val="24"/>
          <w:lang w:val="en-GB"/>
        </w:rPr>
      </w:pPr>
      <w:r w:rsidRPr="005C535B">
        <w:rPr>
          <w:rFonts w:ascii="Times New Roman" w:hAnsi="Times New Roman" w:cs="Times New Roman"/>
          <w:b/>
          <w:sz w:val="24"/>
          <w:szCs w:val="24"/>
          <w:lang w:val="en-GB"/>
        </w:rPr>
        <w:t xml:space="preserve">Table S1. </w:t>
      </w:r>
      <w:r w:rsidRPr="005C535B">
        <w:rPr>
          <w:rFonts w:ascii="Times New Roman" w:hAnsi="Times New Roman" w:cs="Times New Roman"/>
          <w:sz w:val="24"/>
          <w:szCs w:val="24"/>
          <w:lang w:val="en-GB"/>
        </w:rPr>
        <w:t>Departments under surveillance for healthcare-associated infections</w:t>
      </w:r>
      <w:r w:rsidRPr="005C535B">
        <w:rPr>
          <w:rFonts w:ascii="Times New Roman" w:hAnsi="Times New Roman" w:cs="Times New Roman"/>
          <w:sz w:val="24"/>
          <w:szCs w:val="24"/>
          <w:lang w:val="en-GB"/>
        </w:rPr>
        <w:tab/>
      </w:r>
      <w:r w:rsidRPr="005C535B">
        <w:rPr>
          <w:rFonts w:ascii="Times New Roman" w:hAnsi="Times New Roman" w:cs="Times New Roman"/>
          <w:sz w:val="24"/>
          <w:szCs w:val="24"/>
          <w:lang w:val="en-GB"/>
        </w:rPr>
        <w:tab/>
        <w:t>Page 4</w:t>
      </w:r>
    </w:p>
    <w:p w14:paraId="23456346" w14:textId="1E2E0493" w:rsidR="00015F05" w:rsidRPr="005C535B" w:rsidRDefault="00015F05" w:rsidP="00015F05">
      <w:pPr>
        <w:spacing w:line="480" w:lineRule="auto"/>
        <w:contextualSpacing/>
        <w:jc w:val="left"/>
        <w:rPr>
          <w:rFonts w:ascii="Times New Roman" w:eastAsiaTheme="majorEastAsia" w:hAnsi="Times New Roman" w:cs="Times New Roman"/>
          <w:bCs/>
          <w:sz w:val="24"/>
          <w:szCs w:val="24"/>
          <w:lang w:val="en-GB"/>
        </w:rPr>
      </w:pPr>
      <w:r w:rsidRPr="005C535B">
        <w:rPr>
          <w:rFonts w:ascii="Times New Roman" w:eastAsiaTheme="majorEastAsia" w:hAnsi="Times New Roman" w:cs="Times New Roman"/>
          <w:b/>
          <w:bCs/>
          <w:sz w:val="24"/>
          <w:szCs w:val="24"/>
          <w:lang w:val="en-GB"/>
        </w:rPr>
        <w:t xml:space="preserve">Table S2. </w:t>
      </w:r>
      <w:r w:rsidRPr="005C535B">
        <w:rPr>
          <w:rFonts w:ascii="Times New Roman" w:eastAsiaTheme="majorEastAsia" w:hAnsi="Times New Roman" w:cs="Times New Roman"/>
          <w:bCs/>
          <w:sz w:val="24"/>
          <w:szCs w:val="24"/>
          <w:lang w:val="en-GB"/>
        </w:rPr>
        <w:t>Characterization of interventions</w:t>
      </w:r>
      <w:r w:rsidRPr="005C535B">
        <w:rPr>
          <w:rFonts w:ascii="Times New Roman" w:eastAsiaTheme="majorEastAsia" w:hAnsi="Times New Roman" w:cs="Times New Roman"/>
          <w:bCs/>
          <w:sz w:val="24"/>
          <w:szCs w:val="24"/>
          <w:lang w:val="en-GB"/>
        </w:rPr>
        <w:tab/>
      </w:r>
      <w:r w:rsidRPr="005C535B">
        <w:rPr>
          <w:rFonts w:ascii="Times New Roman" w:eastAsiaTheme="majorEastAsia" w:hAnsi="Times New Roman" w:cs="Times New Roman"/>
          <w:bCs/>
          <w:sz w:val="24"/>
          <w:szCs w:val="24"/>
          <w:lang w:val="en-GB"/>
        </w:rPr>
        <w:tab/>
      </w:r>
      <w:r w:rsidRPr="005C535B">
        <w:rPr>
          <w:rFonts w:ascii="Times New Roman" w:eastAsiaTheme="majorEastAsia" w:hAnsi="Times New Roman" w:cs="Times New Roman"/>
          <w:bCs/>
          <w:sz w:val="24"/>
          <w:szCs w:val="24"/>
          <w:lang w:val="en-GB"/>
        </w:rPr>
        <w:tab/>
      </w:r>
      <w:r w:rsidRPr="005C535B">
        <w:rPr>
          <w:rFonts w:ascii="Times New Roman" w:eastAsiaTheme="majorEastAsia" w:hAnsi="Times New Roman" w:cs="Times New Roman"/>
          <w:bCs/>
          <w:sz w:val="24"/>
          <w:szCs w:val="24"/>
          <w:lang w:val="en-GB"/>
        </w:rPr>
        <w:tab/>
      </w:r>
      <w:r w:rsidRPr="005C535B">
        <w:rPr>
          <w:rFonts w:ascii="Times New Roman" w:eastAsiaTheme="majorEastAsia" w:hAnsi="Times New Roman" w:cs="Times New Roman"/>
          <w:bCs/>
          <w:sz w:val="24"/>
          <w:szCs w:val="24"/>
          <w:lang w:val="en-GB"/>
        </w:rPr>
        <w:tab/>
      </w:r>
      <w:r w:rsidRPr="005C535B">
        <w:rPr>
          <w:rFonts w:ascii="Times New Roman" w:eastAsiaTheme="majorEastAsia" w:hAnsi="Times New Roman" w:cs="Times New Roman"/>
          <w:bCs/>
          <w:sz w:val="24"/>
          <w:szCs w:val="24"/>
          <w:lang w:val="en-GB"/>
        </w:rPr>
        <w:tab/>
      </w:r>
      <w:r w:rsidRPr="005C535B">
        <w:rPr>
          <w:rFonts w:ascii="Times New Roman" w:eastAsiaTheme="majorEastAsia" w:hAnsi="Times New Roman" w:cs="Times New Roman"/>
          <w:bCs/>
          <w:sz w:val="24"/>
          <w:szCs w:val="24"/>
          <w:lang w:val="en-GB"/>
        </w:rPr>
        <w:tab/>
        <w:t>Page 5-6</w:t>
      </w:r>
    </w:p>
    <w:p w14:paraId="37FE2F53" w14:textId="48547EB1" w:rsidR="00015F05" w:rsidRPr="005C535B" w:rsidRDefault="00015F05" w:rsidP="00015F05">
      <w:pPr>
        <w:spacing w:line="480" w:lineRule="auto"/>
        <w:contextualSpacing/>
        <w:rPr>
          <w:rStyle w:val="berschrift2Zeichen"/>
          <w:rFonts w:ascii="Times New Roman" w:hAnsi="Times New Roman" w:cs="Times New Roman"/>
          <w:b w:val="0"/>
          <w:color w:val="auto"/>
          <w:sz w:val="24"/>
          <w:szCs w:val="24"/>
          <w:lang w:val="en-GB"/>
        </w:rPr>
      </w:pPr>
      <w:r w:rsidRPr="005C535B">
        <w:rPr>
          <w:rStyle w:val="berschrift2Zeichen"/>
          <w:rFonts w:ascii="Times New Roman" w:hAnsi="Times New Roman" w:cs="Times New Roman"/>
          <w:color w:val="auto"/>
          <w:sz w:val="24"/>
          <w:szCs w:val="24"/>
          <w:lang w:val="en-GB"/>
        </w:rPr>
        <w:t>Table S3.</w:t>
      </w:r>
      <w:r w:rsidRPr="005C535B">
        <w:rPr>
          <w:rFonts w:ascii="Times New Roman" w:hAnsi="Times New Roman" w:cs="Times New Roman"/>
          <w:sz w:val="24"/>
          <w:szCs w:val="24"/>
          <w:lang w:val="en-GB"/>
        </w:rPr>
        <w:t xml:space="preserve"> Segmented mixed Poisson regression analyses for HAIs</w:t>
      </w:r>
      <w:r w:rsidRPr="005C535B">
        <w:rPr>
          <w:rStyle w:val="berschrift2Zeichen"/>
          <w:rFonts w:ascii="Times New Roman" w:hAnsi="Times New Roman" w:cs="Times New Roman"/>
          <w:b w:val="0"/>
          <w:color w:val="auto"/>
          <w:sz w:val="24"/>
          <w:szCs w:val="24"/>
          <w:lang w:val="en-GB"/>
        </w:rPr>
        <w:tab/>
      </w:r>
      <w:r w:rsidRPr="005C535B">
        <w:rPr>
          <w:rStyle w:val="berschrift2Zeichen"/>
          <w:rFonts w:ascii="Times New Roman" w:hAnsi="Times New Roman" w:cs="Times New Roman"/>
          <w:b w:val="0"/>
          <w:color w:val="auto"/>
          <w:sz w:val="24"/>
          <w:szCs w:val="24"/>
          <w:lang w:val="en-GB"/>
        </w:rPr>
        <w:tab/>
      </w:r>
      <w:r w:rsidRPr="005C535B">
        <w:rPr>
          <w:rStyle w:val="berschrift2Zeichen"/>
          <w:rFonts w:ascii="Times New Roman" w:hAnsi="Times New Roman" w:cs="Times New Roman"/>
          <w:b w:val="0"/>
          <w:color w:val="auto"/>
          <w:sz w:val="24"/>
          <w:szCs w:val="24"/>
          <w:lang w:val="en-GB"/>
        </w:rPr>
        <w:tab/>
        <w:t>Page 7-8</w:t>
      </w:r>
    </w:p>
    <w:p w14:paraId="2D6A5427" w14:textId="2F8D81EF" w:rsidR="00015F05" w:rsidRPr="005C535B" w:rsidRDefault="00015F05" w:rsidP="00491E35">
      <w:pPr>
        <w:spacing w:line="480" w:lineRule="auto"/>
        <w:contextualSpacing/>
        <w:rPr>
          <w:rFonts w:ascii="Times New Roman" w:hAnsi="Times New Roman" w:cs="Times New Roman"/>
          <w:sz w:val="24"/>
          <w:szCs w:val="24"/>
          <w:lang w:val="en-GB"/>
        </w:rPr>
      </w:pPr>
      <w:r w:rsidRPr="005C535B">
        <w:rPr>
          <w:rFonts w:ascii="Times New Roman" w:hAnsi="Times New Roman" w:cs="Times New Roman"/>
          <w:b/>
          <w:sz w:val="24"/>
          <w:szCs w:val="24"/>
          <w:lang w:val="en-GB"/>
        </w:rPr>
        <w:t>Table S4.</w:t>
      </w:r>
      <w:r w:rsidRPr="005C535B">
        <w:rPr>
          <w:rFonts w:ascii="Times New Roman" w:hAnsi="Times New Roman" w:cs="Times New Roman"/>
          <w:sz w:val="24"/>
          <w:szCs w:val="24"/>
          <w:lang w:val="en-GB"/>
        </w:rPr>
        <w:t xml:space="preserve"> Segmented mixed Poisson regression </w:t>
      </w:r>
      <w:r w:rsidR="007741A2" w:rsidRPr="005C535B">
        <w:rPr>
          <w:rFonts w:ascii="Times New Roman" w:hAnsi="Times New Roman" w:cs="Times New Roman"/>
          <w:sz w:val="24"/>
          <w:szCs w:val="24"/>
          <w:lang w:val="en-GB"/>
        </w:rPr>
        <w:t>analyses for severe HAIs</w:t>
      </w:r>
      <w:r w:rsidR="007741A2" w:rsidRPr="005C535B">
        <w:rPr>
          <w:rFonts w:ascii="Times New Roman" w:hAnsi="Times New Roman" w:cs="Times New Roman"/>
          <w:sz w:val="24"/>
          <w:szCs w:val="24"/>
          <w:lang w:val="en-GB"/>
        </w:rPr>
        <w:tab/>
      </w:r>
      <w:r w:rsidR="007741A2" w:rsidRPr="005C535B">
        <w:rPr>
          <w:rFonts w:ascii="Times New Roman" w:hAnsi="Times New Roman" w:cs="Times New Roman"/>
          <w:sz w:val="24"/>
          <w:szCs w:val="24"/>
          <w:lang w:val="en-GB"/>
        </w:rPr>
        <w:tab/>
      </w:r>
      <w:r w:rsidR="007741A2" w:rsidRPr="005C535B">
        <w:rPr>
          <w:rFonts w:ascii="Times New Roman" w:hAnsi="Times New Roman" w:cs="Times New Roman"/>
          <w:sz w:val="24"/>
          <w:szCs w:val="24"/>
          <w:lang w:val="en-GB"/>
        </w:rPr>
        <w:tab/>
        <w:t xml:space="preserve">Page </w:t>
      </w:r>
      <w:r w:rsidRPr="005C535B">
        <w:rPr>
          <w:rFonts w:ascii="Times New Roman" w:hAnsi="Times New Roman" w:cs="Times New Roman"/>
          <w:sz w:val="24"/>
          <w:szCs w:val="24"/>
          <w:lang w:val="en-GB"/>
        </w:rPr>
        <w:t>9-10</w:t>
      </w:r>
    </w:p>
    <w:p w14:paraId="632B1D34" w14:textId="77777777" w:rsidR="00015F05" w:rsidRPr="005C535B" w:rsidRDefault="00015F05" w:rsidP="00015F05">
      <w:pPr>
        <w:spacing w:line="240" w:lineRule="auto"/>
        <w:jc w:val="left"/>
        <w:rPr>
          <w:b/>
          <w:bCs/>
          <w:sz w:val="22"/>
          <w:szCs w:val="22"/>
          <w:u w:val="single"/>
          <w:lang w:val="en-GB"/>
        </w:rPr>
      </w:pPr>
    </w:p>
    <w:p w14:paraId="080C4736" w14:textId="7CE6314B" w:rsidR="00015F05" w:rsidRPr="005C535B" w:rsidRDefault="00015F05" w:rsidP="00015F05">
      <w:pPr>
        <w:spacing w:line="480" w:lineRule="auto"/>
        <w:contextualSpacing/>
        <w:jc w:val="left"/>
        <w:rPr>
          <w:rFonts w:ascii="Times New Roman" w:hAnsi="Times New Roman" w:cs="Times New Roman"/>
          <w:bCs/>
          <w:sz w:val="24"/>
          <w:szCs w:val="24"/>
          <w:lang w:val="en-GB"/>
        </w:rPr>
      </w:pPr>
      <w:r w:rsidRPr="005C535B">
        <w:rPr>
          <w:rFonts w:ascii="Times New Roman" w:hAnsi="Times New Roman"/>
          <w:b/>
          <w:sz w:val="24"/>
          <w:lang w:val="en-GB"/>
        </w:rPr>
        <w:t>Table S5.</w:t>
      </w:r>
      <w:r w:rsidRPr="005C535B">
        <w:rPr>
          <w:rFonts w:ascii="Times New Roman" w:hAnsi="Times New Roman"/>
          <w:sz w:val="24"/>
          <w:lang w:val="en-GB"/>
        </w:rPr>
        <w:t xml:space="preserve"> </w:t>
      </w:r>
      <w:r w:rsidRPr="005C535B">
        <w:rPr>
          <w:rFonts w:ascii="Times New Roman" w:hAnsi="Times New Roman" w:cs="Times New Roman"/>
          <w:bCs/>
          <w:sz w:val="24"/>
          <w:szCs w:val="24"/>
          <w:lang w:val="en-GB"/>
        </w:rPr>
        <w:t>Adjusted hazard ratios with 95% confidence intervals for the surveillance periods in the adjusted multistate model with five states.</w:t>
      </w:r>
      <w:r w:rsidRPr="005C535B">
        <w:rPr>
          <w:rFonts w:ascii="Times New Roman" w:hAnsi="Times New Roman" w:cs="Times New Roman"/>
          <w:bCs/>
          <w:sz w:val="24"/>
          <w:szCs w:val="24"/>
          <w:lang w:val="en-GB"/>
        </w:rPr>
        <w:tab/>
      </w:r>
      <w:r w:rsidRPr="005C535B">
        <w:rPr>
          <w:rFonts w:ascii="Times New Roman" w:hAnsi="Times New Roman" w:cs="Times New Roman"/>
          <w:bCs/>
          <w:sz w:val="24"/>
          <w:szCs w:val="24"/>
          <w:lang w:val="en-GB"/>
        </w:rPr>
        <w:tab/>
      </w:r>
      <w:r w:rsidRPr="005C535B">
        <w:rPr>
          <w:rFonts w:ascii="Times New Roman" w:hAnsi="Times New Roman" w:cs="Times New Roman"/>
          <w:bCs/>
          <w:sz w:val="24"/>
          <w:szCs w:val="24"/>
          <w:lang w:val="en-GB"/>
        </w:rPr>
        <w:tab/>
      </w:r>
      <w:r w:rsidRPr="005C535B">
        <w:rPr>
          <w:rFonts w:ascii="Times New Roman" w:hAnsi="Times New Roman" w:cs="Times New Roman"/>
          <w:bCs/>
          <w:sz w:val="24"/>
          <w:szCs w:val="24"/>
          <w:lang w:val="en-GB"/>
        </w:rPr>
        <w:tab/>
      </w:r>
      <w:r w:rsidRPr="005C535B">
        <w:rPr>
          <w:rFonts w:ascii="Times New Roman" w:hAnsi="Times New Roman" w:cs="Times New Roman"/>
          <w:bCs/>
          <w:sz w:val="24"/>
          <w:szCs w:val="24"/>
          <w:lang w:val="en-GB"/>
        </w:rPr>
        <w:tab/>
      </w:r>
      <w:r w:rsidRPr="005C535B">
        <w:rPr>
          <w:rFonts w:ascii="Times New Roman" w:hAnsi="Times New Roman" w:cs="Times New Roman"/>
          <w:bCs/>
          <w:sz w:val="24"/>
          <w:szCs w:val="24"/>
          <w:lang w:val="en-GB"/>
        </w:rPr>
        <w:tab/>
        <w:t>Page 11</w:t>
      </w:r>
    </w:p>
    <w:p w14:paraId="5A1484A2" w14:textId="2A448416" w:rsidR="00015F05" w:rsidRPr="005C535B" w:rsidRDefault="00015F05" w:rsidP="00015F05">
      <w:pPr>
        <w:spacing w:line="480" w:lineRule="auto"/>
        <w:contextualSpacing/>
        <w:rPr>
          <w:rFonts w:ascii="Times New Roman" w:eastAsiaTheme="majorEastAsia" w:hAnsi="Times New Roman" w:cs="Times New Roman"/>
          <w:bCs/>
          <w:sz w:val="24"/>
          <w:szCs w:val="24"/>
          <w:lang w:val="en-GB"/>
        </w:rPr>
      </w:pPr>
      <w:r w:rsidRPr="005C535B">
        <w:rPr>
          <w:rFonts w:ascii="Times New Roman" w:hAnsi="Times New Roman" w:cs="Times New Roman"/>
          <w:b/>
          <w:sz w:val="24"/>
          <w:szCs w:val="24"/>
          <w:lang w:val="en-GB"/>
        </w:rPr>
        <w:t xml:space="preserve">Table S6. </w:t>
      </w:r>
      <w:r w:rsidRPr="005C535B">
        <w:rPr>
          <w:rFonts w:ascii="Times New Roman" w:eastAsiaTheme="majorEastAsia" w:hAnsi="Times New Roman" w:cs="Times New Roman"/>
          <w:bCs/>
          <w:sz w:val="24"/>
          <w:szCs w:val="24"/>
          <w:lang w:val="en-GB"/>
        </w:rPr>
        <w:t>Prevalence and distribution of pathogens in general wards and intensive care</w:t>
      </w:r>
      <w:r w:rsidR="00A7090B" w:rsidRPr="005C535B">
        <w:rPr>
          <w:rFonts w:ascii="Times New Roman" w:eastAsiaTheme="majorEastAsia" w:hAnsi="Times New Roman" w:cs="Times New Roman"/>
          <w:bCs/>
          <w:sz w:val="24"/>
          <w:szCs w:val="24"/>
          <w:lang w:val="en-GB"/>
        </w:rPr>
        <w:t xml:space="preserve"> units </w:t>
      </w:r>
      <w:r w:rsidR="00A7090B" w:rsidRPr="005C535B">
        <w:rPr>
          <w:rFonts w:ascii="Times New Roman" w:eastAsiaTheme="majorEastAsia" w:hAnsi="Times New Roman" w:cs="Times New Roman"/>
          <w:bCs/>
          <w:sz w:val="24"/>
          <w:szCs w:val="24"/>
          <w:lang w:val="en-GB"/>
        </w:rPr>
        <w:tab/>
      </w:r>
      <w:r w:rsidR="00A7090B" w:rsidRPr="005C535B">
        <w:rPr>
          <w:rFonts w:ascii="Times New Roman" w:eastAsiaTheme="majorEastAsia" w:hAnsi="Times New Roman" w:cs="Times New Roman"/>
          <w:bCs/>
          <w:sz w:val="24"/>
          <w:szCs w:val="24"/>
          <w:lang w:val="en-GB"/>
        </w:rPr>
        <w:tab/>
      </w:r>
      <w:r w:rsidR="00A7090B" w:rsidRPr="005C535B">
        <w:rPr>
          <w:rFonts w:ascii="Times New Roman" w:eastAsiaTheme="majorEastAsia" w:hAnsi="Times New Roman" w:cs="Times New Roman"/>
          <w:bCs/>
          <w:sz w:val="24"/>
          <w:szCs w:val="24"/>
          <w:lang w:val="en-GB"/>
        </w:rPr>
        <w:tab/>
      </w:r>
      <w:r w:rsidR="00A7090B" w:rsidRPr="005C535B">
        <w:rPr>
          <w:rFonts w:ascii="Times New Roman" w:eastAsiaTheme="majorEastAsia" w:hAnsi="Times New Roman" w:cs="Times New Roman"/>
          <w:bCs/>
          <w:sz w:val="24"/>
          <w:szCs w:val="24"/>
          <w:lang w:val="en-GB"/>
        </w:rPr>
        <w:tab/>
      </w:r>
      <w:r w:rsidR="00A7090B" w:rsidRPr="005C535B">
        <w:rPr>
          <w:rFonts w:ascii="Times New Roman" w:eastAsiaTheme="majorEastAsia" w:hAnsi="Times New Roman" w:cs="Times New Roman"/>
          <w:bCs/>
          <w:sz w:val="24"/>
          <w:szCs w:val="24"/>
          <w:lang w:val="en-GB"/>
        </w:rPr>
        <w:tab/>
      </w:r>
      <w:r w:rsidR="00A7090B" w:rsidRPr="005C535B">
        <w:rPr>
          <w:rFonts w:ascii="Times New Roman" w:eastAsiaTheme="majorEastAsia" w:hAnsi="Times New Roman" w:cs="Times New Roman"/>
          <w:bCs/>
          <w:sz w:val="24"/>
          <w:szCs w:val="24"/>
          <w:lang w:val="en-GB"/>
        </w:rPr>
        <w:tab/>
      </w:r>
      <w:r w:rsidR="00A7090B" w:rsidRPr="005C535B">
        <w:rPr>
          <w:rFonts w:ascii="Times New Roman" w:eastAsiaTheme="majorEastAsia" w:hAnsi="Times New Roman" w:cs="Times New Roman"/>
          <w:bCs/>
          <w:sz w:val="24"/>
          <w:szCs w:val="24"/>
          <w:lang w:val="en-GB"/>
        </w:rPr>
        <w:tab/>
      </w:r>
      <w:r w:rsidR="00A7090B" w:rsidRPr="005C535B">
        <w:rPr>
          <w:rFonts w:ascii="Times New Roman" w:eastAsiaTheme="majorEastAsia" w:hAnsi="Times New Roman" w:cs="Times New Roman"/>
          <w:bCs/>
          <w:sz w:val="24"/>
          <w:szCs w:val="24"/>
          <w:lang w:val="en-GB"/>
        </w:rPr>
        <w:tab/>
      </w:r>
      <w:r w:rsidR="00A7090B" w:rsidRPr="005C535B">
        <w:rPr>
          <w:rFonts w:ascii="Times New Roman" w:eastAsiaTheme="majorEastAsia" w:hAnsi="Times New Roman" w:cs="Times New Roman"/>
          <w:bCs/>
          <w:sz w:val="24"/>
          <w:szCs w:val="24"/>
          <w:lang w:val="en-GB"/>
        </w:rPr>
        <w:tab/>
      </w:r>
      <w:r w:rsidR="00A7090B" w:rsidRPr="005C535B">
        <w:rPr>
          <w:rFonts w:ascii="Times New Roman" w:eastAsiaTheme="majorEastAsia" w:hAnsi="Times New Roman" w:cs="Times New Roman"/>
          <w:bCs/>
          <w:sz w:val="24"/>
          <w:szCs w:val="24"/>
          <w:lang w:val="en-GB"/>
        </w:rPr>
        <w:tab/>
      </w:r>
      <w:r w:rsidR="00A7090B" w:rsidRPr="005C535B">
        <w:rPr>
          <w:rFonts w:ascii="Times New Roman" w:eastAsiaTheme="majorEastAsia" w:hAnsi="Times New Roman" w:cs="Times New Roman"/>
          <w:bCs/>
          <w:sz w:val="24"/>
          <w:szCs w:val="24"/>
          <w:lang w:val="en-GB"/>
        </w:rPr>
        <w:tab/>
      </w:r>
      <w:r w:rsidR="00A7090B" w:rsidRPr="005C535B">
        <w:rPr>
          <w:rFonts w:ascii="Times New Roman" w:eastAsiaTheme="majorEastAsia" w:hAnsi="Times New Roman" w:cs="Times New Roman"/>
          <w:bCs/>
          <w:sz w:val="24"/>
          <w:szCs w:val="24"/>
          <w:lang w:val="en-GB"/>
        </w:rPr>
        <w:tab/>
      </w:r>
      <w:r w:rsidRPr="005C535B">
        <w:rPr>
          <w:rFonts w:ascii="Times New Roman" w:hAnsi="Times New Roman" w:cs="Times New Roman"/>
          <w:sz w:val="24"/>
          <w:szCs w:val="24"/>
          <w:lang w:val="en-GB"/>
        </w:rPr>
        <w:tab/>
        <w:t>Page 12</w:t>
      </w:r>
    </w:p>
    <w:p w14:paraId="60312686" w14:textId="218BFCE9" w:rsidR="00015F05" w:rsidRPr="005C535B" w:rsidRDefault="00015F05" w:rsidP="00015F05">
      <w:pPr>
        <w:spacing w:line="480" w:lineRule="auto"/>
        <w:contextualSpacing/>
        <w:rPr>
          <w:rStyle w:val="berschrift2Zeichen"/>
          <w:rFonts w:ascii="Times New Roman" w:hAnsi="Times New Roman"/>
          <w:b w:val="0"/>
          <w:color w:val="auto"/>
          <w:sz w:val="24"/>
          <w:lang w:val="en-GB"/>
        </w:rPr>
      </w:pPr>
      <w:r w:rsidRPr="005C535B">
        <w:rPr>
          <w:rStyle w:val="berschrift2Zeichen"/>
          <w:rFonts w:ascii="Times New Roman" w:hAnsi="Times New Roman" w:cs="Times New Roman"/>
          <w:color w:val="auto"/>
          <w:sz w:val="24"/>
          <w:szCs w:val="24"/>
          <w:lang w:val="en-GB"/>
        </w:rPr>
        <w:t>Figure S1</w:t>
      </w:r>
      <w:r w:rsidRPr="005C535B">
        <w:rPr>
          <w:rStyle w:val="berschrift2Zeichen"/>
          <w:rFonts w:ascii="Times New Roman" w:hAnsi="Times New Roman" w:cs="Times New Roman"/>
          <w:b w:val="0"/>
          <w:color w:val="auto"/>
          <w:sz w:val="24"/>
          <w:szCs w:val="24"/>
          <w:lang w:val="en-GB"/>
        </w:rPr>
        <w:t xml:space="preserve">. Flow chart </w:t>
      </w:r>
      <w:r w:rsidR="00A7090B" w:rsidRPr="005C535B">
        <w:rPr>
          <w:rStyle w:val="berschrift2Zeichen"/>
          <w:rFonts w:ascii="Times New Roman" w:hAnsi="Times New Roman" w:cs="Times New Roman"/>
          <w:b w:val="0"/>
          <w:color w:val="auto"/>
          <w:sz w:val="24"/>
          <w:szCs w:val="24"/>
          <w:lang w:val="en-GB"/>
        </w:rPr>
        <w:t xml:space="preserve">of </w:t>
      </w:r>
      <w:r w:rsidRPr="005C535B">
        <w:rPr>
          <w:rStyle w:val="berschrift2Zeichen"/>
          <w:rFonts w:ascii="Times New Roman" w:hAnsi="Times New Roman" w:cs="Times New Roman"/>
          <w:b w:val="0"/>
          <w:color w:val="auto"/>
          <w:sz w:val="24"/>
          <w:szCs w:val="24"/>
          <w:lang w:val="en-GB"/>
        </w:rPr>
        <w:t>surveillance of healthcare-associated infections</w:t>
      </w:r>
      <w:r w:rsidRPr="005C535B">
        <w:rPr>
          <w:rStyle w:val="berschrift2Zeichen"/>
          <w:rFonts w:ascii="Times New Roman" w:hAnsi="Times New Roman" w:cs="Times New Roman"/>
          <w:b w:val="0"/>
          <w:color w:val="auto"/>
          <w:sz w:val="24"/>
          <w:szCs w:val="24"/>
          <w:lang w:val="en-GB"/>
        </w:rPr>
        <w:tab/>
      </w:r>
      <w:r w:rsidRPr="005C535B">
        <w:rPr>
          <w:rStyle w:val="berschrift2Zeichen"/>
          <w:rFonts w:ascii="Times New Roman" w:hAnsi="Times New Roman" w:cs="Times New Roman"/>
          <w:b w:val="0"/>
          <w:color w:val="auto"/>
          <w:sz w:val="24"/>
          <w:szCs w:val="24"/>
          <w:lang w:val="en-GB"/>
        </w:rPr>
        <w:tab/>
      </w:r>
      <w:r w:rsidRPr="005C535B">
        <w:rPr>
          <w:rStyle w:val="berschrift2Zeichen"/>
          <w:rFonts w:ascii="Times New Roman" w:hAnsi="Times New Roman" w:cs="Times New Roman"/>
          <w:b w:val="0"/>
          <w:color w:val="auto"/>
          <w:sz w:val="24"/>
          <w:szCs w:val="24"/>
          <w:lang w:val="en-GB"/>
        </w:rPr>
        <w:tab/>
        <w:t>Page 13</w:t>
      </w:r>
      <w:bookmarkStart w:id="0" w:name="_Toc496005465"/>
    </w:p>
    <w:p w14:paraId="589FBD31" w14:textId="75F98B3E" w:rsidR="00015F05" w:rsidRPr="005C535B" w:rsidRDefault="00015F05" w:rsidP="00015F05">
      <w:pPr>
        <w:spacing w:line="480" w:lineRule="auto"/>
        <w:contextualSpacing/>
        <w:rPr>
          <w:rStyle w:val="berschrift2Zeichen"/>
          <w:rFonts w:ascii="Times New Roman" w:hAnsi="Times New Roman"/>
          <w:b w:val="0"/>
          <w:color w:val="auto"/>
          <w:sz w:val="24"/>
          <w:lang w:val="en-GB"/>
        </w:rPr>
      </w:pPr>
      <w:r w:rsidRPr="005C535B">
        <w:rPr>
          <w:rStyle w:val="berschrift2Zeichen"/>
          <w:rFonts w:ascii="Times New Roman" w:hAnsi="Times New Roman" w:cs="Times New Roman"/>
          <w:color w:val="auto"/>
          <w:sz w:val="24"/>
          <w:szCs w:val="24"/>
          <w:lang w:val="en-GB"/>
        </w:rPr>
        <w:t>Figure S2</w:t>
      </w:r>
      <w:r w:rsidRPr="005C535B">
        <w:rPr>
          <w:rStyle w:val="berschrift2Zeichen"/>
          <w:rFonts w:ascii="Times New Roman" w:hAnsi="Times New Roman" w:cs="Times New Roman"/>
          <w:b w:val="0"/>
          <w:color w:val="auto"/>
          <w:sz w:val="24"/>
          <w:szCs w:val="24"/>
          <w:lang w:val="en-GB"/>
        </w:rPr>
        <w:t xml:space="preserve">. </w:t>
      </w:r>
      <w:r w:rsidRPr="005C535B">
        <w:rPr>
          <w:rFonts w:ascii="Times New Roman" w:hAnsi="Times New Roman" w:cs="Times New Roman"/>
          <w:sz w:val="24"/>
          <w:szCs w:val="24"/>
          <w:lang w:val="en-GB"/>
        </w:rPr>
        <w:t>Incidence rates of healthcare-associated infections</w:t>
      </w:r>
      <w:r w:rsidR="00A7090B" w:rsidRPr="005C535B">
        <w:rPr>
          <w:rFonts w:ascii="Times New Roman" w:hAnsi="Times New Roman" w:cs="Times New Roman"/>
          <w:sz w:val="24"/>
          <w:szCs w:val="24"/>
          <w:lang w:val="en-GB"/>
        </w:rPr>
        <w:t xml:space="preserve"> (HAIs)</w:t>
      </w:r>
      <w:r w:rsidRPr="005C535B">
        <w:rPr>
          <w:rFonts w:ascii="Times New Roman" w:hAnsi="Times New Roman" w:cs="Times New Roman"/>
          <w:sz w:val="24"/>
          <w:szCs w:val="24"/>
          <w:lang w:val="en-GB"/>
        </w:rPr>
        <w:t xml:space="preserve"> and severe HAIs</w:t>
      </w:r>
      <w:r w:rsidR="00491E35" w:rsidRPr="005C535B">
        <w:rPr>
          <w:rFonts w:ascii="Times New Roman" w:hAnsi="Times New Roman" w:cs="Times New Roman"/>
          <w:sz w:val="24"/>
          <w:szCs w:val="24"/>
          <w:lang w:val="en-GB"/>
        </w:rPr>
        <w:tab/>
      </w:r>
      <w:r w:rsidRPr="005C535B">
        <w:rPr>
          <w:rFonts w:ascii="Times New Roman" w:hAnsi="Times New Roman" w:cs="Times New Roman"/>
          <w:sz w:val="24"/>
          <w:szCs w:val="24"/>
          <w:lang w:val="en-GB"/>
        </w:rPr>
        <w:t>Page 14</w:t>
      </w:r>
      <w:bookmarkEnd w:id="0"/>
    </w:p>
    <w:p w14:paraId="7444E201" w14:textId="0C5633C9" w:rsidR="001C7E27" w:rsidRPr="005C535B" w:rsidRDefault="001C7E27" w:rsidP="005A45A3">
      <w:pPr>
        <w:spacing w:line="480" w:lineRule="auto"/>
        <w:contextualSpacing/>
        <w:jc w:val="left"/>
        <w:rPr>
          <w:rStyle w:val="berschrift2Zeichen"/>
          <w:rFonts w:ascii="Times New Roman" w:hAnsi="Times New Roman"/>
          <w:b w:val="0"/>
          <w:color w:val="auto"/>
          <w:sz w:val="24"/>
          <w:lang w:val="en-GB"/>
        </w:rPr>
      </w:pPr>
      <w:r w:rsidRPr="005C535B">
        <w:rPr>
          <w:rStyle w:val="berschrift2Zeichen"/>
          <w:rFonts w:ascii="Times New Roman" w:hAnsi="Times New Roman"/>
          <w:b w:val="0"/>
          <w:color w:val="auto"/>
          <w:sz w:val="24"/>
          <w:lang w:val="en-GB"/>
        </w:rPr>
        <w:br w:type="page"/>
      </w:r>
    </w:p>
    <w:p w14:paraId="1A04886D" w14:textId="3B9018D8" w:rsidR="001C7E27" w:rsidRPr="005C535B" w:rsidRDefault="0067560D" w:rsidP="005A45A3">
      <w:pPr>
        <w:spacing w:line="480" w:lineRule="auto"/>
        <w:contextualSpacing/>
        <w:jc w:val="left"/>
        <w:rPr>
          <w:rFonts w:ascii="Times New Roman" w:hAnsi="Times New Roman"/>
          <w:b/>
          <w:sz w:val="24"/>
          <w:szCs w:val="24"/>
          <w:lang w:val="en-GB"/>
        </w:rPr>
      </w:pPr>
      <w:r w:rsidRPr="005C535B">
        <w:rPr>
          <w:rFonts w:ascii="Times New Roman" w:hAnsi="Times New Roman"/>
          <w:b/>
          <w:sz w:val="24"/>
          <w:szCs w:val="24"/>
          <w:lang w:val="en-GB"/>
        </w:rPr>
        <w:lastRenderedPageBreak/>
        <w:t>Methods</w:t>
      </w:r>
    </w:p>
    <w:p w14:paraId="21041207" w14:textId="015FCADB" w:rsidR="0067560D" w:rsidRPr="005C535B" w:rsidRDefault="00D544F7" w:rsidP="005A45A3">
      <w:pPr>
        <w:spacing w:line="480" w:lineRule="auto"/>
        <w:contextualSpacing/>
        <w:jc w:val="left"/>
        <w:rPr>
          <w:rFonts w:ascii="Times New Roman" w:hAnsi="Times New Roman"/>
          <w:b/>
          <w:i/>
          <w:sz w:val="24"/>
          <w:szCs w:val="24"/>
          <w:lang w:val="en-GB"/>
        </w:rPr>
      </w:pPr>
      <w:r w:rsidRPr="005C535B">
        <w:rPr>
          <w:rFonts w:ascii="Times New Roman" w:hAnsi="Times New Roman" w:cs="Times New Roman"/>
          <w:b/>
          <w:i/>
          <w:sz w:val="24"/>
          <w:szCs w:val="24"/>
          <w:lang w:val="en-GB"/>
        </w:rPr>
        <w:t>Details on multiple segmented mixed-effect Poisson regression models</w:t>
      </w:r>
    </w:p>
    <w:p w14:paraId="343461FF" w14:textId="2E6087DF" w:rsidR="00C7610E" w:rsidRPr="005C535B" w:rsidRDefault="008214D2" w:rsidP="008214D2">
      <w:pPr>
        <w:spacing w:line="480" w:lineRule="auto"/>
        <w:contextualSpacing/>
        <w:jc w:val="left"/>
        <w:rPr>
          <w:rFonts w:ascii="Times New Roman" w:hAnsi="Times New Roman" w:cs="Times New Roman"/>
          <w:sz w:val="24"/>
          <w:szCs w:val="24"/>
          <w:lang w:val="en-GB"/>
        </w:rPr>
      </w:pPr>
      <w:r w:rsidRPr="005C535B">
        <w:rPr>
          <w:rFonts w:ascii="Times New Roman" w:hAnsi="Times New Roman" w:cs="Times New Roman"/>
          <w:sz w:val="24"/>
          <w:szCs w:val="24"/>
          <w:lang w:val="en-GB"/>
        </w:rPr>
        <w:t>To analyse the relationship between the infection control programme (intervention) and the primary outcome, we applied multiple segmented mixed-effect Poisson regress</w:t>
      </w:r>
      <w:r w:rsidR="004D2FBF" w:rsidRPr="005C535B">
        <w:rPr>
          <w:rFonts w:ascii="Times New Roman" w:hAnsi="Times New Roman" w:cs="Times New Roman"/>
          <w:sz w:val="24"/>
          <w:szCs w:val="24"/>
          <w:lang w:val="en-GB"/>
        </w:rPr>
        <w:t>ion models with a random slope</w:t>
      </w:r>
      <w:r w:rsidRPr="005C535B">
        <w:rPr>
          <w:rFonts w:ascii="Times New Roman" w:hAnsi="Times New Roman" w:cs="Times New Roman"/>
          <w:sz w:val="24"/>
          <w:szCs w:val="24"/>
          <w:lang w:val="en-GB"/>
        </w:rPr>
        <w:t xml:space="preserve">. </w:t>
      </w:r>
      <w:r w:rsidR="00C7610E" w:rsidRPr="005C535B">
        <w:rPr>
          <w:rFonts w:ascii="Times New Roman" w:hAnsi="Times New Roman" w:cs="Times New Roman"/>
          <w:sz w:val="24"/>
          <w:szCs w:val="24"/>
          <w:lang w:val="en-GB"/>
        </w:rPr>
        <w:t xml:space="preserve">We included the wards on which the HAI was acquired as a random effect. The response was the weekly aggregated and ward-stratified number of observed HAIs. The offset was the similarly aggregated number of patient days at risk. The fixed effects included the binary surveillance period and the segmenting components (time since study initiation [week] and time since intervention [week]; both linear). Note that the effects of the multifaceted infection control programme, if present, were reflected by the surveillance period indicator and/or the time since intervention variable. The time since study initiation variable reflects the effects of the study conduct if present. Further covariates were the characteristics of </w:t>
      </w:r>
      <w:r w:rsidR="00907AB7" w:rsidRPr="005C535B">
        <w:rPr>
          <w:rFonts w:ascii="Times New Roman" w:hAnsi="Times New Roman" w:cs="Times New Roman"/>
          <w:sz w:val="24"/>
          <w:szCs w:val="24"/>
          <w:lang w:val="en-GB"/>
        </w:rPr>
        <w:t xml:space="preserve">the </w:t>
      </w:r>
      <w:r w:rsidR="00C7610E" w:rsidRPr="005C535B">
        <w:rPr>
          <w:rFonts w:ascii="Times New Roman" w:hAnsi="Times New Roman" w:cs="Times New Roman"/>
          <w:sz w:val="24"/>
          <w:szCs w:val="24"/>
          <w:lang w:val="en-GB"/>
        </w:rPr>
        <w:t xml:space="preserve">patients at risk (mean Charlson comorbidity index, ratio of males to females, mean age; all linear), external factors (season; categorical) and quality indicators of infection diagnosis (number of blood cultures; linear). We built five nested regression models with an increasing number of independent variables: (I) model of the surveillance period and segmenting components; (II-IV) model (I) extended by one of the other covariate groups (characteristics of </w:t>
      </w:r>
      <w:r w:rsidR="00C77278" w:rsidRPr="005C535B">
        <w:rPr>
          <w:rFonts w:ascii="Times New Roman" w:hAnsi="Times New Roman" w:cs="Times New Roman"/>
          <w:sz w:val="24"/>
          <w:szCs w:val="24"/>
          <w:lang w:val="en-GB"/>
        </w:rPr>
        <w:t xml:space="preserve">the </w:t>
      </w:r>
      <w:r w:rsidR="00C7610E" w:rsidRPr="005C535B">
        <w:rPr>
          <w:rFonts w:ascii="Times New Roman" w:hAnsi="Times New Roman" w:cs="Times New Roman"/>
          <w:sz w:val="24"/>
          <w:szCs w:val="24"/>
          <w:lang w:val="en-GB"/>
        </w:rPr>
        <w:t xml:space="preserve">patients at risk, external factors, and quality indicators); and (V) complete model with all covariates. </w:t>
      </w:r>
      <w:r w:rsidR="0007622A" w:rsidRPr="005C535B">
        <w:rPr>
          <w:rFonts w:ascii="Times New Roman" w:hAnsi="Times New Roman" w:cs="Times New Roman"/>
          <w:sz w:val="24"/>
          <w:szCs w:val="24"/>
          <w:lang w:val="en-GB"/>
        </w:rPr>
        <w:t xml:space="preserve">To analyse the secondary outcome of severe HAIs, we applied a similar Poisson regression modelling approach. However, because of fewer events, the data were aggregated monthly. </w:t>
      </w:r>
      <w:r w:rsidR="00C7610E" w:rsidRPr="005C535B">
        <w:rPr>
          <w:rFonts w:ascii="Times New Roman" w:hAnsi="Times New Roman" w:cs="Times New Roman"/>
          <w:sz w:val="24"/>
          <w:szCs w:val="24"/>
          <w:lang w:val="en-GB"/>
        </w:rPr>
        <w:t>We reported the adjusted incidence rate ratios (aIRR) together with the 95% confidence intervals (CI) and corresponding p-values (unadjusted for multiple testing).</w:t>
      </w:r>
      <w:r w:rsidR="00C7610E" w:rsidRPr="005C535B">
        <w:rPr>
          <w:rFonts w:ascii="Times New Roman" w:hAnsi="Times New Roman" w:cs="Times New Roman"/>
          <w:szCs w:val="24"/>
          <w:lang w:val="en-GB"/>
        </w:rPr>
        <w:t xml:space="preserve"> </w:t>
      </w:r>
    </w:p>
    <w:p w14:paraId="72669BFF" w14:textId="1D3E100E" w:rsidR="000F03B4" w:rsidRPr="005C535B" w:rsidRDefault="000F03B4" w:rsidP="005A45A3">
      <w:pPr>
        <w:spacing w:line="480" w:lineRule="auto"/>
        <w:contextualSpacing/>
        <w:jc w:val="left"/>
        <w:rPr>
          <w:rFonts w:ascii="Times New Roman" w:hAnsi="Times New Roman" w:cs="Times New Roman"/>
          <w:b/>
          <w:sz w:val="24"/>
          <w:szCs w:val="24"/>
          <w:lang w:val="en-GB"/>
        </w:rPr>
      </w:pPr>
    </w:p>
    <w:p w14:paraId="2C59C9B2" w14:textId="045FFF19" w:rsidR="0067560D" w:rsidRPr="005C535B" w:rsidRDefault="00026CD2" w:rsidP="005A45A3">
      <w:pPr>
        <w:spacing w:line="480" w:lineRule="auto"/>
        <w:contextualSpacing/>
        <w:jc w:val="left"/>
        <w:rPr>
          <w:rFonts w:ascii="Times New Roman" w:hAnsi="Times New Roman" w:cs="Times New Roman"/>
          <w:b/>
          <w:i/>
          <w:sz w:val="24"/>
          <w:szCs w:val="24"/>
          <w:lang w:val="en-GB"/>
        </w:rPr>
      </w:pPr>
      <w:r w:rsidRPr="005C535B">
        <w:rPr>
          <w:rFonts w:ascii="Times New Roman" w:hAnsi="Times New Roman" w:cs="Times New Roman"/>
          <w:b/>
          <w:i/>
          <w:sz w:val="24"/>
          <w:szCs w:val="24"/>
          <w:lang w:val="en-GB"/>
        </w:rPr>
        <w:lastRenderedPageBreak/>
        <w:t>Surveillance</w:t>
      </w:r>
    </w:p>
    <w:p w14:paraId="0B9B842A" w14:textId="7429E2ED" w:rsidR="00026CD2" w:rsidRPr="005C535B" w:rsidRDefault="00C20AB4" w:rsidP="00C052C3">
      <w:pPr>
        <w:spacing w:line="480" w:lineRule="auto"/>
        <w:ind w:firstLine="720"/>
        <w:contextualSpacing/>
        <w:jc w:val="left"/>
        <w:rPr>
          <w:lang w:val="en-GB"/>
        </w:rPr>
      </w:pPr>
      <w:r w:rsidRPr="005C535B">
        <w:rPr>
          <w:rFonts w:ascii="Times New Roman" w:hAnsi="Times New Roman" w:cs="Times New Roman"/>
          <w:sz w:val="24"/>
          <w:szCs w:val="24"/>
          <w:lang w:val="en-GB"/>
        </w:rPr>
        <w:t>HAIs were defined as infections not present or incubating upon admission to the JUH. Infections present upon admission were only considered HAIs if they were surgical site infections (SSIs) related to surgery performed at the JUH within the preceding 30 days (or within 1 year if an implant was placed).</w:t>
      </w:r>
      <w:r w:rsidRPr="005C535B">
        <w:rPr>
          <w:lang w:val="en-GB"/>
        </w:rPr>
        <w:t xml:space="preserve"> </w:t>
      </w:r>
      <w:r w:rsidR="009448DE" w:rsidRPr="005C535B">
        <w:rPr>
          <w:rFonts w:ascii="Times New Roman" w:hAnsi="Times New Roman" w:cs="Times New Roman"/>
          <w:sz w:val="24"/>
          <w:szCs w:val="24"/>
          <w:lang w:val="en-GB"/>
        </w:rPr>
        <w:t>The p</w:t>
      </w:r>
      <w:r w:rsidR="00026CD2" w:rsidRPr="005C535B">
        <w:rPr>
          <w:rFonts w:ascii="Times New Roman" w:hAnsi="Times New Roman" w:cs="Times New Roman"/>
          <w:sz w:val="24"/>
          <w:szCs w:val="24"/>
          <w:lang w:val="en-GB"/>
        </w:rPr>
        <w:t>atients in general wards were pre-screened based on the initiation of antimicrobial therapy</w:t>
      </w:r>
      <w:r w:rsidR="00026CD2" w:rsidRPr="005C535B">
        <w:rPr>
          <w:rFonts w:ascii="Times New Roman" w:hAnsi="Times New Roman" w:cs="Times New Roman"/>
          <w:b/>
          <w:sz w:val="24"/>
          <w:szCs w:val="24"/>
          <w:lang w:val="en-GB"/>
        </w:rPr>
        <w:t xml:space="preserve">. </w:t>
      </w:r>
      <w:r w:rsidR="00026CD2" w:rsidRPr="005C535B">
        <w:rPr>
          <w:rFonts w:ascii="Times New Roman" w:hAnsi="Times New Roman" w:cs="Times New Roman"/>
          <w:sz w:val="24"/>
          <w:szCs w:val="24"/>
          <w:lang w:val="en-GB"/>
        </w:rPr>
        <w:t>In detail,</w:t>
      </w:r>
      <w:r w:rsidR="009448DE" w:rsidRPr="005C535B">
        <w:rPr>
          <w:rFonts w:ascii="Times New Roman" w:hAnsi="Times New Roman" w:cs="Times New Roman"/>
          <w:sz w:val="24"/>
          <w:szCs w:val="24"/>
          <w:lang w:val="en-GB"/>
        </w:rPr>
        <w:t xml:space="preserve"> the</w:t>
      </w:r>
      <w:r w:rsidR="00026CD2" w:rsidRPr="005C535B">
        <w:rPr>
          <w:rFonts w:ascii="Times New Roman" w:hAnsi="Times New Roman" w:cs="Times New Roman"/>
          <w:sz w:val="24"/>
          <w:szCs w:val="24"/>
          <w:lang w:val="en-GB"/>
        </w:rPr>
        <w:t xml:space="preserve"> patients were electronically reported on a daily basis if they had a new onset of antimicrobial therapy </w:t>
      </w:r>
      <w:r w:rsidR="00026CD2" w:rsidRPr="005C535B">
        <w:rPr>
          <w:rFonts w:ascii="Times New Roman" w:eastAsia="MS Gothic" w:hAnsi="Times New Roman" w:cs="Times New Roman"/>
          <w:sz w:val="24"/>
          <w:szCs w:val="24"/>
          <w:lang w:val="en-GB"/>
        </w:rPr>
        <w:t xml:space="preserve">≥ </w:t>
      </w:r>
      <w:r w:rsidR="00026CD2" w:rsidRPr="005C535B">
        <w:rPr>
          <w:rFonts w:ascii="Times New Roman" w:hAnsi="Times New Roman" w:cs="Times New Roman"/>
          <w:sz w:val="24"/>
          <w:szCs w:val="24"/>
          <w:lang w:val="en-GB"/>
        </w:rPr>
        <w:t xml:space="preserve">48 hours </w:t>
      </w:r>
      <w:r w:rsidR="000C40AE" w:rsidRPr="005C535B">
        <w:rPr>
          <w:rFonts w:ascii="Times New Roman" w:hAnsi="Times New Roman" w:cs="Times New Roman"/>
          <w:sz w:val="24"/>
          <w:szCs w:val="24"/>
          <w:lang w:val="en-GB"/>
        </w:rPr>
        <w:t>(excluding antimicrobial prophylaxis</w:t>
      </w:r>
      <w:r w:rsidR="00A9005B" w:rsidRPr="005C535B">
        <w:rPr>
          <w:rFonts w:ascii="Times New Roman" w:hAnsi="Times New Roman" w:cs="Times New Roman"/>
          <w:sz w:val="24"/>
          <w:szCs w:val="24"/>
          <w:lang w:val="en-GB"/>
        </w:rPr>
        <w:t xml:space="preserve"> for any reason</w:t>
      </w:r>
      <w:r w:rsidR="000C40AE" w:rsidRPr="005C535B">
        <w:rPr>
          <w:rFonts w:ascii="Times New Roman" w:hAnsi="Times New Roman" w:cs="Times New Roman"/>
          <w:sz w:val="24"/>
          <w:szCs w:val="24"/>
          <w:lang w:val="en-GB"/>
        </w:rPr>
        <w:t xml:space="preserve">) </w:t>
      </w:r>
      <w:r w:rsidR="00026CD2" w:rsidRPr="005C535B">
        <w:rPr>
          <w:rFonts w:ascii="Times New Roman" w:hAnsi="Times New Roman" w:cs="Times New Roman"/>
          <w:sz w:val="24"/>
          <w:szCs w:val="24"/>
          <w:lang w:val="en-GB"/>
        </w:rPr>
        <w:t xml:space="preserve">after hospital admission and displayed at least one risk factor for HAI during their current hospital stay (i.e., intravenous catheter, indwelling urinary tract catheter, </w:t>
      </w:r>
      <w:r w:rsidR="00C04D50" w:rsidRPr="005C535B">
        <w:rPr>
          <w:rFonts w:ascii="Times New Roman" w:hAnsi="Times New Roman" w:cs="Times New Roman"/>
          <w:sz w:val="24"/>
          <w:szCs w:val="24"/>
          <w:lang w:val="en-GB"/>
        </w:rPr>
        <w:t>or</w:t>
      </w:r>
      <w:r w:rsidR="00026CD2" w:rsidRPr="005C535B">
        <w:rPr>
          <w:rFonts w:ascii="Times New Roman" w:hAnsi="Times New Roman" w:cs="Times New Roman"/>
          <w:sz w:val="24"/>
          <w:szCs w:val="24"/>
          <w:lang w:val="en-GB"/>
        </w:rPr>
        <w:t xml:space="preserve"> surgical procedure). In contrast, all patients in the ICUs were screened for HAIs.</w:t>
      </w:r>
    </w:p>
    <w:p w14:paraId="6EB69A38" w14:textId="77777777" w:rsidR="00BF09C3" w:rsidRPr="005C535B" w:rsidRDefault="00BF09C3" w:rsidP="005A45A3">
      <w:pPr>
        <w:spacing w:line="480" w:lineRule="auto"/>
        <w:contextualSpacing/>
        <w:jc w:val="left"/>
        <w:rPr>
          <w:rFonts w:ascii="Times New Roman" w:hAnsi="Times New Roman" w:cs="Times New Roman"/>
          <w:b/>
          <w:sz w:val="24"/>
          <w:szCs w:val="24"/>
          <w:lang w:val="en-GB"/>
        </w:rPr>
      </w:pPr>
    </w:p>
    <w:p w14:paraId="60D37330" w14:textId="51882314" w:rsidR="002F0889" w:rsidRPr="005C535B" w:rsidRDefault="00BF09C3" w:rsidP="005A45A3">
      <w:pPr>
        <w:spacing w:line="480" w:lineRule="auto"/>
        <w:contextualSpacing/>
        <w:jc w:val="left"/>
        <w:rPr>
          <w:rFonts w:ascii="Times New Roman" w:hAnsi="Times New Roman" w:cs="Times New Roman"/>
          <w:b/>
          <w:sz w:val="24"/>
          <w:szCs w:val="24"/>
          <w:lang w:val="en-GB"/>
        </w:rPr>
      </w:pPr>
      <w:r w:rsidRPr="005C535B">
        <w:rPr>
          <w:rFonts w:ascii="Times New Roman" w:hAnsi="Times New Roman" w:cs="Times New Roman"/>
          <w:b/>
          <w:sz w:val="24"/>
          <w:szCs w:val="24"/>
          <w:lang w:val="en-GB"/>
        </w:rPr>
        <w:t>Baseline</w:t>
      </w:r>
    </w:p>
    <w:p w14:paraId="42EAB307" w14:textId="21F50592" w:rsidR="007741A2" w:rsidRPr="005C535B" w:rsidRDefault="007741A2" w:rsidP="007741A2">
      <w:pPr>
        <w:spacing w:line="480" w:lineRule="auto"/>
        <w:contextualSpacing/>
        <w:jc w:val="left"/>
        <w:rPr>
          <w:rFonts w:ascii="Times New Roman" w:hAnsi="Times New Roman" w:cs="Times New Roman"/>
          <w:b/>
          <w:i/>
          <w:sz w:val="24"/>
          <w:szCs w:val="24"/>
          <w:lang w:val="en-GB"/>
        </w:rPr>
      </w:pPr>
      <w:r w:rsidRPr="005C535B">
        <w:rPr>
          <w:rFonts w:ascii="Times New Roman" w:hAnsi="Times New Roman" w:cs="Times New Roman"/>
          <w:b/>
          <w:i/>
          <w:sz w:val="24"/>
          <w:szCs w:val="24"/>
          <w:lang w:val="en-GB"/>
        </w:rPr>
        <w:t>Infection prevention activities prior study initiation</w:t>
      </w:r>
    </w:p>
    <w:p w14:paraId="6829F235" w14:textId="140110EA" w:rsidR="00AC76BB" w:rsidRPr="005C535B" w:rsidRDefault="007741A2" w:rsidP="007741A2">
      <w:pPr>
        <w:spacing w:line="480" w:lineRule="auto"/>
        <w:contextualSpacing/>
        <w:jc w:val="left"/>
        <w:rPr>
          <w:rFonts w:ascii="Times New Roman" w:hAnsi="Times New Roman" w:cs="Times New Roman"/>
          <w:sz w:val="24"/>
          <w:szCs w:val="24"/>
        </w:rPr>
      </w:pPr>
      <w:r w:rsidRPr="005C535B">
        <w:rPr>
          <w:rFonts w:ascii="Times New Roman" w:hAnsi="Times New Roman" w:cs="Times New Roman"/>
          <w:sz w:val="24"/>
          <w:szCs w:val="24"/>
          <w:lang w:val="en-GB"/>
        </w:rPr>
        <w:t xml:space="preserve">Until the beginning of the study, infection control </w:t>
      </w:r>
      <w:r w:rsidRPr="005C535B">
        <w:rPr>
          <w:rFonts w:ascii="Times New Roman" w:eastAsia="Times New Roman" w:hAnsi="Times New Roman" w:cs="Times New Roman"/>
          <w:sz w:val="24"/>
          <w:szCs w:val="24"/>
          <w:shd w:val="clear" w:color="auto" w:fill="FFFFFF"/>
          <w:lang w:val="en-GB"/>
        </w:rPr>
        <w:t xml:space="preserve">professionals (one physician and four nurses) </w:t>
      </w:r>
      <w:r w:rsidRPr="005C535B">
        <w:rPr>
          <w:rFonts w:ascii="Times New Roman" w:hAnsi="Times New Roman" w:cs="Times New Roman"/>
          <w:sz w:val="24"/>
          <w:szCs w:val="24"/>
          <w:lang w:val="en-GB"/>
        </w:rPr>
        <w:t xml:space="preserve">focused </w:t>
      </w:r>
      <w:r w:rsidR="00215B20" w:rsidRPr="005C535B">
        <w:rPr>
          <w:rFonts w:ascii="Times New Roman" w:hAnsi="Times New Roman" w:cs="Times New Roman"/>
          <w:sz w:val="24"/>
          <w:szCs w:val="24"/>
          <w:lang w:val="en-GB"/>
        </w:rPr>
        <w:t>primarily</w:t>
      </w:r>
      <w:r w:rsidRPr="005C535B">
        <w:rPr>
          <w:rFonts w:ascii="Times New Roman" w:hAnsi="Times New Roman" w:cs="Times New Roman"/>
          <w:sz w:val="24"/>
          <w:szCs w:val="24"/>
          <w:lang w:val="en-GB"/>
        </w:rPr>
        <w:t xml:space="preserve"> on non-patient-centred hospital hygiene. </w:t>
      </w:r>
      <w:r w:rsidR="00BE368F" w:rsidRPr="005C535B">
        <w:rPr>
          <w:rFonts w:ascii="Times New Roman" w:hAnsi="Times New Roman" w:cs="Times New Roman"/>
          <w:sz w:val="24"/>
          <w:szCs w:val="24"/>
          <w:lang w:val="en-GB"/>
        </w:rPr>
        <w:t>Main focus was set on environmental cleaning and disinfection</w:t>
      </w:r>
      <w:r w:rsidR="000557AF" w:rsidRPr="005C535B">
        <w:rPr>
          <w:rFonts w:ascii="Times New Roman" w:hAnsi="Times New Roman" w:cs="Times New Roman"/>
          <w:sz w:val="24"/>
          <w:szCs w:val="24"/>
          <w:lang w:val="en-GB"/>
        </w:rPr>
        <w:t xml:space="preserve">, </w:t>
      </w:r>
      <w:r w:rsidR="00DB39EF" w:rsidRPr="005C535B">
        <w:rPr>
          <w:rFonts w:ascii="Times New Roman" w:hAnsi="Times New Roman" w:cs="Times New Roman"/>
          <w:sz w:val="24"/>
          <w:szCs w:val="24"/>
          <w:lang w:val="en-GB"/>
        </w:rPr>
        <w:t xml:space="preserve">including </w:t>
      </w:r>
      <w:r w:rsidR="000557AF" w:rsidRPr="005C535B">
        <w:rPr>
          <w:rFonts w:ascii="Times New Roman" w:hAnsi="Times New Roman" w:cs="Times New Roman"/>
          <w:sz w:val="24"/>
          <w:szCs w:val="24"/>
          <w:lang w:val="en-GB"/>
        </w:rPr>
        <w:t>water and environmental hygiene sampling</w:t>
      </w:r>
      <w:r w:rsidR="00BE368F" w:rsidRPr="005C535B">
        <w:rPr>
          <w:rFonts w:ascii="Times New Roman" w:hAnsi="Times New Roman" w:cs="Times New Roman"/>
          <w:sz w:val="24"/>
          <w:szCs w:val="24"/>
          <w:lang w:val="en-GB"/>
        </w:rPr>
        <w:t xml:space="preserve">. </w:t>
      </w:r>
      <w:r w:rsidRPr="005C535B">
        <w:rPr>
          <w:rFonts w:ascii="Times New Roman" w:hAnsi="Times New Roman" w:cs="Times New Roman"/>
          <w:sz w:val="24"/>
          <w:szCs w:val="24"/>
          <w:lang w:val="en-GB"/>
        </w:rPr>
        <w:t>There was no systematic surveillance and feedb</w:t>
      </w:r>
      <w:r w:rsidR="00BE368F" w:rsidRPr="005C535B">
        <w:rPr>
          <w:rFonts w:ascii="Times New Roman" w:hAnsi="Times New Roman" w:cs="Times New Roman"/>
          <w:sz w:val="24"/>
          <w:szCs w:val="24"/>
          <w:lang w:val="en-GB"/>
        </w:rPr>
        <w:t>a</w:t>
      </w:r>
      <w:r w:rsidR="004A383A" w:rsidRPr="005C535B">
        <w:rPr>
          <w:rFonts w:ascii="Times New Roman" w:hAnsi="Times New Roman" w:cs="Times New Roman"/>
          <w:sz w:val="24"/>
          <w:szCs w:val="24"/>
          <w:lang w:val="en-GB"/>
        </w:rPr>
        <w:t>ck for</w:t>
      </w:r>
      <w:r w:rsidRPr="005C535B">
        <w:rPr>
          <w:rFonts w:ascii="Times New Roman" w:hAnsi="Times New Roman" w:cs="Times New Roman"/>
          <w:sz w:val="24"/>
          <w:szCs w:val="24"/>
          <w:lang w:val="en-GB"/>
        </w:rPr>
        <w:t xml:space="preserve"> </w:t>
      </w:r>
      <w:r w:rsidR="00BE368F" w:rsidRPr="005C535B">
        <w:rPr>
          <w:rFonts w:ascii="Times New Roman" w:hAnsi="Times New Roman" w:cs="Times New Roman"/>
          <w:sz w:val="24"/>
          <w:szCs w:val="24"/>
          <w:lang w:val="en-GB"/>
        </w:rPr>
        <w:t>HAI</w:t>
      </w:r>
      <w:r w:rsidR="00DB39EF" w:rsidRPr="005C535B">
        <w:rPr>
          <w:rFonts w:ascii="Times New Roman" w:hAnsi="Times New Roman" w:cs="Times New Roman"/>
          <w:sz w:val="24"/>
          <w:szCs w:val="24"/>
          <w:lang w:val="en-GB"/>
        </w:rPr>
        <w:t>s</w:t>
      </w:r>
      <w:r w:rsidR="00BE368F" w:rsidRPr="005C535B">
        <w:rPr>
          <w:rFonts w:ascii="Times New Roman" w:hAnsi="Times New Roman" w:cs="Times New Roman"/>
          <w:sz w:val="24"/>
          <w:szCs w:val="24"/>
          <w:lang w:val="en-GB"/>
        </w:rPr>
        <w:t xml:space="preserve">. </w:t>
      </w:r>
      <w:r w:rsidR="000557AF" w:rsidRPr="005C535B">
        <w:rPr>
          <w:rFonts w:ascii="Times New Roman" w:hAnsi="Times New Roman" w:cs="Times New Roman"/>
          <w:sz w:val="24"/>
          <w:szCs w:val="24"/>
          <w:lang w:val="en-GB"/>
        </w:rPr>
        <w:t>Alcohol handrub solution was available throughout the hospital</w:t>
      </w:r>
      <w:r w:rsidR="00DB39EF" w:rsidRPr="005C535B">
        <w:rPr>
          <w:rFonts w:ascii="Times New Roman" w:hAnsi="Times New Roman" w:cs="Times New Roman"/>
          <w:sz w:val="24"/>
          <w:szCs w:val="24"/>
          <w:lang w:val="en-GB"/>
        </w:rPr>
        <w:t xml:space="preserve"> (</w:t>
      </w:r>
      <w:r w:rsidR="000557AF" w:rsidRPr="005C535B">
        <w:rPr>
          <w:rFonts w:ascii="Times New Roman" w:hAnsi="Times New Roman" w:cs="Times New Roman"/>
          <w:sz w:val="24"/>
          <w:szCs w:val="24"/>
          <w:lang w:val="en-GB"/>
        </w:rPr>
        <w:t>1 dispenser at point of care per 2.5</w:t>
      </w:r>
      <w:r w:rsidR="00DB39EF" w:rsidRPr="005C535B">
        <w:rPr>
          <w:rFonts w:ascii="Times New Roman" w:hAnsi="Times New Roman" w:cs="Times New Roman"/>
          <w:sz w:val="24"/>
          <w:szCs w:val="24"/>
          <w:lang w:val="en-GB"/>
        </w:rPr>
        <w:t>-3</w:t>
      </w:r>
      <w:r w:rsidR="000557AF" w:rsidRPr="005C535B">
        <w:rPr>
          <w:rFonts w:ascii="Times New Roman" w:hAnsi="Times New Roman" w:cs="Times New Roman"/>
          <w:sz w:val="24"/>
          <w:szCs w:val="24"/>
          <w:lang w:val="en-GB"/>
        </w:rPr>
        <w:t xml:space="preserve"> patients</w:t>
      </w:r>
      <w:r w:rsidR="00DB39EF" w:rsidRPr="005C535B">
        <w:rPr>
          <w:rFonts w:ascii="Times New Roman" w:hAnsi="Times New Roman" w:cs="Times New Roman"/>
          <w:sz w:val="24"/>
          <w:szCs w:val="24"/>
          <w:lang w:val="en-GB"/>
        </w:rPr>
        <w:t>)</w:t>
      </w:r>
      <w:r w:rsidR="00B207F0" w:rsidRPr="005C535B">
        <w:rPr>
          <w:rFonts w:ascii="Times New Roman" w:hAnsi="Times New Roman" w:cs="Times New Roman"/>
          <w:sz w:val="24"/>
          <w:szCs w:val="24"/>
          <w:lang w:val="en-GB"/>
        </w:rPr>
        <w:t>.</w:t>
      </w:r>
      <w:r w:rsidR="00DB39EF" w:rsidRPr="005C535B">
        <w:rPr>
          <w:rFonts w:ascii="Times New Roman" w:hAnsi="Times New Roman" w:cs="Times New Roman"/>
          <w:sz w:val="24"/>
          <w:szCs w:val="24"/>
          <w:lang w:val="en-GB"/>
        </w:rPr>
        <w:t xml:space="preserve"> </w:t>
      </w:r>
      <w:r w:rsidR="00B207F0" w:rsidRPr="005C535B">
        <w:rPr>
          <w:rFonts w:ascii="Times New Roman" w:hAnsi="Times New Roman" w:cs="Times New Roman"/>
          <w:sz w:val="24"/>
          <w:szCs w:val="24"/>
          <w:lang w:val="en-GB"/>
        </w:rPr>
        <w:t>H</w:t>
      </w:r>
      <w:r w:rsidR="00DB39EF" w:rsidRPr="005C535B">
        <w:rPr>
          <w:rFonts w:ascii="Times New Roman" w:hAnsi="Times New Roman" w:cs="Times New Roman"/>
          <w:sz w:val="24"/>
          <w:szCs w:val="24"/>
          <w:lang w:val="en-GB"/>
        </w:rPr>
        <w:t>and hygiene training, promoti</w:t>
      </w:r>
      <w:r w:rsidR="009D5F40" w:rsidRPr="005C535B">
        <w:rPr>
          <w:rFonts w:ascii="Times New Roman" w:hAnsi="Times New Roman" w:cs="Times New Roman"/>
          <w:sz w:val="24"/>
          <w:szCs w:val="24"/>
          <w:lang w:val="en-GB"/>
        </w:rPr>
        <w:t xml:space="preserve">on </w:t>
      </w:r>
      <w:r w:rsidR="00215B20" w:rsidRPr="005C535B">
        <w:rPr>
          <w:rFonts w:ascii="Times New Roman" w:hAnsi="Times New Roman" w:cs="Times New Roman"/>
          <w:sz w:val="24"/>
          <w:szCs w:val="24"/>
          <w:lang w:val="en-GB"/>
        </w:rPr>
        <w:t xml:space="preserve">or compliance observations were </w:t>
      </w:r>
      <w:r w:rsidR="009D5F40" w:rsidRPr="005C535B">
        <w:rPr>
          <w:rFonts w:ascii="Times New Roman" w:hAnsi="Times New Roman" w:cs="Times New Roman"/>
          <w:sz w:val="24"/>
          <w:szCs w:val="24"/>
          <w:lang w:val="en-GB"/>
        </w:rPr>
        <w:t>not</w:t>
      </w:r>
      <w:r w:rsidR="00DB39EF" w:rsidRPr="005C535B">
        <w:rPr>
          <w:rFonts w:ascii="Times New Roman" w:hAnsi="Times New Roman" w:cs="Times New Roman"/>
          <w:sz w:val="24"/>
          <w:szCs w:val="24"/>
          <w:lang w:val="en-GB"/>
        </w:rPr>
        <w:t xml:space="preserve"> performed. </w:t>
      </w:r>
      <w:r w:rsidR="00117537" w:rsidRPr="005C535B">
        <w:rPr>
          <w:rFonts w:ascii="Times New Roman" w:hAnsi="Times New Roman" w:cs="Times New Roman"/>
          <w:sz w:val="24"/>
          <w:szCs w:val="24"/>
          <w:lang w:val="en-GB"/>
        </w:rPr>
        <w:t xml:space="preserve">For the prevention of the most common HAIs each hospital department </w:t>
      </w:r>
      <w:r w:rsidR="00481BE7" w:rsidRPr="005C535B">
        <w:rPr>
          <w:rFonts w:ascii="Times New Roman" w:hAnsi="Times New Roman" w:cs="Times New Roman"/>
          <w:sz w:val="24"/>
          <w:szCs w:val="24"/>
          <w:lang w:val="en-GB"/>
        </w:rPr>
        <w:t xml:space="preserve">already </w:t>
      </w:r>
      <w:r w:rsidR="00D95AF5" w:rsidRPr="005C535B">
        <w:rPr>
          <w:rFonts w:ascii="Times New Roman" w:hAnsi="Times New Roman" w:cs="Times New Roman"/>
          <w:sz w:val="24"/>
          <w:szCs w:val="24"/>
          <w:lang w:val="en-GB"/>
        </w:rPr>
        <w:t>performed</w:t>
      </w:r>
      <w:r w:rsidR="00463DD5" w:rsidRPr="005C535B">
        <w:rPr>
          <w:rFonts w:ascii="Times New Roman" w:hAnsi="Times New Roman" w:cs="Times New Roman"/>
          <w:sz w:val="24"/>
          <w:szCs w:val="24"/>
          <w:lang w:val="en-GB"/>
        </w:rPr>
        <w:t xml:space="preserve"> single</w:t>
      </w:r>
      <w:r w:rsidR="00D95AF5" w:rsidRPr="005C535B">
        <w:rPr>
          <w:rFonts w:ascii="Times New Roman" w:hAnsi="Times New Roman" w:cs="Times New Roman"/>
          <w:sz w:val="24"/>
          <w:szCs w:val="24"/>
          <w:lang w:val="en-GB"/>
        </w:rPr>
        <w:t xml:space="preserve"> items of the later recommended </w:t>
      </w:r>
      <w:r w:rsidR="00481BE7" w:rsidRPr="005C535B">
        <w:rPr>
          <w:rFonts w:ascii="Times New Roman" w:hAnsi="Times New Roman" w:cs="Times New Roman"/>
          <w:sz w:val="24"/>
          <w:szCs w:val="24"/>
          <w:lang w:val="en-GB"/>
        </w:rPr>
        <w:t>infection prevention bundles</w:t>
      </w:r>
      <w:r w:rsidR="00D95AF5" w:rsidRPr="005C535B">
        <w:rPr>
          <w:rFonts w:ascii="Times New Roman" w:hAnsi="Times New Roman" w:cs="Times New Roman"/>
          <w:sz w:val="24"/>
          <w:szCs w:val="24"/>
          <w:lang w:val="en-GB"/>
        </w:rPr>
        <w:t xml:space="preserve"> (for details see table S2)</w:t>
      </w:r>
      <w:r w:rsidR="00481BE7" w:rsidRPr="005C535B">
        <w:rPr>
          <w:rFonts w:ascii="Times New Roman" w:hAnsi="Times New Roman" w:cs="Times New Roman"/>
          <w:sz w:val="24"/>
          <w:szCs w:val="24"/>
          <w:lang w:val="en-GB"/>
        </w:rPr>
        <w:t>.</w:t>
      </w:r>
      <w:r w:rsidR="002509D6" w:rsidRPr="005C535B">
        <w:rPr>
          <w:b/>
          <w:lang w:val="en-GB"/>
        </w:rPr>
        <w:br w:type="page"/>
      </w:r>
      <w:r w:rsidR="00AC76BB" w:rsidRPr="005C535B">
        <w:rPr>
          <w:rFonts w:ascii="Times New Roman" w:hAnsi="Times New Roman"/>
          <w:b/>
          <w:sz w:val="24"/>
          <w:lang w:val="en-GB"/>
        </w:rPr>
        <w:lastRenderedPageBreak/>
        <w:t xml:space="preserve">Table </w:t>
      </w:r>
      <w:r w:rsidR="00015F05" w:rsidRPr="005C535B">
        <w:rPr>
          <w:rFonts w:ascii="Times New Roman" w:hAnsi="Times New Roman"/>
          <w:b/>
          <w:sz w:val="24"/>
          <w:lang w:val="en-GB"/>
        </w:rPr>
        <w:t>S</w:t>
      </w:r>
      <w:r w:rsidR="00AC76BB" w:rsidRPr="005C535B">
        <w:rPr>
          <w:rFonts w:ascii="Times New Roman" w:hAnsi="Times New Roman"/>
          <w:b/>
          <w:sz w:val="24"/>
          <w:lang w:val="en-GB"/>
        </w:rPr>
        <w:t xml:space="preserve">1. </w:t>
      </w:r>
      <w:r w:rsidR="00AC76BB" w:rsidRPr="005C535B">
        <w:rPr>
          <w:rFonts w:ascii="Times New Roman" w:hAnsi="Times New Roman"/>
          <w:sz w:val="24"/>
          <w:lang w:val="en-GB"/>
        </w:rPr>
        <w:t>Departments under surveillance for health</w:t>
      </w:r>
      <w:r w:rsidR="00F904FB" w:rsidRPr="005C535B">
        <w:rPr>
          <w:rFonts w:ascii="Times New Roman" w:hAnsi="Times New Roman"/>
          <w:sz w:val="24"/>
          <w:lang w:val="en-GB"/>
        </w:rPr>
        <w:t>care</w:t>
      </w:r>
      <w:r w:rsidR="00AC76BB" w:rsidRPr="005C535B">
        <w:rPr>
          <w:rFonts w:ascii="Times New Roman" w:hAnsi="Times New Roman"/>
          <w:sz w:val="24"/>
          <w:lang w:val="en-GB"/>
        </w:rPr>
        <w:t>-associated infections</w:t>
      </w:r>
      <w:r w:rsidR="004C10B2" w:rsidRPr="005C535B">
        <w:rPr>
          <w:rFonts w:ascii="Times New Roman" w:hAnsi="Times New Roman"/>
          <w:sz w:val="24"/>
          <w:lang w:val="en-GB"/>
        </w:rPr>
        <w:t>.</w:t>
      </w:r>
    </w:p>
    <w:tbl>
      <w:tblPr>
        <w:tblStyle w:val="Tabellenraster"/>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4"/>
        <w:gridCol w:w="1850"/>
      </w:tblGrid>
      <w:tr w:rsidR="0030561A" w:rsidRPr="005C535B" w14:paraId="6E7FA7DA" w14:textId="77777777" w:rsidTr="00617EC5">
        <w:tc>
          <w:tcPr>
            <w:tcW w:w="6804" w:type="dxa"/>
            <w:tcBorders>
              <w:top w:val="single" w:sz="4" w:space="0" w:color="auto"/>
              <w:bottom w:val="single" w:sz="4" w:space="0" w:color="auto"/>
            </w:tcBorders>
            <w:shd w:val="clear" w:color="auto" w:fill="auto"/>
          </w:tcPr>
          <w:p w14:paraId="2C3DC8E0" w14:textId="77777777" w:rsidR="0030561A" w:rsidRPr="005C535B" w:rsidRDefault="0030561A" w:rsidP="00AB6465">
            <w:pPr>
              <w:spacing w:line="240" w:lineRule="auto"/>
              <w:rPr>
                <w:b/>
                <w:sz w:val="20"/>
                <w:szCs w:val="20"/>
                <w:lang w:val="en-GB"/>
              </w:rPr>
            </w:pPr>
            <w:r w:rsidRPr="005C535B">
              <w:rPr>
                <w:b/>
                <w:sz w:val="20"/>
                <w:szCs w:val="20"/>
                <w:lang w:val="en-GB"/>
              </w:rPr>
              <w:t xml:space="preserve">Department </w:t>
            </w:r>
          </w:p>
        </w:tc>
        <w:tc>
          <w:tcPr>
            <w:tcW w:w="1850" w:type="dxa"/>
            <w:tcBorders>
              <w:top w:val="single" w:sz="4" w:space="0" w:color="auto"/>
              <w:bottom w:val="single" w:sz="4" w:space="0" w:color="auto"/>
            </w:tcBorders>
            <w:shd w:val="clear" w:color="auto" w:fill="auto"/>
          </w:tcPr>
          <w:p w14:paraId="5950093F" w14:textId="77777777" w:rsidR="0030561A" w:rsidRPr="005C535B" w:rsidRDefault="0030561A" w:rsidP="00AB6465">
            <w:pPr>
              <w:spacing w:line="240" w:lineRule="auto"/>
              <w:jc w:val="left"/>
              <w:rPr>
                <w:b/>
                <w:sz w:val="20"/>
                <w:szCs w:val="20"/>
                <w:lang w:val="en-GB"/>
              </w:rPr>
            </w:pPr>
            <w:r w:rsidRPr="005C535B">
              <w:rPr>
                <w:b/>
                <w:sz w:val="20"/>
                <w:szCs w:val="20"/>
                <w:lang w:val="en-GB"/>
              </w:rPr>
              <w:t>Number of beds</w:t>
            </w:r>
          </w:p>
        </w:tc>
      </w:tr>
      <w:tr w:rsidR="0030561A" w:rsidRPr="005C535B" w14:paraId="6353FAF2" w14:textId="77777777" w:rsidTr="00617EC5">
        <w:tc>
          <w:tcPr>
            <w:tcW w:w="6804" w:type="dxa"/>
            <w:tcBorders>
              <w:top w:val="single" w:sz="4" w:space="0" w:color="auto"/>
            </w:tcBorders>
            <w:shd w:val="clear" w:color="auto" w:fill="auto"/>
          </w:tcPr>
          <w:p w14:paraId="32573A9A" w14:textId="77777777" w:rsidR="0030561A" w:rsidRPr="005C535B" w:rsidRDefault="0030561A" w:rsidP="00AB6465">
            <w:pPr>
              <w:spacing w:line="240" w:lineRule="auto"/>
              <w:rPr>
                <w:bCs/>
                <w:sz w:val="20"/>
                <w:szCs w:val="20"/>
                <w:lang w:val="en-GB"/>
              </w:rPr>
            </w:pPr>
            <w:r w:rsidRPr="005C535B">
              <w:rPr>
                <w:bCs/>
                <w:sz w:val="20"/>
                <w:szCs w:val="20"/>
                <w:lang w:val="en-GB"/>
              </w:rPr>
              <w:t>Cardiology</w:t>
            </w:r>
            <w:r w:rsidRPr="005C535B">
              <w:rPr>
                <w:sz w:val="20"/>
                <w:szCs w:val="20"/>
                <w:lang w:val="en-GB"/>
              </w:rPr>
              <w:t xml:space="preserve">, Angiology, and </w:t>
            </w:r>
            <w:r w:rsidRPr="005C535B">
              <w:rPr>
                <w:bCs/>
                <w:sz w:val="20"/>
                <w:szCs w:val="20"/>
                <w:lang w:val="en-GB"/>
              </w:rPr>
              <w:t xml:space="preserve">Pneumology </w:t>
            </w:r>
          </w:p>
          <w:p w14:paraId="576FE8B5" w14:textId="77777777" w:rsidR="0030561A" w:rsidRPr="005C535B" w:rsidRDefault="0030561A" w:rsidP="00AB6465">
            <w:pPr>
              <w:spacing w:line="240" w:lineRule="auto"/>
              <w:rPr>
                <w:sz w:val="20"/>
                <w:szCs w:val="20"/>
                <w:lang w:val="en-GB"/>
              </w:rPr>
            </w:pPr>
            <w:r w:rsidRPr="005C535B">
              <w:rPr>
                <w:bCs/>
                <w:sz w:val="20"/>
                <w:szCs w:val="20"/>
                <w:lang w:val="en-GB"/>
              </w:rPr>
              <w:t xml:space="preserve">  </w:t>
            </w:r>
            <w:r w:rsidRPr="005C535B">
              <w:rPr>
                <w:sz w:val="20"/>
                <w:szCs w:val="20"/>
                <w:lang w:val="en-GB"/>
              </w:rPr>
              <w:t>Ward No.1</w:t>
            </w:r>
          </w:p>
          <w:p w14:paraId="7B3F3B85" w14:textId="77777777" w:rsidR="0030561A" w:rsidRPr="005C535B" w:rsidRDefault="0030561A" w:rsidP="00AB6465">
            <w:pPr>
              <w:spacing w:line="240" w:lineRule="auto"/>
              <w:rPr>
                <w:sz w:val="20"/>
                <w:szCs w:val="20"/>
                <w:lang w:val="en-GB"/>
              </w:rPr>
            </w:pPr>
            <w:r w:rsidRPr="005C535B">
              <w:rPr>
                <w:bCs/>
                <w:sz w:val="20"/>
                <w:szCs w:val="20"/>
                <w:lang w:val="en-GB"/>
              </w:rPr>
              <w:t xml:space="preserve">  </w:t>
            </w:r>
            <w:r w:rsidRPr="005C535B">
              <w:rPr>
                <w:sz w:val="20"/>
                <w:szCs w:val="20"/>
                <w:lang w:val="en-GB"/>
              </w:rPr>
              <w:t>Ward No.2</w:t>
            </w:r>
          </w:p>
          <w:p w14:paraId="43DB605E" w14:textId="77777777" w:rsidR="0030561A" w:rsidRPr="005C535B" w:rsidRDefault="0030561A" w:rsidP="00AB6465">
            <w:pPr>
              <w:spacing w:line="240" w:lineRule="auto"/>
              <w:rPr>
                <w:sz w:val="20"/>
                <w:szCs w:val="20"/>
                <w:lang w:val="en-GB"/>
              </w:rPr>
            </w:pPr>
            <w:r w:rsidRPr="005C535B">
              <w:rPr>
                <w:bCs/>
                <w:sz w:val="20"/>
                <w:szCs w:val="20"/>
                <w:lang w:val="en-GB"/>
              </w:rPr>
              <w:t xml:space="preserve">  </w:t>
            </w:r>
            <w:r w:rsidRPr="005C535B">
              <w:rPr>
                <w:sz w:val="20"/>
                <w:szCs w:val="20"/>
                <w:lang w:val="en-GB"/>
              </w:rPr>
              <w:t>Ward No.3</w:t>
            </w:r>
          </w:p>
        </w:tc>
        <w:tc>
          <w:tcPr>
            <w:tcW w:w="1850" w:type="dxa"/>
            <w:tcBorders>
              <w:top w:val="single" w:sz="4" w:space="0" w:color="auto"/>
            </w:tcBorders>
            <w:shd w:val="clear" w:color="auto" w:fill="auto"/>
          </w:tcPr>
          <w:p w14:paraId="520CC426" w14:textId="77777777" w:rsidR="0030561A" w:rsidRPr="005C535B" w:rsidRDefault="0030561A" w:rsidP="00AB6465">
            <w:pPr>
              <w:spacing w:line="240" w:lineRule="auto"/>
              <w:rPr>
                <w:sz w:val="20"/>
                <w:szCs w:val="20"/>
                <w:lang w:val="en-GB"/>
              </w:rPr>
            </w:pPr>
            <w:r w:rsidRPr="005C535B">
              <w:rPr>
                <w:sz w:val="20"/>
                <w:szCs w:val="20"/>
                <w:lang w:val="en-GB"/>
              </w:rPr>
              <w:t>108</w:t>
            </w:r>
          </w:p>
          <w:p w14:paraId="4ECDC304" w14:textId="77777777" w:rsidR="0030561A" w:rsidRPr="005C535B" w:rsidRDefault="0030561A" w:rsidP="00AB6465">
            <w:pPr>
              <w:spacing w:line="240" w:lineRule="auto"/>
              <w:rPr>
                <w:sz w:val="20"/>
                <w:szCs w:val="20"/>
                <w:lang w:val="en-GB"/>
              </w:rPr>
            </w:pPr>
            <w:r w:rsidRPr="005C535B">
              <w:rPr>
                <w:sz w:val="20"/>
                <w:szCs w:val="20"/>
                <w:lang w:val="en-GB"/>
              </w:rPr>
              <w:t>36</w:t>
            </w:r>
          </w:p>
          <w:p w14:paraId="46BF48CB" w14:textId="77777777" w:rsidR="0030561A" w:rsidRPr="005C535B" w:rsidRDefault="0030561A" w:rsidP="00AB6465">
            <w:pPr>
              <w:spacing w:line="240" w:lineRule="auto"/>
              <w:rPr>
                <w:sz w:val="20"/>
                <w:szCs w:val="20"/>
                <w:lang w:val="en-GB"/>
              </w:rPr>
            </w:pPr>
            <w:r w:rsidRPr="005C535B">
              <w:rPr>
                <w:sz w:val="20"/>
                <w:szCs w:val="20"/>
                <w:lang w:val="en-GB"/>
              </w:rPr>
              <w:t>39</w:t>
            </w:r>
          </w:p>
          <w:p w14:paraId="33587381" w14:textId="77777777" w:rsidR="0030561A" w:rsidRPr="005C535B" w:rsidRDefault="0030561A" w:rsidP="00AB6465">
            <w:pPr>
              <w:spacing w:line="240" w:lineRule="auto"/>
              <w:rPr>
                <w:sz w:val="20"/>
                <w:szCs w:val="20"/>
                <w:lang w:val="en-GB"/>
              </w:rPr>
            </w:pPr>
            <w:r w:rsidRPr="005C535B">
              <w:rPr>
                <w:sz w:val="20"/>
                <w:szCs w:val="20"/>
                <w:lang w:val="en-GB"/>
              </w:rPr>
              <w:t>33</w:t>
            </w:r>
          </w:p>
        </w:tc>
      </w:tr>
      <w:tr w:rsidR="0030561A" w:rsidRPr="005C535B" w14:paraId="2E1C80BD" w14:textId="77777777" w:rsidTr="00617EC5">
        <w:tc>
          <w:tcPr>
            <w:tcW w:w="6804" w:type="dxa"/>
            <w:shd w:val="clear" w:color="auto" w:fill="F2F2F2" w:themeFill="background1" w:themeFillShade="F2"/>
          </w:tcPr>
          <w:p w14:paraId="27CF0303" w14:textId="77777777" w:rsidR="0030561A" w:rsidRPr="005C535B" w:rsidRDefault="0030561A" w:rsidP="00AB6465">
            <w:pPr>
              <w:spacing w:line="240" w:lineRule="auto"/>
              <w:rPr>
                <w:sz w:val="20"/>
                <w:szCs w:val="20"/>
                <w:lang w:val="en-GB"/>
              </w:rPr>
            </w:pPr>
            <w:r w:rsidRPr="005C535B">
              <w:rPr>
                <w:sz w:val="20"/>
                <w:szCs w:val="20"/>
                <w:lang w:val="en-GB"/>
              </w:rPr>
              <w:t xml:space="preserve">Nephrology, Rheumatology </w:t>
            </w:r>
          </w:p>
          <w:p w14:paraId="4BB34F8C" w14:textId="77777777" w:rsidR="0030561A" w:rsidRPr="005C535B" w:rsidRDefault="0030561A" w:rsidP="00AB6465">
            <w:pPr>
              <w:spacing w:line="240" w:lineRule="auto"/>
              <w:rPr>
                <w:sz w:val="20"/>
                <w:szCs w:val="20"/>
                <w:lang w:val="en-GB"/>
              </w:rPr>
            </w:pPr>
            <w:r w:rsidRPr="005C535B">
              <w:rPr>
                <w:bCs/>
                <w:sz w:val="20"/>
                <w:szCs w:val="20"/>
                <w:lang w:val="en-GB"/>
              </w:rPr>
              <w:t xml:space="preserve">  </w:t>
            </w:r>
            <w:r w:rsidRPr="005C535B">
              <w:rPr>
                <w:sz w:val="20"/>
                <w:szCs w:val="20"/>
                <w:lang w:val="en-GB"/>
              </w:rPr>
              <w:t>Ward No.1</w:t>
            </w:r>
          </w:p>
          <w:p w14:paraId="38FF964F" w14:textId="77777777" w:rsidR="0030561A" w:rsidRPr="005C535B" w:rsidRDefault="0030561A" w:rsidP="00AB6465">
            <w:pPr>
              <w:spacing w:line="240" w:lineRule="auto"/>
              <w:rPr>
                <w:sz w:val="20"/>
                <w:szCs w:val="20"/>
                <w:lang w:val="en-GB"/>
              </w:rPr>
            </w:pPr>
            <w:r w:rsidRPr="005C535B">
              <w:rPr>
                <w:sz w:val="20"/>
                <w:szCs w:val="20"/>
                <w:lang w:val="en-GB"/>
              </w:rPr>
              <w:t xml:space="preserve">  Ward No.2</w:t>
            </w:r>
          </w:p>
          <w:p w14:paraId="4036367B" w14:textId="77777777" w:rsidR="0030561A" w:rsidRPr="005C535B" w:rsidRDefault="0030561A" w:rsidP="00AB6465">
            <w:pPr>
              <w:spacing w:line="240" w:lineRule="auto"/>
              <w:rPr>
                <w:sz w:val="20"/>
                <w:szCs w:val="20"/>
                <w:lang w:val="en-GB"/>
              </w:rPr>
            </w:pPr>
            <w:r w:rsidRPr="005C535B">
              <w:rPr>
                <w:sz w:val="20"/>
                <w:szCs w:val="20"/>
                <w:lang w:val="en-GB"/>
              </w:rPr>
              <w:t xml:space="preserve">  Ward No.3</w:t>
            </w:r>
          </w:p>
        </w:tc>
        <w:tc>
          <w:tcPr>
            <w:tcW w:w="1850" w:type="dxa"/>
            <w:shd w:val="clear" w:color="auto" w:fill="F2F2F2" w:themeFill="background1" w:themeFillShade="F2"/>
          </w:tcPr>
          <w:p w14:paraId="7AD4E818" w14:textId="77777777" w:rsidR="0030561A" w:rsidRPr="005C535B" w:rsidRDefault="0030561A" w:rsidP="00AB6465">
            <w:pPr>
              <w:spacing w:line="240" w:lineRule="auto"/>
              <w:rPr>
                <w:sz w:val="20"/>
                <w:szCs w:val="20"/>
                <w:lang w:val="en-GB"/>
              </w:rPr>
            </w:pPr>
            <w:r w:rsidRPr="005C535B">
              <w:rPr>
                <w:sz w:val="20"/>
                <w:szCs w:val="20"/>
                <w:lang w:val="en-GB"/>
              </w:rPr>
              <w:t>85</w:t>
            </w:r>
          </w:p>
          <w:p w14:paraId="54D8D1A2" w14:textId="77777777" w:rsidR="0030561A" w:rsidRPr="005C535B" w:rsidRDefault="0030561A" w:rsidP="00AB6465">
            <w:pPr>
              <w:spacing w:line="240" w:lineRule="auto"/>
              <w:rPr>
                <w:sz w:val="20"/>
                <w:szCs w:val="20"/>
                <w:lang w:val="en-GB"/>
              </w:rPr>
            </w:pPr>
            <w:r w:rsidRPr="005C535B">
              <w:rPr>
                <w:sz w:val="20"/>
                <w:szCs w:val="20"/>
                <w:lang w:val="en-GB"/>
              </w:rPr>
              <w:t>27</w:t>
            </w:r>
          </w:p>
          <w:p w14:paraId="1CEF29DE" w14:textId="77777777" w:rsidR="0030561A" w:rsidRPr="005C535B" w:rsidRDefault="0030561A" w:rsidP="00AB6465">
            <w:pPr>
              <w:spacing w:line="240" w:lineRule="auto"/>
              <w:rPr>
                <w:sz w:val="20"/>
                <w:szCs w:val="20"/>
                <w:lang w:val="en-GB"/>
              </w:rPr>
            </w:pPr>
            <w:r w:rsidRPr="005C535B">
              <w:rPr>
                <w:sz w:val="20"/>
                <w:szCs w:val="20"/>
                <w:lang w:val="en-GB"/>
              </w:rPr>
              <w:t>27</w:t>
            </w:r>
          </w:p>
          <w:p w14:paraId="1E25E059" w14:textId="77777777" w:rsidR="0030561A" w:rsidRPr="005C535B" w:rsidRDefault="0030561A" w:rsidP="00AB6465">
            <w:pPr>
              <w:spacing w:line="240" w:lineRule="auto"/>
              <w:rPr>
                <w:sz w:val="20"/>
                <w:szCs w:val="20"/>
                <w:lang w:val="en-GB"/>
              </w:rPr>
            </w:pPr>
            <w:r w:rsidRPr="005C535B">
              <w:rPr>
                <w:sz w:val="20"/>
                <w:szCs w:val="20"/>
                <w:lang w:val="en-GB"/>
              </w:rPr>
              <w:t>31</w:t>
            </w:r>
          </w:p>
        </w:tc>
      </w:tr>
      <w:tr w:rsidR="0030561A" w:rsidRPr="005C535B" w14:paraId="2E286EEF" w14:textId="77777777" w:rsidTr="00617EC5">
        <w:tc>
          <w:tcPr>
            <w:tcW w:w="6804" w:type="dxa"/>
            <w:shd w:val="clear" w:color="auto" w:fill="auto"/>
          </w:tcPr>
          <w:p w14:paraId="1683944D" w14:textId="77777777" w:rsidR="0030561A" w:rsidRPr="005C535B" w:rsidRDefault="0030561A" w:rsidP="00AB6465">
            <w:pPr>
              <w:spacing w:line="240" w:lineRule="auto"/>
              <w:rPr>
                <w:sz w:val="20"/>
                <w:szCs w:val="20"/>
                <w:lang w:val="en-GB"/>
              </w:rPr>
            </w:pPr>
            <w:r w:rsidRPr="005C535B">
              <w:rPr>
                <w:sz w:val="20"/>
                <w:szCs w:val="20"/>
                <w:lang w:val="en-GB"/>
              </w:rPr>
              <w:t xml:space="preserve">Gastroenterology, Hepatology, Infectiology </w:t>
            </w:r>
          </w:p>
          <w:p w14:paraId="50DD05F2" w14:textId="77777777" w:rsidR="0030561A" w:rsidRPr="005C535B" w:rsidRDefault="0030561A" w:rsidP="00AB6465">
            <w:pPr>
              <w:spacing w:line="240" w:lineRule="auto"/>
              <w:rPr>
                <w:sz w:val="20"/>
                <w:szCs w:val="20"/>
                <w:lang w:val="en-GB"/>
              </w:rPr>
            </w:pPr>
            <w:r w:rsidRPr="005C535B">
              <w:rPr>
                <w:sz w:val="20"/>
                <w:szCs w:val="20"/>
                <w:lang w:val="en-GB"/>
              </w:rPr>
              <w:t xml:space="preserve">  Ward No.1</w:t>
            </w:r>
          </w:p>
          <w:p w14:paraId="4A39E2B0" w14:textId="77777777" w:rsidR="0030561A" w:rsidRPr="005C535B" w:rsidRDefault="0030561A" w:rsidP="00AB6465">
            <w:pPr>
              <w:spacing w:line="240" w:lineRule="auto"/>
              <w:rPr>
                <w:sz w:val="20"/>
                <w:szCs w:val="20"/>
                <w:lang w:val="en-GB"/>
              </w:rPr>
            </w:pPr>
            <w:r w:rsidRPr="005C535B">
              <w:rPr>
                <w:sz w:val="20"/>
                <w:szCs w:val="20"/>
                <w:lang w:val="en-GB"/>
              </w:rPr>
              <w:t xml:space="preserve">  Ward No.2</w:t>
            </w:r>
          </w:p>
        </w:tc>
        <w:tc>
          <w:tcPr>
            <w:tcW w:w="1850" w:type="dxa"/>
            <w:shd w:val="clear" w:color="auto" w:fill="auto"/>
          </w:tcPr>
          <w:p w14:paraId="29BA689C" w14:textId="77777777" w:rsidR="0030561A" w:rsidRPr="005C535B" w:rsidRDefault="0030561A" w:rsidP="00AB6465">
            <w:pPr>
              <w:spacing w:line="240" w:lineRule="auto"/>
              <w:rPr>
                <w:sz w:val="20"/>
                <w:szCs w:val="20"/>
                <w:lang w:val="en-GB"/>
              </w:rPr>
            </w:pPr>
            <w:r w:rsidRPr="005C535B">
              <w:rPr>
                <w:sz w:val="20"/>
                <w:szCs w:val="20"/>
                <w:lang w:val="en-GB"/>
              </w:rPr>
              <w:t>59</w:t>
            </w:r>
          </w:p>
          <w:p w14:paraId="6F4BE702" w14:textId="77777777" w:rsidR="0030561A" w:rsidRPr="005C535B" w:rsidRDefault="0030561A" w:rsidP="00AB6465">
            <w:pPr>
              <w:spacing w:line="240" w:lineRule="auto"/>
              <w:rPr>
                <w:sz w:val="20"/>
                <w:szCs w:val="20"/>
                <w:lang w:val="en-GB"/>
              </w:rPr>
            </w:pPr>
            <w:r w:rsidRPr="005C535B">
              <w:rPr>
                <w:sz w:val="20"/>
                <w:szCs w:val="20"/>
                <w:lang w:val="en-GB"/>
              </w:rPr>
              <w:t>31</w:t>
            </w:r>
          </w:p>
          <w:p w14:paraId="4DEA3CB9" w14:textId="77777777" w:rsidR="0030561A" w:rsidRPr="005C535B" w:rsidRDefault="0030561A" w:rsidP="00AB6465">
            <w:pPr>
              <w:spacing w:line="240" w:lineRule="auto"/>
              <w:rPr>
                <w:sz w:val="20"/>
                <w:szCs w:val="20"/>
                <w:lang w:val="en-GB"/>
              </w:rPr>
            </w:pPr>
            <w:r w:rsidRPr="005C535B">
              <w:rPr>
                <w:sz w:val="20"/>
                <w:szCs w:val="20"/>
                <w:lang w:val="en-GB"/>
              </w:rPr>
              <w:t>28</w:t>
            </w:r>
          </w:p>
        </w:tc>
      </w:tr>
      <w:tr w:rsidR="0030561A" w:rsidRPr="005C535B" w14:paraId="6CCD3252" w14:textId="77777777" w:rsidTr="00617EC5">
        <w:tc>
          <w:tcPr>
            <w:tcW w:w="6804" w:type="dxa"/>
            <w:shd w:val="clear" w:color="auto" w:fill="F2F2F2" w:themeFill="background1" w:themeFillShade="F2"/>
          </w:tcPr>
          <w:p w14:paraId="6034859D" w14:textId="77777777" w:rsidR="0030561A" w:rsidRPr="005C535B" w:rsidRDefault="0017254C" w:rsidP="00AB6465">
            <w:pPr>
              <w:spacing w:line="240" w:lineRule="auto"/>
              <w:rPr>
                <w:sz w:val="20"/>
                <w:szCs w:val="20"/>
                <w:lang w:val="en-GB"/>
              </w:rPr>
            </w:pPr>
            <w:r w:rsidRPr="005C535B">
              <w:rPr>
                <w:sz w:val="20"/>
                <w:szCs w:val="20"/>
                <w:lang w:val="en-GB"/>
              </w:rPr>
              <w:t>Haematology</w:t>
            </w:r>
            <w:r w:rsidR="0030561A" w:rsidRPr="005C535B">
              <w:rPr>
                <w:sz w:val="20"/>
                <w:szCs w:val="20"/>
                <w:lang w:val="en-GB"/>
              </w:rPr>
              <w:t xml:space="preserve">/Oncology (without </w:t>
            </w:r>
            <w:r w:rsidR="0030561A" w:rsidRPr="005C535B">
              <w:rPr>
                <w:bCs/>
                <w:sz w:val="20"/>
                <w:szCs w:val="20"/>
                <w:lang w:val="en-GB"/>
              </w:rPr>
              <w:t>Bone Marrow Transplant</w:t>
            </w:r>
            <w:r w:rsidR="0030561A" w:rsidRPr="005C535B">
              <w:rPr>
                <w:sz w:val="20"/>
                <w:szCs w:val="20"/>
                <w:lang w:val="en-GB"/>
              </w:rPr>
              <w:t xml:space="preserve"> Unit)</w:t>
            </w:r>
          </w:p>
          <w:p w14:paraId="59F6BA1D" w14:textId="77777777" w:rsidR="0030561A" w:rsidRPr="005C535B" w:rsidRDefault="0030561A" w:rsidP="00AB6465">
            <w:pPr>
              <w:spacing w:line="240" w:lineRule="auto"/>
              <w:rPr>
                <w:sz w:val="20"/>
                <w:szCs w:val="20"/>
                <w:lang w:val="en-GB"/>
              </w:rPr>
            </w:pPr>
            <w:r w:rsidRPr="005C535B">
              <w:rPr>
                <w:sz w:val="20"/>
                <w:szCs w:val="20"/>
                <w:lang w:val="en-GB"/>
              </w:rPr>
              <w:t xml:space="preserve">  Ward No.1</w:t>
            </w:r>
          </w:p>
          <w:p w14:paraId="694EE1D2" w14:textId="77777777" w:rsidR="0030561A" w:rsidRPr="005C535B" w:rsidRDefault="0030561A" w:rsidP="00AB6465">
            <w:pPr>
              <w:spacing w:line="240" w:lineRule="auto"/>
              <w:rPr>
                <w:sz w:val="20"/>
                <w:szCs w:val="20"/>
                <w:lang w:val="en-GB"/>
              </w:rPr>
            </w:pPr>
            <w:r w:rsidRPr="005C535B">
              <w:rPr>
                <w:sz w:val="20"/>
                <w:szCs w:val="20"/>
                <w:lang w:val="en-GB"/>
              </w:rPr>
              <w:t xml:space="preserve">  Ward No.2</w:t>
            </w:r>
          </w:p>
          <w:p w14:paraId="123A15BA" w14:textId="77777777" w:rsidR="0030561A" w:rsidRPr="005C535B" w:rsidRDefault="0030561A" w:rsidP="00AB6465">
            <w:pPr>
              <w:spacing w:line="240" w:lineRule="auto"/>
              <w:rPr>
                <w:sz w:val="20"/>
                <w:szCs w:val="20"/>
                <w:lang w:val="en-GB"/>
              </w:rPr>
            </w:pPr>
            <w:r w:rsidRPr="005C535B">
              <w:rPr>
                <w:sz w:val="20"/>
                <w:szCs w:val="20"/>
                <w:lang w:val="en-GB"/>
              </w:rPr>
              <w:t xml:space="preserve">  Ward No.3</w:t>
            </w:r>
          </w:p>
        </w:tc>
        <w:tc>
          <w:tcPr>
            <w:tcW w:w="1850" w:type="dxa"/>
            <w:shd w:val="clear" w:color="auto" w:fill="F2F2F2" w:themeFill="background1" w:themeFillShade="F2"/>
          </w:tcPr>
          <w:p w14:paraId="59602B47" w14:textId="77777777" w:rsidR="0030561A" w:rsidRPr="005C535B" w:rsidRDefault="0030561A" w:rsidP="00AB6465">
            <w:pPr>
              <w:spacing w:line="240" w:lineRule="auto"/>
              <w:rPr>
                <w:sz w:val="20"/>
                <w:szCs w:val="20"/>
                <w:lang w:val="en-GB"/>
              </w:rPr>
            </w:pPr>
            <w:r w:rsidRPr="005C535B">
              <w:rPr>
                <w:sz w:val="20"/>
                <w:szCs w:val="20"/>
                <w:lang w:val="en-GB"/>
              </w:rPr>
              <w:t>84</w:t>
            </w:r>
          </w:p>
          <w:p w14:paraId="59693129" w14:textId="77777777" w:rsidR="0030561A" w:rsidRPr="005C535B" w:rsidRDefault="0030561A" w:rsidP="00AB6465">
            <w:pPr>
              <w:spacing w:line="240" w:lineRule="auto"/>
              <w:rPr>
                <w:sz w:val="20"/>
                <w:szCs w:val="20"/>
                <w:lang w:val="en-GB"/>
              </w:rPr>
            </w:pPr>
            <w:r w:rsidRPr="005C535B">
              <w:rPr>
                <w:sz w:val="20"/>
                <w:szCs w:val="20"/>
                <w:lang w:val="en-GB"/>
              </w:rPr>
              <w:t>30</w:t>
            </w:r>
          </w:p>
          <w:p w14:paraId="338FE117" w14:textId="77777777" w:rsidR="0030561A" w:rsidRPr="005C535B" w:rsidRDefault="0030561A" w:rsidP="00AB6465">
            <w:pPr>
              <w:spacing w:line="240" w:lineRule="auto"/>
              <w:rPr>
                <w:sz w:val="20"/>
                <w:szCs w:val="20"/>
                <w:lang w:val="en-GB"/>
              </w:rPr>
            </w:pPr>
            <w:r w:rsidRPr="005C535B">
              <w:rPr>
                <w:sz w:val="20"/>
                <w:szCs w:val="20"/>
                <w:lang w:val="en-GB"/>
              </w:rPr>
              <w:t>27</w:t>
            </w:r>
          </w:p>
          <w:p w14:paraId="31BAF81D" w14:textId="77777777" w:rsidR="0030561A" w:rsidRPr="005C535B" w:rsidRDefault="0030561A" w:rsidP="00AB6465">
            <w:pPr>
              <w:spacing w:line="240" w:lineRule="auto"/>
              <w:rPr>
                <w:sz w:val="20"/>
                <w:szCs w:val="20"/>
                <w:lang w:val="en-GB"/>
              </w:rPr>
            </w:pPr>
            <w:r w:rsidRPr="005C535B">
              <w:rPr>
                <w:sz w:val="20"/>
                <w:szCs w:val="20"/>
                <w:lang w:val="en-GB"/>
              </w:rPr>
              <w:t>27</w:t>
            </w:r>
          </w:p>
        </w:tc>
      </w:tr>
      <w:tr w:rsidR="0030561A" w:rsidRPr="005C535B" w14:paraId="1245B380" w14:textId="77777777" w:rsidTr="00617EC5">
        <w:tc>
          <w:tcPr>
            <w:tcW w:w="6804" w:type="dxa"/>
            <w:shd w:val="clear" w:color="auto" w:fill="auto"/>
          </w:tcPr>
          <w:p w14:paraId="17106010" w14:textId="77777777" w:rsidR="0030561A" w:rsidRPr="005C535B" w:rsidRDefault="0030561A" w:rsidP="00AB6465">
            <w:pPr>
              <w:spacing w:line="240" w:lineRule="auto"/>
              <w:rPr>
                <w:sz w:val="20"/>
                <w:szCs w:val="20"/>
                <w:lang w:val="en-GB"/>
              </w:rPr>
            </w:pPr>
            <w:r w:rsidRPr="005C535B">
              <w:rPr>
                <w:sz w:val="20"/>
                <w:szCs w:val="20"/>
                <w:lang w:val="en-GB"/>
              </w:rPr>
              <w:t>Intensive Care Units (ICU)</w:t>
            </w:r>
            <w:r w:rsidRPr="005C535B">
              <w:rPr>
                <w:sz w:val="20"/>
                <w:szCs w:val="20"/>
                <w:vertAlign w:val="superscript"/>
                <w:lang w:val="en-GB"/>
              </w:rPr>
              <w:t xml:space="preserve"> </w:t>
            </w:r>
            <w:r w:rsidRPr="005C535B">
              <w:rPr>
                <w:sz w:val="20"/>
                <w:szCs w:val="20"/>
                <w:lang w:val="en-GB"/>
              </w:rPr>
              <w:t xml:space="preserve">/ </w:t>
            </w:r>
            <w:r w:rsidR="00D82B95" w:rsidRPr="005C535B">
              <w:rPr>
                <w:sz w:val="20"/>
                <w:szCs w:val="20"/>
                <w:lang w:val="en-GB"/>
              </w:rPr>
              <w:t>I</w:t>
            </w:r>
            <w:r w:rsidRPr="005C535B">
              <w:rPr>
                <w:sz w:val="20"/>
                <w:szCs w:val="20"/>
                <w:lang w:val="en-GB"/>
              </w:rPr>
              <w:t xml:space="preserve">ntermediate </w:t>
            </w:r>
            <w:r w:rsidR="00D82B95" w:rsidRPr="005C535B">
              <w:rPr>
                <w:sz w:val="20"/>
                <w:szCs w:val="20"/>
                <w:lang w:val="en-GB"/>
              </w:rPr>
              <w:t>C</w:t>
            </w:r>
            <w:r w:rsidRPr="005C535B">
              <w:rPr>
                <w:sz w:val="20"/>
                <w:szCs w:val="20"/>
                <w:lang w:val="en-GB"/>
              </w:rPr>
              <w:t xml:space="preserve">ritical </w:t>
            </w:r>
            <w:r w:rsidR="00D82B95" w:rsidRPr="005C535B">
              <w:rPr>
                <w:sz w:val="20"/>
                <w:szCs w:val="20"/>
                <w:lang w:val="en-GB"/>
              </w:rPr>
              <w:t>C</w:t>
            </w:r>
            <w:r w:rsidRPr="005C535B">
              <w:rPr>
                <w:sz w:val="20"/>
                <w:szCs w:val="20"/>
                <w:lang w:val="en-GB"/>
              </w:rPr>
              <w:t xml:space="preserve">are </w:t>
            </w:r>
            <w:r w:rsidR="00D82B95" w:rsidRPr="005C535B">
              <w:rPr>
                <w:sz w:val="20"/>
                <w:szCs w:val="20"/>
                <w:lang w:val="en-GB"/>
              </w:rPr>
              <w:t>U</w:t>
            </w:r>
            <w:r w:rsidRPr="005C535B">
              <w:rPr>
                <w:sz w:val="20"/>
                <w:szCs w:val="20"/>
                <w:lang w:val="en-GB"/>
              </w:rPr>
              <w:t>nit (IMCU)</w:t>
            </w:r>
          </w:p>
          <w:p w14:paraId="6A420B6B" w14:textId="77777777" w:rsidR="0030561A" w:rsidRPr="005C535B" w:rsidRDefault="0030561A" w:rsidP="00AB6465">
            <w:pPr>
              <w:spacing w:line="240" w:lineRule="auto"/>
              <w:rPr>
                <w:sz w:val="20"/>
                <w:szCs w:val="20"/>
                <w:lang w:val="en-GB"/>
              </w:rPr>
            </w:pPr>
            <w:r w:rsidRPr="005C535B">
              <w:rPr>
                <w:sz w:val="20"/>
                <w:szCs w:val="20"/>
                <w:lang w:val="en-GB"/>
              </w:rPr>
              <w:t xml:space="preserve">  Ward No.1 (</w:t>
            </w:r>
            <w:r w:rsidR="0017254C" w:rsidRPr="005C535B">
              <w:rPr>
                <w:bCs/>
                <w:sz w:val="20"/>
                <w:szCs w:val="20"/>
                <w:lang w:val="en-GB"/>
              </w:rPr>
              <w:t>Anaesthesiologic</w:t>
            </w:r>
            <w:r w:rsidRPr="005C535B">
              <w:rPr>
                <w:bCs/>
                <w:sz w:val="20"/>
                <w:szCs w:val="20"/>
                <w:lang w:val="en-GB"/>
              </w:rPr>
              <w:t xml:space="preserve"> ICU)</w:t>
            </w:r>
          </w:p>
          <w:p w14:paraId="02BCFE43" w14:textId="77777777" w:rsidR="0030561A" w:rsidRPr="005C535B" w:rsidRDefault="0030561A" w:rsidP="00AB6465">
            <w:pPr>
              <w:spacing w:line="240" w:lineRule="auto"/>
              <w:rPr>
                <w:sz w:val="20"/>
                <w:szCs w:val="20"/>
                <w:lang w:val="en-GB"/>
              </w:rPr>
            </w:pPr>
            <w:r w:rsidRPr="005C535B">
              <w:rPr>
                <w:sz w:val="20"/>
                <w:szCs w:val="20"/>
                <w:lang w:val="en-GB"/>
              </w:rPr>
              <w:t xml:space="preserve">  Ward No.2 (</w:t>
            </w:r>
            <w:r w:rsidR="0017254C" w:rsidRPr="005C535B">
              <w:rPr>
                <w:bCs/>
                <w:sz w:val="20"/>
                <w:szCs w:val="20"/>
                <w:lang w:val="en-GB"/>
              </w:rPr>
              <w:t>Anaesthesiologic</w:t>
            </w:r>
            <w:r w:rsidRPr="005C535B">
              <w:rPr>
                <w:bCs/>
                <w:sz w:val="20"/>
                <w:szCs w:val="20"/>
                <w:lang w:val="en-GB"/>
              </w:rPr>
              <w:t xml:space="preserve"> ICU)</w:t>
            </w:r>
          </w:p>
          <w:p w14:paraId="27730385" w14:textId="77777777" w:rsidR="0030561A" w:rsidRPr="005C535B" w:rsidRDefault="0030561A" w:rsidP="00AB6465">
            <w:pPr>
              <w:spacing w:line="240" w:lineRule="auto"/>
              <w:rPr>
                <w:sz w:val="20"/>
                <w:szCs w:val="20"/>
                <w:lang w:val="en-GB"/>
              </w:rPr>
            </w:pPr>
            <w:r w:rsidRPr="005C535B">
              <w:rPr>
                <w:sz w:val="20"/>
                <w:szCs w:val="20"/>
                <w:lang w:val="en-GB"/>
              </w:rPr>
              <w:t xml:space="preserve">  Ward No.3 (Internal Medicine</w:t>
            </w:r>
            <w:r w:rsidRPr="005C535B">
              <w:rPr>
                <w:bCs/>
                <w:sz w:val="20"/>
                <w:szCs w:val="20"/>
                <w:lang w:val="en-GB"/>
              </w:rPr>
              <w:t xml:space="preserve"> ICU</w:t>
            </w:r>
            <w:r w:rsidRPr="005C535B">
              <w:rPr>
                <w:sz w:val="20"/>
                <w:szCs w:val="20"/>
                <w:lang w:val="en-GB"/>
              </w:rPr>
              <w:t>)</w:t>
            </w:r>
          </w:p>
          <w:p w14:paraId="025ABB1F" w14:textId="77777777" w:rsidR="0030561A" w:rsidRPr="005C535B" w:rsidRDefault="0030561A" w:rsidP="00AB6465">
            <w:pPr>
              <w:spacing w:line="240" w:lineRule="auto"/>
              <w:rPr>
                <w:sz w:val="20"/>
                <w:szCs w:val="20"/>
                <w:lang w:val="en-GB"/>
              </w:rPr>
            </w:pPr>
            <w:r w:rsidRPr="005C535B">
              <w:rPr>
                <w:sz w:val="20"/>
                <w:szCs w:val="20"/>
                <w:lang w:val="en-GB"/>
              </w:rPr>
              <w:t xml:space="preserve">  Ward No.4 (</w:t>
            </w:r>
            <w:r w:rsidR="0017254C" w:rsidRPr="005C535B">
              <w:rPr>
                <w:sz w:val="20"/>
                <w:szCs w:val="20"/>
                <w:lang w:val="en-GB"/>
              </w:rPr>
              <w:t>Neurological</w:t>
            </w:r>
            <w:r w:rsidRPr="005C535B">
              <w:rPr>
                <w:bCs/>
                <w:sz w:val="20"/>
                <w:szCs w:val="20"/>
                <w:lang w:val="en-GB"/>
              </w:rPr>
              <w:t xml:space="preserve"> ICU</w:t>
            </w:r>
            <w:r w:rsidRPr="005C535B">
              <w:rPr>
                <w:sz w:val="20"/>
                <w:szCs w:val="20"/>
                <w:lang w:val="en-GB"/>
              </w:rPr>
              <w:t>)</w:t>
            </w:r>
          </w:p>
          <w:p w14:paraId="6DC94869" w14:textId="77777777" w:rsidR="0030561A" w:rsidRPr="005C535B" w:rsidRDefault="0030561A" w:rsidP="00AB6465">
            <w:pPr>
              <w:spacing w:line="240" w:lineRule="auto"/>
              <w:rPr>
                <w:sz w:val="20"/>
                <w:szCs w:val="20"/>
                <w:lang w:val="en-GB"/>
              </w:rPr>
            </w:pPr>
            <w:r w:rsidRPr="005C535B">
              <w:rPr>
                <w:sz w:val="20"/>
                <w:szCs w:val="20"/>
                <w:lang w:val="en-GB"/>
              </w:rPr>
              <w:t xml:space="preserve">  Ward No.5 (</w:t>
            </w:r>
            <w:r w:rsidR="0017254C" w:rsidRPr="005C535B">
              <w:rPr>
                <w:bCs/>
                <w:sz w:val="20"/>
                <w:szCs w:val="20"/>
                <w:lang w:val="en-GB"/>
              </w:rPr>
              <w:t>Anaesthesiologic</w:t>
            </w:r>
            <w:r w:rsidRPr="005C535B">
              <w:rPr>
                <w:bCs/>
                <w:sz w:val="20"/>
                <w:szCs w:val="20"/>
                <w:lang w:val="en-GB"/>
              </w:rPr>
              <w:t>/</w:t>
            </w:r>
            <w:r w:rsidRPr="005C535B">
              <w:rPr>
                <w:sz w:val="20"/>
                <w:szCs w:val="20"/>
                <w:lang w:val="en-GB"/>
              </w:rPr>
              <w:t>Internal Medicine IMCU)</w:t>
            </w:r>
            <w:r w:rsidR="00AB6465" w:rsidRPr="005C535B">
              <w:rPr>
                <w:rStyle w:val="Kommentarzeichen"/>
                <w:sz w:val="20"/>
                <w:szCs w:val="20"/>
                <w:lang w:val="en-GB"/>
              </w:rPr>
              <w:t>*</w:t>
            </w:r>
          </w:p>
        </w:tc>
        <w:tc>
          <w:tcPr>
            <w:tcW w:w="1850" w:type="dxa"/>
            <w:shd w:val="clear" w:color="auto" w:fill="auto"/>
          </w:tcPr>
          <w:p w14:paraId="5DEBCE2B" w14:textId="77777777" w:rsidR="0030561A" w:rsidRPr="005C535B" w:rsidRDefault="0030561A" w:rsidP="00AB6465">
            <w:pPr>
              <w:spacing w:line="240" w:lineRule="auto"/>
              <w:rPr>
                <w:sz w:val="20"/>
                <w:szCs w:val="20"/>
                <w:lang w:val="en-GB"/>
              </w:rPr>
            </w:pPr>
            <w:r w:rsidRPr="005C535B">
              <w:rPr>
                <w:sz w:val="20"/>
                <w:szCs w:val="20"/>
                <w:lang w:val="en-GB"/>
              </w:rPr>
              <w:t>91</w:t>
            </w:r>
          </w:p>
          <w:p w14:paraId="3A51394A" w14:textId="77777777" w:rsidR="0030561A" w:rsidRPr="005C535B" w:rsidRDefault="0030561A" w:rsidP="00AB6465">
            <w:pPr>
              <w:spacing w:line="240" w:lineRule="auto"/>
              <w:rPr>
                <w:sz w:val="20"/>
                <w:szCs w:val="20"/>
                <w:lang w:val="en-GB"/>
              </w:rPr>
            </w:pPr>
            <w:r w:rsidRPr="005C535B">
              <w:rPr>
                <w:sz w:val="20"/>
                <w:szCs w:val="20"/>
                <w:lang w:val="en-GB"/>
              </w:rPr>
              <w:t>26</w:t>
            </w:r>
          </w:p>
          <w:p w14:paraId="590F946A" w14:textId="77777777" w:rsidR="0030561A" w:rsidRPr="005C535B" w:rsidRDefault="0030561A" w:rsidP="00AB6465">
            <w:pPr>
              <w:spacing w:line="240" w:lineRule="auto"/>
              <w:rPr>
                <w:sz w:val="20"/>
                <w:szCs w:val="20"/>
                <w:lang w:val="en-GB"/>
              </w:rPr>
            </w:pPr>
            <w:r w:rsidRPr="005C535B">
              <w:rPr>
                <w:sz w:val="20"/>
                <w:szCs w:val="20"/>
                <w:lang w:val="en-GB"/>
              </w:rPr>
              <w:t>24</w:t>
            </w:r>
          </w:p>
          <w:p w14:paraId="45BD79C1" w14:textId="77777777" w:rsidR="0030561A" w:rsidRPr="005C535B" w:rsidRDefault="0030561A" w:rsidP="00AB6465">
            <w:pPr>
              <w:spacing w:line="240" w:lineRule="auto"/>
              <w:rPr>
                <w:sz w:val="20"/>
                <w:szCs w:val="20"/>
                <w:lang w:val="en-GB"/>
              </w:rPr>
            </w:pPr>
            <w:r w:rsidRPr="005C535B">
              <w:rPr>
                <w:sz w:val="20"/>
                <w:szCs w:val="20"/>
                <w:lang w:val="en-GB"/>
              </w:rPr>
              <w:t>12</w:t>
            </w:r>
          </w:p>
          <w:p w14:paraId="10F4B363" w14:textId="77777777" w:rsidR="0030561A" w:rsidRPr="005C535B" w:rsidRDefault="0030561A" w:rsidP="00AB6465">
            <w:pPr>
              <w:spacing w:line="240" w:lineRule="auto"/>
              <w:rPr>
                <w:sz w:val="20"/>
                <w:szCs w:val="20"/>
                <w:lang w:val="en-GB"/>
              </w:rPr>
            </w:pPr>
            <w:r w:rsidRPr="005C535B">
              <w:rPr>
                <w:sz w:val="20"/>
                <w:szCs w:val="20"/>
                <w:lang w:val="en-GB"/>
              </w:rPr>
              <w:t>10</w:t>
            </w:r>
          </w:p>
          <w:p w14:paraId="1692A161" w14:textId="77777777" w:rsidR="0030561A" w:rsidRPr="005C535B" w:rsidRDefault="0030561A" w:rsidP="00AB6465">
            <w:pPr>
              <w:spacing w:line="240" w:lineRule="auto"/>
              <w:rPr>
                <w:sz w:val="20"/>
                <w:szCs w:val="20"/>
                <w:lang w:val="en-GB"/>
              </w:rPr>
            </w:pPr>
            <w:r w:rsidRPr="005C535B">
              <w:rPr>
                <w:sz w:val="20"/>
                <w:szCs w:val="20"/>
                <w:lang w:val="en-GB"/>
              </w:rPr>
              <w:t>19</w:t>
            </w:r>
          </w:p>
        </w:tc>
      </w:tr>
      <w:tr w:rsidR="0030561A" w:rsidRPr="005C535B" w14:paraId="63485F92" w14:textId="77777777" w:rsidTr="00617EC5">
        <w:tc>
          <w:tcPr>
            <w:tcW w:w="6804" w:type="dxa"/>
            <w:shd w:val="clear" w:color="auto" w:fill="F2F2F2" w:themeFill="background1" w:themeFillShade="F2"/>
          </w:tcPr>
          <w:p w14:paraId="1703DDE4" w14:textId="77777777" w:rsidR="0030561A" w:rsidRPr="005C535B" w:rsidRDefault="0030561A" w:rsidP="00AB6465">
            <w:pPr>
              <w:spacing w:line="240" w:lineRule="auto"/>
              <w:rPr>
                <w:sz w:val="20"/>
                <w:szCs w:val="20"/>
                <w:lang w:val="en-GB"/>
              </w:rPr>
            </w:pPr>
            <w:r w:rsidRPr="005C535B">
              <w:rPr>
                <w:sz w:val="20"/>
                <w:szCs w:val="20"/>
                <w:lang w:val="en-GB"/>
              </w:rPr>
              <w:t xml:space="preserve">General, Visceral and Vascular Surgery </w:t>
            </w:r>
          </w:p>
          <w:p w14:paraId="0A6423A3" w14:textId="77777777" w:rsidR="0030561A" w:rsidRPr="005C535B" w:rsidRDefault="0030561A" w:rsidP="00AB6465">
            <w:pPr>
              <w:spacing w:line="240" w:lineRule="auto"/>
              <w:rPr>
                <w:sz w:val="20"/>
                <w:szCs w:val="20"/>
                <w:lang w:val="en-GB"/>
              </w:rPr>
            </w:pPr>
            <w:r w:rsidRPr="005C535B">
              <w:rPr>
                <w:sz w:val="20"/>
                <w:szCs w:val="20"/>
                <w:lang w:val="en-GB"/>
              </w:rPr>
              <w:t xml:space="preserve">  Ward No.1</w:t>
            </w:r>
          </w:p>
          <w:p w14:paraId="3EB7D358" w14:textId="77777777" w:rsidR="0030561A" w:rsidRPr="005C535B" w:rsidRDefault="0030561A" w:rsidP="00AB6465">
            <w:pPr>
              <w:spacing w:line="240" w:lineRule="auto"/>
              <w:rPr>
                <w:sz w:val="20"/>
                <w:szCs w:val="20"/>
                <w:lang w:val="en-GB"/>
              </w:rPr>
            </w:pPr>
            <w:r w:rsidRPr="005C535B">
              <w:rPr>
                <w:sz w:val="20"/>
                <w:szCs w:val="20"/>
                <w:lang w:val="en-GB"/>
              </w:rPr>
              <w:t xml:space="preserve">  Ward No.2</w:t>
            </w:r>
          </w:p>
          <w:p w14:paraId="2D33BA7A" w14:textId="77777777" w:rsidR="0030561A" w:rsidRPr="005C535B" w:rsidRDefault="0030561A" w:rsidP="00AB6465">
            <w:pPr>
              <w:spacing w:line="240" w:lineRule="auto"/>
              <w:rPr>
                <w:sz w:val="20"/>
                <w:szCs w:val="20"/>
                <w:lang w:val="en-GB"/>
              </w:rPr>
            </w:pPr>
            <w:r w:rsidRPr="005C535B">
              <w:rPr>
                <w:sz w:val="20"/>
                <w:szCs w:val="20"/>
                <w:lang w:val="en-GB"/>
              </w:rPr>
              <w:t xml:space="preserve">  Ward No.3</w:t>
            </w:r>
          </w:p>
        </w:tc>
        <w:tc>
          <w:tcPr>
            <w:tcW w:w="1850" w:type="dxa"/>
            <w:shd w:val="clear" w:color="auto" w:fill="F2F2F2" w:themeFill="background1" w:themeFillShade="F2"/>
          </w:tcPr>
          <w:p w14:paraId="34859630" w14:textId="77777777" w:rsidR="0030561A" w:rsidRPr="005C535B" w:rsidRDefault="0030561A" w:rsidP="00AB6465">
            <w:pPr>
              <w:spacing w:line="240" w:lineRule="auto"/>
              <w:rPr>
                <w:sz w:val="20"/>
                <w:szCs w:val="20"/>
                <w:lang w:val="en-GB"/>
              </w:rPr>
            </w:pPr>
            <w:r w:rsidRPr="005C535B">
              <w:rPr>
                <w:sz w:val="20"/>
                <w:szCs w:val="20"/>
                <w:lang w:val="en-GB"/>
              </w:rPr>
              <w:t>90</w:t>
            </w:r>
          </w:p>
          <w:p w14:paraId="03DF8E4D" w14:textId="77777777" w:rsidR="0030561A" w:rsidRPr="005C535B" w:rsidRDefault="0030561A" w:rsidP="00AB6465">
            <w:pPr>
              <w:spacing w:line="240" w:lineRule="auto"/>
              <w:rPr>
                <w:sz w:val="20"/>
                <w:szCs w:val="20"/>
                <w:lang w:val="en-GB"/>
              </w:rPr>
            </w:pPr>
            <w:r w:rsidRPr="005C535B">
              <w:rPr>
                <w:sz w:val="20"/>
                <w:szCs w:val="20"/>
                <w:lang w:val="en-GB"/>
              </w:rPr>
              <w:t>36</w:t>
            </w:r>
          </w:p>
          <w:p w14:paraId="3262D1CD" w14:textId="77777777" w:rsidR="0030561A" w:rsidRPr="005C535B" w:rsidRDefault="0030561A" w:rsidP="00AB6465">
            <w:pPr>
              <w:spacing w:line="240" w:lineRule="auto"/>
              <w:rPr>
                <w:sz w:val="20"/>
                <w:szCs w:val="20"/>
                <w:lang w:val="en-GB"/>
              </w:rPr>
            </w:pPr>
            <w:r w:rsidRPr="005C535B">
              <w:rPr>
                <w:sz w:val="20"/>
                <w:szCs w:val="20"/>
                <w:lang w:val="en-GB"/>
              </w:rPr>
              <w:t>36</w:t>
            </w:r>
          </w:p>
          <w:p w14:paraId="1417774C" w14:textId="77777777" w:rsidR="0030561A" w:rsidRPr="005C535B" w:rsidRDefault="0030561A" w:rsidP="00AB6465">
            <w:pPr>
              <w:spacing w:line="240" w:lineRule="auto"/>
              <w:rPr>
                <w:sz w:val="20"/>
                <w:szCs w:val="20"/>
                <w:lang w:val="en-GB"/>
              </w:rPr>
            </w:pPr>
            <w:r w:rsidRPr="005C535B">
              <w:rPr>
                <w:sz w:val="20"/>
                <w:szCs w:val="20"/>
                <w:lang w:val="en-GB"/>
              </w:rPr>
              <w:t>18</w:t>
            </w:r>
          </w:p>
        </w:tc>
      </w:tr>
      <w:tr w:rsidR="0030561A" w:rsidRPr="005C535B" w14:paraId="2839495F" w14:textId="77777777" w:rsidTr="00617EC5">
        <w:tc>
          <w:tcPr>
            <w:tcW w:w="6804" w:type="dxa"/>
            <w:shd w:val="clear" w:color="auto" w:fill="auto"/>
          </w:tcPr>
          <w:p w14:paraId="6A875062" w14:textId="77777777" w:rsidR="0030561A" w:rsidRPr="005C535B" w:rsidRDefault="0030561A" w:rsidP="00AB6465">
            <w:pPr>
              <w:spacing w:line="240" w:lineRule="auto"/>
              <w:rPr>
                <w:sz w:val="20"/>
                <w:szCs w:val="20"/>
                <w:lang w:val="en-GB"/>
              </w:rPr>
            </w:pPr>
            <w:r w:rsidRPr="005C535B">
              <w:rPr>
                <w:sz w:val="20"/>
                <w:szCs w:val="20"/>
                <w:lang w:val="en-GB"/>
              </w:rPr>
              <w:t xml:space="preserve">Cardiothoracic Surgery </w:t>
            </w:r>
          </w:p>
          <w:p w14:paraId="6423B277" w14:textId="77777777" w:rsidR="0030561A" w:rsidRPr="005C535B" w:rsidRDefault="0030561A" w:rsidP="00AB6465">
            <w:pPr>
              <w:spacing w:line="240" w:lineRule="auto"/>
              <w:rPr>
                <w:sz w:val="20"/>
                <w:szCs w:val="20"/>
                <w:lang w:val="en-GB"/>
              </w:rPr>
            </w:pPr>
            <w:r w:rsidRPr="005C535B">
              <w:rPr>
                <w:sz w:val="20"/>
                <w:szCs w:val="20"/>
                <w:lang w:val="en-GB"/>
              </w:rPr>
              <w:t xml:space="preserve">  Ward No.1</w:t>
            </w:r>
          </w:p>
          <w:p w14:paraId="48826A87" w14:textId="77777777" w:rsidR="0030561A" w:rsidRPr="005C535B" w:rsidRDefault="0030561A" w:rsidP="00AB6465">
            <w:pPr>
              <w:spacing w:line="240" w:lineRule="auto"/>
              <w:rPr>
                <w:sz w:val="20"/>
                <w:szCs w:val="20"/>
                <w:lang w:val="en-GB"/>
              </w:rPr>
            </w:pPr>
            <w:r w:rsidRPr="005C535B">
              <w:rPr>
                <w:sz w:val="20"/>
                <w:szCs w:val="20"/>
                <w:lang w:val="en-GB"/>
              </w:rPr>
              <w:t xml:space="preserve">  Ward No.2</w:t>
            </w:r>
          </w:p>
        </w:tc>
        <w:tc>
          <w:tcPr>
            <w:tcW w:w="1850" w:type="dxa"/>
            <w:shd w:val="clear" w:color="auto" w:fill="auto"/>
          </w:tcPr>
          <w:p w14:paraId="4E3D9B14" w14:textId="77777777" w:rsidR="0030561A" w:rsidRPr="005C535B" w:rsidRDefault="0030561A" w:rsidP="00AB6465">
            <w:pPr>
              <w:spacing w:line="240" w:lineRule="auto"/>
              <w:rPr>
                <w:sz w:val="20"/>
                <w:szCs w:val="20"/>
                <w:lang w:val="en-GB"/>
              </w:rPr>
            </w:pPr>
            <w:r w:rsidRPr="005C535B">
              <w:rPr>
                <w:sz w:val="20"/>
                <w:szCs w:val="20"/>
                <w:lang w:val="en-GB"/>
              </w:rPr>
              <w:t>54</w:t>
            </w:r>
          </w:p>
          <w:p w14:paraId="2C732688" w14:textId="77777777" w:rsidR="0030561A" w:rsidRPr="005C535B" w:rsidRDefault="0030561A" w:rsidP="00AB6465">
            <w:pPr>
              <w:spacing w:line="240" w:lineRule="auto"/>
              <w:rPr>
                <w:sz w:val="20"/>
                <w:szCs w:val="20"/>
                <w:lang w:val="en-GB"/>
              </w:rPr>
            </w:pPr>
            <w:r w:rsidRPr="005C535B">
              <w:rPr>
                <w:sz w:val="20"/>
                <w:szCs w:val="20"/>
                <w:lang w:val="en-GB"/>
              </w:rPr>
              <w:t>36</w:t>
            </w:r>
          </w:p>
          <w:p w14:paraId="589A0832" w14:textId="77777777" w:rsidR="0030561A" w:rsidRPr="005C535B" w:rsidRDefault="0030561A" w:rsidP="00AB6465">
            <w:pPr>
              <w:spacing w:line="240" w:lineRule="auto"/>
              <w:rPr>
                <w:sz w:val="20"/>
                <w:szCs w:val="20"/>
                <w:lang w:val="en-GB"/>
              </w:rPr>
            </w:pPr>
            <w:r w:rsidRPr="005C535B">
              <w:rPr>
                <w:sz w:val="20"/>
                <w:szCs w:val="20"/>
                <w:lang w:val="en-GB"/>
              </w:rPr>
              <w:t>18</w:t>
            </w:r>
          </w:p>
        </w:tc>
      </w:tr>
      <w:tr w:rsidR="0030561A" w:rsidRPr="005C535B" w14:paraId="218A2BE1" w14:textId="77777777" w:rsidTr="00617EC5">
        <w:tc>
          <w:tcPr>
            <w:tcW w:w="6804" w:type="dxa"/>
            <w:shd w:val="clear" w:color="auto" w:fill="F2F2F2" w:themeFill="background1" w:themeFillShade="F2"/>
          </w:tcPr>
          <w:p w14:paraId="38C087DF" w14:textId="77777777" w:rsidR="0030561A" w:rsidRPr="005C535B" w:rsidRDefault="0030561A" w:rsidP="00AB6465">
            <w:pPr>
              <w:spacing w:line="240" w:lineRule="auto"/>
              <w:rPr>
                <w:sz w:val="20"/>
                <w:szCs w:val="20"/>
                <w:lang w:val="en-GB"/>
              </w:rPr>
            </w:pPr>
            <w:r w:rsidRPr="005C535B">
              <w:rPr>
                <w:sz w:val="20"/>
                <w:szCs w:val="20"/>
                <w:lang w:val="en-GB"/>
              </w:rPr>
              <w:t>Trauma and Reconstructive Surgery</w:t>
            </w:r>
          </w:p>
          <w:p w14:paraId="4D293EFE" w14:textId="77777777" w:rsidR="0030561A" w:rsidRPr="005C535B" w:rsidRDefault="0030561A" w:rsidP="00AB6465">
            <w:pPr>
              <w:spacing w:line="240" w:lineRule="auto"/>
              <w:rPr>
                <w:sz w:val="20"/>
                <w:szCs w:val="20"/>
                <w:lang w:val="en-GB"/>
              </w:rPr>
            </w:pPr>
            <w:r w:rsidRPr="005C535B">
              <w:rPr>
                <w:sz w:val="20"/>
                <w:szCs w:val="20"/>
                <w:lang w:val="en-GB"/>
              </w:rPr>
              <w:t xml:space="preserve">  Ward No.1</w:t>
            </w:r>
          </w:p>
          <w:p w14:paraId="42626CF7" w14:textId="77777777" w:rsidR="0030561A" w:rsidRPr="005C535B" w:rsidRDefault="0030561A" w:rsidP="00AB6465">
            <w:pPr>
              <w:spacing w:line="240" w:lineRule="auto"/>
              <w:rPr>
                <w:sz w:val="20"/>
                <w:szCs w:val="20"/>
                <w:lang w:val="en-GB"/>
              </w:rPr>
            </w:pPr>
            <w:r w:rsidRPr="005C535B">
              <w:rPr>
                <w:sz w:val="20"/>
                <w:szCs w:val="20"/>
                <w:lang w:val="en-GB"/>
              </w:rPr>
              <w:t xml:space="preserve">  Ward No.2</w:t>
            </w:r>
          </w:p>
        </w:tc>
        <w:tc>
          <w:tcPr>
            <w:tcW w:w="1850" w:type="dxa"/>
            <w:shd w:val="clear" w:color="auto" w:fill="F2F2F2" w:themeFill="background1" w:themeFillShade="F2"/>
          </w:tcPr>
          <w:p w14:paraId="54FB1FA3" w14:textId="77777777" w:rsidR="0030561A" w:rsidRPr="005C535B" w:rsidRDefault="0030561A" w:rsidP="00AB6465">
            <w:pPr>
              <w:spacing w:line="240" w:lineRule="auto"/>
              <w:rPr>
                <w:sz w:val="20"/>
                <w:szCs w:val="20"/>
                <w:lang w:val="en-GB"/>
              </w:rPr>
            </w:pPr>
            <w:r w:rsidRPr="005C535B">
              <w:rPr>
                <w:sz w:val="20"/>
                <w:szCs w:val="20"/>
                <w:lang w:val="en-GB"/>
              </w:rPr>
              <w:t>58</w:t>
            </w:r>
          </w:p>
          <w:p w14:paraId="40F99D3C" w14:textId="77777777" w:rsidR="0030561A" w:rsidRPr="005C535B" w:rsidRDefault="0030561A" w:rsidP="00AB6465">
            <w:pPr>
              <w:spacing w:line="240" w:lineRule="auto"/>
              <w:rPr>
                <w:sz w:val="20"/>
                <w:szCs w:val="20"/>
                <w:lang w:val="en-GB"/>
              </w:rPr>
            </w:pPr>
            <w:r w:rsidRPr="005C535B">
              <w:rPr>
                <w:sz w:val="20"/>
                <w:szCs w:val="20"/>
                <w:lang w:val="en-GB"/>
              </w:rPr>
              <w:t>36</w:t>
            </w:r>
          </w:p>
          <w:p w14:paraId="4311EBA7" w14:textId="77777777" w:rsidR="0030561A" w:rsidRPr="005C535B" w:rsidRDefault="0030561A" w:rsidP="00AB6465">
            <w:pPr>
              <w:spacing w:line="240" w:lineRule="auto"/>
              <w:rPr>
                <w:sz w:val="20"/>
                <w:szCs w:val="20"/>
                <w:lang w:val="en-GB"/>
              </w:rPr>
            </w:pPr>
            <w:r w:rsidRPr="005C535B">
              <w:rPr>
                <w:sz w:val="20"/>
                <w:szCs w:val="20"/>
                <w:lang w:val="en-GB"/>
              </w:rPr>
              <w:t>22</w:t>
            </w:r>
          </w:p>
        </w:tc>
      </w:tr>
      <w:tr w:rsidR="0030561A" w:rsidRPr="005C535B" w14:paraId="04D58739" w14:textId="77777777" w:rsidTr="00617EC5">
        <w:tc>
          <w:tcPr>
            <w:tcW w:w="6804" w:type="dxa"/>
            <w:shd w:val="clear" w:color="auto" w:fill="auto"/>
          </w:tcPr>
          <w:p w14:paraId="4CC211C8" w14:textId="77777777" w:rsidR="0030561A" w:rsidRPr="005C535B" w:rsidRDefault="0030561A" w:rsidP="00AB6465">
            <w:pPr>
              <w:spacing w:line="240" w:lineRule="auto"/>
              <w:rPr>
                <w:sz w:val="20"/>
                <w:szCs w:val="20"/>
                <w:lang w:val="en-GB"/>
              </w:rPr>
            </w:pPr>
            <w:r w:rsidRPr="005C535B">
              <w:rPr>
                <w:sz w:val="20"/>
                <w:szCs w:val="20"/>
                <w:lang w:val="en-GB"/>
              </w:rPr>
              <w:t>Neurosurgery</w:t>
            </w:r>
          </w:p>
          <w:p w14:paraId="4C310497" w14:textId="77777777" w:rsidR="0030561A" w:rsidRPr="005C535B" w:rsidRDefault="0030561A" w:rsidP="00AB6465">
            <w:pPr>
              <w:spacing w:line="240" w:lineRule="auto"/>
              <w:rPr>
                <w:sz w:val="20"/>
                <w:szCs w:val="20"/>
                <w:lang w:val="en-GB"/>
              </w:rPr>
            </w:pPr>
            <w:r w:rsidRPr="005C535B">
              <w:rPr>
                <w:sz w:val="20"/>
                <w:szCs w:val="20"/>
                <w:lang w:val="en-GB"/>
              </w:rPr>
              <w:t xml:space="preserve">  Ward No.1</w:t>
            </w:r>
          </w:p>
          <w:p w14:paraId="0F89F405" w14:textId="77777777" w:rsidR="0030561A" w:rsidRPr="005C535B" w:rsidRDefault="0030561A" w:rsidP="00AB6465">
            <w:pPr>
              <w:spacing w:line="240" w:lineRule="auto"/>
              <w:rPr>
                <w:sz w:val="20"/>
                <w:szCs w:val="20"/>
                <w:lang w:val="en-GB"/>
              </w:rPr>
            </w:pPr>
            <w:r w:rsidRPr="005C535B">
              <w:rPr>
                <w:sz w:val="20"/>
                <w:szCs w:val="20"/>
                <w:lang w:val="en-GB"/>
              </w:rPr>
              <w:t xml:space="preserve">  Ward No.2</w:t>
            </w:r>
          </w:p>
        </w:tc>
        <w:tc>
          <w:tcPr>
            <w:tcW w:w="1850" w:type="dxa"/>
            <w:shd w:val="clear" w:color="auto" w:fill="auto"/>
          </w:tcPr>
          <w:p w14:paraId="3A630B28" w14:textId="77777777" w:rsidR="0030561A" w:rsidRPr="005C535B" w:rsidRDefault="0030561A" w:rsidP="00AB6465">
            <w:pPr>
              <w:spacing w:line="240" w:lineRule="auto"/>
              <w:rPr>
                <w:sz w:val="20"/>
                <w:szCs w:val="20"/>
                <w:lang w:val="en-GB"/>
              </w:rPr>
            </w:pPr>
            <w:r w:rsidRPr="005C535B">
              <w:rPr>
                <w:sz w:val="20"/>
                <w:szCs w:val="20"/>
                <w:lang w:val="en-GB"/>
              </w:rPr>
              <w:t>48</w:t>
            </w:r>
          </w:p>
          <w:p w14:paraId="04AFBEDF" w14:textId="77777777" w:rsidR="0030561A" w:rsidRPr="005C535B" w:rsidRDefault="0030561A" w:rsidP="00AB6465">
            <w:pPr>
              <w:spacing w:line="240" w:lineRule="auto"/>
              <w:rPr>
                <w:sz w:val="20"/>
                <w:szCs w:val="20"/>
                <w:lang w:val="en-GB"/>
              </w:rPr>
            </w:pPr>
            <w:r w:rsidRPr="005C535B">
              <w:rPr>
                <w:sz w:val="20"/>
                <w:szCs w:val="20"/>
                <w:lang w:val="en-GB"/>
              </w:rPr>
              <w:t>38</w:t>
            </w:r>
          </w:p>
          <w:p w14:paraId="653A3379" w14:textId="77777777" w:rsidR="0030561A" w:rsidRPr="005C535B" w:rsidRDefault="0030561A" w:rsidP="00AB6465">
            <w:pPr>
              <w:spacing w:line="240" w:lineRule="auto"/>
              <w:rPr>
                <w:sz w:val="20"/>
                <w:szCs w:val="20"/>
                <w:lang w:val="en-GB"/>
              </w:rPr>
            </w:pPr>
            <w:r w:rsidRPr="005C535B">
              <w:rPr>
                <w:sz w:val="20"/>
                <w:szCs w:val="20"/>
                <w:lang w:val="en-GB"/>
              </w:rPr>
              <w:t>10</w:t>
            </w:r>
          </w:p>
        </w:tc>
      </w:tr>
      <w:tr w:rsidR="0030561A" w:rsidRPr="005C535B" w14:paraId="37747DD6" w14:textId="77777777" w:rsidTr="00617EC5">
        <w:tc>
          <w:tcPr>
            <w:tcW w:w="6804" w:type="dxa"/>
            <w:shd w:val="clear" w:color="auto" w:fill="F2F2F2" w:themeFill="background1" w:themeFillShade="F2"/>
          </w:tcPr>
          <w:p w14:paraId="0EB13628" w14:textId="77777777" w:rsidR="0030561A" w:rsidRPr="005C535B" w:rsidRDefault="0017254C" w:rsidP="00AB6465">
            <w:pPr>
              <w:spacing w:line="240" w:lineRule="auto"/>
              <w:rPr>
                <w:sz w:val="20"/>
                <w:szCs w:val="20"/>
                <w:lang w:val="en-GB"/>
              </w:rPr>
            </w:pPr>
            <w:r w:rsidRPr="005C535B">
              <w:rPr>
                <w:sz w:val="20"/>
                <w:szCs w:val="20"/>
                <w:lang w:val="en-GB"/>
              </w:rPr>
              <w:t>Gynaecology</w:t>
            </w:r>
          </w:p>
          <w:p w14:paraId="3F774298" w14:textId="77777777" w:rsidR="0030561A" w:rsidRPr="005C535B" w:rsidRDefault="0030561A" w:rsidP="00AB6465">
            <w:pPr>
              <w:spacing w:line="240" w:lineRule="auto"/>
              <w:rPr>
                <w:sz w:val="20"/>
                <w:szCs w:val="20"/>
                <w:lang w:val="en-GB"/>
              </w:rPr>
            </w:pPr>
            <w:r w:rsidRPr="005C535B">
              <w:rPr>
                <w:bCs/>
                <w:sz w:val="20"/>
                <w:szCs w:val="20"/>
                <w:lang w:val="en-GB"/>
              </w:rPr>
              <w:t xml:space="preserve">  </w:t>
            </w:r>
            <w:r w:rsidRPr="005C535B">
              <w:rPr>
                <w:sz w:val="20"/>
                <w:szCs w:val="20"/>
                <w:lang w:val="en-GB"/>
              </w:rPr>
              <w:t>Ward No.1</w:t>
            </w:r>
          </w:p>
          <w:p w14:paraId="5D42A58C" w14:textId="77777777" w:rsidR="0030561A" w:rsidRPr="005C535B" w:rsidRDefault="0030561A" w:rsidP="00AB6465">
            <w:pPr>
              <w:spacing w:line="240" w:lineRule="auto"/>
              <w:rPr>
                <w:sz w:val="20"/>
                <w:szCs w:val="20"/>
                <w:lang w:val="en-GB"/>
              </w:rPr>
            </w:pPr>
            <w:r w:rsidRPr="005C535B">
              <w:rPr>
                <w:bCs/>
                <w:sz w:val="20"/>
                <w:szCs w:val="20"/>
                <w:lang w:val="en-GB"/>
              </w:rPr>
              <w:t xml:space="preserve">  </w:t>
            </w:r>
            <w:r w:rsidRPr="005C535B">
              <w:rPr>
                <w:sz w:val="20"/>
                <w:szCs w:val="20"/>
                <w:lang w:val="en-GB"/>
              </w:rPr>
              <w:t>Ward No.2</w:t>
            </w:r>
          </w:p>
          <w:p w14:paraId="60D5CE04" w14:textId="77777777" w:rsidR="0030561A" w:rsidRPr="005C535B" w:rsidRDefault="0030561A" w:rsidP="00AB6465">
            <w:pPr>
              <w:spacing w:line="240" w:lineRule="auto"/>
              <w:rPr>
                <w:sz w:val="20"/>
                <w:szCs w:val="20"/>
                <w:lang w:val="en-GB"/>
              </w:rPr>
            </w:pPr>
            <w:r w:rsidRPr="005C535B">
              <w:rPr>
                <w:bCs/>
                <w:sz w:val="20"/>
                <w:szCs w:val="20"/>
                <w:lang w:val="en-GB"/>
              </w:rPr>
              <w:t xml:space="preserve">  </w:t>
            </w:r>
            <w:r w:rsidRPr="005C535B">
              <w:rPr>
                <w:sz w:val="20"/>
                <w:szCs w:val="20"/>
                <w:lang w:val="en-GB"/>
              </w:rPr>
              <w:t>Ward No.3</w:t>
            </w:r>
          </w:p>
        </w:tc>
        <w:tc>
          <w:tcPr>
            <w:tcW w:w="1850" w:type="dxa"/>
            <w:shd w:val="clear" w:color="auto" w:fill="F2F2F2" w:themeFill="background1" w:themeFillShade="F2"/>
          </w:tcPr>
          <w:p w14:paraId="054D4759" w14:textId="77777777" w:rsidR="0030561A" w:rsidRPr="005C535B" w:rsidRDefault="0030561A" w:rsidP="00AB6465">
            <w:pPr>
              <w:spacing w:line="240" w:lineRule="auto"/>
              <w:rPr>
                <w:sz w:val="20"/>
                <w:szCs w:val="20"/>
                <w:lang w:val="en-GB"/>
              </w:rPr>
            </w:pPr>
            <w:r w:rsidRPr="005C535B">
              <w:rPr>
                <w:sz w:val="20"/>
                <w:szCs w:val="20"/>
                <w:lang w:val="en-GB"/>
              </w:rPr>
              <w:t>51</w:t>
            </w:r>
          </w:p>
          <w:p w14:paraId="00B6D749" w14:textId="77777777" w:rsidR="0030561A" w:rsidRPr="005C535B" w:rsidRDefault="0030561A" w:rsidP="00AB6465">
            <w:pPr>
              <w:spacing w:line="240" w:lineRule="auto"/>
              <w:rPr>
                <w:sz w:val="20"/>
                <w:szCs w:val="20"/>
                <w:lang w:val="en-GB"/>
              </w:rPr>
            </w:pPr>
            <w:r w:rsidRPr="005C535B">
              <w:rPr>
                <w:sz w:val="20"/>
                <w:szCs w:val="20"/>
                <w:lang w:val="en-GB"/>
              </w:rPr>
              <w:t>10</w:t>
            </w:r>
          </w:p>
          <w:p w14:paraId="016DB69C" w14:textId="77777777" w:rsidR="0030561A" w:rsidRPr="005C535B" w:rsidRDefault="0030561A" w:rsidP="00AB6465">
            <w:pPr>
              <w:spacing w:line="240" w:lineRule="auto"/>
              <w:rPr>
                <w:sz w:val="20"/>
                <w:szCs w:val="20"/>
                <w:lang w:val="en-GB"/>
              </w:rPr>
            </w:pPr>
            <w:r w:rsidRPr="005C535B">
              <w:rPr>
                <w:sz w:val="20"/>
                <w:szCs w:val="20"/>
                <w:lang w:val="en-GB"/>
              </w:rPr>
              <w:t>23</w:t>
            </w:r>
          </w:p>
          <w:p w14:paraId="69031CCB" w14:textId="77777777" w:rsidR="0030561A" w:rsidRPr="005C535B" w:rsidRDefault="0030561A" w:rsidP="00AB6465">
            <w:pPr>
              <w:spacing w:line="240" w:lineRule="auto"/>
              <w:rPr>
                <w:sz w:val="20"/>
                <w:szCs w:val="20"/>
                <w:lang w:val="en-GB"/>
              </w:rPr>
            </w:pPr>
            <w:r w:rsidRPr="005C535B">
              <w:rPr>
                <w:sz w:val="20"/>
                <w:szCs w:val="20"/>
                <w:lang w:val="en-GB"/>
              </w:rPr>
              <w:t>18</w:t>
            </w:r>
          </w:p>
        </w:tc>
      </w:tr>
      <w:tr w:rsidR="0030561A" w:rsidRPr="005C535B" w14:paraId="7E01FA7F" w14:textId="77777777" w:rsidTr="00617EC5">
        <w:tc>
          <w:tcPr>
            <w:tcW w:w="6804" w:type="dxa"/>
            <w:shd w:val="clear" w:color="auto" w:fill="auto"/>
          </w:tcPr>
          <w:p w14:paraId="0B0C3D0F" w14:textId="77777777" w:rsidR="0030561A" w:rsidRPr="005C535B" w:rsidRDefault="0030561A" w:rsidP="00AB6465">
            <w:pPr>
              <w:spacing w:line="240" w:lineRule="auto"/>
              <w:rPr>
                <w:sz w:val="20"/>
                <w:szCs w:val="20"/>
                <w:lang w:val="en-GB"/>
              </w:rPr>
            </w:pPr>
            <w:r w:rsidRPr="005C535B">
              <w:rPr>
                <w:sz w:val="20"/>
                <w:szCs w:val="20"/>
                <w:lang w:val="en-GB"/>
              </w:rPr>
              <w:t>Geriatrics</w:t>
            </w:r>
          </w:p>
          <w:p w14:paraId="6F8F1268" w14:textId="77777777" w:rsidR="0030561A" w:rsidRPr="005C535B" w:rsidRDefault="0030561A" w:rsidP="00AB6465">
            <w:pPr>
              <w:spacing w:line="240" w:lineRule="auto"/>
              <w:rPr>
                <w:sz w:val="20"/>
                <w:szCs w:val="20"/>
                <w:lang w:val="en-GB"/>
              </w:rPr>
            </w:pPr>
            <w:r w:rsidRPr="005C535B">
              <w:rPr>
                <w:bCs/>
                <w:sz w:val="20"/>
                <w:szCs w:val="20"/>
                <w:lang w:val="en-GB"/>
              </w:rPr>
              <w:t xml:space="preserve">  </w:t>
            </w:r>
            <w:r w:rsidRPr="005C535B">
              <w:rPr>
                <w:sz w:val="20"/>
                <w:szCs w:val="20"/>
                <w:lang w:val="en-GB"/>
              </w:rPr>
              <w:t>Ward No.1</w:t>
            </w:r>
          </w:p>
          <w:p w14:paraId="5EC21531" w14:textId="77777777" w:rsidR="0030561A" w:rsidRPr="005C535B" w:rsidRDefault="0030561A" w:rsidP="00AB6465">
            <w:pPr>
              <w:spacing w:line="240" w:lineRule="auto"/>
              <w:rPr>
                <w:sz w:val="20"/>
                <w:szCs w:val="20"/>
                <w:lang w:val="en-GB"/>
              </w:rPr>
            </w:pPr>
            <w:r w:rsidRPr="005C535B">
              <w:rPr>
                <w:bCs/>
                <w:sz w:val="20"/>
                <w:szCs w:val="20"/>
                <w:lang w:val="en-GB"/>
              </w:rPr>
              <w:t xml:space="preserve">  </w:t>
            </w:r>
            <w:r w:rsidRPr="005C535B">
              <w:rPr>
                <w:sz w:val="20"/>
                <w:szCs w:val="20"/>
                <w:lang w:val="en-GB"/>
              </w:rPr>
              <w:t>Ward No.2</w:t>
            </w:r>
          </w:p>
        </w:tc>
        <w:tc>
          <w:tcPr>
            <w:tcW w:w="1850" w:type="dxa"/>
            <w:shd w:val="clear" w:color="auto" w:fill="auto"/>
          </w:tcPr>
          <w:p w14:paraId="56B3EAEA" w14:textId="77777777" w:rsidR="0030561A" w:rsidRPr="005C535B" w:rsidRDefault="0030561A" w:rsidP="00AB6465">
            <w:pPr>
              <w:spacing w:line="240" w:lineRule="auto"/>
              <w:rPr>
                <w:sz w:val="20"/>
                <w:szCs w:val="20"/>
                <w:lang w:val="en-GB"/>
              </w:rPr>
            </w:pPr>
            <w:r w:rsidRPr="005C535B">
              <w:rPr>
                <w:sz w:val="20"/>
                <w:szCs w:val="20"/>
                <w:lang w:val="en-GB"/>
              </w:rPr>
              <w:t>39</w:t>
            </w:r>
          </w:p>
          <w:p w14:paraId="4F480559" w14:textId="77777777" w:rsidR="0030561A" w:rsidRPr="005C535B" w:rsidRDefault="0030561A" w:rsidP="00AB6465">
            <w:pPr>
              <w:spacing w:line="240" w:lineRule="auto"/>
              <w:rPr>
                <w:sz w:val="20"/>
                <w:szCs w:val="20"/>
                <w:lang w:val="en-GB"/>
              </w:rPr>
            </w:pPr>
            <w:r w:rsidRPr="005C535B">
              <w:rPr>
                <w:sz w:val="20"/>
                <w:szCs w:val="20"/>
                <w:lang w:val="en-GB"/>
              </w:rPr>
              <w:t>19</w:t>
            </w:r>
          </w:p>
          <w:p w14:paraId="19020838" w14:textId="77777777" w:rsidR="0030561A" w:rsidRPr="005C535B" w:rsidRDefault="0030561A" w:rsidP="00AB6465">
            <w:pPr>
              <w:spacing w:line="240" w:lineRule="auto"/>
              <w:rPr>
                <w:sz w:val="20"/>
                <w:szCs w:val="20"/>
                <w:lang w:val="en-GB"/>
              </w:rPr>
            </w:pPr>
            <w:r w:rsidRPr="005C535B">
              <w:rPr>
                <w:sz w:val="20"/>
                <w:szCs w:val="20"/>
                <w:lang w:val="en-GB"/>
              </w:rPr>
              <w:t>20</w:t>
            </w:r>
          </w:p>
        </w:tc>
      </w:tr>
      <w:tr w:rsidR="0030561A" w:rsidRPr="005C535B" w14:paraId="501944FF" w14:textId="77777777" w:rsidTr="00617EC5">
        <w:tc>
          <w:tcPr>
            <w:tcW w:w="6804" w:type="dxa"/>
            <w:tcBorders>
              <w:bottom w:val="single" w:sz="4" w:space="0" w:color="auto"/>
            </w:tcBorders>
            <w:shd w:val="clear" w:color="auto" w:fill="F2F2F2" w:themeFill="background1" w:themeFillShade="F2"/>
          </w:tcPr>
          <w:p w14:paraId="2CF3D625" w14:textId="77777777" w:rsidR="0030561A" w:rsidRPr="005C535B" w:rsidRDefault="0030561A" w:rsidP="00AB6465">
            <w:pPr>
              <w:spacing w:line="240" w:lineRule="auto"/>
              <w:rPr>
                <w:sz w:val="20"/>
                <w:szCs w:val="20"/>
                <w:lang w:val="en-GB"/>
              </w:rPr>
            </w:pPr>
            <w:r w:rsidRPr="005C535B">
              <w:rPr>
                <w:sz w:val="20"/>
                <w:szCs w:val="20"/>
                <w:lang w:val="en-GB"/>
              </w:rPr>
              <w:t>Neurology</w:t>
            </w:r>
          </w:p>
          <w:p w14:paraId="216B1499" w14:textId="77777777" w:rsidR="0030561A" w:rsidRPr="005C535B" w:rsidRDefault="0030561A" w:rsidP="00AB6465">
            <w:pPr>
              <w:spacing w:line="240" w:lineRule="auto"/>
              <w:rPr>
                <w:sz w:val="20"/>
                <w:szCs w:val="20"/>
                <w:lang w:val="en-GB"/>
              </w:rPr>
            </w:pPr>
            <w:r w:rsidRPr="005C535B">
              <w:rPr>
                <w:bCs/>
                <w:sz w:val="20"/>
                <w:szCs w:val="20"/>
                <w:lang w:val="en-GB"/>
              </w:rPr>
              <w:t xml:space="preserve">  </w:t>
            </w:r>
            <w:r w:rsidRPr="005C535B">
              <w:rPr>
                <w:sz w:val="20"/>
                <w:szCs w:val="20"/>
                <w:lang w:val="en-GB"/>
              </w:rPr>
              <w:t>Ward No.1</w:t>
            </w:r>
          </w:p>
          <w:p w14:paraId="2401EC2E" w14:textId="77777777" w:rsidR="0030561A" w:rsidRPr="005C535B" w:rsidRDefault="0030561A" w:rsidP="00AB6465">
            <w:pPr>
              <w:spacing w:line="240" w:lineRule="auto"/>
              <w:rPr>
                <w:sz w:val="20"/>
                <w:szCs w:val="20"/>
                <w:lang w:val="en-GB"/>
              </w:rPr>
            </w:pPr>
            <w:r w:rsidRPr="005C535B">
              <w:rPr>
                <w:bCs/>
                <w:sz w:val="20"/>
                <w:szCs w:val="20"/>
                <w:lang w:val="en-GB"/>
              </w:rPr>
              <w:t xml:space="preserve">  </w:t>
            </w:r>
            <w:r w:rsidRPr="005C535B">
              <w:rPr>
                <w:sz w:val="20"/>
                <w:szCs w:val="20"/>
                <w:lang w:val="en-GB"/>
              </w:rPr>
              <w:t>Ward No.2</w:t>
            </w:r>
          </w:p>
        </w:tc>
        <w:tc>
          <w:tcPr>
            <w:tcW w:w="1850" w:type="dxa"/>
            <w:tcBorders>
              <w:bottom w:val="single" w:sz="4" w:space="0" w:color="auto"/>
            </w:tcBorders>
            <w:shd w:val="clear" w:color="auto" w:fill="F2F2F2" w:themeFill="background1" w:themeFillShade="F2"/>
          </w:tcPr>
          <w:p w14:paraId="78CE55D5" w14:textId="77777777" w:rsidR="0030561A" w:rsidRPr="005C535B" w:rsidRDefault="0030561A" w:rsidP="00AB6465">
            <w:pPr>
              <w:spacing w:line="240" w:lineRule="auto"/>
              <w:rPr>
                <w:sz w:val="20"/>
                <w:szCs w:val="20"/>
                <w:lang w:val="en-GB"/>
              </w:rPr>
            </w:pPr>
            <w:r w:rsidRPr="005C535B">
              <w:rPr>
                <w:sz w:val="20"/>
                <w:szCs w:val="20"/>
                <w:lang w:val="en-GB"/>
              </w:rPr>
              <w:t>50</w:t>
            </w:r>
          </w:p>
          <w:p w14:paraId="1EBFC444" w14:textId="77777777" w:rsidR="0030561A" w:rsidRPr="005C535B" w:rsidRDefault="0030561A" w:rsidP="00AB6465">
            <w:pPr>
              <w:spacing w:line="240" w:lineRule="auto"/>
              <w:rPr>
                <w:sz w:val="20"/>
                <w:szCs w:val="20"/>
                <w:lang w:val="en-GB"/>
              </w:rPr>
            </w:pPr>
            <w:r w:rsidRPr="005C535B">
              <w:rPr>
                <w:sz w:val="20"/>
                <w:szCs w:val="20"/>
                <w:lang w:val="en-GB"/>
              </w:rPr>
              <w:t>14</w:t>
            </w:r>
          </w:p>
          <w:p w14:paraId="3DD93028" w14:textId="77777777" w:rsidR="0030561A" w:rsidRPr="005C535B" w:rsidRDefault="0030561A" w:rsidP="00AB6465">
            <w:pPr>
              <w:spacing w:line="240" w:lineRule="auto"/>
              <w:rPr>
                <w:sz w:val="20"/>
                <w:szCs w:val="20"/>
                <w:lang w:val="en-GB"/>
              </w:rPr>
            </w:pPr>
            <w:r w:rsidRPr="005C535B">
              <w:rPr>
                <w:sz w:val="20"/>
                <w:szCs w:val="20"/>
                <w:lang w:val="en-GB"/>
              </w:rPr>
              <w:t>36</w:t>
            </w:r>
          </w:p>
        </w:tc>
      </w:tr>
    </w:tbl>
    <w:p w14:paraId="7478DC00" w14:textId="77777777" w:rsidR="0030561A" w:rsidRPr="005C535B" w:rsidRDefault="00AB6465" w:rsidP="005A45A3">
      <w:pPr>
        <w:spacing w:line="480" w:lineRule="auto"/>
        <w:contextualSpacing/>
        <w:jc w:val="left"/>
        <w:rPr>
          <w:rFonts w:ascii="Times New Roman" w:hAnsi="Times New Roman" w:cs="Times New Roman"/>
          <w:sz w:val="24"/>
          <w:szCs w:val="24"/>
          <w:lang w:val="en-GB"/>
        </w:rPr>
      </w:pPr>
      <w:r w:rsidRPr="005C535B">
        <w:rPr>
          <w:rFonts w:ascii="Times New Roman" w:hAnsi="Times New Roman" w:cs="Times New Roman"/>
          <w:sz w:val="24"/>
          <w:szCs w:val="24"/>
          <w:lang w:val="en-GB"/>
        </w:rPr>
        <w:t>* only in second surveillance period</w:t>
      </w:r>
    </w:p>
    <w:p w14:paraId="5B9CE562" w14:textId="77777777" w:rsidR="002D688D" w:rsidRPr="005C535B" w:rsidRDefault="00A344C5">
      <w:pPr>
        <w:spacing w:line="240" w:lineRule="auto"/>
        <w:jc w:val="left"/>
        <w:rPr>
          <w:b/>
          <w:sz w:val="22"/>
          <w:szCs w:val="22"/>
          <w:lang w:val="en-GB"/>
        </w:rPr>
        <w:sectPr w:rsidR="002D688D" w:rsidRPr="005C535B" w:rsidSect="00B31825">
          <w:footerReference w:type="default" r:id="rId10"/>
          <w:pgSz w:w="12240" w:h="15840" w:code="1"/>
          <w:pgMar w:top="1440" w:right="1440" w:bottom="1440" w:left="1440" w:header="708" w:footer="708" w:gutter="0"/>
          <w:cols w:space="708"/>
          <w:docGrid w:linePitch="360"/>
        </w:sectPr>
      </w:pPr>
      <w:r w:rsidRPr="005C535B">
        <w:rPr>
          <w:b/>
          <w:sz w:val="22"/>
          <w:szCs w:val="22"/>
          <w:lang w:val="en-GB"/>
        </w:rPr>
        <w:br w:type="page"/>
      </w:r>
    </w:p>
    <w:p w14:paraId="2D18C455" w14:textId="4813F4CD" w:rsidR="00C978F2" w:rsidRPr="005C535B" w:rsidRDefault="00AF3DFF" w:rsidP="005A45A3">
      <w:pPr>
        <w:spacing w:line="480" w:lineRule="auto"/>
        <w:contextualSpacing/>
        <w:jc w:val="left"/>
        <w:rPr>
          <w:sz w:val="22"/>
          <w:szCs w:val="22"/>
          <w:lang w:val="en-GB"/>
        </w:rPr>
      </w:pPr>
      <w:r w:rsidRPr="005C535B">
        <w:rPr>
          <w:rFonts w:ascii="Times New Roman" w:eastAsiaTheme="majorEastAsia" w:hAnsi="Times New Roman" w:cs="Times New Roman"/>
          <w:b/>
          <w:bCs/>
          <w:sz w:val="24"/>
          <w:szCs w:val="24"/>
          <w:lang w:val="en-GB"/>
        </w:rPr>
        <w:lastRenderedPageBreak/>
        <w:t xml:space="preserve">Table </w:t>
      </w:r>
      <w:r w:rsidR="00015F05" w:rsidRPr="005C535B">
        <w:rPr>
          <w:rFonts w:ascii="Times New Roman" w:eastAsiaTheme="majorEastAsia" w:hAnsi="Times New Roman" w:cs="Times New Roman"/>
          <w:b/>
          <w:bCs/>
          <w:sz w:val="24"/>
          <w:szCs w:val="24"/>
          <w:lang w:val="en-GB"/>
        </w:rPr>
        <w:t>S</w:t>
      </w:r>
      <w:r w:rsidR="009E7ED7" w:rsidRPr="005C535B">
        <w:rPr>
          <w:rFonts w:ascii="Times New Roman" w:eastAsiaTheme="majorEastAsia" w:hAnsi="Times New Roman" w:cs="Times New Roman"/>
          <w:b/>
          <w:bCs/>
          <w:sz w:val="24"/>
          <w:szCs w:val="24"/>
          <w:lang w:val="en-GB"/>
        </w:rPr>
        <w:t>2</w:t>
      </w:r>
      <w:r w:rsidRPr="005C535B">
        <w:rPr>
          <w:rFonts w:ascii="Times New Roman" w:eastAsiaTheme="majorEastAsia" w:hAnsi="Times New Roman" w:cs="Times New Roman"/>
          <w:b/>
          <w:bCs/>
          <w:sz w:val="24"/>
          <w:szCs w:val="24"/>
          <w:lang w:val="en-GB"/>
        </w:rPr>
        <w:t xml:space="preserve">. </w:t>
      </w:r>
      <w:r w:rsidRPr="005C535B">
        <w:rPr>
          <w:rFonts w:ascii="Times New Roman" w:eastAsiaTheme="majorEastAsia" w:hAnsi="Times New Roman" w:cs="Times New Roman"/>
          <w:bCs/>
          <w:sz w:val="24"/>
          <w:szCs w:val="24"/>
          <w:lang w:val="en-GB"/>
        </w:rPr>
        <w:t>Characterization of interventions</w:t>
      </w:r>
      <w:r w:rsidR="00F904FB" w:rsidRPr="005C535B">
        <w:rPr>
          <w:rFonts w:ascii="Times New Roman" w:eastAsiaTheme="majorEastAsia" w:hAnsi="Times New Roman" w:cs="Times New Roman"/>
          <w:bCs/>
          <w:sz w:val="24"/>
          <w:szCs w:val="24"/>
          <w:lang w:val="en-GB"/>
        </w:rPr>
        <w:t xml:space="preserve">, </w:t>
      </w:r>
      <w:r w:rsidRPr="005C535B">
        <w:rPr>
          <w:rFonts w:ascii="Times New Roman" w:eastAsiaTheme="majorEastAsia" w:hAnsi="Times New Roman" w:cs="Times New Roman"/>
          <w:bCs/>
          <w:sz w:val="24"/>
          <w:szCs w:val="24"/>
          <w:lang w:val="en-GB"/>
        </w:rPr>
        <w:t xml:space="preserve">including </w:t>
      </w:r>
      <w:r w:rsidR="00D82B95" w:rsidRPr="005C535B">
        <w:rPr>
          <w:rFonts w:ascii="Times New Roman" w:eastAsiaTheme="majorEastAsia" w:hAnsi="Times New Roman" w:cs="Times New Roman"/>
          <w:bCs/>
          <w:sz w:val="24"/>
          <w:szCs w:val="24"/>
          <w:lang w:val="en-GB"/>
        </w:rPr>
        <w:t xml:space="preserve">the </w:t>
      </w:r>
      <w:r w:rsidRPr="005C535B">
        <w:rPr>
          <w:rFonts w:ascii="Times New Roman" w:eastAsiaTheme="majorEastAsia" w:hAnsi="Times New Roman" w:cs="Times New Roman"/>
          <w:bCs/>
          <w:sz w:val="24"/>
          <w:szCs w:val="24"/>
          <w:lang w:val="en-GB"/>
        </w:rPr>
        <w:t>start and stop date</w:t>
      </w:r>
      <w:r w:rsidR="006662CA" w:rsidRPr="005C535B">
        <w:rPr>
          <w:rFonts w:ascii="Times New Roman" w:eastAsiaTheme="majorEastAsia" w:hAnsi="Times New Roman" w:cs="Times New Roman"/>
          <w:bCs/>
          <w:sz w:val="24"/>
          <w:szCs w:val="24"/>
          <w:lang w:val="en-GB"/>
        </w:rPr>
        <w:t>s</w:t>
      </w:r>
      <w:r w:rsidRPr="005C535B">
        <w:rPr>
          <w:rFonts w:ascii="Times New Roman" w:eastAsiaTheme="majorEastAsia" w:hAnsi="Times New Roman" w:cs="Times New Roman"/>
          <w:bCs/>
          <w:sz w:val="24"/>
          <w:szCs w:val="24"/>
          <w:lang w:val="en-GB"/>
        </w:rPr>
        <w:t xml:space="preserve"> of active implementation.</w:t>
      </w:r>
      <w:r w:rsidRPr="005C535B">
        <w:rPr>
          <w:rFonts w:ascii="Times New Roman" w:hAnsi="Times New Roman" w:cs="Times New Roman"/>
          <w:sz w:val="24"/>
          <w:szCs w:val="24"/>
          <w:lang w:val="en-GB"/>
        </w:rPr>
        <w:t xml:space="preserve"> VAP – ventilator associated pneumonia</w:t>
      </w:r>
      <w:r w:rsidR="00F904FB" w:rsidRPr="005C535B">
        <w:rPr>
          <w:rFonts w:ascii="Times New Roman" w:hAnsi="Times New Roman" w:cs="Times New Roman"/>
          <w:sz w:val="24"/>
          <w:szCs w:val="24"/>
          <w:lang w:val="en-GB"/>
        </w:rPr>
        <w:t>;</w:t>
      </w:r>
      <w:r w:rsidRPr="005C535B">
        <w:rPr>
          <w:rFonts w:ascii="Times New Roman" w:hAnsi="Times New Roman" w:cs="Times New Roman"/>
          <w:sz w:val="24"/>
          <w:szCs w:val="24"/>
          <w:lang w:val="en-GB"/>
        </w:rPr>
        <w:t xml:space="preserve"> CAUTI – catheter</w:t>
      </w:r>
      <w:r w:rsidR="006662CA" w:rsidRPr="005C535B">
        <w:rPr>
          <w:rFonts w:ascii="Times New Roman" w:hAnsi="Times New Roman" w:cs="Times New Roman"/>
          <w:sz w:val="24"/>
          <w:szCs w:val="24"/>
          <w:lang w:val="en-GB"/>
        </w:rPr>
        <w:t>-</w:t>
      </w:r>
      <w:r w:rsidRPr="005C535B">
        <w:rPr>
          <w:rFonts w:ascii="Times New Roman" w:hAnsi="Times New Roman" w:cs="Times New Roman"/>
          <w:sz w:val="24"/>
          <w:szCs w:val="24"/>
          <w:lang w:val="en-GB"/>
        </w:rPr>
        <w:t>related urinary tract infection</w:t>
      </w:r>
      <w:r w:rsidR="00F904FB" w:rsidRPr="005C535B">
        <w:rPr>
          <w:rFonts w:ascii="Times New Roman" w:hAnsi="Times New Roman" w:cs="Times New Roman"/>
          <w:sz w:val="24"/>
          <w:szCs w:val="24"/>
          <w:lang w:val="en-GB"/>
        </w:rPr>
        <w:t>;</w:t>
      </w:r>
      <w:r w:rsidRPr="005C535B">
        <w:rPr>
          <w:rFonts w:ascii="Times New Roman" w:hAnsi="Times New Roman" w:cs="Times New Roman"/>
          <w:sz w:val="24"/>
          <w:szCs w:val="24"/>
          <w:lang w:val="en-GB"/>
        </w:rPr>
        <w:t xml:space="preserve"> SSI – surgical site infection</w:t>
      </w:r>
      <w:r w:rsidR="00F904FB" w:rsidRPr="005C535B">
        <w:rPr>
          <w:rFonts w:ascii="Times New Roman" w:hAnsi="Times New Roman" w:cs="Times New Roman"/>
          <w:sz w:val="24"/>
          <w:szCs w:val="24"/>
          <w:lang w:val="en-GB"/>
        </w:rPr>
        <w:t>;</w:t>
      </w:r>
      <w:r w:rsidRPr="005C535B">
        <w:rPr>
          <w:rFonts w:ascii="Times New Roman" w:hAnsi="Times New Roman" w:cs="Times New Roman"/>
          <w:sz w:val="24"/>
          <w:szCs w:val="24"/>
          <w:lang w:val="en-GB"/>
        </w:rPr>
        <w:t xml:space="preserve"> CLABSI – central line</w:t>
      </w:r>
      <w:r w:rsidR="006662CA" w:rsidRPr="005C535B">
        <w:rPr>
          <w:rFonts w:ascii="Times New Roman" w:hAnsi="Times New Roman" w:cs="Times New Roman"/>
          <w:sz w:val="24"/>
          <w:szCs w:val="24"/>
          <w:lang w:val="en-GB"/>
        </w:rPr>
        <w:t>-</w:t>
      </w:r>
      <w:r w:rsidRPr="005C535B">
        <w:rPr>
          <w:rFonts w:ascii="Times New Roman" w:hAnsi="Times New Roman" w:cs="Times New Roman"/>
          <w:sz w:val="24"/>
          <w:szCs w:val="24"/>
          <w:lang w:val="en-GB"/>
        </w:rPr>
        <w:t>associated bloodstream infections</w:t>
      </w:r>
      <w:r w:rsidR="00F904FB" w:rsidRPr="005C535B">
        <w:rPr>
          <w:rFonts w:ascii="Times New Roman" w:hAnsi="Times New Roman" w:cs="Times New Roman"/>
          <w:sz w:val="24"/>
          <w:szCs w:val="24"/>
          <w:lang w:val="en-GB"/>
        </w:rPr>
        <w:t>;</w:t>
      </w:r>
      <w:r w:rsidRPr="005C535B">
        <w:rPr>
          <w:rFonts w:ascii="Times New Roman" w:hAnsi="Times New Roman" w:cs="Times New Roman"/>
          <w:sz w:val="24"/>
          <w:szCs w:val="24"/>
          <w:lang w:val="en-GB"/>
        </w:rPr>
        <w:t xml:space="preserve"> ICU – intensive care unit.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61"/>
        <w:gridCol w:w="2858"/>
        <w:gridCol w:w="1134"/>
        <w:gridCol w:w="9151"/>
      </w:tblGrid>
      <w:tr w:rsidR="00AF3DFF" w:rsidRPr="005C535B" w14:paraId="04B40B46" w14:textId="77777777" w:rsidTr="00617EC5">
        <w:trPr>
          <w:tblHeader/>
        </w:trPr>
        <w:tc>
          <w:tcPr>
            <w:tcW w:w="1361" w:type="dxa"/>
            <w:tcBorders>
              <w:top w:val="single" w:sz="4" w:space="0" w:color="auto"/>
              <w:bottom w:val="single" w:sz="4" w:space="0" w:color="auto"/>
            </w:tcBorders>
            <w:vAlign w:val="center"/>
          </w:tcPr>
          <w:p w14:paraId="2A30C1A7" w14:textId="77777777" w:rsidR="00AF3DFF" w:rsidRPr="005C535B" w:rsidRDefault="00AF3DFF" w:rsidP="0063566E">
            <w:pPr>
              <w:spacing w:line="240" w:lineRule="auto"/>
              <w:jc w:val="left"/>
              <w:rPr>
                <w:b/>
                <w:sz w:val="20"/>
                <w:szCs w:val="20"/>
                <w:lang w:val="en-GB"/>
              </w:rPr>
            </w:pPr>
            <w:r w:rsidRPr="005C535B">
              <w:rPr>
                <w:b/>
                <w:sz w:val="20"/>
                <w:szCs w:val="20"/>
                <w:lang w:val="en-GB"/>
              </w:rPr>
              <w:t>Bundle</w:t>
            </w:r>
          </w:p>
        </w:tc>
        <w:tc>
          <w:tcPr>
            <w:tcW w:w="2858" w:type="dxa"/>
            <w:tcBorders>
              <w:top w:val="single" w:sz="4" w:space="0" w:color="auto"/>
              <w:bottom w:val="single" w:sz="4" w:space="0" w:color="auto"/>
            </w:tcBorders>
            <w:vAlign w:val="center"/>
          </w:tcPr>
          <w:p w14:paraId="2B81F62A" w14:textId="77777777" w:rsidR="00AF3DFF" w:rsidRPr="005C535B" w:rsidRDefault="00AF3DFF" w:rsidP="0063566E">
            <w:pPr>
              <w:spacing w:line="240" w:lineRule="auto"/>
              <w:jc w:val="left"/>
              <w:rPr>
                <w:b/>
                <w:sz w:val="20"/>
                <w:szCs w:val="20"/>
                <w:lang w:val="en-GB"/>
              </w:rPr>
            </w:pPr>
            <w:r w:rsidRPr="005C535B">
              <w:rPr>
                <w:b/>
                <w:sz w:val="20"/>
                <w:szCs w:val="20"/>
                <w:lang w:val="en-GB"/>
              </w:rPr>
              <w:t>Intervention</w:t>
            </w:r>
          </w:p>
        </w:tc>
        <w:tc>
          <w:tcPr>
            <w:tcW w:w="1134" w:type="dxa"/>
            <w:tcBorders>
              <w:top w:val="single" w:sz="4" w:space="0" w:color="auto"/>
              <w:bottom w:val="single" w:sz="4" w:space="0" w:color="auto"/>
            </w:tcBorders>
            <w:vAlign w:val="center"/>
          </w:tcPr>
          <w:p w14:paraId="33CD8293" w14:textId="77777777" w:rsidR="00AF3DFF" w:rsidRPr="005C535B" w:rsidRDefault="00AF3DFF" w:rsidP="0063566E">
            <w:pPr>
              <w:spacing w:line="240" w:lineRule="auto"/>
              <w:jc w:val="left"/>
              <w:rPr>
                <w:b/>
                <w:sz w:val="20"/>
                <w:szCs w:val="20"/>
                <w:lang w:val="en-GB"/>
              </w:rPr>
            </w:pPr>
            <w:r w:rsidRPr="005C535B">
              <w:rPr>
                <w:b/>
                <w:sz w:val="20"/>
                <w:szCs w:val="20"/>
                <w:lang w:val="en-GB"/>
              </w:rPr>
              <w:t>from - to</w:t>
            </w:r>
          </w:p>
        </w:tc>
        <w:tc>
          <w:tcPr>
            <w:tcW w:w="9152" w:type="dxa"/>
            <w:tcBorders>
              <w:top w:val="single" w:sz="4" w:space="0" w:color="auto"/>
              <w:bottom w:val="single" w:sz="4" w:space="0" w:color="auto"/>
            </w:tcBorders>
            <w:vAlign w:val="center"/>
          </w:tcPr>
          <w:p w14:paraId="6E1708A8" w14:textId="77777777" w:rsidR="00AF3DFF" w:rsidRPr="005C535B" w:rsidRDefault="00AF3DFF" w:rsidP="0063566E">
            <w:pPr>
              <w:spacing w:line="240" w:lineRule="auto"/>
              <w:jc w:val="left"/>
              <w:rPr>
                <w:b/>
                <w:sz w:val="20"/>
                <w:szCs w:val="20"/>
                <w:lang w:val="en-GB"/>
              </w:rPr>
            </w:pPr>
            <w:r w:rsidRPr="005C535B">
              <w:rPr>
                <w:b/>
                <w:sz w:val="20"/>
                <w:szCs w:val="20"/>
                <w:lang w:val="en-GB"/>
              </w:rPr>
              <w:t>Comment</w:t>
            </w:r>
          </w:p>
        </w:tc>
      </w:tr>
      <w:tr w:rsidR="00AF3DFF" w:rsidRPr="005C535B" w14:paraId="509D7CCB" w14:textId="77777777" w:rsidTr="00617EC5">
        <w:trPr>
          <w:trHeight w:val="3676"/>
        </w:trPr>
        <w:tc>
          <w:tcPr>
            <w:tcW w:w="1361" w:type="dxa"/>
            <w:tcBorders>
              <w:top w:val="single" w:sz="4" w:space="0" w:color="auto"/>
            </w:tcBorders>
          </w:tcPr>
          <w:p w14:paraId="0A2121D3" w14:textId="77777777" w:rsidR="00AF3DFF" w:rsidRPr="005C535B" w:rsidRDefault="00AF3DFF" w:rsidP="0063566E">
            <w:pPr>
              <w:spacing w:line="240" w:lineRule="auto"/>
              <w:rPr>
                <w:sz w:val="20"/>
                <w:szCs w:val="20"/>
                <w:lang w:val="en-GB"/>
              </w:rPr>
            </w:pPr>
            <w:r w:rsidRPr="005C535B">
              <w:rPr>
                <w:sz w:val="20"/>
                <w:szCs w:val="20"/>
                <w:lang w:val="en-GB"/>
              </w:rPr>
              <w:t>Hand- hygiene</w:t>
            </w:r>
          </w:p>
          <w:p w14:paraId="341B4144" w14:textId="77777777" w:rsidR="00AF3DFF" w:rsidRPr="005C535B" w:rsidRDefault="00AF3DFF" w:rsidP="0063566E">
            <w:pPr>
              <w:spacing w:line="240" w:lineRule="auto"/>
              <w:rPr>
                <w:sz w:val="20"/>
                <w:szCs w:val="20"/>
                <w:lang w:val="en-GB"/>
              </w:rPr>
            </w:pPr>
            <w:r w:rsidRPr="005C535B">
              <w:rPr>
                <w:sz w:val="20"/>
                <w:szCs w:val="20"/>
                <w:lang w:val="en-GB"/>
              </w:rPr>
              <w:t>promotion</w:t>
            </w:r>
          </w:p>
        </w:tc>
        <w:tc>
          <w:tcPr>
            <w:tcW w:w="2858" w:type="dxa"/>
            <w:tcBorders>
              <w:top w:val="single" w:sz="4" w:space="0" w:color="auto"/>
            </w:tcBorders>
          </w:tcPr>
          <w:p w14:paraId="14A3AE97" w14:textId="77777777" w:rsidR="00AF3DFF" w:rsidRPr="005C535B" w:rsidRDefault="00AF3DFF" w:rsidP="0063566E">
            <w:pPr>
              <w:pStyle w:val="Listenabsatz"/>
              <w:numPr>
                <w:ilvl w:val="0"/>
                <w:numId w:val="2"/>
              </w:numPr>
              <w:spacing w:line="240" w:lineRule="auto"/>
              <w:ind w:left="0" w:hanging="283"/>
              <w:jc w:val="left"/>
              <w:rPr>
                <w:sz w:val="20"/>
                <w:szCs w:val="20"/>
                <w:lang w:val="en-GB"/>
              </w:rPr>
            </w:pPr>
            <w:r w:rsidRPr="005C535B">
              <w:rPr>
                <w:sz w:val="20"/>
                <w:szCs w:val="20"/>
                <w:lang w:val="en-GB"/>
              </w:rPr>
              <w:t>Staff training &amp; education</w:t>
            </w:r>
          </w:p>
          <w:p w14:paraId="666D8502" w14:textId="77777777" w:rsidR="00AF3DFF" w:rsidRPr="005C535B" w:rsidRDefault="00C81952" w:rsidP="00477C02">
            <w:pPr>
              <w:pStyle w:val="Listenabsatz"/>
              <w:numPr>
                <w:ilvl w:val="0"/>
                <w:numId w:val="2"/>
              </w:numPr>
              <w:spacing w:line="240" w:lineRule="auto"/>
              <w:ind w:left="0" w:hanging="283"/>
              <w:jc w:val="left"/>
              <w:rPr>
                <w:sz w:val="20"/>
                <w:szCs w:val="20"/>
                <w:lang w:val="en-GB"/>
              </w:rPr>
            </w:pPr>
            <w:r w:rsidRPr="005C535B">
              <w:rPr>
                <w:sz w:val="20"/>
                <w:szCs w:val="20"/>
                <w:lang w:val="en-GB"/>
              </w:rPr>
              <w:t xml:space="preserve">Promotion of hand hygiene / </w:t>
            </w:r>
            <w:r w:rsidR="00D82B95" w:rsidRPr="005C535B">
              <w:rPr>
                <w:sz w:val="20"/>
                <w:szCs w:val="20"/>
                <w:lang w:val="en-GB"/>
              </w:rPr>
              <w:t>p</w:t>
            </w:r>
            <w:r w:rsidR="00AF3DFF" w:rsidRPr="005C535B">
              <w:rPr>
                <w:sz w:val="20"/>
                <w:szCs w:val="20"/>
                <w:lang w:val="en-GB"/>
              </w:rPr>
              <w:t>oster campaign</w:t>
            </w:r>
          </w:p>
          <w:p w14:paraId="129499BC" w14:textId="77777777" w:rsidR="00AF3DFF" w:rsidRPr="005C535B" w:rsidRDefault="00AF3DFF" w:rsidP="0063566E">
            <w:pPr>
              <w:pStyle w:val="Listenabsatz"/>
              <w:spacing w:line="240" w:lineRule="auto"/>
              <w:ind w:left="0" w:hanging="283"/>
              <w:jc w:val="left"/>
              <w:rPr>
                <w:sz w:val="20"/>
                <w:szCs w:val="20"/>
                <w:lang w:val="en-GB"/>
              </w:rPr>
            </w:pPr>
          </w:p>
          <w:p w14:paraId="69DA8C5F" w14:textId="77777777" w:rsidR="00AF3DFF" w:rsidRPr="005C535B" w:rsidRDefault="00AF3DFF" w:rsidP="0063566E">
            <w:pPr>
              <w:pStyle w:val="Listenabsatz"/>
              <w:spacing w:line="240" w:lineRule="auto"/>
              <w:ind w:left="0" w:hanging="283"/>
              <w:jc w:val="left"/>
              <w:rPr>
                <w:sz w:val="20"/>
                <w:szCs w:val="20"/>
                <w:lang w:val="en-GB"/>
              </w:rPr>
            </w:pPr>
          </w:p>
          <w:p w14:paraId="004818DE" w14:textId="77777777" w:rsidR="00C81952" w:rsidRPr="005C535B" w:rsidRDefault="00C81952" w:rsidP="0063566E">
            <w:pPr>
              <w:pStyle w:val="Listenabsatz"/>
              <w:numPr>
                <w:ilvl w:val="0"/>
                <w:numId w:val="2"/>
              </w:numPr>
              <w:spacing w:line="240" w:lineRule="auto"/>
              <w:ind w:left="0" w:hanging="283"/>
              <w:jc w:val="left"/>
              <w:rPr>
                <w:sz w:val="20"/>
                <w:szCs w:val="20"/>
                <w:lang w:val="en-GB"/>
              </w:rPr>
            </w:pPr>
          </w:p>
          <w:p w14:paraId="68EEB5E4" w14:textId="77777777" w:rsidR="00AF3DFF" w:rsidRPr="005C535B" w:rsidRDefault="00AF3DFF" w:rsidP="0063566E">
            <w:pPr>
              <w:pStyle w:val="Listenabsatz"/>
              <w:numPr>
                <w:ilvl w:val="0"/>
                <w:numId w:val="2"/>
              </w:numPr>
              <w:spacing w:line="240" w:lineRule="auto"/>
              <w:ind w:left="0" w:hanging="283"/>
              <w:jc w:val="left"/>
              <w:rPr>
                <w:sz w:val="20"/>
                <w:szCs w:val="20"/>
                <w:lang w:val="en-GB"/>
              </w:rPr>
            </w:pPr>
            <w:r w:rsidRPr="005C535B">
              <w:rPr>
                <w:sz w:val="20"/>
                <w:szCs w:val="20"/>
                <w:lang w:val="en-GB"/>
              </w:rPr>
              <w:t xml:space="preserve">Improvement of product accessibility </w:t>
            </w:r>
          </w:p>
          <w:p w14:paraId="28C4E358" w14:textId="77777777" w:rsidR="00C81952" w:rsidRPr="005C535B" w:rsidRDefault="00C81952" w:rsidP="0063566E">
            <w:pPr>
              <w:pStyle w:val="Listenabsatz"/>
              <w:numPr>
                <w:ilvl w:val="0"/>
                <w:numId w:val="2"/>
              </w:numPr>
              <w:spacing w:line="240" w:lineRule="auto"/>
              <w:ind w:left="0" w:hanging="283"/>
              <w:jc w:val="left"/>
              <w:rPr>
                <w:sz w:val="20"/>
                <w:szCs w:val="20"/>
                <w:lang w:val="en-GB"/>
              </w:rPr>
            </w:pPr>
          </w:p>
          <w:p w14:paraId="24525DF8" w14:textId="77777777" w:rsidR="00AF3DFF" w:rsidRPr="005C535B" w:rsidRDefault="00AF3DFF" w:rsidP="0063566E">
            <w:pPr>
              <w:pStyle w:val="Listenabsatz"/>
              <w:numPr>
                <w:ilvl w:val="0"/>
                <w:numId w:val="2"/>
              </w:numPr>
              <w:spacing w:line="240" w:lineRule="auto"/>
              <w:ind w:left="0" w:hanging="283"/>
              <w:jc w:val="left"/>
              <w:rPr>
                <w:sz w:val="20"/>
                <w:szCs w:val="20"/>
                <w:lang w:val="en-GB"/>
              </w:rPr>
            </w:pPr>
            <w:r w:rsidRPr="005C535B">
              <w:rPr>
                <w:sz w:val="20"/>
                <w:szCs w:val="20"/>
                <w:lang w:val="en-GB"/>
              </w:rPr>
              <w:t>Feedback of performance indicators</w:t>
            </w:r>
          </w:p>
          <w:p w14:paraId="06EBB303" w14:textId="77777777" w:rsidR="00AF3DFF" w:rsidRPr="005C535B" w:rsidRDefault="00AF3DFF" w:rsidP="0063566E">
            <w:pPr>
              <w:spacing w:line="240" w:lineRule="auto"/>
              <w:ind w:hanging="283"/>
              <w:jc w:val="left"/>
              <w:rPr>
                <w:sz w:val="20"/>
                <w:szCs w:val="20"/>
                <w:lang w:val="en-GB"/>
              </w:rPr>
            </w:pPr>
          </w:p>
          <w:p w14:paraId="1B3F2B3F" w14:textId="77777777" w:rsidR="00AF3DFF" w:rsidRPr="005C535B" w:rsidRDefault="00AF3DFF" w:rsidP="0063566E">
            <w:pPr>
              <w:spacing w:line="240" w:lineRule="auto"/>
              <w:jc w:val="left"/>
              <w:rPr>
                <w:sz w:val="20"/>
                <w:szCs w:val="20"/>
                <w:lang w:val="en-GB"/>
              </w:rPr>
            </w:pPr>
          </w:p>
          <w:p w14:paraId="616AC95B" w14:textId="77777777" w:rsidR="00AF3DFF" w:rsidRPr="005C535B" w:rsidRDefault="00AF3DFF" w:rsidP="0063566E">
            <w:pPr>
              <w:spacing w:line="240" w:lineRule="auto"/>
              <w:jc w:val="left"/>
              <w:rPr>
                <w:sz w:val="20"/>
                <w:szCs w:val="20"/>
                <w:lang w:val="en-GB"/>
              </w:rPr>
            </w:pPr>
          </w:p>
          <w:p w14:paraId="58BB8E1C" w14:textId="77777777" w:rsidR="00AF3DFF" w:rsidRPr="005C535B" w:rsidRDefault="00AF3DFF" w:rsidP="0063566E">
            <w:pPr>
              <w:pStyle w:val="Listenabsatz"/>
              <w:numPr>
                <w:ilvl w:val="0"/>
                <w:numId w:val="2"/>
              </w:numPr>
              <w:spacing w:line="240" w:lineRule="auto"/>
              <w:ind w:left="0" w:hanging="283"/>
              <w:jc w:val="left"/>
              <w:rPr>
                <w:sz w:val="20"/>
                <w:szCs w:val="20"/>
                <w:lang w:val="en-GB"/>
              </w:rPr>
            </w:pPr>
          </w:p>
        </w:tc>
        <w:tc>
          <w:tcPr>
            <w:tcW w:w="1134" w:type="dxa"/>
            <w:tcBorders>
              <w:top w:val="single" w:sz="4" w:space="0" w:color="auto"/>
            </w:tcBorders>
          </w:tcPr>
          <w:p w14:paraId="2E47B126" w14:textId="77777777" w:rsidR="00AF3DFF" w:rsidRPr="005C535B" w:rsidRDefault="00AF3DFF" w:rsidP="0063566E">
            <w:pPr>
              <w:spacing w:line="240" w:lineRule="auto"/>
              <w:jc w:val="left"/>
              <w:rPr>
                <w:sz w:val="20"/>
                <w:szCs w:val="20"/>
                <w:lang w:val="en-GB"/>
              </w:rPr>
            </w:pPr>
            <w:r w:rsidRPr="005C535B">
              <w:rPr>
                <w:sz w:val="20"/>
                <w:szCs w:val="20"/>
                <w:lang w:val="en-GB"/>
              </w:rPr>
              <w:t>10/2012 – 08/2014</w:t>
            </w:r>
          </w:p>
        </w:tc>
        <w:tc>
          <w:tcPr>
            <w:tcW w:w="9152" w:type="dxa"/>
            <w:tcBorders>
              <w:top w:val="single" w:sz="4" w:space="0" w:color="auto"/>
            </w:tcBorders>
          </w:tcPr>
          <w:p w14:paraId="0F63C4A4" w14:textId="77777777" w:rsidR="00AF3DFF" w:rsidRPr="005C535B" w:rsidRDefault="00AF3DFF" w:rsidP="0063566E">
            <w:pPr>
              <w:pStyle w:val="Listenabsatz"/>
              <w:numPr>
                <w:ilvl w:val="0"/>
                <w:numId w:val="1"/>
              </w:numPr>
              <w:spacing w:line="240" w:lineRule="auto"/>
              <w:ind w:left="0" w:hanging="212"/>
              <w:rPr>
                <w:sz w:val="20"/>
                <w:szCs w:val="20"/>
                <w:lang w:val="en-GB"/>
              </w:rPr>
            </w:pPr>
            <w:r w:rsidRPr="005C535B">
              <w:rPr>
                <w:sz w:val="20"/>
                <w:szCs w:val="20"/>
                <w:lang w:val="en-GB"/>
              </w:rPr>
              <w:t>Mandatory training</w:t>
            </w:r>
            <w:r w:rsidR="00E6163B" w:rsidRPr="005C535B">
              <w:rPr>
                <w:sz w:val="20"/>
                <w:szCs w:val="20"/>
                <w:lang w:val="en-GB"/>
              </w:rPr>
              <w:t xml:space="preserve"> (45-60 min) of approximately 2</w:t>
            </w:r>
            <w:r w:rsidRPr="005C535B">
              <w:rPr>
                <w:sz w:val="20"/>
                <w:szCs w:val="20"/>
                <w:lang w:val="en-GB"/>
              </w:rPr>
              <w:t>500 health</w:t>
            </w:r>
            <w:r w:rsidR="00F904FB" w:rsidRPr="005C535B">
              <w:rPr>
                <w:sz w:val="20"/>
                <w:szCs w:val="20"/>
                <w:lang w:val="en-GB"/>
              </w:rPr>
              <w:t>care</w:t>
            </w:r>
            <w:r w:rsidRPr="005C535B">
              <w:rPr>
                <w:sz w:val="20"/>
                <w:szCs w:val="20"/>
                <w:lang w:val="en-GB"/>
              </w:rPr>
              <w:t xml:space="preserve"> workers</w:t>
            </w:r>
          </w:p>
          <w:p w14:paraId="017B8626" w14:textId="77777777" w:rsidR="00AF3DFF" w:rsidRPr="005C535B" w:rsidRDefault="00AF3DFF" w:rsidP="00477C02">
            <w:pPr>
              <w:pStyle w:val="Listenabsatz"/>
              <w:widowControl w:val="0"/>
              <w:numPr>
                <w:ilvl w:val="0"/>
                <w:numId w:val="1"/>
              </w:numPr>
              <w:autoSpaceDE w:val="0"/>
              <w:autoSpaceDN w:val="0"/>
              <w:adjustRightInd w:val="0"/>
              <w:spacing w:line="240" w:lineRule="auto"/>
              <w:ind w:left="0" w:hanging="212"/>
              <w:jc w:val="left"/>
              <w:rPr>
                <w:sz w:val="20"/>
                <w:szCs w:val="20"/>
                <w:lang w:val="en-GB"/>
              </w:rPr>
            </w:pPr>
            <w:r w:rsidRPr="005C535B">
              <w:rPr>
                <w:sz w:val="20"/>
                <w:szCs w:val="20"/>
                <w:lang w:val="en-GB"/>
              </w:rPr>
              <w:t xml:space="preserve">A1-size </w:t>
            </w:r>
            <w:r w:rsidR="0017254C" w:rsidRPr="005C535B">
              <w:rPr>
                <w:sz w:val="20"/>
                <w:szCs w:val="20"/>
                <w:lang w:val="en-GB"/>
              </w:rPr>
              <w:t>colour</w:t>
            </w:r>
            <w:r w:rsidRPr="005C535B">
              <w:rPr>
                <w:sz w:val="20"/>
                <w:szCs w:val="20"/>
                <w:lang w:val="en-GB"/>
              </w:rPr>
              <w:t xml:space="preserve"> posters that emphasize the importance of hand</w:t>
            </w:r>
            <w:r w:rsidR="006662CA" w:rsidRPr="005C535B">
              <w:rPr>
                <w:sz w:val="20"/>
                <w:szCs w:val="20"/>
                <w:lang w:val="en-GB"/>
              </w:rPr>
              <w:t xml:space="preserve"> </w:t>
            </w:r>
            <w:r w:rsidRPr="005C535B">
              <w:rPr>
                <w:sz w:val="20"/>
                <w:szCs w:val="20"/>
                <w:lang w:val="en-GB"/>
              </w:rPr>
              <w:t>cleansing, particularly hand disinfection (n</w:t>
            </w:r>
            <w:r w:rsidR="00D82B95" w:rsidRPr="005C535B">
              <w:rPr>
                <w:sz w:val="20"/>
                <w:szCs w:val="20"/>
                <w:lang w:val="en-GB"/>
              </w:rPr>
              <w:t xml:space="preserve"> </w:t>
            </w:r>
            <w:r w:rsidRPr="005C535B">
              <w:rPr>
                <w:sz w:val="20"/>
                <w:szCs w:val="20"/>
                <w:lang w:val="en-GB"/>
              </w:rPr>
              <w:t>=</w:t>
            </w:r>
            <w:r w:rsidR="00D82B95" w:rsidRPr="005C535B">
              <w:rPr>
                <w:sz w:val="20"/>
                <w:szCs w:val="20"/>
                <w:lang w:val="en-GB"/>
              </w:rPr>
              <w:t xml:space="preserve"> </w:t>
            </w:r>
            <w:r w:rsidRPr="005C535B">
              <w:rPr>
                <w:sz w:val="20"/>
                <w:szCs w:val="20"/>
                <w:lang w:val="en-GB"/>
              </w:rPr>
              <w:t xml:space="preserve">500). The posters were displayed in 100 strategic areas within the institution (available at </w:t>
            </w:r>
            <w:hyperlink r:id="rId11" w:history="1">
              <w:r w:rsidRPr="005C535B">
                <w:rPr>
                  <w:rStyle w:val="Link"/>
                  <w:color w:val="auto"/>
                  <w:sz w:val="20"/>
                  <w:szCs w:val="20"/>
                  <w:lang w:val="en-GB"/>
                </w:rPr>
                <w:t>http://www.aktion-sauberehaende.de/ash/global/aktionstage/</w:t>
              </w:r>
            </w:hyperlink>
            <w:r w:rsidRPr="005C535B">
              <w:rPr>
                <w:sz w:val="20"/>
                <w:szCs w:val="20"/>
                <w:lang w:val="en-GB"/>
              </w:rPr>
              <w:t>)</w:t>
            </w:r>
          </w:p>
          <w:p w14:paraId="7AD6069D" w14:textId="77777777" w:rsidR="00C81952" w:rsidRPr="005C535B" w:rsidRDefault="00C81952" w:rsidP="00C81952">
            <w:pPr>
              <w:pStyle w:val="Listenabsatz"/>
              <w:widowControl w:val="0"/>
              <w:numPr>
                <w:ilvl w:val="0"/>
                <w:numId w:val="1"/>
              </w:numPr>
              <w:autoSpaceDE w:val="0"/>
              <w:autoSpaceDN w:val="0"/>
              <w:adjustRightInd w:val="0"/>
              <w:spacing w:line="240" w:lineRule="auto"/>
              <w:ind w:left="0" w:hanging="210"/>
              <w:jc w:val="left"/>
              <w:rPr>
                <w:sz w:val="20"/>
                <w:szCs w:val="20"/>
                <w:lang w:val="en-GB"/>
              </w:rPr>
            </w:pPr>
            <w:r w:rsidRPr="005C535B">
              <w:rPr>
                <w:sz w:val="20"/>
                <w:szCs w:val="20"/>
                <w:lang w:val="en-GB"/>
              </w:rPr>
              <w:t>Promotion of hand hygiene through newsletters, newspaper articles, promotional items,</w:t>
            </w:r>
            <w:r w:rsidR="00D82B95" w:rsidRPr="005C535B">
              <w:rPr>
                <w:sz w:val="20"/>
                <w:szCs w:val="20"/>
                <w:lang w:val="en-GB"/>
              </w:rPr>
              <w:t xml:space="preserve"> and</w:t>
            </w:r>
            <w:r w:rsidRPr="005C535B">
              <w:rPr>
                <w:sz w:val="20"/>
                <w:szCs w:val="20"/>
                <w:lang w:val="en-GB"/>
              </w:rPr>
              <w:t xml:space="preserve"> </w:t>
            </w:r>
            <w:r w:rsidR="00477C02" w:rsidRPr="005C535B">
              <w:rPr>
                <w:sz w:val="20"/>
                <w:szCs w:val="20"/>
                <w:lang w:val="en-GB"/>
              </w:rPr>
              <w:t xml:space="preserve">hand hygiene awareness </w:t>
            </w:r>
            <w:r w:rsidRPr="005C535B">
              <w:rPr>
                <w:sz w:val="20"/>
                <w:szCs w:val="20"/>
                <w:lang w:val="en-GB"/>
              </w:rPr>
              <w:t>events</w:t>
            </w:r>
          </w:p>
          <w:p w14:paraId="7FC8B8AF" w14:textId="616077AE" w:rsidR="00AF3DFF" w:rsidRPr="005C535B" w:rsidRDefault="00AF3DFF" w:rsidP="00C81952">
            <w:pPr>
              <w:pStyle w:val="Listenabsatz"/>
              <w:widowControl w:val="0"/>
              <w:numPr>
                <w:ilvl w:val="0"/>
                <w:numId w:val="1"/>
              </w:numPr>
              <w:autoSpaceDE w:val="0"/>
              <w:autoSpaceDN w:val="0"/>
              <w:adjustRightInd w:val="0"/>
              <w:spacing w:line="240" w:lineRule="auto"/>
              <w:ind w:left="0" w:hanging="212"/>
              <w:jc w:val="left"/>
              <w:rPr>
                <w:sz w:val="20"/>
                <w:szCs w:val="20"/>
                <w:lang w:val="en-GB"/>
              </w:rPr>
            </w:pPr>
            <w:r w:rsidRPr="005C535B">
              <w:rPr>
                <w:sz w:val="20"/>
                <w:szCs w:val="20"/>
                <w:lang w:val="en-GB"/>
              </w:rPr>
              <w:t>Distribution of individual bottles of handrub solution</w:t>
            </w:r>
            <w:r w:rsidR="00D82B95" w:rsidRPr="005C535B">
              <w:rPr>
                <w:sz w:val="20"/>
                <w:szCs w:val="20"/>
                <w:lang w:val="en-GB"/>
              </w:rPr>
              <w:t xml:space="preserve"> and</w:t>
            </w:r>
            <w:r w:rsidRPr="005C535B">
              <w:rPr>
                <w:sz w:val="20"/>
                <w:szCs w:val="20"/>
                <w:lang w:val="en-GB"/>
              </w:rPr>
              <w:t xml:space="preserve"> mounting of custom-made holders on all beds (Availability before intervention: 1 dispenser at point of care per 2.5</w:t>
            </w:r>
            <w:r w:rsidR="000557AF" w:rsidRPr="005C535B">
              <w:rPr>
                <w:sz w:val="20"/>
                <w:szCs w:val="20"/>
                <w:lang w:val="en-GB"/>
              </w:rPr>
              <w:t>-3</w:t>
            </w:r>
            <w:r w:rsidRPr="005C535B">
              <w:rPr>
                <w:sz w:val="20"/>
                <w:szCs w:val="20"/>
                <w:lang w:val="en-GB"/>
              </w:rPr>
              <w:t xml:space="preserve"> patients</w:t>
            </w:r>
            <w:r w:rsidR="00D82B95" w:rsidRPr="005C535B">
              <w:rPr>
                <w:sz w:val="20"/>
                <w:szCs w:val="20"/>
                <w:lang w:val="en-GB"/>
              </w:rPr>
              <w:t>;</w:t>
            </w:r>
            <w:r w:rsidRPr="005C535B">
              <w:rPr>
                <w:sz w:val="20"/>
                <w:szCs w:val="20"/>
                <w:lang w:val="en-GB"/>
              </w:rPr>
              <w:t xml:space="preserve"> after intervention: 1.0 dispensers per patient at point of care)</w:t>
            </w:r>
          </w:p>
          <w:p w14:paraId="5261FC7F" w14:textId="77777777" w:rsidR="006662CA" w:rsidRPr="005C535B" w:rsidRDefault="00944DEF" w:rsidP="0063566E">
            <w:pPr>
              <w:pStyle w:val="Listenabsatz"/>
              <w:widowControl w:val="0"/>
              <w:numPr>
                <w:ilvl w:val="0"/>
                <w:numId w:val="1"/>
              </w:numPr>
              <w:autoSpaceDE w:val="0"/>
              <w:autoSpaceDN w:val="0"/>
              <w:adjustRightInd w:val="0"/>
              <w:spacing w:line="240" w:lineRule="auto"/>
              <w:ind w:left="0" w:hanging="212"/>
              <w:jc w:val="left"/>
              <w:rPr>
                <w:sz w:val="20"/>
                <w:szCs w:val="20"/>
                <w:lang w:val="en-GB"/>
              </w:rPr>
            </w:pPr>
            <w:r w:rsidRPr="005C535B">
              <w:rPr>
                <w:sz w:val="20"/>
                <w:szCs w:val="20"/>
                <w:lang w:val="en-GB"/>
              </w:rPr>
              <w:t>Results of</w:t>
            </w:r>
            <w:r w:rsidR="00AF3DFF" w:rsidRPr="005C535B">
              <w:rPr>
                <w:sz w:val="20"/>
                <w:szCs w:val="20"/>
                <w:lang w:val="en-GB"/>
              </w:rPr>
              <w:t xml:space="preserve"> direct hand hygiene compliance observations were reported using </w:t>
            </w:r>
            <w:r w:rsidR="0017254C" w:rsidRPr="005C535B">
              <w:rPr>
                <w:sz w:val="20"/>
                <w:szCs w:val="20"/>
                <w:lang w:val="en-GB"/>
              </w:rPr>
              <w:t>coloured</w:t>
            </w:r>
            <w:r w:rsidR="00AF3DFF" w:rsidRPr="005C535B">
              <w:rPr>
                <w:sz w:val="20"/>
                <w:szCs w:val="20"/>
                <w:lang w:val="en-GB"/>
              </w:rPr>
              <w:t xml:space="preserve"> posters displayed on each ward, through hospital newsletters and during personal communication </w:t>
            </w:r>
          </w:p>
          <w:p w14:paraId="142075C5" w14:textId="77777777" w:rsidR="00AF3DFF" w:rsidRPr="005C535B" w:rsidRDefault="006662CA" w:rsidP="0063566E">
            <w:pPr>
              <w:pStyle w:val="Listenabsatz"/>
              <w:widowControl w:val="0"/>
              <w:numPr>
                <w:ilvl w:val="0"/>
                <w:numId w:val="1"/>
              </w:numPr>
              <w:autoSpaceDE w:val="0"/>
              <w:autoSpaceDN w:val="0"/>
              <w:adjustRightInd w:val="0"/>
              <w:spacing w:line="240" w:lineRule="auto"/>
              <w:ind w:left="0" w:hanging="212"/>
              <w:jc w:val="left"/>
              <w:rPr>
                <w:sz w:val="20"/>
                <w:szCs w:val="20"/>
                <w:lang w:val="en-GB"/>
              </w:rPr>
            </w:pPr>
            <w:r w:rsidRPr="005C535B">
              <w:rPr>
                <w:sz w:val="20"/>
                <w:szCs w:val="20"/>
                <w:lang w:val="en-GB"/>
              </w:rPr>
              <w:t>A</w:t>
            </w:r>
            <w:r w:rsidR="00AF3DFF" w:rsidRPr="005C535B">
              <w:rPr>
                <w:sz w:val="20"/>
                <w:szCs w:val="20"/>
                <w:lang w:val="en-GB"/>
              </w:rPr>
              <w:t>mount of alcohol-based handrub solution distributed in the hospital as monitored by the Pharmacy Department was documented</w:t>
            </w:r>
          </w:p>
          <w:p w14:paraId="3C52D40B" w14:textId="77777777" w:rsidR="00AF3DFF" w:rsidRPr="005C535B" w:rsidRDefault="00AF3DFF" w:rsidP="00C81952">
            <w:pPr>
              <w:pStyle w:val="Listenabsatz"/>
              <w:widowControl w:val="0"/>
              <w:numPr>
                <w:ilvl w:val="0"/>
                <w:numId w:val="1"/>
              </w:numPr>
              <w:autoSpaceDE w:val="0"/>
              <w:autoSpaceDN w:val="0"/>
              <w:adjustRightInd w:val="0"/>
              <w:spacing w:line="240" w:lineRule="auto"/>
              <w:ind w:left="0" w:hanging="210"/>
              <w:jc w:val="left"/>
              <w:rPr>
                <w:sz w:val="20"/>
                <w:szCs w:val="20"/>
                <w:lang w:val="en-GB"/>
              </w:rPr>
            </w:pPr>
            <w:r w:rsidRPr="005C535B">
              <w:rPr>
                <w:sz w:val="20"/>
                <w:szCs w:val="20"/>
                <w:lang w:val="en-GB"/>
              </w:rPr>
              <w:t>ICU</w:t>
            </w:r>
            <w:r w:rsidR="00C81952" w:rsidRPr="005C535B">
              <w:rPr>
                <w:sz w:val="20"/>
                <w:szCs w:val="20"/>
                <w:lang w:val="en-GB"/>
              </w:rPr>
              <w:t xml:space="preserve"> (n</w:t>
            </w:r>
            <w:r w:rsidR="00D82B95" w:rsidRPr="005C535B">
              <w:rPr>
                <w:sz w:val="20"/>
                <w:szCs w:val="20"/>
                <w:lang w:val="en-GB"/>
              </w:rPr>
              <w:t xml:space="preserve"> </w:t>
            </w:r>
            <w:r w:rsidR="00C81952" w:rsidRPr="005C535B">
              <w:rPr>
                <w:sz w:val="20"/>
                <w:szCs w:val="20"/>
                <w:lang w:val="en-GB"/>
              </w:rPr>
              <w:t>=</w:t>
            </w:r>
            <w:r w:rsidR="00D82B95" w:rsidRPr="005C535B">
              <w:rPr>
                <w:sz w:val="20"/>
                <w:szCs w:val="20"/>
                <w:lang w:val="en-GB"/>
              </w:rPr>
              <w:t xml:space="preserve"> </w:t>
            </w:r>
            <w:r w:rsidR="00C81952" w:rsidRPr="005C535B">
              <w:rPr>
                <w:sz w:val="20"/>
                <w:szCs w:val="20"/>
                <w:lang w:val="en-GB"/>
              </w:rPr>
              <w:t>1):</w:t>
            </w:r>
            <w:r w:rsidRPr="005C535B">
              <w:rPr>
                <w:sz w:val="20"/>
                <w:szCs w:val="20"/>
                <w:lang w:val="en-GB"/>
              </w:rPr>
              <w:t xml:space="preserve"> electronic </w:t>
            </w:r>
            <w:r w:rsidR="00C81952" w:rsidRPr="005C535B">
              <w:rPr>
                <w:sz w:val="20"/>
                <w:szCs w:val="20"/>
                <w:lang w:val="en-GB"/>
              </w:rPr>
              <w:t>hand hygiene monitoring with feedback</w:t>
            </w:r>
          </w:p>
        </w:tc>
      </w:tr>
      <w:tr w:rsidR="00AF3DFF" w:rsidRPr="005C535B" w14:paraId="7451C520" w14:textId="77777777" w:rsidTr="00617EC5">
        <w:tc>
          <w:tcPr>
            <w:tcW w:w="1361" w:type="dxa"/>
            <w:shd w:val="clear" w:color="auto" w:fill="F2F2F2" w:themeFill="background1" w:themeFillShade="F2"/>
          </w:tcPr>
          <w:p w14:paraId="44C94692" w14:textId="77777777" w:rsidR="00AF3DFF" w:rsidRPr="005C535B" w:rsidRDefault="00AF3DFF" w:rsidP="0063566E">
            <w:pPr>
              <w:spacing w:line="240" w:lineRule="auto"/>
              <w:rPr>
                <w:sz w:val="20"/>
                <w:szCs w:val="20"/>
                <w:lang w:val="en-GB"/>
              </w:rPr>
            </w:pPr>
            <w:r w:rsidRPr="005C535B">
              <w:rPr>
                <w:sz w:val="20"/>
                <w:szCs w:val="20"/>
                <w:lang w:val="en-GB"/>
              </w:rPr>
              <w:t>VAP bundle</w:t>
            </w:r>
          </w:p>
        </w:tc>
        <w:tc>
          <w:tcPr>
            <w:tcW w:w="2858" w:type="dxa"/>
            <w:shd w:val="clear" w:color="auto" w:fill="F2F2F2" w:themeFill="background1" w:themeFillShade="F2"/>
          </w:tcPr>
          <w:p w14:paraId="78A52C2C" w14:textId="77777777" w:rsidR="00AF3DFF" w:rsidRPr="005C535B" w:rsidRDefault="00AF3DFF" w:rsidP="0063566E">
            <w:pPr>
              <w:pStyle w:val="Listenabsatz"/>
              <w:numPr>
                <w:ilvl w:val="0"/>
                <w:numId w:val="2"/>
              </w:numPr>
              <w:spacing w:line="240" w:lineRule="auto"/>
              <w:ind w:left="0" w:hanging="283"/>
              <w:jc w:val="left"/>
              <w:rPr>
                <w:sz w:val="20"/>
                <w:szCs w:val="20"/>
                <w:lang w:val="en-GB"/>
              </w:rPr>
            </w:pPr>
            <w:r w:rsidRPr="005C535B">
              <w:rPr>
                <w:sz w:val="20"/>
                <w:szCs w:val="20"/>
                <w:lang w:val="en-GB"/>
              </w:rPr>
              <w:t>Implementation of care protocol</w:t>
            </w:r>
          </w:p>
          <w:p w14:paraId="739C8BB8" w14:textId="77777777" w:rsidR="00AF3DFF" w:rsidRPr="005C535B" w:rsidRDefault="00AF3DFF" w:rsidP="0063566E">
            <w:pPr>
              <w:pStyle w:val="Listenabsatz"/>
              <w:numPr>
                <w:ilvl w:val="0"/>
                <w:numId w:val="2"/>
              </w:numPr>
              <w:spacing w:line="240" w:lineRule="auto"/>
              <w:ind w:left="0" w:hanging="283"/>
              <w:jc w:val="left"/>
              <w:rPr>
                <w:sz w:val="20"/>
                <w:szCs w:val="20"/>
                <w:lang w:val="en-GB"/>
              </w:rPr>
            </w:pPr>
            <w:r w:rsidRPr="005C535B">
              <w:rPr>
                <w:sz w:val="20"/>
                <w:szCs w:val="20"/>
                <w:lang w:val="en-GB"/>
              </w:rPr>
              <w:t>pocket card</w:t>
            </w:r>
          </w:p>
          <w:p w14:paraId="57A8F5DF" w14:textId="77777777" w:rsidR="00AF3DFF" w:rsidRPr="005C535B" w:rsidRDefault="00AF3DFF" w:rsidP="0063566E">
            <w:pPr>
              <w:pStyle w:val="Listenabsatz"/>
              <w:numPr>
                <w:ilvl w:val="0"/>
                <w:numId w:val="2"/>
              </w:numPr>
              <w:spacing w:line="240" w:lineRule="auto"/>
              <w:ind w:left="0" w:hanging="283"/>
              <w:jc w:val="left"/>
              <w:rPr>
                <w:sz w:val="20"/>
                <w:szCs w:val="20"/>
                <w:lang w:val="en-GB"/>
              </w:rPr>
            </w:pPr>
            <w:r w:rsidRPr="005C535B">
              <w:rPr>
                <w:sz w:val="20"/>
                <w:szCs w:val="20"/>
                <w:lang w:val="en-GB"/>
              </w:rPr>
              <w:t>staff training &amp; education</w:t>
            </w:r>
          </w:p>
          <w:p w14:paraId="07ED58BD" w14:textId="77777777" w:rsidR="00AF3DFF" w:rsidRPr="005C535B" w:rsidRDefault="00AF3DFF" w:rsidP="0063566E">
            <w:pPr>
              <w:widowControl w:val="0"/>
              <w:tabs>
                <w:tab w:val="left" w:pos="220"/>
                <w:tab w:val="left" w:pos="720"/>
              </w:tabs>
              <w:autoSpaceDE w:val="0"/>
              <w:autoSpaceDN w:val="0"/>
              <w:adjustRightInd w:val="0"/>
              <w:spacing w:line="240" w:lineRule="auto"/>
              <w:jc w:val="left"/>
              <w:rPr>
                <w:sz w:val="20"/>
                <w:szCs w:val="20"/>
                <w:lang w:val="en-GB"/>
              </w:rPr>
            </w:pPr>
          </w:p>
          <w:p w14:paraId="3771ED47" w14:textId="77777777" w:rsidR="00AF3DFF" w:rsidRPr="005C535B" w:rsidRDefault="00AF3DFF" w:rsidP="0063566E">
            <w:pPr>
              <w:spacing w:line="240" w:lineRule="auto"/>
              <w:ind w:hanging="283"/>
              <w:jc w:val="left"/>
              <w:rPr>
                <w:sz w:val="20"/>
                <w:szCs w:val="20"/>
                <w:lang w:val="en-GB"/>
              </w:rPr>
            </w:pPr>
            <w:r w:rsidRPr="005C535B">
              <w:rPr>
                <w:sz w:val="20"/>
                <w:szCs w:val="20"/>
                <w:lang w:val="en-GB"/>
              </w:rPr>
              <w:t xml:space="preserve"> </w:t>
            </w:r>
          </w:p>
          <w:p w14:paraId="28A8937D" w14:textId="77777777" w:rsidR="00AF3DFF" w:rsidRPr="005C535B" w:rsidRDefault="00AF3DFF" w:rsidP="0063566E">
            <w:pPr>
              <w:spacing w:line="240" w:lineRule="auto"/>
              <w:jc w:val="left"/>
              <w:rPr>
                <w:sz w:val="20"/>
                <w:szCs w:val="20"/>
                <w:lang w:val="en-GB"/>
              </w:rPr>
            </w:pPr>
          </w:p>
          <w:p w14:paraId="662EDBF4" w14:textId="77777777" w:rsidR="00AF3DFF" w:rsidRPr="005C535B" w:rsidRDefault="00AF3DFF" w:rsidP="0063566E">
            <w:pPr>
              <w:spacing w:line="240" w:lineRule="auto"/>
              <w:jc w:val="left"/>
              <w:rPr>
                <w:sz w:val="20"/>
                <w:szCs w:val="20"/>
                <w:lang w:val="en-GB"/>
              </w:rPr>
            </w:pPr>
          </w:p>
          <w:p w14:paraId="2EB90CAA" w14:textId="77777777" w:rsidR="00AF3DFF" w:rsidRPr="005C535B" w:rsidRDefault="00AF3DFF" w:rsidP="0063566E">
            <w:pPr>
              <w:spacing w:line="240" w:lineRule="auto"/>
              <w:rPr>
                <w:sz w:val="20"/>
                <w:szCs w:val="20"/>
                <w:lang w:val="en-GB"/>
              </w:rPr>
            </w:pPr>
          </w:p>
        </w:tc>
        <w:tc>
          <w:tcPr>
            <w:tcW w:w="1134" w:type="dxa"/>
            <w:shd w:val="clear" w:color="auto" w:fill="F2F2F2" w:themeFill="background1" w:themeFillShade="F2"/>
          </w:tcPr>
          <w:p w14:paraId="0C279440" w14:textId="77777777" w:rsidR="00AF3DFF" w:rsidRPr="005C535B" w:rsidRDefault="00AF3DFF" w:rsidP="0063566E">
            <w:pPr>
              <w:spacing w:line="240" w:lineRule="auto"/>
              <w:rPr>
                <w:sz w:val="20"/>
                <w:szCs w:val="20"/>
                <w:lang w:val="en-GB"/>
              </w:rPr>
            </w:pPr>
            <w:r w:rsidRPr="005C535B">
              <w:rPr>
                <w:sz w:val="20"/>
                <w:szCs w:val="20"/>
                <w:lang w:val="en-GB"/>
              </w:rPr>
              <w:t>03/2013 – 08/2014</w:t>
            </w:r>
          </w:p>
        </w:tc>
        <w:tc>
          <w:tcPr>
            <w:tcW w:w="9152" w:type="dxa"/>
            <w:shd w:val="clear" w:color="auto" w:fill="F2F2F2" w:themeFill="background1" w:themeFillShade="F2"/>
          </w:tcPr>
          <w:p w14:paraId="656F2175" w14:textId="77777777" w:rsidR="00AF3DFF" w:rsidRPr="005C535B" w:rsidRDefault="00AF3DFF" w:rsidP="0063566E">
            <w:pPr>
              <w:pStyle w:val="Listenabsatz"/>
              <w:numPr>
                <w:ilvl w:val="0"/>
                <w:numId w:val="3"/>
              </w:numPr>
              <w:spacing w:line="240" w:lineRule="auto"/>
              <w:ind w:left="0"/>
              <w:rPr>
                <w:sz w:val="20"/>
                <w:szCs w:val="20"/>
                <w:u w:val="single"/>
                <w:lang w:val="en-GB"/>
              </w:rPr>
            </w:pPr>
            <w:r w:rsidRPr="005C535B">
              <w:rPr>
                <w:sz w:val="20"/>
                <w:szCs w:val="20"/>
                <w:u w:val="single"/>
                <w:lang w:val="en-GB"/>
              </w:rPr>
              <w:t>Bundle items:</w:t>
            </w:r>
          </w:p>
          <w:p w14:paraId="736366E8" w14:textId="77777777" w:rsidR="00AF3DFF" w:rsidRPr="005C535B" w:rsidRDefault="00AF3DFF" w:rsidP="0063566E">
            <w:pPr>
              <w:pStyle w:val="Listenabsatz"/>
              <w:numPr>
                <w:ilvl w:val="1"/>
                <w:numId w:val="3"/>
              </w:numPr>
              <w:spacing w:line="240" w:lineRule="auto"/>
              <w:ind w:left="0"/>
              <w:jc w:val="left"/>
              <w:rPr>
                <w:sz w:val="20"/>
                <w:szCs w:val="20"/>
                <w:lang w:val="en-GB"/>
              </w:rPr>
            </w:pPr>
            <w:r w:rsidRPr="005C535B">
              <w:rPr>
                <w:sz w:val="20"/>
                <w:szCs w:val="20"/>
                <w:lang w:val="en-GB"/>
              </w:rPr>
              <w:t>Aseptic technique during endotracheal suctioning</w:t>
            </w:r>
            <w:r w:rsidR="00D82B95" w:rsidRPr="005C535B">
              <w:rPr>
                <w:sz w:val="20"/>
                <w:szCs w:val="20"/>
                <w:lang w:val="en-GB"/>
              </w:rPr>
              <w:t>,</w:t>
            </w:r>
            <w:r w:rsidRPr="005C535B">
              <w:rPr>
                <w:sz w:val="20"/>
                <w:szCs w:val="20"/>
                <w:lang w:val="en-GB"/>
              </w:rPr>
              <w:t xml:space="preserve"> including hand hygiene and sterile gloves </w:t>
            </w:r>
          </w:p>
          <w:p w14:paraId="476FD794" w14:textId="0CE673CF" w:rsidR="00AF3DFF" w:rsidRPr="005C535B" w:rsidRDefault="00AF3DFF" w:rsidP="0063566E">
            <w:pPr>
              <w:pStyle w:val="Listenabsatz"/>
              <w:numPr>
                <w:ilvl w:val="1"/>
                <w:numId w:val="3"/>
              </w:numPr>
              <w:spacing w:line="240" w:lineRule="auto"/>
              <w:ind w:left="0"/>
              <w:rPr>
                <w:sz w:val="20"/>
                <w:szCs w:val="20"/>
                <w:lang w:val="en-GB"/>
              </w:rPr>
            </w:pPr>
            <w:r w:rsidRPr="005C535B">
              <w:rPr>
                <w:sz w:val="20"/>
                <w:szCs w:val="20"/>
                <w:lang w:val="en-GB"/>
              </w:rPr>
              <w:t>An endotracheal cuff pressure of at least 20</w:t>
            </w:r>
            <w:r w:rsidR="00F904FB" w:rsidRPr="005C535B">
              <w:rPr>
                <w:sz w:val="20"/>
                <w:szCs w:val="20"/>
                <w:lang w:val="en-GB"/>
              </w:rPr>
              <w:t xml:space="preserve"> </w:t>
            </w:r>
            <w:r w:rsidRPr="005C535B">
              <w:rPr>
                <w:sz w:val="20"/>
                <w:szCs w:val="20"/>
                <w:lang w:val="en-GB"/>
              </w:rPr>
              <w:t>cm H</w:t>
            </w:r>
            <w:r w:rsidRPr="005C535B">
              <w:rPr>
                <w:position w:val="-8"/>
                <w:sz w:val="20"/>
                <w:szCs w:val="20"/>
                <w:lang w:val="en-GB"/>
              </w:rPr>
              <w:t>2</w:t>
            </w:r>
            <w:r w:rsidRPr="005C535B">
              <w:rPr>
                <w:sz w:val="20"/>
                <w:szCs w:val="20"/>
                <w:lang w:val="en-GB"/>
              </w:rPr>
              <w:t xml:space="preserve">O should be </w:t>
            </w:r>
            <w:r w:rsidR="008F5CB8" w:rsidRPr="005C535B">
              <w:rPr>
                <w:sz w:val="20"/>
                <w:szCs w:val="20"/>
                <w:lang w:val="en-GB"/>
              </w:rPr>
              <w:t>checked</w:t>
            </w:r>
            <w:r w:rsidRPr="005C535B">
              <w:rPr>
                <w:sz w:val="20"/>
                <w:szCs w:val="20"/>
                <w:lang w:val="en-GB"/>
              </w:rPr>
              <w:t xml:space="preserve"> </w:t>
            </w:r>
            <w:r w:rsidR="008F5CB8" w:rsidRPr="005C535B">
              <w:rPr>
                <w:sz w:val="20"/>
                <w:szCs w:val="20"/>
                <w:lang w:val="en-GB"/>
              </w:rPr>
              <w:t>every</w:t>
            </w:r>
            <w:r w:rsidRPr="005C535B">
              <w:rPr>
                <w:sz w:val="20"/>
                <w:szCs w:val="20"/>
                <w:lang w:val="en-GB"/>
              </w:rPr>
              <w:t xml:space="preserve"> 8</w:t>
            </w:r>
            <w:r w:rsidR="00D82B95" w:rsidRPr="005C535B">
              <w:rPr>
                <w:sz w:val="20"/>
                <w:szCs w:val="20"/>
                <w:lang w:val="en-GB"/>
              </w:rPr>
              <w:t xml:space="preserve"> </w:t>
            </w:r>
            <w:r w:rsidRPr="005C535B">
              <w:rPr>
                <w:sz w:val="20"/>
                <w:szCs w:val="20"/>
                <w:lang w:val="en-GB"/>
              </w:rPr>
              <w:t>hour</w:t>
            </w:r>
            <w:r w:rsidR="00D82B95" w:rsidRPr="005C535B">
              <w:rPr>
                <w:sz w:val="20"/>
                <w:szCs w:val="20"/>
                <w:lang w:val="en-GB"/>
              </w:rPr>
              <w:t>s</w:t>
            </w:r>
            <w:r w:rsidRPr="005C535B">
              <w:rPr>
                <w:sz w:val="20"/>
                <w:szCs w:val="20"/>
                <w:lang w:val="en-GB"/>
              </w:rPr>
              <w:t xml:space="preserve"> </w:t>
            </w:r>
          </w:p>
          <w:p w14:paraId="28AE2800" w14:textId="77777777" w:rsidR="00AF3DFF" w:rsidRPr="005C535B" w:rsidRDefault="00AF3DFF" w:rsidP="0063566E">
            <w:pPr>
              <w:pStyle w:val="Listenabsatz"/>
              <w:numPr>
                <w:ilvl w:val="1"/>
                <w:numId w:val="3"/>
              </w:numPr>
              <w:spacing w:line="240" w:lineRule="auto"/>
              <w:ind w:left="0"/>
              <w:rPr>
                <w:sz w:val="20"/>
                <w:szCs w:val="20"/>
                <w:lang w:val="en-GB"/>
              </w:rPr>
            </w:pPr>
            <w:r w:rsidRPr="005C535B">
              <w:rPr>
                <w:sz w:val="20"/>
                <w:szCs w:val="20"/>
                <w:lang w:val="en-GB"/>
              </w:rPr>
              <w:t xml:space="preserve">Avoid supine position. Aim to have the head of </w:t>
            </w:r>
            <w:r w:rsidR="00C77278" w:rsidRPr="005C535B">
              <w:rPr>
                <w:sz w:val="20"/>
                <w:szCs w:val="20"/>
                <w:lang w:val="en-GB"/>
              </w:rPr>
              <w:t xml:space="preserve">the </w:t>
            </w:r>
            <w:r w:rsidRPr="005C535B">
              <w:rPr>
                <w:sz w:val="20"/>
                <w:szCs w:val="20"/>
                <w:lang w:val="en-GB"/>
              </w:rPr>
              <w:t xml:space="preserve">bed elevated to at least 30° </w:t>
            </w:r>
          </w:p>
          <w:p w14:paraId="3C415CAB" w14:textId="7FF57448" w:rsidR="00AF3DFF" w:rsidRPr="005C535B" w:rsidRDefault="00AF3DFF" w:rsidP="0063566E">
            <w:pPr>
              <w:pStyle w:val="Listenabsatz"/>
              <w:numPr>
                <w:ilvl w:val="1"/>
                <w:numId w:val="3"/>
              </w:numPr>
              <w:spacing w:line="240" w:lineRule="auto"/>
              <w:ind w:left="0"/>
              <w:rPr>
                <w:sz w:val="20"/>
                <w:szCs w:val="20"/>
                <w:lang w:val="en-GB"/>
              </w:rPr>
            </w:pPr>
            <w:r w:rsidRPr="005C535B">
              <w:rPr>
                <w:sz w:val="20"/>
                <w:szCs w:val="20"/>
                <w:lang w:val="en-GB"/>
              </w:rPr>
              <w:t xml:space="preserve">Use chlorhexidine as part of daily oral care (0.12% applied </w:t>
            </w:r>
            <w:r w:rsidR="006662CA" w:rsidRPr="005C535B">
              <w:rPr>
                <w:sz w:val="20"/>
                <w:szCs w:val="20"/>
                <w:lang w:val="en-GB"/>
              </w:rPr>
              <w:t xml:space="preserve">every </w:t>
            </w:r>
            <w:r w:rsidRPr="005C535B">
              <w:rPr>
                <w:sz w:val="20"/>
                <w:szCs w:val="20"/>
                <w:lang w:val="en-GB"/>
              </w:rPr>
              <w:t>8</w:t>
            </w:r>
            <w:r w:rsidR="00D82B95" w:rsidRPr="005C535B">
              <w:rPr>
                <w:sz w:val="20"/>
                <w:szCs w:val="20"/>
                <w:lang w:val="en-GB"/>
              </w:rPr>
              <w:t xml:space="preserve"> </w:t>
            </w:r>
            <w:r w:rsidRPr="005C535B">
              <w:rPr>
                <w:sz w:val="20"/>
                <w:szCs w:val="20"/>
                <w:lang w:val="en-GB"/>
              </w:rPr>
              <w:t>hour</w:t>
            </w:r>
            <w:r w:rsidR="00D82B95" w:rsidRPr="005C535B">
              <w:rPr>
                <w:sz w:val="20"/>
                <w:szCs w:val="20"/>
                <w:lang w:val="en-GB"/>
              </w:rPr>
              <w:t>s</w:t>
            </w:r>
            <w:r w:rsidR="00C77278" w:rsidRPr="005C535B">
              <w:rPr>
                <w:sz w:val="20"/>
                <w:szCs w:val="20"/>
                <w:lang w:val="en-GB"/>
              </w:rPr>
              <w:t>)</w:t>
            </w:r>
          </w:p>
          <w:p w14:paraId="328CEFB4" w14:textId="77777777" w:rsidR="00AF3DFF" w:rsidRPr="005C535B" w:rsidRDefault="00AF3DFF" w:rsidP="00477C02">
            <w:pPr>
              <w:pStyle w:val="Listenabsatz"/>
              <w:spacing w:line="240" w:lineRule="auto"/>
              <w:ind w:left="0"/>
              <w:rPr>
                <w:sz w:val="20"/>
                <w:szCs w:val="20"/>
                <w:lang w:val="en-GB"/>
              </w:rPr>
            </w:pPr>
            <w:r w:rsidRPr="005C535B">
              <w:rPr>
                <w:sz w:val="20"/>
                <w:szCs w:val="20"/>
                <w:lang w:val="en-GB"/>
              </w:rPr>
              <w:t xml:space="preserve">Avoid unnecessary </w:t>
            </w:r>
            <w:r w:rsidRPr="005C535B">
              <w:rPr>
                <w:bCs/>
                <w:sz w:val="20"/>
                <w:szCs w:val="20"/>
                <w:lang w:val="en-GB"/>
              </w:rPr>
              <w:t>manipulation</w:t>
            </w:r>
            <w:r w:rsidR="00477C02" w:rsidRPr="005C535B">
              <w:rPr>
                <w:sz w:val="20"/>
                <w:szCs w:val="20"/>
                <w:lang w:val="en-GB"/>
              </w:rPr>
              <w:t xml:space="preserve"> of</w:t>
            </w:r>
            <w:r w:rsidR="00C77278" w:rsidRPr="005C535B">
              <w:rPr>
                <w:sz w:val="20"/>
                <w:szCs w:val="20"/>
                <w:lang w:val="en-GB"/>
              </w:rPr>
              <w:t xml:space="preserve"> the</w:t>
            </w:r>
            <w:r w:rsidR="00477C02" w:rsidRPr="005C535B">
              <w:rPr>
                <w:sz w:val="20"/>
                <w:szCs w:val="20"/>
                <w:lang w:val="en-GB"/>
              </w:rPr>
              <w:t xml:space="preserve"> endotracheal</w:t>
            </w:r>
            <w:r w:rsidRPr="005C535B">
              <w:rPr>
                <w:sz w:val="20"/>
                <w:szCs w:val="20"/>
                <w:lang w:val="en-GB"/>
              </w:rPr>
              <w:t xml:space="preserve"> tube and suctioning</w:t>
            </w:r>
          </w:p>
          <w:p w14:paraId="63D48F3A" w14:textId="77777777" w:rsidR="00AF3DFF" w:rsidRPr="005C535B" w:rsidRDefault="00AF3DFF" w:rsidP="0063566E">
            <w:pPr>
              <w:pStyle w:val="Listenabsatz"/>
              <w:numPr>
                <w:ilvl w:val="1"/>
                <w:numId w:val="3"/>
              </w:numPr>
              <w:spacing w:line="240" w:lineRule="auto"/>
              <w:ind w:left="0"/>
              <w:rPr>
                <w:sz w:val="20"/>
                <w:szCs w:val="20"/>
                <w:lang w:val="en-GB"/>
              </w:rPr>
            </w:pPr>
            <w:r w:rsidRPr="005C535B">
              <w:rPr>
                <w:sz w:val="20"/>
                <w:szCs w:val="20"/>
                <w:lang w:val="en-GB"/>
              </w:rPr>
              <w:t xml:space="preserve">Review sedation and stop each day </w:t>
            </w:r>
            <w:r w:rsidR="00D82B95" w:rsidRPr="005C535B">
              <w:rPr>
                <w:sz w:val="20"/>
                <w:szCs w:val="20"/>
                <w:lang w:val="en-GB"/>
              </w:rPr>
              <w:t>if appropriate</w:t>
            </w:r>
          </w:p>
          <w:p w14:paraId="6C877ECE" w14:textId="77777777" w:rsidR="00AF3DFF" w:rsidRPr="005C535B" w:rsidRDefault="00AF3DFF" w:rsidP="0063566E">
            <w:pPr>
              <w:pStyle w:val="Listenabsatz"/>
              <w:numPr>
                <w:ilvl w:val="1"/>
                <w:numId w:val="3"/>
              </w:numPr>
              <w:spacing w:line="240" w:lineRule="auto"/>
              <w:ind w:left="0"/>
              <w:rPr>
                <w:sz w:val="20"/>
                <w:szCs w:val="20"/>
                <w:lang w:val="en-GB"/>
              </w:rPr>
            </w:pPr>
            <w:r w:rsidRPr="005C535B">
              <w:rPr>
                <w:sz w:val="20"/>
                <w:szCs w:val="20"/>
                <w:lang w:val="en-GB"/>
              </w:rPr>
              <w:t>Assessment for weaning and extubation each day</w:t>
            </w:r>
          </w:p>
          <w:p w14:paraId="2518A3C4" w14:textId="77777777" w:rsidR="00AF3DFF" w:rsidRPr="005C535B" w:rsidRDefault="00AF3DFF" w:rsidP="0063566E">
            <w:pPr>
              <w:pStyle w:val="Listenabsatz"/>
              <w:numPr>
                <w:ilvl w:val="1"/>
                <w:numId w:val="3"/>
              </w:numPr>
              <w:spacing w:line="240" w:lineRule="auto"/>
              <w:ind w:left="0"/>
              <w:rPr>
                <w:sz w:val="20"/>
                <w:szCs w:val="20"/>
                <w:lang w:val="en-GB"/>
              </w:rPr>
            </w:pPr>
            <w:r w:rsidRPr="005C535B">
              <w:rPr>
                <w:sz w:val="20"/>
                <w:szCs w:val="20"/>
                <w:lang w:val="en-GB"/>
              </w:rPr>
              <w:t>Critical assessment of stress ulcer prophylaxis (1° choice: ranitidine)</w:t>
            </w:r>
          </w:p>
          <w:p w14:paraId="3D4F64A7" w14:textId="77777777" w:rsidR="00AF3DFF" w:rsidRPr="005C535B" w:rsidRDefault="00AF3DFF" w:rsidP="0063566E">
            <w:pPr>
              <w:pStyle w:val="Listenabsatz"/>
              <w:numPr>
                <w:ilvl w:val="1"/>
                <w:numId w:val="3"/>
              </w:numPr>
              <w:spacing w:line="240" w:lineRule="auto"/>
              <w:ind w:left="0"/>
              <w:rPr>
                <w:sz w:val="20"/>
                <w:szCs w:val="20"/>
                <w:lang w:val="en-GB"/>
              </w:rPr>
            </w:pPr>
            <w:r w:rsidRPr="005C535B">
              <w:rPr>
                <w:sz w:val="20"/>
                <w:szCs w:val="20"/>
                <w:lang w:val="en-GB"/>
              </w:rPr>
              <w:t xml:space="preserve">Aspiration of subglottic secretions (SSD) should be considered in patients who are expected to be mechanically ventilated for more than 48 hours. </w:t>
            </w:r>
            <w:r w:rsidRPr="005C535B">
              <w:rPr>
                <w:rFonts w:eastAsia="MS Gothic"/>
                <w:sz w:val="20"/>
                <w:szCs w:val="20"/>
                <w:lang w:val="en-GB"/>
              </w:rPr>
              <w:t> </w:t>
            </w:r>
          </w:p>
          <w:p w14:paraId="29D53B54" w14:textId="2AEF85D9" w:rsidR="00AF3DFF" w:rsidRPr="005C535B" w:rsidRDefault="00AF3DFF" w:rsidP="00477C02">
            <w:pPr>
              <w:pStyle w:val="Listenabsatz"/>
              <w:numPr>
                <w:ilvl w:val="0"/>
                <w:numId w:val="3"/>
              </w:numPr>
              <w:spacing w:line="240" w:lineRule="auto"/>
              <w:ind w:left="0"/>
              <w:rPr>
                <w:i/>
                <w:sz w:val="20"/>
                <w:szCs w:val="20"/>
                <w:lang w:val="en-GB"/>
              </w:rPr>
            </w:pPr>
            <w:r w:rsidRPr="005C535B">
              <w:rPr>
                <w:i/>
                <w:sz w:val="20"/>
                <w:szCs w:val="20"/>
                <w:lang w:val="en-GB"/>
              </w:rPr>
              <w:t>Comment: All</w:t>
            </w:r>
            <w:r w:rsidR="009448DE" w:rsidRPr="005C535B">
              <w:rPr>
                <w:i/>
                <w:sz w:val="20"/>
                <w:szCs w:val="20"/>
                <w:lang w:val="en-GB"/>
              </w:rPr>
              <w:t xml:space="preserve"> the</w:t>
            </w:r>
            <w:r w:rsidRPr="005C535B">
              <w:rPr>
                <w:i/>
                <w:sz w:val="20"/>
                <w:szCs w:val="20"/>
                <w:lang w:val="en-GB"/>
              </w:rPr>
              <w:t xml:space="preserve"> items </w:t>
            </w:r>
            <w:r w:rsidR="009448DE" w:rsidRPr="005C535B">
              <w:rPr>
                <w:i/>
                <w:sz w:val="20"/>
                <w:szCs w:val="20"/>
                <w:lang w:val="en-GB"/>
              </w:rPr>
              <w:t>in</w:t>
            </w:r>
            <w:r w:rsidRPr="005C535B">
              <w:rPr>
                <w:i/>
                <w:sz w:val="20"/>
                <w:szCs w:val="20"/>
                <w:lang w:val="en-GB"/>
              </w:rPr>
              <w:t xml:space="preserve"> the bundle </w:t>
            </w:r>
            <w:r w:rsidR="00D23764" w:rsidRPr="005C535B">
              <w:rPr>
                <w:i/>
                <w:sz w:val="20"/>
                <w:szCs w:val="20"/>
                <w:lang w:val="en-GB"/>
              </w:rPr>
              <w:t>except</w:t>
            </w:r>
            <w:r w:rsidRPr="005C535B">
              <w:rPr>
                <w:i/>
                <w:sz w:val="20"/>
                <w:szCs w:val="20"/>
                <w:lang w:val="en-GB"/>
              </w:rPr>
              <w:t xml:space="preserve"> S</w:t>
            </w:r>
            <w:r w:rsidR="00D82B95" w:rsidRPr="005C535B">
              <w:rPr>
                <w:i/>
                <w:sz w:val="20"/>
                <w:szCs w:val="20"/>
                <w:lang w:val="en-GB"/>
              </w:rPr>
              <w:t>S</w:t>
            </w:r>
            <w:r w:rsidRPr="005C535B">
              <w:rPr>
                <w:i/>
                <w:sz w:val="20"/>
                <w:szCs w:val="20"/>
                <w:lang w:val="en-GB"/>
              </w:rPr>
              <w:t>D were already part of daily care before the study. In the context of the study</w:t>
            </w:r>
            <w:r w:rsidR="00D82B95" w:rsidRPr="005C535B">
              <w:rPr>
                <w:i/>
                <w:sz w:val="20"/>
                <w:szCs w:val="20"/>
                <w:lang w:val="en-GB"/>
              </w:rPr>
              <w:t>,</w:t>
            </w:r>
            <w:r w:rsidRPr="005C535B">
              <w:rPr>
                <w:i/>
                <w:sz w:val="20"/>
                <w:szCs w:val="20"/>
                <w:lang w:val="en-GB"/>
              </w:rPr>
              <w:t xml:space="preserve"> these items were</w:t>
            </w:r>
            <w:r w:rsidR="00D82B95" w:rsidRPr="005C535B">
              <w:rPr>
                <w:i/>
                <w:sz w:val="20"/>
                <w:szCs w:val="20"/>
                <w:lang w:val="en-GB"/>
              </w:rPr>
              <w:t xml:space="preserve"> </w:t>
            </w:r>
            <w:r w:rsidRPr="005C535B">
              <w:rPr>
                <w:i/>
                <w:sz w:val="20"/>
                <w:szCs w:val="20"/>
                <w:lang w:val="en-GB"/>
              </w:rPr>
              <w:t xml:space="preserve">strengthened, </w:t>
            </w:r>
            <w:r w:rsidR="00D82B95" w:rsidRPr="005C535B">
              <w:rPr>
                <w:i/>
                <w:sz w:val="20"/>
                <w:szCs w:val="20"/>
                <w:lang w:val="en-GB"/>
              </w:rPr>
              <w:t>improved</w:t>
            </w:r>
            <w:r w:rsidRPr="005C535B">
              <w:rPr>
                <w:i/>
                <w:sz w:val="20"/>
                <w:szCs w:val="20"/>
                <w:lang w:val="en-GB"/>
              </w:rPr>
              <w:t xml:space="preserve"> and trained. S</w:t>
            </w:r>
            <w:r w:rsidR="00D82B95" w:rsidRPr="005C535B">
              <w:rPr>
                <w:i/>
                <w:sz w:val="20"/>
                <w:szCs w:val="20"/>
                <w:lang w:val="en-GB"/>
              </w:rPr>
              <w:t>S</w:t>
            </w:r>
            <w:r w:rsidRPr="005C535B">
              <w:rPr>
                <w:i/>
                <w:sz w:val="20"/>
                <w:szCs w:val="20"/>
                <w:lang w:val="en-GB"/>
              </w:rPr>
              <w:t xml:space="preserve">D could not be realized during the study </w:t>
            </w:r>
            <w:r w:rsidR="00D82B95" w:rsidRPr="005C535B">
              <w:rPr>
                <w:i/>
                <w:sz w:val="20"/>
                <w:szCs w:val="20"/>
                <w:lang w:val="en-GB"/>
              </w:rPr>
              <w:t>primarily because of</w:t>
            </w:r>
            <w:r w:rsidRPr="005C535B">
              <w:rPr>
                <w:i/>
                <w:sz w:val="20"/>
                <w:szCs w:val="20"/>
                <w:lang w:val="en-GB"/>
              </w:rPr>
              <w:t xml:space="preserve"> financial restrictions. </w:t>
            </w:r>
          </w:p>
        </w:tc>
      </w:tr>
      <w:tr w:rsidR="00AF3DFF" w:rsidRPr="005C535B" w14:paraId="45FA9906" w14:textId="77777777" w:rsidTr="00617EC5">
        <w:tc>
          <w:tcPr>
            <w:tcW w:w="1361" w:type="dxa"/>
          </w:tcPr>
          <w:p w14:paraId="00046500" w14:textId="77777777" w:rsidR="00AF3DFF" w:rsidRPr="005C535B" w:rsidRDefault="00AF3DFF" w:rsidP="0063566E">
            <w:pPr>
              <w:spacing w:line="240" w:lineRule="auto"/>
              <w:rPr>
                <w:sz w:val="20"/>
                <w:szCs w:val="20"/>
                <w:lang w:val="en-GB"/>
              </w:rPr>
            </w:pPr>
            <w:r w:rsidRPr="005C535B">
              <w:rPr>
                <w:sz w:val="20"/>
                <w:szCs w:val="20"/>
                <w:lang w:val="en-GB"/>
              </w:rPr>
              <w:lastRenderedPageBreak/>
              <w:t>CAUTI bundle</w:t>
            </w:r>
          </w:p>
        </w:tc>
        <w:tc>
          <w:tcPr>
            <w:tcW w:w="2858" w:type="dxa"/>
          </w:tcPr>
          <w:p w14:paraId="43A35497" w14:textId="77777777" w:rsidR="00AF3DFF" w:rsidRPr="005C535B" w:rsidRDefault="00AF3DFF" w:rsidP="0063566E">
            <w:pPr>
              <w:pStyle w:val="Listenabsatz"/>
              <w:numPr>
                <w:ilvl w:val="0"/>
                <w:numId w:val="2"/>
              </w:numPr>
              <w:spacing w:line="240" w:lineRule="auto"/>
              <w:ind w:left="0" w:hanging="283"/>
              <w:jc w:val="left"/>
              <w:rPr>
                <w:sz w:val="20"/>
                <w:szCs w:val="20"/>
                <w:lang w:val="en-GB"/>
              </w:rPr>
            </w:pPr>
            <w:r w:rsidRPr="005C535B">
              <w:rPr>
                <w:sz w:val="20"/>
                <w:szCs w:val="20"/>
                <w:lang w:val="en-GB"/>
              </w:rPr>
              <w:t>Implementation of care protocol</w:t>
            </w:r>
          </w:p>
          <w:p w14:paraId="6BF10969" w14:textId="77777777" w:rsidR="00AF3DFF" w:rsidRPr="005C535B" w:rsidRDefault="00AF3DFF" w:rsidP="0063566E">
            <w:pPr>
              <w:pStyle w:val="Listenabsatz"/>
              <w:numPr>
                <w:ilvl w:val="0"/>
                <w:numId w:val="2"/>
              </w:numPr>
              <w:spacing w:line="240" w:lineRule="auto"/>
              <w:ind w:left="0" w:hanging="283"/>
              <w:jc w:val="left"/>
              <w:rPr>
                <w:sz w:val="20"/>
                <w:szCs w:val="20"/>
                <w:lang w:val="en-GB"/>
              </w:rPr>
            </w:pPr>
            <w:r w:rsidRPr="005C535B">
              <w:rPr>
                <w:sz w:val="20"/>
                <w:szCs w:val="20"/>
                <w:lang w:val="en-GB"/>
              </w:rPr>
              <w:t>Poster campaign</w:t>
            </w:r>
          </w:p>
          <w:p w14:paraId="1902DFB5" w14:textId="77777777" w:rsidR="00AF3DFF" w:rsidRPr="005C535B" w:rsidRDefault="005C1A73" w:rsidP="0063566E">
            <w:pPr>
              <w:pStyle w:val="Listenabsatz"/>
              <w:numPr>
                <w:ilvl w:val="0"/>
                <w:numId w:val="2"/>
              </w:numPr>
              <w:spacing w:line="240" w:lineRule="auto"/>
              <w:ind w:left="0" w:hanging="283"/>
              <w:jc w:val="left"/>
              <w:rPr>
                <w:sz w:val="20"/>
                <w:szCs w:val="20"/>
                <w:lang w:val="en-GB"/>
              </w:rPr>
            </w:pPr>
            <w:r w:rsidRPr="005C535B">
              <w:rPr>
                <w:sz w:val="20"/>
                <w:szCs w:val="20"/>
                <w:lang w:val="en-GB"/>
              </w:rPr>
              <w:t>S</w:t>
            </w:r>
            <w:r w:rsidR="00AF3DFF" w:rsidRPr="005C535B">
              <w:rPr>
                <w:sz w:val="20"/>
                <w:szCs w:val="20"/>
                <w:lang w:val="en-GB"/>
              </w:rPr>
              <w:t>taff training &amp; education</w:t>
            </w:r>
          </w:p>
          <w:p w14:paraId="1E4CDF39" w14:textId="77777777" w:rsidR="00AF3DFF" w:rsidRPr="005C535B" w:rsidRDefault="00AF3DFF" w:rsidP="0063566E">
            <w:pPr>
              <w:pStyle w:val="Listenabsatz"/>
              <w:numPr>
                <w:ilvl w:val="0"/>
                <w:numId w:val="2"/>
              </w:numPr>
              <w:spacing w:line="240" w:lineRule="auto"/>
              <w:ind w:left="0" w:hanging="283"/>
              <w:jc w:val="left"/>
              <w:rPr>
                <w:sz w:val="20"/>
                <w:szCs w:val="20"/>
                <w:lang w:val="en-GB"/>
              </w:rPr>
            </w:pPr>
            <w:r w:rsidRPr="005C535B">
              <w:rPr>
                <w:sz w:val="20"/>
                <w:szCs w:val="20"/>
                <w:lang w:val="en-GB"/>
              </w:rPr>
              <w:t>Reminder system to remove urinary catheter (paper based in patient</w:t>
            </w:r>
            <w:r w:rsidR="00D23764" w:rsidRPr="005C535B">
              <w:rPr>
                <w:sz w:val="20"/>
                <w:szCs w:val="20"/>
                <w:lang w:val="en-GB"/>
              </w:rPr>
              <w:t>’</w:t>
            </w:r>
            <w:r w:rsidRPr="005C535B">
              <w:rPr>
                <w:sz w:val="20"/>
                <w:szCs w:val="20"/>
                <w:lang w:val="en-GB"/>
              </w:rPr>
              <w:t>s chart)</w:t>
            </w:r>
          </w:p>
          <w:p w14:paraId="061C5797" w14:textId="77777777" w:rsidR="00AF3DFF" w:rsidRPr="005C535B" w:rsidRDefault="00AF3DFF" w:rsidP="0063566E">
            <w:pPr>
              <w:spacing w:line="240" w:lineRule="auto"/>
              <w:rPr>
                <w:sz w:val="20"/>
                <w:szCs w:val="20"/>
                <w:lang w:val="en-GB"/>
              </w:rPr>
            </w:pPr>
          </w:p>
        </w:tc>
        <w:tc>
          <w:tcPr>
            <w:tcW w:w="1134" w:type="dxa"/>
          </w:tcPr>
          <w:p w14:paraId="0858F315" w14:textId="77777777" w:rsidR="00AF3DFF" w:rsidRPr="005C535B" w:rsidRDefault="00AF3DFF" w:rsidP="0063566E">
            <w:pPr>
              <w:spacing w:line="240" w:lineRule="auto"/>
              <w:rPr>
                <w:sz w:val="20"/>
                <w:szCs w:val="20"/>
                <w:lang w:val="en-GB"/>
              </w:rPr>
            </w:pPr>
            <w:r w:rsidRPr="005C535B">
              <w:rPr>
                <w:sz w:val="20"/>
                <w:szCs w:val="20"/>
                <w:lang w:val="en-GB"/>
              </w:rPr>
              <w:t>03/2013 – 08/2014</w:t>
            </w:r>
          </w:p>
        </w:tc>
        <w:tc>
          <w:tcPr>
            <w:tcW w:w="9152" w:type="dxa"/>
          </w:tcPr>
          <w:p w14:paraId="57721B15" w14:textId="77777777" w:rsidR="00AF3DFF" w:rsidRPr="005C535B" w:rsidRDefault="00AF3DFF" w:rsidP="0063566E">
            <w:pPr>
              <w:pStyle w:val="Listenabsatz"/>
              <w:numPr>
                <w:ilvl w:val="0"/>
                <w:numId w:val="3"/>
              </w:numPr>
              <w:spacing w:line="240" w:lineRule="auto"/>
              <w:ind w:left="0"/>
              <w:rPr>
                <w:sz w:val="20"/>
                <w:szCs w:val="20"/>
                <w:u w:val="single"/>
                <w:lang w:val="en-GB"/>
              </w:rPr>
            </w:pPr>
            <w:r w:rsidRPr="005C535B">
              <w:rPr>
                <w:sz w:val="20"/>
                <w:szCs w:val="20"/>
                <w:u w:val="single"/>
                <w:lang w:val="en-GB"/>
              </w:rPr>
              <w:t>Bundle items:</w:t>
            </w:r>
          </w:p>
          <w:p w14:paraId="4F85E625" w14:textId="77777777" w:rsidR="00AF3DFF" w:rsidRPr="005C535B" w:rsidRDefault="00AF3DFF" w:rsidP="0063566E">
            <w:pPr>
              <w:pStyle w:val="StandardWeb"/>
              <w:numPr>
                <w:ilvl w:val="1"/>
                <w:numId w:val="3"/>
              </w:numPr>
              <w:spacing w:before="0" w:beforeAutospacing="0" w:after="0" w:afterAutospacing="0"/>
              <w:ind w:left="0" w:hanging="357"/>
              <w:rPr>
                <w:rFonts w:ascii="Arial" w:hAnsi="Arial" w:cs="Arial"/>
                <w:sz w:val="20"/>
                <w:szCs w:val="20"/>
                <w:lang w:val="en-GB"/>
              </w:rPr>
            </w:pPr>
            <w:r w:rsidRPr="005C535B">
              <w:rPr>
                <w:rFonts w:ascii="Arial" w:hAnsi="Arial" w:cs="Arial"/>
                <w:sz w:val="20"/>
                <w:szCs w:val="20"/>
                <w:lang w:val="en-GB"/>
              </w:rPr>
              <w:t>Use indwelling catheters only when medically necessary. Consider alternatives to indwelling urethral catheters.</w:t>
            </w:r>
          </w:p>
          <w:p w14:paraId="5EDAFA66" w14:textId="77777777" w:rsidR="00AF3DFF" w:rsidRPr="005C535B" w:rsidRDefault="00AF3DFF" w:rsidP="0063566E">
            <w:pPr>
              <w:pStyle w:val="StandardWeb"/>
              <w:numPr>
                <w:ilvl w:val="1"/>
                <w:numId w:val="3"/>
              </w:numPr>
              <w:spacing w:before="0" w:beforeAutospacing="0" w:after="0" w:afterAutospacing="0"/>
              <w:ind w:left="0" w:hanging="357"/>
              <w:rPr>
                <w:rFonts w:ascii="Arial" w:hAnsi="Arial" w:cs="Arial"/>
                <w:sz w:val="20"/>
                <w:szCs w:val="20"/>
                <w:lang w:val="en-GB"/>
              </w:rPr>
            </w:pPr>
            <w:r w:rsidRPr="005C535B">
              <w:rPr>
                <w:rFonts w:ascii="Arial" w:hAnsi="Arial" w:cs="Arial"/>
                <w:sz w:val="20"/>
                <w:szCs w:val="20"/>
                <w:lang w:val="en-GB"/>
              </w:rPr>
              <w:t xml:space="preserve">Use aseptic insertion technique with appropriate hand hygiene and gloves. </w:t>
            </w:r>
          </w:p>
          <w:p w14:paraId="11C4F68C" w14:textId="77777777" w:rsidR="00AF3DFF" w:rsidRPr="005C535B" w:rsidRDefault="00AF3DFF" w:rsidP="0063566E">
            <w:pPr>
              <w:pStyle w:val="StandardWeb"/>
              <w:numPr>
                <w:ilvl w:val="1"/>
                <w:numId w:val="3"/>
              </w:numPr>
              <w:spacing w:before="0" w:beforeAutospacing="0" w:after="0" w:afterAutospacing="0"/>
              <w:ind w:left="0" w:hanging="357"/>
              <w:rPr>
                <w:rFonts w:ascii="Arial" w:hAnsi="Arial" w:cs="Arial"/>
                <w:sz w:val="20"/>
                <w:szCs w:val="20"/>
                <w:lang w:val="en-GB"/>
              </w:rPr>
            </w:pPr>
            <w:r w:rsidRPr="005C535B">
              <w:rPr>
                <w:rFonts w:ascii="Arial" w:hAnsi="Arial" w:cs="Arial"/>
                <w:sz w:val="20"/>
                <w:szCs w:val="20"/>
                <w:lang w:val="en-GB"/>
              </w:rPr>
              <w:t xml:space="preserve">Maintain drainage bag below level of bladder at all times. </w:t>
            </w:r>
          </w:p>
          <w:p w14:paraId="4C330405" w14:textId="77777777" w:rsidR="00AF3DFF" w:rsidRPr="005C535B" w:rsidRDefault="00AF3DFF" w:rsidP="0063566E">
            <w:pPr>
              <w:pStyle w:val="StandardWeb"/>
              <w:numPr>
                <w:ilvl w:val="1"/>
                <w:numId w:val="3"/>
              </w:numPr>
              <w:spacing w:before="0" w:beforeAutospacing="0" w:after="0" w:afterAutospacing="0"/>
              <w:ind w:left="0" w:hanging="357"/>
              <w:rPr>
                <w:rFonts w:ascii="Arial" w:hAnsi="Arial" w:cs="Arial"/>
                <w:sz w:val="20"/>
                <w:szCs w:val="20"/>
                <w:lang w:val="en-GB"/>
              </w:rPr>
            </w:pPr>
            <w:r w:rsidRPr="005C535B">
              <w:rPr>
                <w:rFonts w:ascii="Arial" w:hAnsi="Arial" w:cs="Arial"/>
                <w:sz w:val="20"/>
                <w:szCs w:val="20"/>
                <w:lang w:val="en-GB"/>
              </w:rPr>
              <w:t>Remove catheters when no longer needed.</w:t>
            </w:r>
          </w:p>
          <w:p w14:paraId="5C2DFF45" w14:textId="77777777" w:rsidR="00AF3DFF" w:rsidRPr="005C535B" w:rsidRDefault="00AF3DFF" w:rsidP="0063566E">
            <w:pPr>
              <w:pStyle w:val="StandardWeb"/>
              <w:numPr>
                <w:ilvl w:val="1"/>
                <w:numId w:val="3"/>
              </w:numPr>
              <w:spacing w:before="0" w:beforeAutospacing="0" w:after="0" w:afterAutospacing="0"/>
              <w:ind w:left="0" w:hanging="357"/>
              <w:rPr>
                <w:rFonts w:ascii="Arial" w:hAnsi="Arial" w:cs="Arial"/>
                <w:sz w:val="20"/>
                <w:szCs w:val="20"/>
                <w:lang w:val="en-GB"/>
              </w:rPr>
            </w:pPr>
            <w:r w:rsidRPr="005C535B">
              <w:rPr>
                <w:rFonts w:ascii="Arial" w:hAnsi="Arial" w:cs="Arial"/>
                <w:sz w:val="20"/>
                <w:szCs w:val="20"/>
                <w:lang w:val="en-GB"/>
              </w:rPr>
              <w:t>Use portable ultrasound bladder scans to detect residual urine amounts</w:t>
            </w:r>
          </w:p>
          <w:p w14:paraId="6BA6D088" w14:textId="77777777" w:rsidR="00AF3DFF" w:rsidRPr="005C535B" w:rsidRDefault="00AF3DFF" w:rsidP="0063566E">
            <w:pPr>
              <w:pStyle w:val="StandardWeb"/>
              <w:numPr>
                <w:ilvl w:val="1"/>
                <w:numId w:val="3"/>
              </w:numPr>
              <w:spacing w:before="0" w:beforeAutospacing="0" w:after="0" w:afterAutospacing="0"/>
              <w:ind w:left="0" w:hanging="357"/>
              <w:rPr>
                <w:rFonts w:ascii="Arial" w:hAnsi="Arial" w:cs="Arial"/>
                <w:sz w:val="20"/>
                <w:szCs w:val="20"/>
                <w:lang w:val="en-GB"/>
              </w:rPr>
            </w:pPr>
            <w:r w:rsidRPr="005C535B">
              <w:rPr>
                <w:rFonts w:ascii="Arial" w:hAnsi="Arial" w:cs="Arial"/>
                <w:sz w:val="20"/>
                <w:szCs w:val="20"/>
                <w:lang w:val="en-GB"/>
              </w:rPr>
              <w:t xml:space="preserve">Maintain good hygiene at the catheter-urethral interface </w:t>
            </w:r>
          </w:p>
          <w:p w14:paraId="799AE2C5" w14:textId="41EEB25E" w:rsidR="00AF3DFF" w:rsidRPr="005C535B" w:rsidRDefault="00AF3DFF" w:rsidP="0063566E">
            <w:pPr>
              <w:pStyle w:val="StandardWeb"/>
              <w:numPr>
                <w:ilvl w:val="0"/>
                <w:numId w:val="3"/>
              </w:numPr>
              <w:spacing w:before="0" w:beforeAutospacing="0" w:after="0" w:afterAutospacing="0"/>
              <w:ind w:left="0" w:hanging="357"/>
              <w:rPr>
                <w:rFonts w:ascii="Arial" w:hAnsi="Arial" w:cs="Arial"/>
                <w:i/>
                <w:sz w:val="20"/>
                <w:szCs w:val="20"/>
                <w:lang w:val="en-GB"/>
              </w:rPr>
            </w:pPr>
            <w:r w:rsidRPr="005C535B">
              <w:rPr>
                <w:rFonts w:ascii="Arial" w:hAnsi="Arial" w:cs="Arial"/>
                <w:i/>
                <w:sz w:val="20"/>
                <w:szCs w:val="20"/>
                <w:lang w:val="en-GB"/>
              </w:rPr>
              <w:t>Comment: All</w:t>
            </w:r>
            <w:r w:rsidR="009448DE" w:rsidRPr="005C535B">
              <w:rPr>
                <w:rFonts w:ascii="Arial" w:hAnsi="Arial" w:cs="Arial"/>
                <w:i/>
                <w:sz w:val="20"/>
                <w:szCs w:val="20"/>
                <w:lang w:val="en-GB"/>
              </w:rPr>
              <w:t xml:space="preserve"> the</w:t>
            </w:r>
            <w:r w:rsidRPr="005C535B">
              <w:rPr>
                <w:rFonts w:ascii="Arial" w:hAnsi="Arial" w:cs="Arial"/>
                <w:i/>
                <w:sz w:val="20"/>
                <w:szCs w:val="20"/>
                <w:lang w:val="en-GB"/>
              </w:rPr>
              <w:t xml:space="preserve"> items </w:t>
            </w:r>
            <w:r w:rsidR="009448DE" w:rsidRPr="005C535B">
              <w:rPr>
                <w:rFonts w:ascii="Arial" w:hAnsi="Arial" w:cs="Arial"/>
                <w:i/>
                <w:sz w:val="20"/>
                <w:szCs w:val="20"/>
                <w:lang w:val="en-GB"/>
              </w:rPr>
              <w:t>in</w:t>
            </w:r>
            <w:r w:rsidRPr="005C535B">
              <w:rPr>
                <w:rFonts w:ascii="Arial" w:hAnsi="Arial" w:cs="Arial"/>
                <w:i/>
                <w:sz w:val="20"/>
                <w:szCs w:val="20"/>
                <w:lang w:val="en-GB"/>
              </w:rPr>
              <w:t xml:space="preserve"> the bundle </w:t>
            </w:r>
            <w:r w:rsidR="00D23764" w:rsidRPr="005C535B">
              <w:rPr>
                <w:rFonts w:ascii="Arial" w:hAnsi="Arial" w:cs="Arial"/>
                <w:i/>
                <w:sz w:val="20"/>
                <w:szCs w:val="20"/>
                <w:lang w:val="en-GB"/>
              </w:rPr>
              <w:t>except the emphasis</w:t>
            </w:r>
            <w:r w:rsidRPr="005C535B">
              <w:rPr>
                <w:rFonts w:ascii="Arial" w:hAnsi="Arial" w:cs="Arial"/>
                <w:i/>
                <w:sz w:val="20"/>
                <w:szCs w:val="20"/>
                <w:lang w:val="en-GB"/>
              </w:rPr>
              <w:t xml:space="preserve"> </w:t>
            </w:r>
            <w:r w:rsidR="00D82B95" w:rsidRPr="005C535B">
              <w:rPr>
                <w:rFonts w:ascii="Arial" w:hAnsi="Arial" w:cs="Arial"/>
                <w:i/>
                <w:sz w:val="20"/>
                <w:szCs w:val="20"/>
                <w:lang w:val="en-GB"/>
              </w:rPr>
              <w:t>on the</w:t>
            </w:r>
            <w:r w:rsidRPr="005C535B">
              <w:rPr>
                <w:rFonts w:ascii="Arial" w:hAnsi="Arial" w:cs="Arial"/>
                <w:i/>
                <w:sz w:val="20"/>
                <w:szCs w:val="20"/>
                <w:lang w:val="en-GB"/>
              </w:rPr>
              <w:t xml:space="preserve"> use</w:t>
            </w:r>
            <w:r w:rsidR="00D82B95" w:rsidRPr="005C535B">
              <w:rPr>
                <w:rFonts w:ascii="Arial" w:hAnsi="Arial" w:cs="Arial"/>
                <w:i/>
                <w:sz w:val="20"/>
                <w:szCs w:val="20"/>
                <w:lang w:val="en-GB"/>
              </w:rPr>
              <w:t xml:space="preserve"> of</w:t>
            </w:r>
            <w:r w:rsidRPr="005C535B">
              <w:rPr>
                <w:rFonts w:ascii="Arial" w:hAnsi="Arial" w:cs="Arial"/>
                <w:i/>
                <w:sz w:val="20"/>
                <w:szCs w:val="20"/>
                <w:lang w:val="en-GB"/>
              </w:rPr>
              <w:t xml:space="preserve"> bladder scans were already part of daily care before the study. In the context of the study these items were however strengthened, </w:t>
            </w:r>
            <w:r w:rsidR="00D82B95" w:rsidRPr="005C535B">
              <w:rPr>
                <w:rFonts w:ascii="Arial" w:hAnsi="Arial" w:cs="Arial"/>
                <w:i/>
                <w:sz w:val="20"/>
                <w:szCs w:val="20"/>
                <w:lang w:val="en-GB"/>
              </w:rPr>
              <w:t>improved</w:t>
            </w:r>
            <w:r w:rsidRPr="005C535B">
              <w:rPr>
                <w:rFonts w:ascii="Arial" w:hAnsi="Arial" w:cs="Arial"/>
                <w:i/>
                <w:sz w:val="20"/>
                <w:szCs w:val="20"/>
                <w:lang w:val="en-GB"/>
              </w:rPr>
              <w:t xml:space="preserve"> and trained. Sterile closed drainage systems were already in regular use for several years.</w:t>
            </w:r>
          </w:p>
        </w:tc>
      </w:tr>
      <w:tr w:rsidR="00AF3DFF" w:rsidRPr="005C535B" w14:paraId="096FCC99" w14:textId="77777777" w:rsidTr="00617EC5">
        <w:tc>
          <w:tcPr>
            <w:tcW w:w="1361" w:type="dxa"/>
            <w:shd w:val="clear" w:color="auto" w:fill="F2F2F2" w:themeFill="background1" w:themeFillShade="F2"/>
          </w:tcPr>
          <w:p w14:paraId="39CD65F4" w14:textId="77777777" w:rsidR="00AF3DFF" w:rsidRPr="005C535B" w:rsidRDefault="00AF3DFF" w:rsidP="0063566E">
            <w:pPr>
              <w:spacing w:line="240" w:lineRule="auto"/>
              <w:rPr>
                <w:sz w:val="20"/>
                <w:szCs w:val="20"/>
                <w:lang w:val="en-GB"/>
              </w:rPr>
            </w:pPr>
            <w:r w:rsidRPr="005C535B">
              <w:rPr>
                <w:sz w:val="20"/>
                <w:szCs w:val="20"/>
                <w:lang w:val="en-GB"/>
              </w:rPr>
              <w:t>SSI bundle</w:t>
            </w:r>
          </w:p>
        </w:tc>
        <w:tc>
          <w:tcPr>
            <w:tcW w:w="2858" w:type="dxa"/>
            <w:shd w:val="clear" w:color="auto" w:fill="F2F2F2" w:themeFill="background1" w:themeFillShade="F2"/>
          </w:tcPr>
          <w:p w14:paraId="17CD1543" w14:textId="77777777" w:rsidR="00AF3DFF" w:rsidRPr="005C535B" w:rsidRDefault="00AF3DFF" w:rsidP="0063566E">
            <w:pPr>
              <w:pStyle w:val="Listenabsatz"/>
              <w:numPr>
                <w:ilvl w:val="0"/>
                <w:numId w:val="2"/>
              </w:numPr>
              <w:spacing w:line="240" w:lineRule="auto"/>
              <w:ind w:left="0" w:hanging="283"/>
              <w:jc w:val="left"/>
              <w:rPr>
                <w:sz w:val="20"/>
                <w:szCs w:val="20"/>
                <w:lang w:val="en-GB"/>
              </w:rPr>
            </w:pPr>
            <w:r w:rsidRPr="005C535B">
              <w:rPr>
                <w:sz w:val="20"/>
                <w:szCs w:val="20"/>
                <w:lang w:val="en-GB"/>
              </w:rPr>
              <w:t>Re-evaluation of antimicrobial prophylaxis</w:t>
            </w:r>
          </w:p>
          <w:p w14:paraId="31B57A17" w14:textId="77777777" w:rsidR="00AF3DFF" w:rsidRPr="005C535B" w:rsidRDefault="00AF3DFF" w:rsidP="0063566E">
            <w:pPr>
              <w:pStyle w:val="Listenabsatz"/>
              <w:spacing w:line="240" w:lineRule="auto"/>
              <w:ind w:left="0"/>
              <w:jc w:val="left"/>
              <w:rPr>
                <w:sz w:val="20"/>
                <w:szCs w:val="20"/>
                <w:lang w:val="en-GB"/>
              </w:rPr>
            </w:pPr>
          </w:p>
          <w:p w14:paraId="1A199A87" w14:textId="77777777" w:rsidR="00AF3DFF" w:rsidRPr="005C535B" w:rsidRDefault="00AF3DFF" w:rsidP="0063566E">
            <w:pPr>
              <w:pStyle w:val="Listenabsatz"/>
              <w:spacing w:line="240" w:lineRule="auto"/>
              <w:ind w:left="0"/>
              <w:jc w:val="left"/>
              <w:rPr>
                <w:sz w:val="20"/>
                <w:szCs w:val="20"/>
                <w:lang w:val="en-GB"/>
              </w:rPr>
            </w:pPr>
          </w:p>
          <w:p w14:paraId="2390677E" w14:textId="77777777" w:rsidR="00AF3DFF" w:rsidRPr="005C535B" w:rsidRDefault="00AF3DFF" w:rsidP="008F5CB8">
            <w:pPr>
              <w:pStyle w:val="Listenabsatz"/>
              <w:spacing w:line="240" w:lineRule="auto"/>
              <w:ind w:left="0"/>
              <w:jc w:val="left"/>
              <w:rPr>
                <w:sz w:val="20"/>
                <w:szCs w:val="20"/>
                <w:lang w:val="en-GB"/>
              </w:rPr>
            </w:pPr>
            <w:r w:rsidRPr="005C535B">
              <w:rPr>
                <w:sz w:val="20"/>
                <w:szCs w:val="20"/>
                <w:lang w:val="en-GB"/>
              </w:rPr>
              <w:t>Pre-operative decolonization with nasal octenidine and octenidine full body wash</w:t>
            </w:r>
          </w:p>
          <w:p w14:paraId="75DF08A3" w14:textId="77777777" w:rsidR="00AF3DFF" w:rsidRPr="005C535B" w:rsidRDefault="00AF3DFF" w:rsidP="0063566E">
            <w:pPr>
              <w:pStyle w:val="Listenabsatz"/>
              <w:spacing w:line="240" w:lineRule="auto"/>
              <w:ind w:left="0"/>
              <w:jc w:val="left"/>
              <w:rPr>
                <w:sz w:val="20"/>
                <w:szCs w:val="20"/>
                <w:lang w:val="en-GB"/>
              </w:rPr>
            </w:pPr>
          </w:p>
          <w:p w14:paraId="33A95307" w14:textId="7D3DA67F" w:rsidR="00AF3DFF" w:rsidRPr="005C535B" w:rsidRDefault="00AF3DFF" w:rsidP="00477C02">
            <w:pPr>
              <w:pStyle w:val="Listenabsatz"/>
              <w:numPr>
                <w:ilvl w:val="0"/>
                <w:numId w:val="2"/>
              </w:numPr>
              <w:spacing w:line="240" w:lineRule="auto"/>
              <w:ind w:left="0" w:hanging="283"/>
              <w:jc w:val="left"/>
              <w:rPr>
                <w:sz w:val="20"/>
                <w:szCs w:val="20"/>
                <w:lang w:val="en-GB"/>
              </w:rPr>
            </w:pPr>
            <w:r w:rsidRPr="005C535B">
              <w:rPr>
                <w:sz w:val="20"/>
                <w:szCs w:val="20"/>
                <w:lang w:val="en-GB"/>
              </w:rPr>
              <w:t>Implementation of clipper</w:t>
            </w:r>
            <w:r w:rsidR="00D23764" w:rsidRPr="005C535B">
              <w:rPr>
                <w:sz w:val="20"/>
                <w:szCs w:val="20"/>
                <w:lang w:val="en-GB"/>
              </w:rPr>
              <w:t>s</w:t>
            </w:r>
            <w:r w:rsidRPr="005C535B">
              <w:rPr>
                <w:sz w:val="20"/>
                <w:szCs w:val="20"/>
                <w:lang w:val="en-GB"/>
              </w:rPr>
              <w:t xml:space="preserve"> for </w:t>
            </w:r>
            <w:r w:rsidR="00DE33DB" w:rsidRPr="005C535B">
              <w:rPr>
                <w:sz w:val="20"/>
                <w:szCs w:val="20"/>
                <w:lang w:val="en-GB"/>
              </w:rPr>
              <w:t>pre-operative</w:t>
            </w:r>
            <w:r w:rsidRPr="005C535B">
              <w:rPr>
                <w:sz w:val="20"/>
                <w:szCs w:val="20"/>
                <w:lang w:val="en-GB"/>
              </w:rPr>
              <w:t xml:space="preserve"> hair removal</w:t>
            </w:r>
          </w:p>
        </w:tc>
        <w:tc>
          <w:tcPr>
            <w:tcW w:w="1134" w:type="dxa"/>
            <w:shd w:val="clear" w:color="auto" w:fill="F2F2F2" w:themeFill="background1" w:themeFillShade="F2"/>
          </w:tcPr>
          <w:p w14:paraId="01E3134E" w14:textId="77777777" w:rsidR="00AF3DFF" w:rsidRPr="005C535B" w:rsidRDefault="00AF3DFF" w:rsidP="0063566E">
            <w:pPr>
              <w:spacing w:line="240" w:lineRule="auto"/>
              <w:rPr>
                <w:sz w:val="20"/>
                <w:szCs w:val="20"/>
                <w:lang w:val="en-GB"/>
              </w:rPr>
            </w:pPr>
            <w:r w:rsidRPr="005C535B">
              <w:rPr>
                <w:sz w:val="20"/>
                <w:szCs w:val="20"/>
                <w:lang w:val="en-GB"/>
              </w:rPr>
              <w:t>03/2013 – 08/2014</w:t>
            </w:r>
          </w:p>
          <w:p w14:paraId="7F68500E" w14:textId="77777777" w:rsidR="00AF3DFF" w:rsidRPr="005C535B" w:rsidRDefault="00AF3DFF" w:rsidP="0063566E">
            <w:pPr>
              <w:spacing w:line="240" w:lineRule="auto"/>
              <w:rPr>
                <w:sz w:val="20"/>
                <w:szCs w:val="20"/>
                <w:lang w:val="en-GB"/>
              </w:rPr>
            </w:pPr>
          </w:p>
          <w:p w14:paraId="5FD4162F" w14:textId="77777777" w:rsidR="00AF3DFF" w:rsidRPr="005C535B" w:rsidRDefault="00AF3DFF" w:rsidP="0063566E">
            <w:pPr>
              <w:spacing w:line="240" w:lineRule="auto"/>
              <w:rPr>
                <w:sz w:val="20"/>
                <w:szCs w:val="20"/>
                <w:lang w:val="en-GB"/>
              </w:rPr>
            </w:pPr>
          </w:p>
          <w:p w14:paraId="216C7807" w14:textId="77777777" w:rsidR="00AF3DFF" w:rsidRPr="005C535B" w:rsidRDefault="00AF3DFF" w:rsidP="0063566E">
            <w:pPr>
              <w:spacing w:line="240" w:lineRule="auto"/>
              <w:rPr>
                <w:sz w:val="20"/>
                <w:szCs w:val="20"/>
                <w:lang w:val="en-GB"/>
              </w:rPr>
            </w:pPr>
            <w:r w:rsidRPr="005C535B">
              <w:rPr>
                <w:sz w:val="20"/>
                <w:szCs w:val="20"/>
                <w:lang w:val="en-GB"/>
              </w:rPr>
              <w:t>01/2014 – 08/2014</w:t>
            </w:r>
          </w:p>
          <w:p w14:paraId="59455CAA" w14:textId="77777777" w:rsidR="00AF3DFF" w:rsidRPr="005C535B" w:rsidRDefault="00AF3DFF" w:rsidP="0063566E">
            <w:pPr>
              <w:spacing w:line="240" w:lineRule="auto"/>
              <w:rPr>
                <w:sz w:val="20"/>
                <w:szCs w:val="20"/>
                <w:lang w:val="en-GB"/>
              </w:rPr>
            </w:pPr>
          </w:p>
          <w:p w14:paraId="5500C178" w14:textId="77777777" w:rsidR="00AF3DFF" w:rsidRPr="005C535B" w:rsidRDefault="00AF3DFF" w:rsidP="0063566E">
            <w:pPr>
              <w:spacing w:line="240" w:lineRule="auto"/>
              <w:rPr>
                <w:sz w:val="20"/>
                <w:szCs w:val="20"/>
                <w:lang w:val="en-GB"/>
              </w:rPr>
            </w:pPr>
          </w:p>
          <w:p w14:paraId="190AFF06" w14:textId="77777777" w:rsidR="00AF3DFF" w:rsidRPr="005C535B" w:rsidRDefault="00AF3DFF" w:rsidP="0063566E">
            <w:pPr>
              <w:spacing w:line="240" w:lineRule="auto"/>
              <w:rPr>
                <w:sz w:val="20"/>
                <w:szCs w:val="20"/>
                <w:lang w:val="en-GB"/>
              </w:rPr>
            </w:pPr>
            <w:r w:rsidRPr="005C535B">
              <w:rPr>
                <w:sz w:val="20"/>
                <w:szCs w:val="20"/>
                <w:lang w:val="en-GB"/>
              </w:rPr>
              <w:t>08/2013 – 08/2014</w:t>
            </w:r>
          </w:p>
        </w:tc>
        <w:tc>
          <w:tcPr>
            <w:tcW w:w="9152" w:type="dxa"/>
            <w:shd w:val="clear" w:color="auto" w:fill="F2F2F2" w:themeFill="background1" w:themeFillShade="F2"/>
          </w:tcPr>
          <w:p w14:paraId="55E64845" w14:textId="36076D30" w:rsidR="00AF3DFF" w:rsidRPr="005C535B" w:rsidRDefault="00AF3DFF" w:rsidP="0063566E">
            <w:pPr>
              <w:pStyle w:val="Listenabsatz"/>
              <w:numPr>
                <w:ilvl w:val="0"/>
                <w:numId w:val="3"/>
              </w:numPr>
              <w:spacing w:line="240" w:lineRule="auto"/>
              <w:ind w:left="0"/>
              <w:rPr>
                <w:sz w:val="20"/>
                <w:szCs w:val="20"/>
                <w:lang w:val="en-GB"/>
              </w:rPr>
            </w:pPr>
            <w:r w:rsidRPr="005C535B">
              <w:rPr>
                <w:sz w:val="20"/>
                <w:szCs w:val="20"/>
                <w:lang w:val="en-GB"/>
              </w:rPr>
              <w:t xml:space="preserve">In all </w:t>
            </w:r>
            <w:r w:rsidR="009448DE" w:rsidRPr="005C535B">
              <w:rPr>
                <w:sz w:val="20"/>
                <w:szCs w:val="20"/>
                <w:lang w:val="en-GB"/>
              </w:rPr>
              <w:t xml:space="preserve">the </w:t>
            </w:r>
            <w:r w:rsidRPr="005C535B">
              <w:rPr>
                <w:sz w:val="20"/>
                <w:szCs w:val="20"/>
                <w:lang w:val="en-GB"/>
              </w:rPr>
              <w:t>surgical departments</w:t>
            </w:r>
            <w:r w:rsidR="00D0707E" w:rsidRPr="005C535B">
              <w:rPr>
                <w:sz w:val="20"/>
                <w:szCs w:val="20"/>
                <w:lang w:val="en-GB"/>
              </w:rPr>
              <w:t>, the</w:t>
            </w:r>
            <w:r w:rsidRPr="005C535B">
              <w:rPr>
                <w:sz w:val="20"/>
                <w:szCs w:val="20"/>
                <w:lang w:val="en-GB"/>
              </w:rPr>
              <w:t xml:space="preserve"> current standard for perioperative antimicrobial prophylaxis (PAP) was re-evaluated</w:t>
            </w:r>
            <w:r w:rsidR="00D82B95" w:rsidRPr="005C535B">
              <w:rPr>
                <w:sz w:val="20"/>
                <w:szCs w:val="20"/>
                <w:lang w:val="en-GB"/>
              </w:rPr>
              <w:t xml:space="preserve"> and the</w:t>
            </w:r>
            <w:r w:rsidRPr="005C535B">
              <w:rPr>
                <w:sz w:val="20"/>
                <w:szCs w:val="20"/>
                <w:lang w:val="en-GB"/>
              </w:rPr>
              <w:t xml:space="preserve"> timing of PAP was evaluated. Nevertheless, in the context of the study</w:t>
            </w:r>
            <w:r w:rsidR="00D82B95" w:rsidRPr="005C535B">
              <w:rPr>
                <w:sz w:val="20"/>
                <w:szCs w:val="20"/>
                <w:lang w:val="en-GB"/>
              </w:rPr>
              <w:t>,</w:t>
            </w:r>
            <w:r w:rsidRPr="005C535B">
              <w:rPr>
                <w:sz w:val="20"/>
                <w:szCs w:val="20"/>
                <w:lang w:val="en-GB"/>
              </w:rPr>
              <w:t xml:space="preserve"> the importance of adequate PAP was strengthened.</w:t>
            </w:r>
          </w:p>
          <w:p w14:paraId="7E6F56A7" w14:textId="77777777" w:rsidR="00AF3DFF" w:rsidRPr="005C535B" w:rsidRDefault="00AF3DFF" w:rsidP="0063566E">
            <w:pPr>
              <w:pStyle w:val="Listenabsatz"/>
              <w:spacing w:line="240" w:lineRule="auto"/>
              <w:ind w:left="0"/>
              <w:rPr>
                <w:sz w:val="20"/>
                <w:szCs w:val="20"/>
                <w:lang w:val="en-GB"/>
              </w:rPr>
            </w:pPr>
          </w:p>
          <w:p w14:paraId="105C51D6" w14:textId="72755804" w:rsidR="00AF3DFF" w:rsidRPr="005C535B" w:rsidRDefault="00AF3DFF" w:rsidP="0063566E">
            <w:pPr>
              <w:pStyle w:val="Listenabsatz"/>
              <w:numPr>
                <w:ilvl w:val="0"/>
                <w:numId w:val="3"/>
              </w:numPr>
              <w:spacing w:line="240" w:lineRule="auto"/>
              <w:ind w:left="0"/>
              <w:rPr>
                <w:sz w:val="20"/>
                <w:szCs w:val="20"/>
                <w:lang w:val="en-GB"/>
              </w:rPr>
            </w:pPr>
            <w:r w:rsidRPr="005C535B">
              <w:rPr>
                <w:sz w:val="20"/>
                <w:szCs w:val="20"/>
                <w:lang w:val="en-GB"/>
              </w:rPr>
              <w:t xml:space="preserve">All </w:t>
            </w:r>
            <w:r w:rsidR="009448DE" w:rsidRPr="005C535B">
              <w:rPr>
                <w:sz w:val="20"/>
                <w:szCs w:val="20"/>
                <w:lang w:val="en-GB"/>
              </w:rPr>
              <w:t xml:space="preserve">the </w:t>
            </w:r>
            <w:r w:rsidRPr="005C535B">
              <w:rPr>
                <w:sz w:val="20"/>
                <w:szCs w:val="20"/>
                <w:lang w:val="en-GB"/>
              </w:rPr>
              <w:t xml:space="preserve">patients undergoing elective cardio-thoracic procedure were instructed to </w:t>
            </w:r>
            <w:r w:rsidR="00D23764" w:rsidRPr="005C535B">
              <w:rPr>
                <w:sz w:val="20"/>
                <w:szCs w:val="20"/>
                <w:lang w:val="en-GB"/>
              </w:rPr>
              <w:t>apply</w:t>
            </w:r>
            <w:r w:rsidRPr="005C535B">
              <w:rPr>
                <w:sz w:val="20"/>
                <w:szCs w:val="20"/>
                <w:lang w:val="en-GB"/>
              </w:rPr>
              <w:t xml:space="preserve"> octenidine ointment in both nares (</w:t>
            </w:r>
            <w:r w:rsidR="00D23764" w:rsidRPr="005C535B">
              <w:rPr>
                <w:sz w:val="20"/>
                <w:szCs w:val="20"/>
                <w:lang w:val="en-GB"/>
              </w:rPr>
              <w:t xml:space="preserve">every </w:t>
            </w:r>
            <w:r w:rsidRPr="005C535B">
              <w:rPr>
                <w:sz w:val="20"/>
                <w:szCs w:val="20"/>
                <w:lang w:val="en-GB"/>
              </w:rPr>
              <w:t>8</w:t>
            </w:r>
            <w:r w:rsidR="00D0707E" w:rsidRPr="005C535B">
              <w:rPr>
                <w:sz w:val="20"/>
                <w:szCs w:val="20"/>
                <w:lang w:val="en-GB"/>
              </w:rPr>
              <w:t xml:space="preserve"> </w:t>
            </w:r>
            <w:r w:rsidRPr="005C535B">
              <w:rPr>
                <w:sz w:val="20"/>
                <w:szCs w:val="20"/>
                <w:lang w:val="en-GB"/>
              </w:rPr>
              <w:t>hour</w:t>
            </w:r>
            <w:r w:rsidR="00D0707E" w:rsidRPr="005C535B">
              <w:rPr>
                <w:sz w:val="20"/>
                <w:szCs w:val="20"/>
                <w:lang w:val="en-GB"/>
              </w:rPr>
              <w:t>s</w:t>
            </w:r>
            <w:r w:rsidRPr="005C535B">
              <w:rPr>
                <w:sz w:val="20"/>
                <w:szCs w:val="20"/>
                <w:lang w:val="en-GB"/>
              </w:rPr>
              <w:t>) beginning on the day before surgery and shower the night before and on the day of surgery with octenidine li</w:t>
            </w:r>
            <w:r w:rsidR="002538FD" w:rsidRPr="005C535B">
              <w:rPr>
                <w:sz w:val="20"/>
                <w:szCs w:val="20"/>
                <w:lang w:val="en-GB"/>
              </w:rPr>
              <w:t>quid soap (for details see</w:t>
            </w:r>
            <w:r w:rsidRPr="005C535B">
              <w:rPr>
                <w:sz w:val="20"/>
                <w:szCs w:val="20"/>
                <w:lang w:val="en-GB"/>
              </w:rPr>
              <w:t>)</w:t>
            </w:r>
          </w:p>
          <w:p w14:paraId="40BC3A4F" w14:textId="77777777" w:rsidR="00AF3DFF" w:rsidRPr="005C535B" w:rsidRDefault="00AF3DFF" w:rsidP="0063566E">
            <w:pPr>
              <w:spacing w:line="240" w:lineRule="auto"/>
              <w:rPr>
                <w:sz w:val="20"/>
                <w:szCs w:val="20"/>
                <w:lang w:val="en-GB"/>
              </w:rPr>
            </w:pPr>
          </w:p>
          <w:p w14:paraId="1015D20D" w14:textId="77777777" w:rsidR="00AF3DFF" w:rsidRPr="005C535B" w:rsidRDefault="00AF3DFF" w:rsidP="0063566E">
            <w:pPr>
              <w:pStyle w:val="Listenabsatz"/>
              <w:numPr>
                <w:ilvl w:val="0"/>
                <w:numId w:val="3"/>
              </w:numPr>
              <w:spacing w:line="240" w:lineRule="auto"/>
              <w:ind w:left="0"/>
              <w:rPr>
                <w:sz w:val="20"/>
                <w:szCs w:val="20"/>
                <w:lang w:val="en-GB"/>
              </w:rPr>
            </w:pPr>
            <w:r w:rsidRPr="005C535B">
              <w:rPr>
                <w:sz w:val="20"/>
                <w:szCs w:val="20"/>
                <w:lang w:val="en-GB"/>
              </w:rPr>
              <w:t>Hair removal with clipper</w:t>
            </w:r>
            <w:r w:rsidR="00D23764" w:rsidRPr="005C535B">
              <w:rPr>
                <w:sz w:val="20"/>
                <w:szCs w:val="20"/>
                <w:lang w:val="en-GB"/>
              </w:rPr>
              <w:t>s</w:t>
            </w:r>
            <w:r w:rsidRPr="005C535B">
              <w:rPr>
                <w:sz w:val="20"/>
                <w:szCs w:val="20"/>
                <w:lang w:val="en-GB"/>
              </w:rPr>
              <w:t xml:space="preserve"> instead of razors was introduced in all surgical departments. </w:t>
            </w:r>
          </w:p>
          <w:p w14:paraId="3027FF09" w14:textId="77777777" w:rsidR="00AF3DFF" w:rsidRPr="005C535B" w:rsidRDefault="00AF3DFF" w:rsidP="0063566E">
            <w:pPr>
              <w:spacing w:line="240" w:lineRule="auto"/>
              <w:rPr>
                <w:sz w:val="20"/>
                <w:szCs w:val="20"/>
                <w:lang w:val="en-GB"/>
              </w:rPr>
            </w:pPr>
          </w:p>
        </w:tc>
      </w:tr>
      <w:tr w:rsidR="00AF3DFF" w:rsidRPr="005C535B" w14:paraId="4D71DA50" w14:textId="77777777" w:rsidTr="00617EC5">
        <w:tc>
          <w:tcPr>
            <w:tcW w:w="1361" w:type="dxa"/>
            <w:tcBorders>
              <w:bottom w:val="single" w:sz="4" w:space="0" w:color="auto"/>
            </w:tcBorders>
          </w:tcPr>
          <w:p w14:paraId="2108B245" w14:textId="77777777" w:rsidR="00AF3DFF" w:rsidRPr="005C535B" w:rsidRDefault="00AF3DFF" w:rsidP="0063566E">
            <w:pPr>
              <w:spacing w:line="240" w:lineRule="auto"/>
              <w:rPr>
                <w:sz w:val="20"/>
                <w:szCs w:val="20"/>
                <w:lang w:val="en-GB"/>
              </w:rPr>
            </w:pPr>
            <w:r w:rsidRPr="005C535B">
              <w:rPr>
                <w:sz w:val="20"/>
                <w:szCs w:val="20"/>
                <w:lang w:val="en-GB"/>
              </w:rPr>
              <w:t>CLABSI bundle</w:t>
            </w:r>
          </w:p>
        </w:tc>
        <w:tc>
          <w:tcPr>
            <w:tcW w:w="2858" w:type="dxa"/>
            <w:tcBorders>
              <w:bottom w:val="single" w:sz="4" w:space="0" w:color="auto"/>
            </w:tcBorders>
          </w:tcPr>
          <w:p w14:paraId="65ABCCBE" w14:textId="77777777" w:rsidR="00AF3DFF" w:rsidRPr="005C535B" w:rsidRDefault="00AF3DFF" w:rsidP="0063566E">
            <w:pPr>
              <w:pStyle w:val="Listenabsatz"/>
              <w:numPr>
                <w:ilvl w:val="0"/>
                <w:numId w:val="2"/>
              </w:numPr>
              <w:spacing w:line="240" w:lineRule="auto"/>
              <w:ind w:left="0" w:hanging="283"/>
              <w:jc w:val="left"/>
              <w:rPr>
                <w:sz w:val="20"/>
                <w:szCs w:val="20"/>
                <w:lang w:val="en-GB"/>
              </w:rPr>
            </w:pPr>
            <w:r w:rsidRPr="005C535B">
              <w:rPr>
                <w:sz w:val="20"/>
                <w:szCs w:val="20"/>
                <w:lang w:val="en-GB"/>
              </w:rPr>
              <w:t>Implementation of care protocol</w:t>
            </w:r>
          </w:p>
          <w:p w14:paraId="0ADA8066" w14:textId="77777777" w:rsidR="00AF3DFF" w:rsidRPr="005C535B" w:rsidRDefault="005C1A73" w:rsidP="0063566E">
            <w:pPr>
              <w:pStyle w:val="Listenabsatz"/>
              <w:numPr>
                <w:ilvl w:val="0"/>
                <w:numId w:val="2"/>
              </w:numPr>
              <w:spacing w:line="240" w:lineRule="auto"/>
              <w:ind w:left="0" w:hanging="283"/>
              <w:jc w:val="left"/>
              <w:rPr>
                <w:sz w:val="20"/>
                <w:szCs w:val="20"/>
                <w:lang w:val="en-GB"/>
              </w:rPr>
            </w:pPr>
            <w:r w:rsidRPr="005C535B">
              <w:rPr>
                <w:sz w:val="20"/>
                <w:szCs w:val="20"/>
                <w:lang w:val="en-GB"/>
              </w:rPr>
              <w:t>S</w:t>
            </w:r>
            <w:r w:rsidR="00AF3DFF" w:rsidRPr="005C535B">
              <w:rPr>
                <w:sz w:val="20"/>
                <w:szCs w:val="20"/>
                <w:lang w:val="en-GB"/>
              </w:rPr>
              <w:t>taff training &amp; education</w:t>
            </w:r>
          </w:p>
          <w:p w14:paraId="7B7C87B1" w14:textId="77777777" w:rsidR="00AF3DFF" w:rsidRPr="005C535B" w:rsidRDefault="00AF3DFF" w:rsidP="0063566E">
            <w:pPr>
              <w:pStyle w:val="Listenabsatz"/>
              <w:numPr>
                <w:ilvl w:val="0"/>
                <w:numId w:val="2"/>
              </w:numPr>
              <w:spacing w:line="240" w:lineRule="auto"/>
              <w:ind w:left="0" w:hanging="283"/>
              <w:jc w:val="left"/>
              <w:rPr>
                <w:sz w:val="20"/>
                <w:szCs w:val="20"/>
                <w:lang w:val="en-GB"/>
              </w:rPr>
            </w:pPr>
            <w:r w:rsidRPr="005C535B">
              <w:rPr>
                <w:sz w:val="20"/>
                <w:szCs w:val="20"/>
                <w:lang w:val="en-GB"/>
              </w:rPr>
              <w:t>Reminder system to remove vascular catheter (paper based in patient</w:t>
            </w:r>
            <w:r w:rsidR="00D23764" w:rsidRPr="005C535B">
              <w:rPr>
                <w:sz w:val="20"/>
                <w:szCs w:val="20"/>
                <w:lang w:val="en-GB"/>
              </w:rPr>
              <w:t>’</w:t>
            </w:r>
            <w:r w:rsidRPr="005C535B">
              <w:rPr>
                <w:sz w:val="20"/>
                <w:szCs w:val="20"/>
                <w:lang w:val="en-GB"/>
              </w:rPr>
              <w:t>s chart)</w:t>
            </w:r>
          </w:p>
          <w:p w14:paraId="736E8BCE" w14:textId="77777777" w:rsidR="00AF3DFF" w:rsidRPr="005C535B" w:rsidRDefault="00AF3DFF" w:rsidP="0063566E">
            <w:pPr>
              <w:pStyle w:val="Listenabsatz"/>
              <w:spacing w:line="240" w:lineRule="auto"/>
              <w:ind w:left="0"/>
              <w:jc w:val="left"/>
              <w:rPr>
                <w:sz w:val="20"/>
                <w:szCs w:val="20"/>
                <w:lang w:val="en-GB"/>
              </w:rPr>
            </w:pPr>
          </w:p>
          <w:p w14:paraId="72F65D70" w14:textId="77777777" w:rsidR="00AF3DFF" w:rsidRPr="005C535B" w:rsidRDefault="00AF3DFF" w:rsidP="0063566E">
            <w:pPr>
              <w:spacing w:line="240" w:lineRule="auto"/>
              <w:rPr>
                <w:sz w:val="20"/>
                <w:szCs w:val="20"/>
                <w:lang w:val="en-GB"/>
              </w:rPr>
            </w:pPr>
          </w:p>
        </w:tc>
        <w:tc>
          <w:tcPr>
            <w:tcW w:w="1134" w:type="dxa"/>
            <w:tcBorders>
              <w:bottom w:val="single" w:sz="4" w:space="0" w:color="auto"/>
            </w:tcBorders>
          </w:tcPr>
          <w:p w14:paraId="706B7869" w14:textId="77777777" w:rsidR="00AF3DFF" w:rsidRPr="005C535B" w:rsidRDefault="00AF3DFF" w:rsidP="0063566E">
            <w:pPr>
              <w:spacing w:line="240" w:lineRule="auto"/>
              <w:rPr>
                <w:sz w:val="20"/>
                <w:szCs w:val="20"/>
                <w:lang w:val="en-GB"/>
              </w:rPr>
            </w:pPr>
            <w:r w:rsidRPr="005C535B">
              <w:rPr>
                <w:sz w:val="20"/>
                <w:szCs w:val="20"/>
                <w:lang w:val="en-GB"/>
              </w:rPr>
              <w:t>12/2013 – 08/2014</w:t>
            </w:r>
          </w:p>
        </w:tc>
        <w:tc>
          <w:tcPr>
            <w:tcW w:w="9152" w:type="dxa"/>
            <w:tcBorders>
              <w:bottom w:val="single" w:sz="4" w:space="0" w:color="auto"/>
            </w:tcBorders>
          </w:tcPr>
          <w:p w14:paraId="65F7558B" w14:textId="77777777" w:rsidR="00AF3DFF" w:rsidRPr="005C535B" w:rsidRDefault="00AF3DFF" w:rsidP="0063566E">
            <w:pPr>
              <w:pStyle w:val="Listenabsatz"/>
              <w:numPr>
                <w:ilvl w:val="0"/>
                <w:numId w:val="3"/>
              </w:numPr>
              <w:spacing w:line="240" w:lineRule="auto"/>
              <w:ind w:left="0"/>
              <w:rPr>
                <w:sz w:val="20"/>
                <w:szCs w:val="20"/>
                <w:u w:val="single"/>
                <w:lang w:val="en-GB"/>
              </w:rPr>
            </w:pPr>
            <w:r w:rsidRPr="005C535B">
              <w:rPr>
                <w:sz w:val="20"/>
                <w:szCs w:val="20"/>
                <w:u w:val="single"/>
                <w:lang w:val="en-GB"/>
              </w:rPr>
              <w:t>Bundle items:</w:t>
            </w:r>
          </w:p>
          <w:p w14:paraId="5C99AA02" w14:textId="77777777" w:rsidR="00AF3DFF" w:rsidRPr="005C535B" w:rsidRDefault="00AF3DFF" w:rsidP="0063566E">
            <w:pPr>
              <w:pStyle w:val="StandardWeb"/>
              <w:numPr>
                <w:ilvl w:val="1"/>
                <w:numId w:val="3"/>
              </w:numPr>
              <w:spacing w:before="0" w:beforeAutospacing="0" w:after="0" w:afterAutospacing="0"/>
              <w:ind w:left="0" w:hanging="357"/>
              <w:rPr>
                <w:rFonts w:ascii="Arial" w:hAnsi="Arial" w:cs="Arial"/>
                <w:sz w:val="20"/>
                <w:szCs w:val="20"/>
                <w:lang w:val="en-GB"/>
              </w:rPr>
            </w:pPr>
            <w:r w:rsidRPr="005C535B">
              <w:rPr>
                <w:rFonts w:ascii="Arial" w:hAnsi="Arial" w:cs="Arial"/>
                <w:sz w:val="20"/>
                <w:szCs w:val="20"/>
                <w:lang w:val="en-GB"/>
              </w:rPr>
              <w:t>Use central lines only when medically necessary. Perform daily audits to assess whether each central line is still needed.</w:t>
            </w:r>
          </w:p>
          <w:p w14:paraId="0E1BF9E1" w14:textId="6A945155" w:rsidR="00AF3DFF" w:rsidRPr="005C535B" w:rsidRDefault="00AF3DFF" w:rsidP="0063566E">
            <w:pPr>
              <w:pStyle w:val="StandardWeb"/>
              <w:numPr>
                <w:ilvl w:val="1"/>
                <w:numId w:val="3"/>
              </w:numPr>
              <w:spacing w:before="0" w:beforeAutospacing="0" w:after="0" w:afterAutospacing="0"/>
              <w:ind w:left="0" w:hanging="357"/>
              <w:rPr>
                <w:rFonts w:ascii="Arial" w:hAnsi="Arial" w:cs="Arial"/>
                <w:sz w:val="20"/>
                <w:szCs w:val="20"/>
                <w:lang w:val="en-GB"/>
              </w:rPr>
            </w:pPr>
            <w:r w:rsidRPr="005C535B">
              <w:rPr>
                <w:rFonts w:ascii="Arial" w:hAnsi="Arial" w:cs="Arial"/>
                <w:sz w:val="20"/>
                <w:szCs w:val="20"/>
                <w:lang w:val="en-GB"/>
              </w:rPr>
              <w:t>Follow proper insertion practices (</w:t>
            </w:r>
            <w:r w:rsidR="00D0707E" w:rsidRPr="005C535B">
              <w:rPr>
                <w:rFonts w:ascii="Arial" w:hAnsi="Arial" w:cs="Arial"/>
                <w:sz w:val="20"/>
                <w:szCs w:val="20"/>
                <w:lang w:val="en-GB"/>
              </w:rPr>
              <w:t xml:space="preserve">e.g., </w:t>
            </w:r>
            <w:r w:rsidRPr="005C535B">
              <w:rPr>
                <w:rFonts w:ascii="Arial" w:hAnsi="Arial" w:cs="Arial"/>
                <w:sz w:val="20"/>
                <w:szCs w:val="20"/>
                <w:lang w:val="en-GB"/>
              </w:rPr>
              <w:t>hand hygiene, adhere to aseptic insertion technique, use maximal sterile precautions, perform proper skin antisepsis (50% 2-</w:t>
            </w:r>
            <w:r w:rsidR="009448DE" w:rsidRPr="005C535B">
              <w:rPr>
                <w:rFonts w:ascii="Arial" w:hAnsi="Arial" w:cs="Arial"/>
                <w:sz w:val="20"/>
                <w:szCs w:val="20"/>
                <w:lang w:val="en-GB"/>
              </w:rPr>
              <w:t>propranolol</w:t>
            </w:r>
            <w:r w:rsidRPr="005C535B">
              <w:rPr>
                <w:rFonts w:ascii="Arial" w:hAnsi="Arial" w:cs="Arial"/>
                <w:sz w:val="20"/>
                <w:szCs w:val="20"/>
                <w:lang w:val="en-GB"/>
              </w:rPr>
              <w:t xml:space="preserve"> with 1% Povidon-Iodine, avoid femoral site) </w:t>
            </w:r>
          </w:p>
          <w:p w14:paraId="624DD679" w14:textId="77777777" w:rsidR="00AF3DFF" w:rsidRPr="005C535B" w:rsidRDefault="00AF3DFF" w:rsidP="0063566E">
            <w:pPr>
              <w:pStyle w:val="StandardWeb"/>
              <w:numPr>
                <w:ilvl w:val="1"/>
                <w:numId w:val="3"/>
              </w:numPr>
              <w:spacing w:before="0" w:beforeAutospacing="0" w:after="0" w:afterAutospacing="0"/>
              <w:ind w:left="0" w:hanging="357"/>
              <w:rPr>
                <w:rFonts w:ascii="Arial" w:hAnsi="Arial" w:cs="Arial"/>
                <w:sz w:val="20"/>
                <w:szCs w:val="20"/>
                <w:lang w:val="en-GB"/>
              </w:rPr>
            </w:pPr>
            <w:r w:rsidRPr="005C535B">
              <w:rPr>
                <w:rFonts w:ascii="Arial" w:hAnsi="Arial" w:cs="Arial"/>
                <w:sz w:val="20"/>
                <w:szCs w:val="20"/>
                <w:lang w:val="en-GB"/>
              </w:rPr>
              <w:t xml:space="preserve">Cover the site with sterile, transparent, semipermeable dressings (1°choice) </w:t>
            </w:r>
          </w:p>
          <w:p w14:paraId="5F29C077" w14:textId="77777777" w:rsidR="00AF3DFF" w:rsidRPr="005C535B" w:rsidRDefault="00AF3DFF" w:rsidP="0063566E">
            <w:pPr>
              <w:pStyle w:val="StandardWeb"/>
              <w:numPr>
                <w:ilvl w:val="1"/>
                <w:numId w:val="3"/>
              </w:numPr>
              <w:spacing w:before="0" w:beforeAutospacing="0" w:after="0" w:afterAutospacing="0"/>
              <w:ind w:left="0" w:hanging="357"/>
              <w:rPr>
                <w:rFonts w:ascii="Arial" w:hAnsi="Arial" w:cs="Arial"/>
                <w:sz w:val="20"/>
                <w:szCs w:val="20"/>
                <w:lang w:val="en-GB"/>
              </w:rPr>
            </w:pPr>
            <w:r w:rsidRPr="005C535B">
              <w:rPr>
                <w:rFonts w:ascii="Arial" w:hAnsi="Arial" w:cs="Arial"/>
                <w:sz w:val="20"/>
                <w:szCs w:val="20"/>
                <w:lang w:val="en-GB"/>
              </w:rPr>
              <w:t>Handle and maintain central lines appropriately (</w:t>
            </w:r>
            <w:r w:rsidR="00D0707E" w:rsidRPr="005C535B">
              <w:rPr>
                <w:rFonts w:ascii="Arial" w:hAnsi="Arial" w:cs="Arial"/>
                <w:sz w:val="20"/>
                <w:szCs w:val="20"/>
                <w:lang w:val="en-GB"/>
              </w:rPr>
              <w:t xml:space="preserve">e.g., </w:t>
            </w:r>
            <w:r w:rsidRPr="005C535B">
              <w:rPr>
                <w:rFonts w:ascii="Arial" w:hAnsi="Arial" w:cs="Arial"/>
                <w:sz w:val="20"/>
                <w:szCs w:val="20"/>
                <w:lang w:val="en-GB"/>
              </w:rPr>
              <w:t xml:space="preserve">perform dressing changes </w:t>
            </w:r>
            <w:r w:rsidR="00D0707E" w:rsidRPr="005C535B">
              <w:rPr>
                <w:rFonts w:ascii="Arial" w:hAnsi="Arial" w:cs="Arial"/>
                <w:sz w:val="20"/>
                <w:szCs w:val="20"/>
                <w:lang w:val="en-GB"/>
              </w:rPr>
              <w:t xml:space="preserve">using an </w:t>
            </w:r>
            <w:r w:rsidRPr="005C535B">
              <w:rPr>
                <w:rFonts w:ascii="Arial" w:hAnsi="Arial" w:cs="Arial"/>
                <w:sz w:val="20"/>
                <w:szCs w:val="20"/>
                <w:lang w:val="en-GB"/>
              </w:rPr>
              <w:t xml:space="preserve">aseptic technique </w:t>
            </w:r>
            <w:r w:rsidR="00D0707E" w:rsidRPr="005C535B">
              <w:rPr>
                <w:rFonts w:ascii="Arial" w:hAnsi="Arial" w:cs="Arial"/>
                <w:sz w:val="20"/>
                <w:szCs w:val="20"/>
                <w:lang w:val="en-GB"/>
              </w:rPr>
              <w:t>with</w:t>
            </w:r>
            <w:r w:rsidRPr="005C535B">
              <w:rPr>
                <w:rFonts w:ascii="Arial" w:hAnsi="Arial" w:cs="Arial"/>
                <w:sz w:val="20"/>
                <w:szCs w:val="20"/>
                <w:lang w:val="en-GB"/>
              </w:rPr>
              <w:t xml:space="preserve"> clean or sterile gloves</w:t>
            </w:r>
            <w:r w:rsidR="00D0707E" w:rsidRPr="005C535B">
              <w:rPr>
                <w:rFonts w:ascii="Arial" w:hAnsi="Arial" w:cs="Arial"/>
                <w:sz w:val="20"/>
                <w:szCs w:val="20"/>
                <w:lang w:val="en-GB"/>
              </w:rPr>
              <w:t xml:space="preserve"> and</w:t>
            </w:r>
            <w:r w:rsidRPr="005C535B">
              <w:rPr>
                <w:rFonts w:ascii="Arial" w:hAnsi="Arial" w:cs="Arial"/>
                <w:sz w:val="20"/>
                <w:szCs w:val="20"/>
                <w:lang w:val="en-GB"/>
              </w:rPr>
              <w:t xml:space="preserve"> scrub the access port or hub immediately prior to each use with 70% alcohol)</w:t>
            </w:r>
          </w:p>
          <w:p w14:paraId="5FC96D45" w14:textId="77777777" w:rsidR="00AF3DFF" w:rsidRPr="005C535B" w:rsidRDefault="00AF3DFF" w:rsidP="0063566E">
            <w:pPr>
              <w:pStyle w:val="StandardWeb"/>
              <w:numPr>
                <w:ilvl w:val="1"/>
                <w:numId w:val="3"/>
              </w:numPr>
              <w:spacing w:before="0" w:beforeAutospacing="0" w:after="0" w:afterAutospacing="0"/>
              <w:ind w:left="0" w:hanging="357"/>
              <w:rPr>
                <w:rFonts w:ascii="Arial" w:hAnsi="Arial" w:cs="Arial"/>
                <w:i/>
                <w:sz w:val="20"/>
                <w:szCs w:val="20"/>
                <w:lang w:val="en-GB"/>
              </w:rPr>
            </w:pPr>
            <w:r w:rsidRPr="005C535B">
              <w:rPr>
                <w:rFonts w:ascii="Arial" w:hAnsi="Arial" w:cs="Arial"/>
                <w:i/>
                <w:sz w:val="20"/>
                <w:szCs w:val="20"/>
                <w:u w:val="single"/>
                <w:lang w:val="en-GB"/>
              </w:rPr>
              <w:t>Comment</w:t>
            </w:r>
            <w:r w:rsidRPr="005C535B">
              <w:rPr>
                <w:rFonts w:ascii="Arial" w:hAnsi="Arial" w:cs="Arial"/>
                <w:i/>
                <w:sz w:val="20"/>
                <w:szCs w:val="20"/>
                <w:lang w:val="en-GB"/>
              </w:rPr>
              <w:t xml:space="preserve">: </w:t>
            </w:r>
            <w:r w:rsidR="00D0707E" w:rsidRPr="005C535B">
              <w:rPr>
                <w:rFonts w:ascii="Arial" w:hAnsi="Arial" w:cs="Arial"/>
                <w:i/>
                <w:sz w:val="20"/>
                <w:szCs w:val="20"/>
                <w:lang w:val="en-GB"/>
              </w:rPr>
              <w:t xml:space="preserve">In addition to the </w:t>
            </w:r>
            <w:r w:rsidR="00A36BA8" w:rsidRPr="005C535B">
              <w:rPr>
                <w:rFonts w:ascii="Arial" w:hAnsi="Arial" w:cs="Arial"/>
                <w:i/>
                <w:sz w:val="20"/>
                <w:szCs w:val="20"/>
                <w:lang w:val="en-GB"/>
              </w:rPr>
              <w:t xml:space="preserve">use </w:t>
            </w:r>
            <w:r w:rsidRPr="005C535B">
              <w:rPr>
                <w:rFonts w:ascii="Arial" w:hAnsi="Arial" w:cs="Arial"/>
                <w:i/>
                <w:sz w:val="20"/>
                <w:szCs w:val="20"/>
                <w:lang w:val="en-GB"/>
              </w:rPr>
              <w:t xml:space="preserve">of </w:t>
            </w:r>
            <w:r w:rsidR="00D0707E" w:rsidRPr="005C535B">
              <w:rPr>
                <w:rFonts w:ascii="Arial" w:hAnsi="Arial" w:cs="Arial"/>
                <w:i/>
                <w:sz w:val="20"/>
                <w:szCs w:val="20"/>
                <w:lang w:val="en-GB"/>
              </w:rPr>
              <w:t xml:space="preserve">a </w:t>
            </w:r>
            <w:r w:rsidRPr="005C535B">
              <w:rPr>
                <w:rFonts w:ascii="Arial" w:hAnsi="Arial" w:cs="Arial"/>
                <w:i/>
                <w:sz w:val="20"/>
                <w:szCs w:val="20"/>
                <w:lang w:val="en-GB"/>
              </w:rPr>
              <w:t>sterile full</w:t>
            </w:r>
            <w:r w:rsidR="00D0707E" w:rsidRPr="005C535B">
              <w:rPr>
                <w:rFonts w:ascii="Arial" w:hAnsi="Arial" w:cs="Arial"/>
                <w:i/>
                <w:sz w:val="20"/>
                <w:szCs w:val="20"/>
                <w:lang w:val="en-GB"/>
              </w:rPr>
              <w:t>-</w:t>
            </w:r>
            <w:r w:rsidRPr="005C535B">
              <w:rPr>
                <w:rFonts w:ascii="Arial" w:hAnsi="Arial" w:cs="Arial"/>
                <w:i/>
                <w:sz w:val="20"/>
                <w:szCs w:val="20"/>
                <w:lang w:val="en-GB"/>
              </w:rPr>
              <w:t>body drape and sterile, transparent, semipermeable dressings</w:t>
            </w:r>
            <w:r w:rsidR="00A36BA8" w:rsidRPr="005C535B">
              <w:rPr>
                <w:rFonts w:ascii="Arial" w:hAnsi="Arial" w:cs="Arial"/>
                <w:i/>
                <w:sz w:val="20"/>
                <w:szCs w:val="20"/>
                <w:lang w:val="en-GB"/>
              </w:rPr>
              <w:t>,</w:t>
            </w:r>
            <w:r w:rsidRPr="005C535B">
              <w:rPr>
                <w:rFonts w:ascii="Arial" w:hAnsi="Arial" w:cs="Arial"/>
                <w:i/>
                <w:sz w:val="20"/>
                <w:szCs w:val="20"/>
                <w:lang w:val="en-GB"/>
              </w:rPr>
              <w:t xml:space="preserve"> all other mentioned items of the bundle were already exercised in daily patient care (Instead of a full</w:t>
            </w:r>
            <w:r w:rsidR="00A36BA8" w:rsidRPr="005C535B">
              <w:rPr>
                <w:rFonts w:ascii="Arial" w:hAnsi="Arial" w:cs="Arial"/>
                <w:i/>
                <w:sz w:val="20"/>
                <w:szCs w:val="20"/>
                <w:lang w:val="en-GB"/>
              </w:rPr>
              <w:t xml:space="preserve"> </w:t>
            </w:r>
            <w:r w:rsidRPr="005C535B">
              <w:rPr>
                <w:rFonts w:ascii="Arial" w:hAnsi="Arial" w:cs="Arial"/>
                <w:i/>
                <w:sz w:val="20"/>
                <w:szCs w:val="20"/>
                <w:lang w:val="en-GB"/>
              </w:rPr>
              <w:t>body drape</w:t>
            </w:r>
            <w:r w:rsidR="00D0707E" w:rsidRPr="005C535B">
              <w:rPr>
                <w:rFonts w:ascii="Arial" w:hAnsi="Arial" w:cs="Arial"/>
                <w:i/>
                <w:sz w:val="20"/>
                <w:szCs w:val="20"/>
                <w:lang w:val="en-GB"/>
              </w:rPr>
              <w:t>,</w:t>
            </w:r>
            <w:r w:rsidRPr="005C535B">
              <w:rPr>
                <w:rFonts w:ascii="Arial" w:hAnsi="Arial" w:cs="Arial"/>
                <w:i/>
                <w:sz w:val="20"/>
                <w:szCs w:val="20"/>
                <w:lang w:val="en-GB"/>
              </w:rPr>
              <w:t xml:space="preserve"> a small drape of 70</w:t>
            </w:r>
            <w:r w:rsidR="00D0707E" w:rsidRPr="005C535B">
              <w:rPr>
                <w:rFonts w:ascii="Arial" w:hAnsi="Arial" w:cs="Arial"/>
                <w:i/>
                <w:sz w:val="20"/>
                <w:szCs w:val="20"/>
                <w:lang w:val="en-GB"/>
              </w:rPr>
              <w:t xml:space="preserve"> </w:t>
            </w:r>
            <w:r w:rsidRPr="005C535B">
              <w:rPr>
                <w:rFonts w:ascii="Arial" w:hAnsi="Arial" w:cs="Arial"/>
                <w:i/>
                <w:sz w:val="20"/>
                <w:szCs w:val="20"/>
                <w:lang w:val="en-GB"/>
              </w:rPr>
              <w:t>x</w:t>
            </w:r>
            <w:r w:rsidR="00D0707E" w:rsidRPr="005C535B">
              <w:rPr>
                <w:rFonts w:ascii="Arial" w:hAnsi="Arial" w:cs="Arial"/>
                <w:i/>
                <w:sz w:val="20"/>
                <w:szCs w:val="20"/>
                <w:lang w:val="en-GB"/>
              </w:rPr>
              <w:t xml:space="preserve"> </w:t>
            </w:r>
            <w:r w:rsidRPr="005C535B">
              <w:rPr>
                <w:rFonts w:ascii="Arial" w:hAnsi="Arial" w:cs="Arial"/>
                <w:i/>
                <w:sz w:val="20"/>
                <w:szCs w:val="20"/>
                <w:lang w:val="en-GB"/>
              </w:rPr>
              <w:t>9</w:t>
            </w:r>
            <w:r w:rsidR="00F904FB" w:rsidRPr="005C535B">
              <w:rPr>
                <w:rFonts w:ascii="Arial" w:hAnsi="Arial" w:cs="Arial"/>
                <w:i/>
                <w:sz w:val="20"/>
                <w:szCs w:val="20"/>
                <w:lang w:val="en-GB"/>
              </w:rPr>
              <w:t>0 cm</w:t>
            </w:r>
            <w:r w:rsidRPr="005C535B">
              <w:rPr>
                <w:rFonts w:ascii="Arial" w:hAnsi="Arial" w:cs="Arial"/>
                <w:i/>
                <w:sz w:val="20"/>
                <w:szCs w:val="20"/>
                <w:lang w:val="en-GB"/>
              </w:rPr>
              <w:t xml:space="preserve"> was </w:t>
            </w:r>
            <w:r w:rsidR="00A36BA8" w:rsidRPr="005C535B">
              <w:rPr>
                <w:rFonts w:ascii="Arial" w:hAnsi="Arial" w:cs="Arial"/>
                <w:i/>
                <w:sz w:val="20"/>
                <w:szCs w:val="20"/>
                <w:lang w:val="en-GB"/>
              </w:rPr>
              <w:t xml:space="preserve">previously </w:t>
            </w:r>
            <w:r w:rsidRPr="005C535B">
              <w:rPr>
                <w:rFonts w:ascii="Arial" w:hAnsi="Arial" w:cs="Arial"/>
                <w:i/>
                <w:sz w:val="20"/>
                <w:szCs w:val="20"/>
                <w:lang w:val="en-GB"/>
              </w:rPr>
              <w:t>utilized). In the context of the study</w:t>
            </w:r>
            <w:r w:rsidR="00D0707E" w:rsidRPr="005C535B">
              <w:rPr>
                <w:rFonts w:ascii="Arial" w:hAnsi="Arial" w:cs="Arial"/>
                <w:i/>
                <w:sz w:val="20"/>
                <w:szCs w:val="20"/>
                <w:lang w:val="en-GB"/>
              </w:rPr>
              <w:t>,</w:t>
            </w:r>
            <w:r w:rsidRPr="005C535B">
              <w:rPr>
                <w:rFonts w:ascii="Arial" w:hAnsi="Arial" w:cs="Arial"/>
                <w:i/>
                <w:sz w:val="20"/>
                <w:szCs w:val="20"/>
                <w:lang w:val="en-GB"/>
              </w:rPr>
              <w:t xml:space="preserve"> these items were</w:t>
            </w:r>
            <w:r w:rsidR="00D0707E" w:rsidRPr="005C535B">
              <w:rPr>
                <w:rFonts w:ascii="Arial" w:hAnsi="Arial" w:cs="Arial"/>
                <w:i/>
                <w:sz w:val="20"/>
                <w:szCs w:val="20"/>
                <w:lang w:val="en-GB"/>
              </w:rPr>
              <w:t xml:space="preserve"> </w:t>
            </w:r>
            <w:r w:rsidRPr="005C535B">
              <w:rPr>
                <w:rFonts w:ascii="Arial" w:hAnsi="Arial" w:cs="Arial"/>
                <w:i/>
                <w:sz w:val="20"/>
                <w:szCs w:val="20"/>
                <w:lang w:val="en-GB"/>
              </w:rPr>
              <w:t xml:space="preserve">strengthened, </w:t>
            </w:r>
            <w:r w:rsidR="00D0707E" w:rsidRPr="005C535B">
              <w:rPr>
                <w:rFonts w:ascii="Arial" w:hAnsi="Arial" w:cs="Arial"/>
                <w:i/>
                <w:sz w:val="20"/>
                <w:szCs w:val="20"/>
                <w:lang w:val="en-GB"/>
              </w:rPr>
              <w:t>improved</w:t>
            </w:r>
            <w:r w:rsidRPr="005C535B">
              <w:rPr>
                <w:rFonts w:ascii="Arial" w:hAnsi="Arial" w:cs="Arial"/>
                <w:i/>
                <w:sz w:val="20"/>
                <w:szCs w:val="20"/>
                <w:lang w:val="en-GB"/>
              </w:rPr>
              <w:t xml:space="preserve"> and trained. </w:t>
            </w:r>
          </w:p>
        </w:tc>
      </w:tr>
    </w:tbl>
    <w:p w14:paraId="23D11EA2" w14:textId="77777777" w:rsidR="00A953E1" w:rsidRPr="005C535B" w:rsidRDefault="00A953E1" w:rsidP="00A953E1">
      <w:pPr>
        <w:spacing w:line="240" w:lineRule="auto"/>
        <w:jc w:val="left"/>
        <w:rPr>
          <w:sz w:val="22"/>
          <w:szCs w:val="22"/>
          <w:lang w:val="en-GB"/>
        </w:rPr>
        <w:sectPr w:rsidR="00A953E1" w:rsidRPr="005C535B" w:rsidSect="00C91C3C">
          <w:pgSz w:w="16840" w:h="11900" w:orient="landscape"/>
          <w:pgMar w:top="1418" w:right="1134" w:bottom="1418" w:left="1418" w:header="709" w:footer="709" w:gutter="0"/>
          <w:cols w:space="708"/>
          <w:docGrid w:linePitch="360"/>
        </w:sectPr>
      </w:pPr>
      <w:r w:rsidRPr="005C535B">
        <w:rPr>
          <w:b/>
          <w:sz w:val="22"/>
          <w:szCs w:val="22"/>
          <w:lang w:val="en-GB"/>
        </w:rPr>
        <w:br w:type="page"/>
      </w:r>
    </w:p>
    <w:p w14:paraId="2890F216" w14:textId="18AC5442" w:rsidR="00A967C4" w:rsidRPr="005C535B" w:rsidRDefault="00A967C4" w:rsidP="005A45A3">
      <w:pPr>
        <w:spacing w:line="480" w:lineRule="auto"/>
        <w:contextualSpacing/>
        <w:jc w:val="left"/>
        <w:rPr>
          <w:rFonts w:ascii="Times New Roman" w:hAnsi="Times New Roman" w:cs="Times New Roman"/>
          <w:b/>
          <w:sz w:val="24"/>
          <w:szCs w:val="24"/>
          <w:lang w:val="en-GB"/>
        </w:rPr>
      </w:pPr>
      <w:bookmarkStart w:id="1" w:name="_Toc496005474"/>
      <w:r w:rsidRPr="005C535B">
        <w:rPr>
          <w:rFonts w:ascii="Times New Roman" w:hAnsi="Times New Roman" w:cs="Times New Roman"/>
          <w:b/>
          <w:sz w:val="24"/>
          <w:szCs w:val="24"/>
          <w:lang w:val="en-GB"/>
        </w:rPr>
        <w:lastRenderedPageBreak/>
        <w:t xml:space="preserve">Table </w:t>
      </w:r>
      <w:r w:rsidR="00015F05" w:rsidRPr="005C535B">
        <w:rPr>
          <w:rFonts w:ascii="Times New Roman" w:hAnsi="Times New Roman" w:cs="Times New Roman"/>
          <w:b/>
          <w:sz w:val="24"/>
          <w:szCs w:val="24"/>
          <w:lang w:val="en-GB"/>
        </w:rPr>
        <w:t>S</w:t>
      </w:r>
      <w:r w:rsidRPr="005C535B">
        <w:rPr>
          <w:rFonts w:ascii="Times New Roman" w:hAnsi="Times New Roman" w:cs="Times New Roman"/>
          <w:b/>
          <w:sz w:val="24"/>
          <w:szCs w:val="24"/>
          <w:lang w:val="en-GB"/>
        </w:rPr>
        <w:t xml:space="preserve">3. </w:t>
      </w:r>
      <w:r w:rsidRPr="005C535B">
        <w:rPr>
          <w:rFonts w:ascii="Times New Roman" w:hAnsi="Times New Roman" w:cs="Times New Roman"/>
          <w:sz w:val="24"/>
          <w:szCs w:val="24"/>
          <w:lang w:val="en-GB"/>
        </w:rPr>
        <w:t xml:space="preserve">Segmented mixed Poisson regression analyses for the </w:t>
      </w:r>
      <w:r w:rsidR="00FB4DFE" w:rsidRPr="005C535B">
        <w:rPr>
          <w:rFonts w:ascii="Times New Roman" w:hAnsi="Times New Roman" w:cs="Times New Roman"/>
          <w:sz w:val="24"/>
          <w:szCs w:val="24"/>
          <w:lang w:val="en-GB"/>
        </w:rPr>
        <w:t xml:space="preserve">adjusted </w:t>
      </w:r>
      <w:r w:rsidRPr="005C535B">
        <w:rPr>
          <w:rFonts w:ascii="Times New Roman" w:hAnsi="Times New Roman" w:cs="Times New Roman"/>
          <w:sz w:val="24"/>
          <w:szCs w:val="24"/>
          <w:lang w:val="en-GB"/>
        </w:rPr>
        <w:t>incidence rate ratios (</w:t>
      </w:r>
      <w:r w:rsidR="00FB4DFE" w:rsidRPr="005C535B">
        <w:rPr>
          <w:rFonts w:ascii="Times New Roman" w:hAnsi="Times New Roman" w:cs="Times New Roman"/>
          <w:sz w:val="24"/>
          <w:szCs w:val="24"/>
          <w:lang w:val="en-GB"/>
        </w:rPr>
        <w:t>a</w:t>
      </w:r>
      <w:r w:rsidRPr="005C535B">
        <w:rPr>
          <w:rFonts w:ascii="Times New Roman" w:hAnsi="Times New Roman" w:cs="Times New Roman"/>
          <w:sz w:val="24"/>
          <w:szCs w:val="24"/>
          <w:lang w:val="en-GB"/>
        </w:rPr>
        <w:t xml:space="preserve">IRRs) of </w:t>
      </w:r>
      <w:r w:rsidRPr="005C535B">
        <w:rPr>
          <w:rFonts w:ascii="Times New Roman" w:hAnsi="Times New Roman" w:cs="Times New Roman"/>
          <w:bCs/>
          <w:sz w:val="24"/>
          <w:szCs w:val="24"/>
          <w:lang w:val="en-GB"/>
        </w:rPr>
        <w:t>health</w:t>
      </w:r>
      <w:r w:rsidR="00F904FB" w:rsidRPr="005C535B">
        <w:rPr>
          <w:rFonts w:ascii="Times New Roman" w:hAnsi="Times New Roman" w:cs="Times New Roman"/>
          <w:bCs/>
          <w:sz w:val="24"/>
          <w:szCs w:val="24"/>
          <w:lang w:val="en-GB"/>
        </w:rPr>
        <w:t>care</w:t>
      </w:r>
      <w:r w:rsidRPr="005C535B">
        <w:rPr>
          <w:rFonts w:ascii="Times New Roman" w:hAnsi="Times New Roman" w:cs="Times New Roman"/>
          <w:bCs/>
          <w:sz w:val="24"/>
          <w:szCs w:val="24"/>
          <w:lang w:val="en-GB"/>
        </w:rPr>
        <w:t>-associated infections</w:t>
      </w:r>
      <w:r w:rsidR="005F1B8F" w:rsidRPr="005C535B">
        <w:rPr>
          <w:rFonts w:ascii="Times New Roman" w:hAnsi="Times New Roman" w:cs="Times New Roman"/>
          <w:bCs/>
          <w:sz w:val="24"/>
          <w:szCs w:val="24"/>
          <w:lang w:val="en-GB"/>
        </w:rPr>
        <w:t xml:space="preserve"> </w:t>
      </w:r>
      <w:r w:rsidR="00D0707E" w:rsidRPr="005C535B">
        <w:rPr>
          <w:rFonts w:ascii="Times New Roman" w:hAnsi="Times New Roman" w:cs="Times New Roman"/>
          <w:sz w:val="24"/>
          <w:szCs w:val="24"/>
          <w:lang w:val="en-GB"/>
        </w:rPr>
        <w:t xml:space="preserve">in </w:t>
      </w:r>
      <w:r w:rsidRPr="005C535B">
        <w:rPr>
          <w:rFonts w:ascii="Times New Roman" w:hAnsi="Times New Roman" w:cs="Times New Roman"/>
          <w:sz w:val="24"/>
          <w:szCs w:val="24"/>
          <w:lang w:val="en-GB"/>
        </w:rPr>
        <w:t xml:space="preserve">general wards (upper part) and intensive care units (lower part). </w:t>
      </w:r>
      <w:r w:rsidR="0046529A" w:rsidRPr="005C535B">
        <w:rPr>
          <w:rFonts w:ascii="Times New Roman" w:hAnsi="Times New Roman" w:cs="Times New Roman"/>
          <w:sz w:val="24"/>
          <w:szCs w:val="24"/>
          <w:lang w:val="en-GB"/>
        </w:rPr>
        <w:t>a</w:t>
      </w:r>
      <w:r w:rsidRPr="005C535B">
        <w:rPr>
          <w:rFonts w:ascii="Times New Roman" w:hAnsi="Times New Roman" w:cs="Times New Roman"/>
          <w:sz w:val="24"/>
          <w:szCs w:val="24"/>
          <w:lang w:val="en-GB"/>
        </w:rPr>
        <w:t xml:space="preserve">IRRs are </w:t>
      </w:r>
      <w:r w:rsidR="00D0707E" w:rsidRPr="005C535B">
        <w:rPr>
          <w:rFonts w:ascii="Times New Roman" w:hAnsi="Times New Roman" w:cs="Times New Roman"/>
          <w:sz w:val="24"/>
          <w:szCs w:val="24"/>
          <w:lang w:val="en-GB"/>
        </w:rPr>
        <w:t xml:space="preserve">listed </w:t>
      </w:r>
      <w:r w:rsidRPr="005C535B">
        <w:rPr>
          <w:rFonts w:ascii="Times New Roman" w:hAnsi="Times New Roman" w:cs="Times New Roman"/>
          <w:sz w:val="24"/>
          <w:szCs w:val="24"/>
          <w:lang w:val="en-GB"/>
        </w:rPr>
        <w:t xml:space="preserve">with 95% confidence intervals (CI) and corresponding </w:t>
      </w:r>
      <w:r w:rsidR="00D0707E" w:rsidRPr="005C535B">
        <w:rPr>
          <w:rFonts w:ascii="Times New Roman" w:hAnsi="Times New Roman" w:cs="Times New Roman"/>
          <w:i/>
          <w:sz w:val="24"/>
          <w:szCs w:val="24"/>
          <w:lang w:val="en-GB"/>
        </w:rPr>
        <w:t>P</w:t>
      </w:r>
      <w:r w:rsidR="00B31825" w:rsidRPr="005C535B">
        <w:rPr>
          <w:rFonts w:ascii="Times New Roman" w:hAnsi="Times New Roman" w:cs="Times New Roman"/>
          <w:sz w:val="24"/>
          <w:szCs w:val="24"/>
          <w:lang w:val="en-GB"/>
        </w:rPr>
        <w:t>-values.</w:t>
      </w:r>
    </w:p>
    <w:tbl>
      <w:tblPr>
        <w:tblW w:w="14929" w:type="dxa"/>
        <w:tblInd w:w="55" w:type="dxa"/>
        <w:tblCellMar>
          <w:left w:w="70" w:type="dxa"/>
          <w:right w:w="70" w:type="dxa"/>
        </w:tblCellMar>
        <w:tblLook w:val="04A0" w:firstRow="1" w:lastRow="0" w:firstColumn="1" w:lastColumn="0" w:noHBand="0" w:noVBand="1"/>
      </w:tblPr>
      <w:tblGrid>
        <w:gridCol w:w="2000"/>
        <w:gridCol w:w="591"/>
        <w:gridCol w:w="591"/>
        <w:gridCol w:w="661"/>
        <w:gridCol w:w="601"/>
        <w:gridCol w:w="691"/>
        <w:gridCol w:w="591"/>
        <w:gridCol w:w="709"/>
        <w:gridCol w:w="831"/>
        <w:gridCol w:w="591"/>
        <w:gridCol w:w="616"/>
        <w:gridCol w:w="591"/>
        <w:gridCol w:w="696"/>
        <w:gridCol w:w="832"/>
        <w:gridCol w:w="591"/>
        <w:gridCol w:w="591"/>
        <w:gridCol w:w="691"/>
        <w:gridCol w:w="591"/>
        <w:gridCol w:w="691"/>
        <w:gridCol w:w="591"/>
        <w:gridCol w:w="591"/>
      </w:tblGrid>
      <w:tr w:rsidR="00C068BE" w:rsidRPr="005C535B" w14:paraId="7E8F9712" w14:textId="77777777" w:rsidTr="00617EC5">
        <w:trPr>
          <w:trHeight w:val="280"/>
          <w:tblHeader/>
        </w:trPr>
        <w:tc>
          <w:tcPr>
            <w:tcW w:w="2000" w:type="dxa"/>
            <w:vMerge w:val="restart"/>
            <w:tcBorders>
              <w:top w:val="single" w:sz="4" w:space="0" w:color="auto"/>
            </w:tcBorders>
            <w:shd w:val="clear" w:color="auto" w:fill="auto"/>
            <w:noWrap/>
            <w:vAlign w:val="center"/>
            <w:hideMark/>
          </w:tcPr>
          <w:p w14:paraId="5BA40989" w14:textId="064D24FD" w:rsidR="00A967C4" w:rsidRPr="005C535B" w:rsidRDefault="00A967C4" w:rsidP="00B5124B">
            <w:pPr>
              <w:spacing w:line="240" w:lineRule="auto"/>
              <w:ind w:left="87" w:hanging="87"/>
              <w:jc w:val="left"/>
              <w:rPr>
                <w:rFonts w:ascii="Tahoma" w:eastAsia="Times New Roman" w:hAnsi="Tahoma" w:cs="Tahoma"/>
                <w:sz w:val="18"/>
                <w:szCs w:val="18"/>
                <w:lang w:val="en-GB"/>
              </w:rPr>
            </w:pPr>
            <w:r w:rsidRPr="005C535B">
              <w:rPr>
                <w:rFonts w:eastAsia="Times New Roman"/>
                <w:sz w:val="18"/>
                <w:szCs w:val="18"/>
                <w:lang w:val="en-GB"/>
              </w:rPr>
              <w:t>Variables</w:t>
            </w:r>
            <w:r w:rsidR="00E83BC5">
              <w:rPr>
                <w:rFonts w:eastAsia="Times New Roman"/>
                <w:sz w:val="18"/>
                <w:szCs w:val="18"/>
                <w:lang w:val="en-GB"/>
              </w:rPr>
              <w:t xml:space="preserve"> included in the regresssion model</w:t>
            </w:r>
          </w:p>
        </w:tc>
        <w:tc>
          <w:tcPr>
            <w:tcW w:w="2444" w:type="dxa"/>
            <w:gridSpan w:val="4"/>
            <w:tcBorders>
              <w:top w:val="single" w:sz="4" w:space="0" w:color="auto"/>
              <w:bottom w:val="single" w:sz="4" w:space="0" w:color="auto"/>
            </w:tcBorders>
            <w:shd w:val="clear" w:color="000000" w:fill="F2F2F2"/>
            <w:noWrap/>
            <w:vAlign w:val="center"/>
            <w:hideMark/>
          </w:tcPr>
          <w:p w14:paraId="3F0EBAEA"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(I) Segments only</w:t>
            </w:r>
          </w:p>
        </w:tc>
        <w:tc>
          <w:tcPr>
            <w:tcW w:w="2822" w:type="dxa"/>
            <w:gridSpan w:val="4"/>
            <w:tcBorders>
              <w:top w:val="single" w:sz="4" w:space="0" w:color="auto"/>
              <w:bottom w:val="single" w:sz="4" w:space="0" w:color="auto"/>
            </w:tcBorders>
            <w:shd w:val="clear" w:color="auto" w:fill="auto"/>
            <w:noWrap/>
            <w:vAlign w:val="center"/>
            <w:hideMark/>
          </w:tcPr>
          <w:p w14:paraId="33257D4C"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(II) Patient characteristics</w:t>
            </w:r>
            <w:r w:rsidR="00C068BE" w:rsidRPr="005C535B">
              <w:rPr>
                <w:rFonts w:eastAsia="Times New Roman"/>
                <w:sz w:val="18"/>
                <w:szCs w:val="18"/>
                <w:lang w:val="en-GB"/>
              </w:rPr>
              <w:t xml:space="preserve"> </w:t>
            </w:r>
            <w:r w:rsidRPr="005C535B">
              <w:rPr>
                <w:rFonts w:eastAsia="Times New Roman"/>
                <w:sz w:val="18"/>
                <w:szCs w:val="18"/>
                <w:lang w:val="en-GB"/>
              </w:rPr>
              <w:t>added</w:t>
            </w:r>
          </w:p>
        </w:tc>
        <w:tc>
          <w:tcPr>
            <w:tcW w:w="2494" w:type="dxa"/>
            <w:gridSpan w:val="4"/>
            <w:tcBorders>
              <w:top w:val="single" w:sz="4" w:space="0" w:color="auto"/>
              <w:bottom w:val="single" w:sz="4" w:space="0" w:color="auto"/>
            </w:tcBorders>
            <w:shd w:val="clear" w:color="000000" w:fill="F2F2F2"/>
            <w:noWrap/>
            <w:vAlign w:val="center"/>
            <w:hideMark/>
          </w:tcPr>
          <w:p w14:paraId="4044A1BA"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(III) External factors added</w:t>
            </w:r>
          </w:p>
        </w:tc>
        <w:tc>
          <w:tcPr>
            <w:tcW w:w="2705" w:type="dxa"/>
            <w:gridSpan w:val="4"/>
            <w:tcBorders>
              <w:top w:val="single" w:sz="4" w:space="0" w:color="auto"/>
              <w:bottom w:val="single" w:sz="4" w:space="0" w:color="auto"/>
            </w:tcBorders>
            <w:shd w:val="clear" w:color="auto" w:fill="auto"/>
            <w:noWrap/>
            <w:vAlign w:val="center"/>
            <w:hideMark/>
          </w:tcPr>
          <w:p w14:paraId="23FD4399"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(IV) Quality indicators added</w:t>
            </w:r>
          </w:p>
        </w:tc>
        <w:tc>
          <w:tcPr>
            <w:tcW w:w="2464" w:type="dxa"/>
            <w:gridSpan w:val="4"/>
            <w:tcBorders>
              <w:top w:val="single" w:sz="4" w:space="0" w:color="auto"/>
              <w:bottom w:val="single" w:sz="4" w:space="0" w:color="auto"/>
            </w:tcBorders>
            <w:shd w:val="clear" w:color="000000" w:fill="F2F2F2"/>
            <w:noWrap/>
            <w:vAlign w:val="center"/>
            <w:hideMark/>
          </w:tcPr>
          <w:p w14:paraId="4617150E"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(V) Complete model</w:t>
            </w:r>
          </w:p>
        </w:tc>
      </w:tr>
      <w:tr w:rsidR="00A61836" w:rsidRPr="005C535B" w14:paraId="523F8412" w14:textId="77777777" w:rsidTr="003176B5">
        <w:trPr>
          <w:trHeight w:val="280"/>
          <w:tblHeader/>
        </w:trPr>
        <w:tc>
          <w:tcPr>
            <w:tcW w:w="2000" w:type="dxa"/>
            <w:vMerge/>
            <w:tcBorders>
              <w:bottom w:val="single" w:sz="4" w:space="0" w:color="auto"/>
            </w:tcBorders>
            <w:vAlign w:val="center"/>
            <w:hideMark/>
          </w:tcPr>
          <w:p w14:paraId="65A37756" w14:textId="77777777" w:rsidR="00A967C4" w:rsidRPr="005C535B" w:rsidRDefault="00A967C4" w:rsidP="00B5124B">
            <w:pPr>
              <w:spacing w:line="240" w:lineRule="auto"/>
              <w:ind w:left="87" w:hanging="87"/>
              <w:jc w:val="left"/>
              <w:rPr>
                <w:rFonts w:ascii="Tahoma" w:eastAsia="Times New Roman" w:hAnsi="Tahoma" w:cs="Tahoma"/>
                <w:b/>
                <w:bCs/>
                <w:sz w:val="18"/>
                <w:szCs w:val="18"/>
                <w:lang w:val="en-GB"/>
              </w:rPr>
            </w:pPr>
          </w:p>
        </w:tc>
        <w:tc>
          <w:tcPr>
            <w:tcW w:w="591" w:type="dxa"/>
            <w:tcBorders>
              <w:top w:val="single" w:sz="4" w:space="0" w:color="auto"/>
              <w:bottom w:val="single" w:sz="4" w:space="0" w:color="auto"/>
            </w:tcBorders>
            <w:shd w:val="clear" w:color="000000" w:fill="F2F2F2"/>
            <w:noWrap/>
            <w:vAlign w:val="center"/>
            <w:hideMark/>
          </w:tcPr>
          <w:p w14:paraId="4B260A5D" w14:textId="77777777" w:rsidR="00A967C4" w:rsidRPr="005C535B" w:rsidRDefault="00FB4DFE" w:rsidP="00DE103E">
            <w:pPr>
              <w:spacing w:line="240" w:lineRule="auto"/>
              <w:jc w:val="center"/>
              <w:rPr>
                <w:rFonts w:eastAsia="Times New Roman"/>
                <w:sz w:val="18"/>
                <w:szCs w:val="18"/>
                <w:lang w:val="en-GB"/>
              </w:rPr>
            </w:pPr>
            <w:r w:rsidRPr="005C535B">
              <w:rPr>
                <w:rFonts w:eastAsia="Times New Roman"/>
                <w:sz w:val="18"/>
                <w:szCs w:val="18"/>
                <w:lang w:val="en-GB"/>
              </w:rPr>
              <w:t>a</w:t>
            </w:r>
            <w:r w:rsidR="00A967C4" w:rsidRPr="005C535B">
              <w:rPr>
                <w:rFonts w:eastAsia="Times New Roman"/>
                <w:sz w:val="18"/>
                <w:szCs w:val="18"/>
                <w:lang w:val="en-GB"/>
              </w:rPr>
              <w:t>IRR</w:t>
            </w:r>
          </w:p>
        </w:tc>
        <w:tc>
          <w:tcPr>
            <w:tcW w:w="1252" w:type="dxa"/>
            <w:gridSpan w:val="2"/>
            <w:tcBorders>
              <w:top w:val="single" w:sz="4" w:space="0" w:color="auto"/>
              <w:bottom w:val="single" w:sz="4" w:space="0" w:color="auto"/>
            </w:tcBorders>
            <w:shd w:val="clear" w:color="000000" w:fill="F2F2F2"/>
            <w:noWrap/>
            <w:vAlign w:val="center"/>
            <w:hideMark/>
          </w:tcPr>
          <w:p w14:paraId="0D686FC0"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95% CI</w:t>
            </w:r>
          </w:p>
        </w:tc>
        <w:tc>
          <w:tcPr>
            <w:tcW w:w="601" w:type="dxa"/>
            <w:tcBorders>
              <w:top w:val="single" w:sz="4" w:space="0" w:color="auto"/>
              <w:bottom w:val="single" w:sz="4" w:space="0" w:color="auto"/>
            </w:tcBorders>
            <w:shd w:val="clear" w:color="000000" w:fill="F2F2F2"/>
            <w:noWrap/>
            <w:vAlign w:val="center"/>
            <w:hideMark/>
          </w:tcPr>
          <w:p w14:paraId="7A93C3AE" w14:textId="77777777" w:rsidR="00A967C4" w:rsidRPr="005C535B" w:rsidRDefault="00D0707E" w:rsidP="00DE103E">
            <w:pPr>
              <w:spacing w:line="240" w:lineRule="auto"/>
              <w:jc w:val="center"/>
              <w:rPr>
                <w:rFonts w:eastAsia="Times New Roman"/>
                <w:sz w:val="18"/>
                <w:szCs w:val="18"/>
                <w:lang w:val="en-GB"/>
              </w:rPr>
            </w:pPr>
            <w:r w:rsidRPr="005C535B">
              <w:rPr>
                <w:rFonts w:eastAsia="Times New Roman"/>
                <w:i/>
                <w:sz w:val="18"/>
                <w:szCs w:val="18"/>
                <w:lang w:val="en-GB"/>
              </w:rPr>
              <w:t>P</w:t>
            </w:r>
            <w:r w:rsidR="00A967C4" w:rsidRPr="005C535B">
              <w:rPr>
                <w:rFonts w:eastAsia="Times New Roman"/>
                <w:sz w:val="18"/>
                <w:szCs w:val="18"/>
                <w:lang w:val="en-GB"/>
              </w:rPr>
              <w:t>-value</w:t>
            </w:r>
          </w:p>
        </w:tc>
        <w:tc>
          <w:tcPr>
            <w:tcW w:w="691" w:type="dxa"/>
            <w:tcBorders>
              <w:top w:val="single" w:sz="4" w:space="0" w:color="auto"/>
              <w:bottom w:val="single" w:sz="4" w:space="0" w:color="auto"/>
            </w:tcBorders>
            <w:shd w:val="clear" w:color="auto" w:fill="auto"/>
            <w:noWrap/>
            <w:vAlign w:val="center"/>
            <w:hideMark/>
          </w:tcPr>
          <w:p w14:paraId="11C6ED7D" w14:textId="77777777" w:rsidR="00A967C4" w:rsidRPr="005C535B" w:rsidRDefault="00FB4DFE" w:rsidP="00DE103E">
            <w:pPr>
              <w:spacing w:line="240" w:lineRule="auto"/>
              <w:jc w:val="center"/>
              <w:rPr>
                <w:rFonts w:eastAsia="Times New Roman"/>
                <w:sz w:val="18"/>
                <w:szCs w:val="18"/>
                <w:lang w:val="en-GB"/>
              </w:rPr>
            </w:pPr>
            <w:r w:rsidRPr="005C535B">
              <w:rPr>
                <w:rFonts w:eastAsia="Times New Roman"/>
                <w:sz w:val="18"/>
                <w:szCs w:val="18"/>
                <w:lang w:val="en-GB"/>
              </w:rPr>
              <w:t>a</w:t>
            </w:r>
            <w:r w:rsidR="00A967C4" w:rsidRPr="005C535B">
              <w:rPr>
                <w:rFonts w:eastAsia="Times New Roman"/>
                <w:sz w:val="18"/>
                <w:szCs w:val="18"/>
                <w:lang w:val="en-GB"/>
              </w:rPr>
              <w:t>IRR</w:t>
            </w:r>
          </w:p>
        </w:tc>
        <w:tc>
          <w:tcPr>
            <w:tcW w:w="1300" w:type="dxa"/>
            <w:gridSpan w:val="2"/>
            <w:tcBorders>
              <w:top w:val="single" w:sz="4" w:space="0" w:color="auto"/>
              <w:bottom w:val="single" w:sz="4" w:space="0" w:color="auto"/>
            </w:tcBorders>
            <w:shd w:val="clear" w:color="auto" w:fill="auto"/>
            <w:noWrap/>
            <w:vAlign w:val="center"/>
            <w:hideMark/>
          </w:tcPr>
          <w:p w14:paraId="179190E1"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95% CI</w:t>
            </w:r>
          </w:p>
        </w:tc>
        <w:tc>
          <w:tcPr>
            <w:tcW w:w="831" w:type="dxa"/>
            <w:tcBorders>
              <w:top w:val="single" w:sz="4" w:space="0" w:color="auto"/>
              <w:bottom w:val="single" w:sz="4" w:space="0" w:color="auto"/>
            </w:tcBorders>
            <w:shd w:val="clear" w:color="auto" w:fill="auto"/>
            <w:noWrap/>
            <w:vAlign w:val="center"/>
            <w:hideMark/>
          </w:tcPr>
          <w:p w14:paraId="466FD19E" w14:textId="77777777" w:rsidR="00A967C4" w:rsidRPr="005C535B" w:rsidRDefault="00D0707E" w:rsidP="00DE103E">
            <w:pPr>
              <w:spacing w:line="240" w:lineRule="auto"/>
              <w:jc w:val="center"/>
              <w:rPr>
                <w:rFonts w:eastAsia="Times New Roman"/>
                <w:sz w:val="18"/>
                <w:szCs w:val="18"/>
                <w:lang w:val="en-GB"/>
              </w:rPr>
            </w:pPr>
            <w:r w:rsidRPr="005C535B">
              <w:rPr>
                <w:rFonts w:eastAsia="Times New Roman"/>
                <w:i/>
                <w:sz w:val="18"/>
                <w:szCs w:val="18"/>
                <w:lang w:val="en-GB"/>
              </w:rPr>
              <w:t>P</w:t>
            </w:r>
            <w:r w:rsidR="00A967C4" w:rsidRPr="005C535B">
              <w:rPr>
                <w:rFonts w:eastAsia="Times New Roman"/>
                <w:sz w:val="18"/>
                <w:szCs w:val="18"/>
                <w:lang w:val="en-GB"/>
              </w:rPr>
              <w:t>-value</w:t>
            </w:r>
          </w:p>
        </w:tc>
        <w:tc>
          <w:tcPr>
            <w:tcW w:w="591" w:type="dxa"/>
            <w:tcBorders>
              <w:top w:val="single" w:sz="4" w:space="0" w:color="auto"/>
              <w:bottom w:val="single" w:sz="4" w:space="0" w:color="auto"/>
            </w:tcBorders>
            <w:shd w:val="clear" w:color="000000" w:fill="F2F2F2"/>
            <w:noWrap/>
            <w:vAlign w:val="center"/>
            <w:hideMark/>
          </w:tcPr>
          <w:p w14:paraId="4AC977FC" w14:textId="77777777" w:rsidR="00A967C4" w:rsidRPr="005C535B" w:rsidRDefault="00FB4DFE" w:rsidP="00DE103E">
            <w:pPr>
              <w:spacing w:line="240" w:lineRule="auto"/>
              <w:jc w:val="center"/>
              <w:rPr>
                <w:rFonts w:eastAsia="Times New Roman"/>
                <w:sz w:val="18"/>
                <w:szCs w:val="18"/>
                <w:lang w:val="en-GB"/>
              </w:rPr>
            </w:pPr>
            <w:r w:rsidRPr="005C535B">
              <w:rPr>
                <w:rFonts w:eastAsia="Times New Roman"/>
                <w:sz w:val="18"/>
                <w:szCs w:val="18"/>
                <w:lang w:val="en-GB"/>
              </w:rPr>
              <w:t>a</w:t>
            </w:r>
            <w:r w:rsidR="00A967C4" w:rsidRPr="005C535B">
              <w:rPr>
                <w:rFonts w:eastAsia="Times New Roman"/>
                <w:sz w:val="18"/>
                <w:szCs w:val="18"/>
                <w:lang w:val="en-GB"/>
              </w:rPr>
              <w:t>IRR</w:t>
            </w:r>
          </w:p>
        </w:tc>
        <w:tc>
          <w:tcPr>
            <w:tcW w:w="1207" w:type="dxa"/>
            <w:gridSpan w:val="2"/>
            <w:tcBorders>
              <w:top w:val="single" w:sz="4" w:space="0" w:color="auto"/>
              <w:bottom w:val="single" w:sz="4" w:space="0" w:color="auto"/>
            </w:tcBorders>
            <w:shd w:val="clear" w:color="000000" w:fill="F2F2F2"/>
            <w:noWrap/>
            <w:vAlign w:val="center"/>
            <w:hideMark/>
          </w:tcPr>
          <w:p w14:paraId="2E0CD35E"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95% CI</w:t>
            </w:r>
          </w:p>
        </w:tc>
        <w:tc>
          <w:tcPr>
            <w:tcW w:w="696" w:type="dxa"/>
            <w:tcBorders>
              <w:top w:val="single" w:sz="4" w:space="0" w:color="auto"/>
              <w:bottom w:val="single" w:sz="4" w:space="0" w:color="auto"/>
            </w:tcBorders>
            <w:shd w:val="clear" w:color="000000" w:fill="F2F2F2"/>
            <w:noWrap/>
            <w:vAlign w:val="center"/>
            <w:hideMark/>
          </w:tcPr>
          <w:p w14:paraId="3D15884D" w14:textId="77777777" w:rsidR="00A967C4" w:rsidRPr="005C535B" w:rsidRDefault="00D0707E" w:rsidP="00DE103E">
            <w:pPr>
              <w:spacing w:line="240" w:lineRule="auto"/>
              <w:jc w:val="center"/>
              <w:rPr>
                <w:rFonts w:eastAsia="Times New Roman"/>
                <w:sz w:val="18"/>
                <w:szCs w:val="18"/>
                <w:lang w:val="en-GB"/>
              </w:rPr>
            </w:pPr>
            <w:r w:rsidRPr="005C535B">
              <w:rPr>
                <w:rFonts w:eastAsia="Times New Roman"/>
                <w:i/>
                <w:sz w:val="18"/>
                <w:szCs w:val="18"/>
                <w:lang w:val="en-GB"/>
              </w:rPr>
              <w:t>P</w:t>
            </w:r>
            <w:r w:rsidR="00A967C4" w:rsidRPr="005C535B">
              <w:rPr>
                <w:rFonts w:eastAsia="Times New Roman"/>
                <w:sz w:val="18"/>
                <w:szCs w:val="18"/>
                <w:lang w:val="en-GB"/>
              </w:rPr>
              <w:t>-value</w:t>
            </w:r>
          </w:p>
        </w:tc>
        <w:tc>
          <w:tcPr>
            <w:tcW w:w="832" w:type="dxa"/>
            <w:tcBorders>
              <w:top w:val="single" w:sz="4" w:space="0" w:color="auto"/>
              <w:bottom w:val="single" w:sz="4" w:space="0" w:color="auto"/>
            </w:tcBorders>
            <w:shd w:val="clear" w:color="auto" w:fill="auto"/>
            <w:noWrap/>
            <w:vAlign w:val="center"/>
            <w:hideMark/>
          </w:tcPr>
          <w:p w14:paraId="7E1AD2ED" w14:textId="77777777" w:rsidR="00A967C4" w:rsidRPr="005C535B" w:rsidRDefault="00FB4DFE" w:rsidP="00DE103E">
            <w:pPr>
              <w:spacing w:line="240" w:lineRule="auto"/>
              <w:jc w:val="center"/>
              <w:rPr>
                <w:rFonts w:eastAsia="Times New Roman"/>
                <w:sz w:val="18"/>
                <w:szCs w:val="18"/>
                <w:lang w:val="en-GB"/>
              </w:rPr>
            </w:pPr>
            <w:r w:rsidRPr="005C535B">
              <w:rPr>
                <w:rFonts w:eastAsia="Times New Roman"/>
                <w:sz w:val="18"/>
                <w:szCs w:val="18"/>
                <w:lang w:val="en-GB"/>
              </w:rPr>
              <w:t>a</w:t>
            </w:r>
            <w:r w:rsidR="00A967C4" w:rsidRPr="005C535B">
              <w:rPr>
                <w:rFonts w:eastAsia="Times New Roman"/>
                <w:sz w:val="18"/>
                <w:szCs w:val="18"/>
                <w:lang w:val="en-GB"/>
              </w:rPr>
              <w:t>IRR</w:t>
            </w:r>
          </w:p>
        </w:tc>
        <w:tc>
          <w:tcPr>
            <w:tcW w:w="1182" w:type="dxa"/>
            <w:gridSpan w:val="2"/>
            <w:tcBorders>
              <w:top w:val="single" w:sz="4" w:space="0" w:color="auto"/>
              <w:bottom w:val="single" w:sz="4" w:space="0" w:color="auto"/>
            </w:tcBorders>
            <w:shd w:val="clear" w:color="auto" w:fill="auto"/>
            <w:noWrap/>
            <w:vAlign w:val="center"/>
            <w:hideMark/>
          </w:tcPr>
          <w:p w14:paraId="661ACFF2"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95% CI</w:t>
            </w:r>
          </w:p>
        </w:tc>
        <w:tc>
          <w:tcPr>
            <w:tcW w:w="691" w:type="dxa"/>
            <w:tcBorders>
              <w:top w:val="single" w:sz="4" w:space="0" w:color="auto"/>
              <w:bottom w:val="single" w:sz="4" w:space="0" w:color="auto"/>
            </w:tcBorders>
            <w:shd w:val="clear" w:color="auto" w:fill="auto"/>
            <w:noWrap/>
            <w:vAlign w:val="center"/>
            <w:hideMark/>
          </w:tcPr>
          <w:p w14:paraId="2DA86EE0" w14:textId="77777777" w:rsidR="003176B5" w:rsidRPr="005C535B" w:rsidRDefault="00D0707E" w:rsidP="00DE103E">
            <w:pPr>
              <w:spacing w:line="240" w:lineRule="auto"/>
              <w:jc w:val="center"/>
              <w:rPr>
                <w:rFonts w:eastAsia="Times New Roman"/>
                <w:sz w:val="18"/>
                <w:szCs w:val="18"/>
                <w:lang w:val="en-GB"/>
              </w:rPr>
            </w:pPr>
            <w:r w:rsidRPr="005C535B">
              <w:rPr>
                <w:rFonts w:eastAsia="Times New Roman"/>
                <w:i/>
                <w:sz w:val="18"/>
                <w:szCs w:val="18"/>
                <w:lang w:val="en-GB"/>
              </w:rPr>
              <w:t>P</w:t>
            </w:r>
            <w:r w:rsidR="00A967C4" w:rsidRPr="005C535B">
              <w:rPr>
                <w:rFonts w:eastAsia="Times New Roman"/>
                <w:sz w:val="18"/>
                <w:szCs w:val="18"/>
                <w:lang w:val="en-GB"/>
              </w:rPr>
              <w:t>-</w:t>
            </w:r>
          </w:p>
          <w:p w14:paraId="31B259CC"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value</w:t>
            </w:r>
          </w:p>
        </w:tc>
        <w:tc>
          <w:tcPr>
            <w:tcW w:w="591" w:type="dxa"/>
            <w:tcBorders>
              <w:top w:val="single" w:sz="4" w:space="0" w:color="auto"/>
              <w:bottom w:val="single" w:sz="4" w:space="0" w:color="auto"/>
            </w:tcBorders>
            <w:shd w:val="clear" w:color="000000" w:fill="F2F2F2"/>
            <w:noWrap/>
            <w:vAlign w:val="center"/>
            <w:hideMark/>
          </w:tcPr>
          <w:p w14:paraId="222BB975" w14:textId="77777777" w:rsidR="00A967C4" w:rsidRPr="005C535B" w:rsidRDefault="00FB4DFE" w:rsidP="00DE103E">
            <w:pPr>
              <w:spacing w:line="240" w:lineRule="auto"/>
              <w:jc w:val="center"/>
              <w:rPr>
                <w:rFonts w:eastAsia="Times New Roman"/>
                <w:sz w:val="18"/>
                <w:szCs w:val="18"/>
                <w:lang w:val="en-GB"/>
              </w:rPr>
            </w:pPr>
            <w:r w:rsidRPr="005C535B">
              <w:rPr>
                <w:rFonts w:eastAsia="Times New Roman"/>
                <w:sz w:val="18"/>
                <w:szCs w:val="18"/>
                <w:lang w:val="en-GB"/>
              </w:rPr>
              <w:t>a</w:t>
            </w:r>
            <w:r w:rsidR="00A967C4" w:rsidRPr="005C535B">
              <w:rPr>
                <w:rFonts w:eastAsia="Times New Roman"/>
                <w:sz w:val="18"/>
                <w:szCs w:val="18"/>
                <w:lang w:val="en-GB"/>
              </w:rPr>
              <w:t>IRR</w:t>
            </w:r>
          </w:p>
        </w:tc>
        <w:tc>
          <w:tcPr>
            <w:tcW w:w="1282" w:type="dxa"/>
            <w:gridSpan w:val="2"/>
            <w:tcBorders>
              <w:top w:val="single" w:sz="4" w:space="0" w:color="auto"/>
              <w:bottom w:val="single" w:sz="4" w:space="0" w:color="auto"/>
            </w:tcBorders>
            <w:shd w:val="clear" w:color="000000" w:fill="F2F2F2"/>
            <w:noWrap/>
            <w:vAlign w:val="center"/>
            <w:hideMark/>
          </w:tcPr>
          <w:p w14:paraId="027688E3"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95% CI</w:t>
            </w:r>
          </w:p>
        </w:tc>
        <w:tc>
          <w:tcPr>
            <w:tcW w:w="591" w:type="dxa"/>
            <w:tcBorders>
              <w:top w:val="single" w:sz="4" w:space="0" w:color="auto"/>
              <w:bottom w:val="single" w:sz="4" w:space="0" w:color="auto"/>
            </w:tcBorders>
            <w:shd w:val="clear" w:color="000000" w:fill="F2F2F2"/>
            <w:noWrap/>
            <w:vAlign w:val="center"/>
            <w:hideMark/>
          </w:tcPr>
          <w:p w14:paraId="186E159A" w14:textId="77777777" w:rsidR="00A967C4" w:rsidRPr="005C535B" w:rsidRDefault="00D0707E" w:rsidP="00DE103E">
            <w:pPr>
              <w:spacing w:line="240" w:lineRule="auto"/>
              <w:jc w:val="center"/>
              <w:rPr>
                <w:rFonts w:eastAsia="Times New Roman"/>
                <w:sz w:val="18"/>
                <w:szCs w:val="18"/>
                <w:lang w:val="en-GB"/>
              </w:rPr>
            </w:pPr>
            <w:r w:rsidRPr="005C535B">
              <w:rPr>
                <w:rFonts w:eastAsia="Times New Roman"/>
                <w:i/>
                <w:sz w:val="18"/>
                <w:szCs w:val="18"/>
                <w:lang w:val="en-GB"/>
              </w:rPr>
              <w:t>P-</w:t>
            </w:r>
            <w:r w:rsidR="00A967C4" w:rsidRPr="005C535B">
              <w:rPr>
                <w:rFonts w:eastAsia="Times New Roman"/>
                <w:sz w:val="18"/>
                <w:szCs w:val="18"/>
                <w:lang w:val="en-GB"/>
              </w:rPr>
              <w:t>value</w:t>
            </w:r>
          </w:p>
        </w:tc>
      </w:tr>
      <w:tr w:rsidR="00A61836" w:rsidRPr="005C535B" w14:paraId="29C8369F" w14:textId="77777777" w:rsidTr="003176B5">
        <w:trPr>
          <w:trHeight w:val="280"/>
        </w:trPr>
        <w:tc>
          <w:tcPr>
            <w:tcW w:w="2000" w:type="dxa"/>
            <w:tcBorders>
              <w:top w:val="single" w:sz="4" w:space="0" w:color="auto"/>
            </w:tcBorders>
            <w:shd w:val="clear" w:color="auto" w:fill="auto"/>
            <w:noWrap/>
            <w:vAlign w:val="center"/>
          </w:tcPr>
          <w:p w14:paraId="69BA9030" w14:textId="77777777" w:rsidR="00A967C4" w:rsidRPr="005C535B" w:rsidRDefault="00A967C4" w:rsidP="00B5124B">
            <w:pPr>
              <w:spacing w:line="240" w:lineRule="auto"/>
              <w:ind w:left="87" w:hanging="87"/>
              <w:jc w:val="left"/>
              <w:rPr>
                <w:rFonts w:ascii="Tahoma" w:eastAsia="Times New Roman" w:hAnsi="Tahoma" w:cs="Tahoma"/>
                <w:i/>
                <w:sz w:val="18"/>
                <w:szCs w:val="18"/>
                <w:lang w:val="en-GB"/>
              </w:rPr>
            </w:pPr>
            <w:r w:rsidRPr="005C535B">
              <w:rPr>
                <w:rFonts w:eastAsia="Times New Roman"/>
                <w:i/>
                <w:sz w:val="18"/>
                <w:szCs w:val="18"/>
                <w:lang w:val="en-GB"/>
              </w:rPr>
              <w:t>General wards</w:t>
            </w:r>
          </w:p>
        </w:tc>
        <w:tc>
          <w:tcPr>
            <w:tcW w:w="591" w:type="dxa"/>
            <w:tcBorders>
              <w:top w:val="single" w:sz="4" w:space="0" w:color="auto"/>
            </w:tcBorders>
            <w:shd w:val="clear" w:color="000000" w:fill="F2F2F2"/>
            <w:noWrap/>
            <w:vAlign w:val="center"/>
          </w:tcPr>
          <w:p w14:paraId="353A5FA0" w14:textId="77777777" w:rsidR="00A967C4" w:rsidRPr="005C535B" w:rsidRDefault="00A967C4" w:rsidP="00DE103E">
            <w:pPr>
              <w:spacing w:line="240" w:lineRule="auto"/>
              <w:jc w:val="center"/>
              <w:rPr>
                <w:rFonts w:eastAsia="Times New Roman"/>
                <w:sz w:val="18"/>
                <w:szCs w:val="18"/>
                <w:lang w:val="en-GB"/>
              </w:rPr>
            </w:pPr>
          </w:p>
        </w:tc>
        <w:tc>
          <w:tcPr>
            <w:tcW w:w="591" w:type="dxa"/>
            <w:tcBorders>
              <w:top w:val="single" w:sz="4" w:space="0" w:color="auto"/>
            </w:tcBorders>
            <w:shd w:val="clear" w:color="000000" w:fill="F2F2F2"/>
            <w:noWrap/>
            <w:vAlign w:val="center"/>
          </w:tcPr>
          <w:p w14:paraId="1B733CF7" w14:textId="77777777" w:rsidR="00A967C4" w:rsidRPr="005C535B" w:rsidRDefault="00A967C4" w:rsidP="00DE103E">
            <w:pPr>
              <w:spacing w:line="240" w:lineRule="auto"/>
              <w:jc w:val="center"/>
              <w:rPr>
                <w:rFonts w:eastAsia="Times New Roman"/>
                <w:sz w:val="18"/>
                <w:szCs w:val="18"/>
                <w:lang w:val="en-GB"/>
              </w:rPr>
            </w:pPr>
          </w:p>
        </w:tc>
        <w:tc>
          <w:tcPr>
            <w:tcW w:w="661" w:type="dxa"/>
            <w:tcBorders>
              <w:top w:val="single" w:sz="4" w:space="0" w:color="auto"/>
            </w:tcBorders>
            <w:shd w:val="clear" w:color="000000" w:fill="F2F2F2"/>
            <w:noWrap/>
            <w:vAlign w:val="center"/>
          </w:tcPr>
          <w:p w14:paraId="2EF6A048" w14:textId="77777777" w:rsidR="00A967C4" w:rsidRPr="005C535B" w:rsidRDefault="00A967C4" w:rsidP="00DE103E">
            <w:pPr>
              <w:spacing w:line="240" w:lineRule="auto"/>
              <w:jc w:val="center"/>
              <w:rPr>
                <w:rFonts w:eastAsia="Times New Roman"/>
                <w:sz w:val="18"/>
                <w:szCs w:val="18"/>
                <w:lang w:val="en-GB"/>
              </w:rPr>
            </w:pPr>
          </w:p>
        </w:tc>
        <w:tc>
          <w:tcPr>
            <w:tcW w:w="601" w:type="dxa"/>
            <w:tcBorders>
              <w:top w:val="single" w:sz="4" w:space="0" w:color="auto"/>
            </w:tcBorders>
            <w:shd w:val="clear" w:color="000000" w:fill="F2F2F2"/>
            <w:noWrap/>
            <w:vAlign w:val="center"/>
          </w:tcPr>
          <w:p w14:paraId="466FA7BF" w14:textId="77777777" w:rsidR="00A967C4" w:rsidRPr="005C535B" w:rsidRDefault="00A967C4" w:rsidP="00DE103E">
            <w:pPr>
              <w:spacing w:line="240" w:lineRule="auto"/>
              <w:jc w:val="center"/>
              <w:rPr>
                <w:rFonts w:eastAsia="Times New Roman"/>
                <w:sz w:val="18"/>
                <w:szCs w:val="18"/>
                <w:lang w:val="en-GB"/>
              </w:rPr>
            </w:pPr>
          </w:p>
        </w:tc>
        <w:tc>
          <w:tcPr>
            <w:tcW w:w="691" w:type="dxa"/>
            <w:tcBorders>
              <w:top w:val="single" w:sz="4" w:space="0" w:color="auto"/>
            </w:tcBorders>
            <w:shd w:val="clear" w:color="auto" w:fill="auto"/>
            <w:noWrap/>
            <w:vAlign w:val="center"/>
          </w:tcPr>
          <w:p w14:paraId="44833011" w14:textId="77777777" w:rsidR="00A967C4" w:rsidRPr="005C535B" w:rsidRDefault="00A967C4" w:rsidP="00DE103E">
            <w:pPr>
              <w:spacing w:line="240" w:lineRule="auto"/>
              <w:jc w:val="center"/>
              <w:rPr>
                <w:rFonts w:eastAsia="Times New Roman"/>
                <w:sz w:val="18"/>
                <w:szCs w:val="18"/>
                <w:lang w:val="en-GB"/>
              </w:rPr>
            </w:pPr>
          </w:p>
        </w:tc>
        <w:tc>
          <w:tcPr>
            <w:tcW w:w="591" w:type="dxa"/>
            <w:tcBorders>
              <w:top w:val="single" w:sz="4" w:space="0" w:color="auto"/>
            </w:tcBorders>
            <w:shd w:val="clear" w:color="auto" w:fill="auto"/>
            <w:noWrap/>
            <w:vAlign w:val="center"/>
          </w:tcPr>
          <w:p w14:paraId="77D7C24E" w14:textId="77777777" w:rsidR="00A967C4" w:rsidRPr="005C535B" w:rsidRDefault="00A967C4" w:rsidP="00DE103E">
            <w:pPr>
              <w:spacing w:line="240" w:lineRule="auto"/>
              <w:jc w:val="center"/>
              <w:rPr>
                <w:rFonts w:eastAsia="Times New Roman"/>
                <w:sz w:val="18"/>
                <w:szCs w:val="18"/>
                <w:lang w:val="en-GB"/>
              </w:rPr>
            </w:pPr>
          </w:p>
        </w:tc>
        <w:tc>
          <w:tcPr>
            <w:tcW w:w="709" w:type="dxa"/>
            <w:tcBorders>
              <w:top w:val="single" w:sz="4" w:space="0" w:color="auto"/>
            </w:tcBorders>
            <w:shd w:val="clear" w:color="auto" w:fill="auto"/>
            <w:noWrap/>
            <w:vAlign w:val="center"/>
          </w:tcPr>
          <w:p w14:paraId="2B462B24" w14:textId="77777777" w:rsidR="00A967C4" w:rsidRPr="005C535B" w:rsidRDefault="00A967C4" w:rsidP="00DE103E">
            <w:pPr>
              <w:spacing w:line="240" w:lineRule="auto"/>
              <w:jc w:val="center"/>
              <w:rPr>
                <w:rFonts w:eastAsia="Times New Roman"/>
                <w:sz w:val="18"/>
                <w:szCs w:val="18"/>
                <w:lang w:val="en-GB"/>
              </w:rPr>
            </w:pPr>
          </w:p>
        </w:tc>
        <w:tc>
          <w:tcPr>
            <w:tcW w:w="831" w:type="dxa"/>
            <w:tcBorders>
              <w:top w:val="single" w:sz="4" w:space="0" w:color="auto"/>
            </w:tcBorders>
            <w:shd w:val="clear" w:color="auto" w:fill="auto"/>
            <w:noWrap/>
            <w:vAlign w:val="center"/>
          </w:tcPr>
          <w:p w14:paraId="3DF1C0D8" w14:textId="77777777" w:rsidR="00A967C4" w:rsidRPr="005C535B" w:rsidRDefault="00A967C4" w:rsidP="00DE103E">
            <w:pPr>
              <w:spacing w:line="240" w:lineRule="auto"/>
              <w:jc w:val="center"/>
              <w:rPr>
                <w:rFonts w:eastAsia="Times New Roman"/>
                <w:sz w:val="18"/>
                <w:szCs w:val="18"/>
                <w:lang w:val="en-GB"/>
              </w:rPr>
            </w:pPr>
          </w:p>
        </w:tc>
        <w:tc>
          <w:tcPr>
            <w:tcW w:w="591" w:type="dxa"/>
            <w:tcBorders>
              <w:top w:val="single" w:sz="4" w:space="0" w:color="auto"/>
            </w:tcBorders>
            <w:shd w:val="clear" w:color="000000" w:fill="F2F2F2"/>
            <w:noWrap/>
            <w:vAlign w:val="center"/>
          </w:tcPr>
          <w:p w14:paraId="7E800438" w14:textId="77777777" w:rsidR="00A967C4" w:rsidRPr="005C535B" w:rsidRDefault="00A967C4" w:rsidP="00DE103E">
            <w:pPr>
              <w:spacing w:line="240" w:lineRule="auto"/>
              <w:jc w:val="center"/>
              <w:rPr>
                <w:rFonts w:eastAsia="Times New Roman"/>
                <w:sz w:val="18"/>
                <w:szCs w:val="18"/>
                <w:lang w:val="en-GB"/>
              </w:rPr>
            </w:pPr>
          </w:p>
        </w:tc>
        <w:tc>
          <w:tcPr>
            <w:tcW w:w="616" w:type="dxa"/>
            <w:tcBorders>
              <w:top w:val="single" w:sz="4" w:space="0" w:color="auto"/>
            </w:tcBorders>
            <w:shd w:val="clear" w:color="000000" w:fill="F2F2F2"/>
            <w:noWrap/>
            <w:vAlign w:val="center"/>
          </w:tcPr>
          <w:p w14:paraId="102ECBD0" w14:textId="77777777" w:rsidR="00A967C4" w:rsidRPr="005C535B" w:rsidRDefault="00A967C4" w:rsidP="00DE103E">
            <w:pPr>
              <w:spacing w:line="240" w:lineRule="auto"/>
              <w:jc w:val="center"/>
              <w:rPr>
                <w:rFonts w:eastAsia="Times New Roman"/>
                <w:sz w:val="18"/>
                <w:szCs w:val="18"/>
                <w:lang w:val="en-GB"/>
              </w:rPr>
            </w:pPr>
          </w:p>
        </w:tc>
        <w:tc>
          <w:tcPr>
            <w:tcW w:w="591" w:type="dxa"/>
            <w:tcBorders>
              <w:top w:val="single" w:sz="4" w:space="0" w:color="auto"/>
            </w:tcBorders>
            <w:shd w:val="clear" w:color="000000" w:fill="F2F2F2"/>
            <w:noWrap/>
            <w:vAlign w:val="center"/>
          </w:tcPr>
          <w:p w14:paraId="6E4D9A97" w14:textId="77777777" w:rsidR="00A967C4" w:rsidRPr="005C535B" w:rsidRDefault="00A967C4" w:rsidP="00DE103E">
            <w:pPr>
              <w:spacing w:line="240" w:lineRule="auto"/>
              <w:jc w:val="center"/>
              <w:rPr>
                <w:rFonts w:eastAsia="Times New Roman"/>
                <w:sz w:val="18"/>
                <w:szCs w:val="18"/>
                <w:lang w:val="en-GB"/>
              </w:rPr>
            </w:pPr>
          </w:p>
        </w:tc>
        <w:tc>
          <w:tcPr>
            <w:tcW w:w="696" w:type="dxa"/>
            <w:tcBorders>
              <w:top w:val="single" w:sz="4" w:space="0" w:color="auto"/>
            </w:tcBorders>
            <w:shd w:val="clear" w:color="000000" w:fill="F2F2F2"/>
            <w:noWrap/>
            <w:vAlign w:val="center"/>
          </w:tcPr>
          <w:p w14:paraId="32307D41" w14:textId="77777777" w:rsidR="00A967C4" w:rsidRPr="005C535B" w:rsidRDefault="00A967C4" w:rsidP="00DE103E">
            <w:pPr>
              <w:spacing w:line="240" w:lineRule="auto"/>
              <w:jc w:val="center"/>
              <w:rPr>
                <w:rFonts w:eastAsia="Times New Roman"/>
                <w:sz w:val="18"/>
                <w:szCs w:val="18"/>
                <w:lang w:val="en-GB"/>
              </w:rPr>
            </w:pPr>
          </w:p>
        </w:tc>
        <w:tc>
          <w:tcPr>
            <w:tcW w:w="832" w:type="dxa"/>
            <w:tcBorders>
              <w:top w:val="single" w:sz="4" w:space="0" w:color="auto"/>
            </w:tcBorders>
            <w:shd w:val="clear" w:color="auto" w:fill="auto"/>
            <w:noWrap/>
            <w:vAlign w:val="center"/>
          </w:tcPr>
          <w:p w14:paraId="0941FDC2" w14:textId="77777777" w:rsidR="00A967C4" w:rsidRPr="005C535B" w:rsidRDefault="00A967C4" w:rsidP="00DE103E">
            <w:pPr>
              <w:spacing w:line="240" w:lineRule="auto"/>
              <w:jc w:val="center"/>
              <w:rPr>
                <w:rFonts w:eastAsia="Times New Roman"/>
                <w:sz w:val="18"/>
                <w:szCs w:val="18"/>
                <w:lang w:val="en-GB"/>
              </w:rPr>
            </w:pPr>
          </w:p>
        </w:tc>
        <w:tc>
          <w:tcPr>
            <w:tcW w:w="591" w:type="dxa"/>
            <w:tcBorders>
              <w:top w:val="single" w:sz="4" w:space="0" w:color="auto"/>
            </w:tcBorders>
            <w:shd w:val="clear" w:color="auto" w:fill="auto"/>
            <w:noWrap/>
            <w:vAlign w:val="center"/>
          </w:tcPr>
          <w:p w14:paraId="43B0B878" w14:textId="77777777" w:rsidR="00A967C4" w:rsidRPr="005C535B" w:rsidRDefault="00A967C4" w:rsidP="00DE103E">
            <w:pPr>
              <w:spacing w:line="240" w:lineRule="auto"/>
              <w:jc w:val="center"/>
              <w:rPr>
                <w:rFonts w:eastAsia="Times New Roman"/>
                <w:sz w:val="18"/>
                <w:szCs w:val="18"/>
                <w:lang w:val="en-GB"/>
              </w:rPr>
            </w:pPr>
          </w:p>
        </w:tc>
        <w:tc>
          <w:tcPr>
            <w:tcW w:w="591" w:type="dxa"/>
            <w:tcBorders>
              <w:top w:val="single" w:sz="4" w:space="0" w:color="auto"/>
            </w:tcBorders>
            <w:shd w:val="clear" w:color="auto" w:fill="auto"/>
            <w:noWrap/>
            <w:vAlign w:val="center"/>
          </w:tcPr>
          <w:p w14:paraId="6DA1A7E3" w14:textId="77777777" w:rsidR="00A967C4" w:rsidRPr="005C535B" w:rsidRDefault="00A967C4" w:rsidP="00DE103E">
            <w:pPr>
              <w:spacing w:line="240" w:lineRule="auto"/>
              <w:jc w:val="center"/>
              <w:rPr>
                <w:rFonts w:eastAsia="Times New Roman"/>
                <w:sz w:val="18"/>
                <w:szCs w:val="18"/>
                <w:lang w:val="en-GB"/>
              </w:rPr>
            </w:pPr>
          </w:p>
        </w:tc>
        <w:tc>
          <w:tcPr>
            <w:tcW w:w="691" w:type="dxa"/>
            <w:tcBorders>
              <w:top w:val="single" w:sz="4" w:space="0" w:color="auto"/>
            </w:tcBorders>
            <w:shd w:val="clear" w:color="auto" w:fill="auto"/>
            <w:noWrap/>
            <w:vAlign w:val="center"/>
          </w:tcPr>
          <w:p w14:paraId="6DB29690" w14:textId="77777777" w:rsidR="00A967C4" w:rsidRPr="005C535B" w:rsidRDefault="00A967C4" w:rsidP="00DE103E">
            <w:pPr>
              <w:spacing w:line="240" w:lineRule="auto"/>
              <w:jc w:val="center"/>
              <w:rPr>
                <w:rFonts w:eastAsia="Times New Roman"/>
                <w:sz w:val="18"/>
                <w:szCs w:val="18"/>
                <w:lang w:val="en-GB"/>
              </w:rPr>
            </w:pPr>
          </w:p>
        </w:tc>
        <w:tc>
          <w:tcPr>
            <w:tcW w:w="591" w:type="dxa"/>
            <w:tcBorders>
              <w:top w:val="single" w:sz="4" w:space="0" w:color="auto"/>
            </w:tcBorders>
            <w:shd w:val="clear" w:color="000000" w:fill="F2F2F2"/>
            <w:noWrap/>
            <w:vAlign w:val="center"/>
          </w:tcPr>
          <w:p w14:paraId="7747101D" w14:textId="77777777" w:rsidR="00A967C4" w:rsidRPr="005C535B" w:rsidRDefault="00A967C4" w:rsidP="00DE103E">
            <w:pPr>
              <w:spacing w:line="240" w:lineRule="auto"/>
              <w:jc w:val="center"/>
              <w:rPr>
                <w:rFonts w:eastAsia="Times New Roman"/>
                <w:sz w:val="18"/>
                <w:szCs w:val="18"/>
                <w:lang w:val="en-GB"/>
              </w:rPr>
            </w:pPr>
          </w:p>
        </w:tc>
        <w:tc>
          <w:tcPr>
            <w:tcW w:w="691" w:type="dxa"/>
            <w:tcBorders>
              <w:top w:val="single" w:sz="4" w:space="0" w:color="auto"/>
            </w:tcBorders>
            <w:shd w:val="clear" w:color="000000" w:fill="F2F2F2"/>
            <w:noWrap/>
            <w:vAlign w:val="center"/>
          </w:tcPr>
          <w:p w14:paraId="7C4227D6" w14:textId="77777777" w:rsidR="00A967C4" w:rsidRPr="005C535B" w:rsidRDefault="00A967C4" w:rsidP="00DE103E">
            <w:pPr>
              <w:spacing w:line="240" w:lineRule="auto"/>
              <w:jc w:val="center"/>
              <w:rPr>
                <w:rFonts w:eastAsia="Times New Roman"/>
                <w:sz w:val="18"/>
                <w:szCs w:val="18"/>
                <w:lang w:val="en-GB"/>
              </w:rPr>
            </w:pPr>
          </w:p>
        </w:tc>
        <w:tc>
          <w:tcPr>
            <w:tcW w:w="591" w:type="dxa"/>
            <w:tcBorders>
              <w:top w:val="single" w:sz="4" w:space="0" w:color="auto"/>
            </w:tcBorders>
            <w:shd w:val="clear" w:color="000000" w:fill="F2F2F2"/>
            <w:noWrap/>
            <w:vAlign w:val="center"/>
          </w:tcPr>
          <w:p w14:paraId="10FF2DF6" w14:textId="77777777" w:rsidR="00A967C4" w:rsidRPr="005C535B" w:rsidRDefault="00A967C4" w:rsidP="00DE103E">
            <w:pPr>
              <w:spacing w:line="240" w:lineRule="auto"/>
              <w:jc w:val="center"/>
              <w:rPr>
                <w:rFonts w:eastAsia="Times New Roman"/>
                <w:sz w:val="18"/>
                <w:szCs w:val="18"/>
                <w:lang w:val="en-GB"/>
              </w:rPr>
            </w:pPr>
          </w:p>
        </w:tc>
        <w:tc>
          <w:tcPr>
            <w:tcW w:w="591" w:type="dxa"/>
            <w:tcBorders>
              <w:top w:val="single" w:sz="4" w:space="0" w:color="auto"/>
            </w:tcBorders>
            <w:shd w:val="clear" w:color="000000" w:fill="F2F2F2"/>
            <w:noWrap/>
            <w:vAlign w:val="center"/>
          </w:tcPr>
          <w:p w14:paraId="2892FB87" w14:textId="77777777" w:rsidR="00A967C4" w:rsidRPr="005C535B" w:rsidRDefault="00A967C4" w:rsidP="00DE103E">
            <w:pPr>
              <w:spacing w:line="240" w:lineRule="auto"/>
              <w:jc w:val="center"/>
              <w:rPr>
                <w:rFonts w:eastAsia="Times New Roman"/>
                <w:sz w:val="18"/>
                <w:szCs w:val="18"/>
                <w:lang w:val="en-GB"/>
              </w:rPr>
            </w:pPr>
          </w:p>
        </w:tc>
      </w:tr>
      <w:tr w:rsidR="00A61836" w:rsidRPr="005C535B" w14:paraId="572E4520" w14:textId="77777777" w:rsidTr="003176B5">
        <w:trPr>
          <w:trHeight w:val="280"/>
        </w:trPr>
        <w:tc>
          <w:tcPr>
            <w:tcW w:w="2000" w:type="dxa"/>
            <w:shd w:val="clear" w:color="auto" w:fill="auto"/>
            <w:noWrap/>
            <w:vAlign w:val="center"/>
            <w:hideMark/>
          </w:tcPr>
          <w:p w14:paraId="00E43DAB" w14:textId="77777777" w:rsidR="00A967C4" w:rsidRPr="005C535B" w:rsidRDefault="00A967C4" w:rsidP="00B5124B">
            <w:pPr>
              <w:spacing w:line="240" w:lineRule="auto"/>
              <w:ind w:left="87" w:hanging="87"/>
              <w:jc w:val="left"/>
              <w:rPr>
                <w:rFonts w:ascii="Tahoma" w:eastAsia="Times New Roman" w:hAnsi="Tahoma" w:cs="Tahoma"/>
                <w:sz w:val="18"/>
                <w:szCs w:val="18"/>
                <w:lang w:val="en-GB"/>
              </w:rPr>
            </w:pPr>
            <w:r w:rsidRPr="005C535B">
              <w:rPr>
                <w:rFonts w:eastAsia="Times New Roman"/>
                <w:sz w:val="18"/>
                <w:szCs w:val="18"/>
                <w:lang w:val="en-GB"/>
              </w:rPr>
              <w:t>period [ref.: period 1]</w:t>
            </w:r>
          </w:p>
        </w:tc>
        <w:tc>
          <w:tcPr>
            <w:tcW w:w="591" w:type="dxa"/>
            <w:shd w:val="clear" w:color="000000" w:fill="F2F2F2"/>
            <w:noWrap/>
            <w:vAlign w:val="center"/>
            <w:hideMark/>
          </w:tcPr>
          <w:p w14:paraId="4F1E7CAC"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1.324</w:t>
            </w:r>
          </w:p>
        </w:tc>
        <w:tc>
          <w:tcPr>
            <w:tcW w:w="591" w:type="dxa"/>
            <w:shd w:val="clear" w:color="000000" w:fill="F2F2F2"/>
            <w:noWrap/>
            <w:vAlign w:val="center"/>
            <w:hideMark/>
          </w:tcPr>
          <w:p w14:paraId="5FA1AB20"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0.897</w:t>
            </w:r>
          </w:p>
        </w:tc>
        <w:tc>
          <w:tcPr>
            <w:tcW w:w="661" w:type="dxa"/>
            <w:shd w:val="clear" w:color="000000" w:fill="F2F2F2"/>
            <w:noWrap/>
            <w:vAlign w:val="center"/>
            <w:hideMark/>
          </w:tcPr>
          <w:p w14:paraId="582ECB5B"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1.953</w:t>
            </w:r>
          </w:p>
        </w:tc>
        <w:tc>
          <w:tcPr>
            <w:tcW w:w="601" w:type="dxa"/>
            <w:shd w:val="clear" w:color="000000" w:fill="F2F2F2"/>
            <w:noWrap/>
            <w:vAlign w:val="center"/>
            <w:hideMark/>
          </w:tcPr>
          <w:p w14:paraId="163C4F02"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0.157</w:t>
            </w:r>
          </w:p>
        </w:tc>
        <w:tc>
          <w:tcPr>
            <w:tcW w:w="691" w:type="dxa"/>
            <w:shd w:val="clear" w:color="auto" w:fill="auto"/>
            <w:noWrap/>
            <w:vAlign w:val="center"/>
            <w:hideMark/>
          </w:tcPr>
          <w:p w14:paraId="22AFB740"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1.325</w:t>
            </w:r>
          </w:p>
        </w:tc>
        <w:tc>
          <w:tcPr>
            <w:tcW w:w="591" w:type="dxa"/>
            <w:shd w:val="clear" w:color="auto" w:fill="auto"/>
            <w:noWrap/>
            <w:vAlign w:val="center"/>
            <w:hideMark/>
          </w:tcPr>
          <w:p w14:paraId="4A15DC94"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0.854</w:t>
            </w:r>
          </w:p>
        </w:tc>
        <w:tc>
          <w:tcPr>
            <w:tcW w:w="709" w:type="dxa"/>
            <w:shd w:val="clear" w:color="auto" w:fill="auto"/>
            <w:noWrap/>
            <w:vAlign w:val="center"/>
            <w:hideMark/>
          </w:tcPr>
          <w:p w14:paraId="43BBFACC"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2.057</w:t>
            </w:r>
          </w:p>
        </w:tc>
        <w:tc>
          <w:tcPr>
            <w:tcW w:w="831" w:type="dxa"/>
            <w:shd w:val="clear" w:color="auto" w:fill="auto"/>
            <w:noWrap/>
            <w:vAlign w:val="center"/>
            <w:hideMark/>
          </w:tcPr>
          <w:p w14:paraId="1D914691"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0.210</w:t>
            </w:r>
          </w:p>
        </w:tc>
        <w:tc>
          <w:tcPr>
            <w:tcW w:w="591" w:type="dxa"/>
            <w:shd w:val="clear" w:color="000000" w:fill="F2F2F2"/>
            <w:noWrap/>
            <w:vAlign w:val="center"/>
            <w:hideMark/>
          </w:tcPr>
          <w:p w14:paraId="694CF613"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1.242</w:t>
            </w:r>
          </w:p>
        </w:tc>
        <w:tc>
          <w:tcPr>
            <w:tcW w:w="616" w:type="dxa"/>
            <w:shd w:val="clear" w:color="000000" w:fill="F2F2F2"/>
            <w:noWrap/>
            <w:vAlign w:val="center"/>
            <w:hideMark/>
          </w:tcPr>
          <w:p w14:paraId="48892918"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0.793</w:t>
            </w:r>
          </w:p>
        </w:tc>
        <w:tc>
          <w:tcPr>
            <w:tcW w:w="591" w:type="dxa"/>
            <w:shd w:val="clear" w:color="000000" w:fill="F2F2F2"/>
            <w:noWrap/>
            <w:vAlign w:val="center"/>
            <w:hideMark/>
          </w:tcPr>
          <w:p w14:paraId="50FA50AA"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1.946</w:t>
            </w:r>
          </w:p>
        </w:tc>
        <w:tc>
          <w:tcPr>
            <w:tcW w:w="696" w:type="dxa"/>
            <w:shd w:val="clear" w:color="000000" w:fill="F2F2F2"/>
            <w:noWrap/>
            <w:vAlign w:val="center"/>
            <w:hideMark/>
          </w:tcPr>
          <w:p w14:paraId="2DF56685"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0.344</w:t>
            </w:r>
          </w:p>
        </w:tc>
        <w:tc>
          <w:tcPr>
            <w:tcW w:w="832" w:type="dxa"/>
            <w:shd w:val="clear" w:color="auto" w:fill="auto"/>
            <w:noWrap/>
            <w:vAlign w:val="center"/>
            <w:hideMark/>
          </w:tcPr>
          <w:p w14:paraId="3A6AD136"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1.273</w:t>
            </w:r>
          </w:p>
        </w:tc>
        <w:tc>
          <w:tcPr>
            <w:tcW w:w="591" w:type="dxa"/>
            <w:shd w:val="clear" w:color="auto" w:fill="auto"/>
            <w:noWrap/>
            <w:vAlign w:val="center"/>
            <w:hideMark/>
          </w:tcPr>
          <w:p w14:paraId="2EE8D6BD"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0.852</w:t>
            </w:r>
          </w:p>
        </w:tc>
        <w:tc>
          <w:tcPr>
            <w:tcW w:w="591" w:type="dxa"/>
            <w:shd w:val="clear" w:color="auto" w:fill="auto"/>
            <w:noWrap/>
            <w:vAlign w:val="center"/>
            <w:hideMark/>
          </w:tcPr>
          <w:p w14:paraId="3582ED7F"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1.901</w:t>
            </w:r>
          </w:p>
        </w:tc>
        <w:tc>
          <w:tcPr>
            <w:tcW w:w="691" w:type="dxa"/>
            <w:shd w:val="clear" w:color="auto" w:fill="auto"/>
            <w:noWrap/>
            <w:vAlign w:val="center"/>
            <w:hideMark/>
          </w:tcPr>
          <w:p w14:paraId="7ADDFCFF"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0.239</w:t>
            </w:r>
          </w:p>
        </w:tc>
        <w:tc>
          <w:tcPr>
            <w:tcW w:w="591" w:type="dxa"/>
            <w:shd w:val="clear" w:color="000000" w:fill="F2F2F2"/>
            <w:noWrap/>
            <w:vAlign w:val="center"/>
            <w:hideMark/>
          </w:tcPr>
          <w:p w14:paraId="313FB700"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1.296</w:t>
            </w:r>
          </w:p>
        </w:tc>
        <w:tc>
          <w:tcPr>
            <w:tcW w:w="691" w:type="dxa"/>
            <w:shd w:val="clear" w:color="000000" w:fill="F2F2F2"/>
            <w:noWrap/>
            <w:vAlign w:val="center"/>
            <w:hideMark/>
          </w:tcPr>
          <w:p w14:paraId="745C5848"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0.784</w:t>
            </w:r>
          </w:p>
        </w:tc>
        <w:tc>
          <w:tcPr>
            <w:tcW w:w="591" w:type="dxa"/>
            <w:shd w:val="clear" w:color="000000" w:fill="F2F2F2"/>
            <w:noWrap/>
            <w:vAlign w:val="center"/>
            <w:hideMark/>
          </w:tcPr>
          <w:p w14:paraId="15B3C7D5"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2.145</w:t>
            </w:r>
          </w:p>
        </w:tc>
        <w:tc>
          <w:tcPr>
            <w:tcW w:w="591" w:type="dxa"/>
            <w:shd w:val="clear" w:color="000000" w:fill="F2F2F2"/>
            <w:noWrap/>
            <w:vAlign w:val="center"/>
            <w:hideMark/>
          </w:tcPr>
          <w:p w14:paraId="2D05EBA8"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0.312</w:t>
            </w:r>
          </w:p>
        </w:tc>
      </w:tr>
      <w:tr w:rsidR="00A61836" w:rsidRPr="005C535B" w14:paraId="50245597" w14:textId="77777777" w:rsidTr="003176B5">
        <w:trPr>
          <w:trHeight w:val="280"/>
        </w:trPr>
        <w:tc>
          <w:tcPr>
            <w:tcW w:w="2000" w:type="dxa"/>
            <w:shd w:val="clear" w:color="auto" w:fill="auto"/>
            <w:noWrap/>
            <w:vAlign w:val="center"/>
            <w:hideMark/>
          </w:tcPr>
          <w:p w14:paraId="251EC633" w14:textId="77777777" w:rsidR="00A967C4" w:rsidRPr="005C535B" w:rsidRDefault="00A967C4" w:rsidP="00B5124B">
            <w:pPr>
              <w:spacing w:line="240" w:lineRule="auto"/>
              <w:ind w:left="87" w:hanging="87"/>
              <w:jc w:val="left"/>
              <w:rPr>
                <w:rFonts w:ascii="Tahoma" w:eastAsia="Times New Roman" w:hAnsi="Tahoma" w:cs="Tahoma"/>
                <w:sz w:val="18"/>
                <w:szCs w:val="18"/>
                <w:lang w:val="en-GB"/>
              </w:rPr>
            </w:pPr>
            <w:r w:rsidRPr="005C535B">
              <w:rPr>
                <w:rFonts w:eastAsia="Times New Roman"/>
                <w:sz w:val="18"/>
                <w:szCs w:val="18"/>
                <w:lang w:val="en-GB"/>
              </w:rPr>
              <w:t>time after intervention [week]</w:t>
            </w:r>
          </w:p>
        </w:tc>
        <w:tc>
          <w:tcPr>
            <w:tcW w:w="591" w:type="dxa"/>
            <w:shd w:val="clear" w:color="000000" w:fill="F2F2F2"/>
            <w:noWrap/>
            <w:vAlign w:val="center"/>
            <w:hideMark/>
          </w:tcPr>
          <w:p w14:paraId="28A669BF"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1.009</w:t>
            </w:r>
          </w:p>
        </w:tc>
        <w:tc>
          <w:tcPr>
            <w:tcW w:w="591" w:type="dxa"/>
            <w:shd w:val="clear" w:color="000000" w:fill="F2F2F2"/>
            <w:noWrap/>
            <w:vAlign w:val="center"/>
            <w:hideMark/>
          </w:tcPr>
          <w:p w14:paraId="1333885A"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1.003</w:t>
            </w:r>
          </w:p>
        </w:tc>
        <w:tc>
          <w:tcPr>
            <w:tcW w:w="661" w:type="dxa"/>
            <w:shd w:val="clear" w:color="000000" w:fill="F2F2F2"/>
            <w:noWrap/>
            <w:vAlign w:val="center"/>
            <w:hideMark/>
          </w:tcPr>
          <w:p w14:paraId="3B028E82"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1.015</w:t>
            </w:r>
          </w:p>
        </w:tc>
        <w:tc>
          <w:tcPr>
            <w:tcW w:w="601" w:type="dxa"/>
            <w:shd w:val="clear" w:color="000000" w:fill="F2F2F2"/>
            <w:noWrap/>
            <w:vAlign w:val="center"/>
            <w:hideMark/>
          </w:tcPr>
          <w:p w14:paraId="6C21D256" w14:textId="77777777" w:rsidR="00A967C4" w:rsidRPr="005C535B" w:rsidRDefault="00A967C4" w:rsidP="00DE103E">
            <w:pPr>
              <w:spacing w:line="240" w:lineRule="auto"/>
              <w:jc w:val="center"/>
              <w:rPr>
                <w:rFonts w:eastAsia="Times New Roman"/>
                <w:bCs/>
                <w:sz w:val="18"/>
                <w:szCs w:val="18"/>
                <w:lang w:val="en-GB"/>
              </w:rPr>
            </w:pPr>
            <w:r w:rsidRPr="005C535B">
              <w:rPr>
                <w:rFonts w:eastAsia="Times New Roman"/>
                <w:bCs/>
                <w:sz w:val="18"/>
                <w:szCs w:val="18"/>
                <w:lang w:val="en-GB"/>
              </w:rPr>
              <w:t>0.002</w:t>
            </w:r>
          </w:p>
        </w:tc>
        <w:tc>
          <w:tcPr>
            <w:tcW w:w="691" w:type="dxa"/>
            <w:shd w:val="clear" w:color="auto" w:fill="auto"/>
            <w:noWrap/>
            <w:vAlign w:val="center"/>
            <w:hideMark/>
          </w:tcPr>
          <w:p w14:paraId="688F2786"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1.009</w:t>
            </w:r>
          </w:p>
        </w:tc>
        <w:tc>
          <w:tcPr>
            <w:tcW w:w="591" w:type="dxa"/>
            <w:shd w:val="clear" w:color="auto" w:fill="auto"/>
            <w:noWrap/>
            <w:vAlign w:val="center"/>
            <w:hideMark/>
          </w:tcPr>
          <w:p w14:paraId="56EC2A4D"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1.003</w:t>
            </w:r>
          </w:p>
        </w:tc>
        <w:tc>
          <w:tcPr>
            <w:tcW w:w="709" w:type="dxa"/>
            <w:shd w:val="clear" w:color="auto" w:fill="auto"/>
            <w:noWrap/>
            <w:vAlign w:val="center"/>
            <w:hideMark/>
          </w:tcPr>
          <w:p w14:paraId="3D1FB805"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1.016</w:t>
            </w:r>
          </w:p>
        </w:tc>
        <w:tc>
          <w:tcPr>
            <w:tcW w:w="831" w:type="dxa"/>
            <w:shd w:val="clear" w:color="auto" w:fill="auto"/>
            <w:noWrap/>
            <w:vAlign w:val="center"/>
            <w:hideMark/>
          </w:tcPr>
          <w:p w14:paraId="04E36ED0" w14:textId="77777777" w:rsidR="00A967C4" w:rsidRPr="005C535B" w:rsidRDefault="00A967C4" w:rsidP="00DE103E">
            <w:pPr>
              <w:spacing w:line="240" w:lineRule="auto"/>
              <w:jc w:val="center"/>
              <w:rPr>
                <w:rFonts w:eastAsia="Times New Roman"/>
                <w:bCs/>
                <w:sz w:val="18"/>
                <w:szCs w:val="18"/>
                <w:lang w:val="en-GB"/>
              </w:rPr>
            </w:pPr>
            <w:r w:rsidRPr="005C535B">
              <w:rPr>
                <w:rFonts w:eastAsia="Times New Roman"/>
                <w:bCs/>
                <w:sz w:val="18"/>
                <w:szCs w:val="18"/>
                <w:lang w:val="en-GB"/>
              </w:rPr>
              <w:t>0.004</w:t>
            </w:r>
          </w:p>
        </w:tc>
        <w:tc>
          <w:tcPr>
            <w:tcW w:w="591" w:type="dxa"/>
            <w:shd w:val="clear" w:color="000000" w:fill="F2F2F2"/>
            <w:noWrap/>
            <w:vAlign w:val="center"/>
            <w:hideMark/>
          </w:tcPr>
          <w:p w14:paraId="241ED09F"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1.008</w:t>
            </w:r>
          </w:p>
        </w:tc>
        <w:tc>
          <w:tcPr>
            <w:tcW w:w="616" w:type="dxa"/>
            <w:shd w:val="clear" w:color="000000" w:fill="F2F2F2"/>
            <w:noWrap/>
            <w:vAlign w:val="center"/>
            <w:hideMark/>
          </w:tcPr>
          <w:p w14:paraId="4D3619EF"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1.002</w:t>
            </w:r>
          </w:p>
        </w:tc>
        <w:tc>
          <w:tcPr>
            <w:tcW w:w="591" w:type="dxa"/>
            <w:shd w:val="clear" w:color="000000" w:fill="F2F2F2"/>
            <w:noWrap/>
            <w:vAlign w:val="center"/>
            <w:hideMark/>
          </w:tcPr>
          <w:p w14:paraId="2F8DCC2D"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1.014</w:t>
            </w:r>
          </w:p>
        </w:tc>
        <w:tc>
          <w:tcPr>
            <w:tcW w:w="696" w:type="dxa"/>
            <w:shd w:val="clear" w:color="000000" w:fill="F2F2F2"/>
            <w:noWrap/>
            <w:vAlign w:val="center"/>
            <w:hideMark/>
          </w:tcPr>
          <w:p w14:paraId="6DDEB8D4"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0.014</w:t>
            </w:r>
          </w:p>
        </w:tc>
        <w:tc>
          <w:tcPr>
            <w:tcW w:w="832" w:type="dxa"/>
            <w:shd w:val="clear" w:color="auto" w:fill="auto"/>
            <w:noWrap/>
            <w:vAlign w:val="center"/>
            <w:hideMark/>
          </w:tcPr>
          <w:p w14:paraId="14659F18"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1.008</w:t>
            </w:r>
          </w:p>
        </w:tc>
        <w:tc>
          <w:tcPr>
            <w:tcW w:w="591" w:type="dxa"/>
            <w:shd w:val="clear" w:color="auto" w:fill="auto"/>
            <w:noWrap/>
            <w:vAlign w:val="center"/>
            <w:hideMark/>
          </w:tcPr>
          <w:p w14:paraId="19951BC9"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1.002</w:t>
            </w:r>
          </w:p>
        </w:tc>
        <w:tc>
          <w:tcPr>
            <w:tcW w:w="591" w:type="dxa"/>
            <w:shd w:val="clear" w:color="auto" w:fill="auto"/>
            <w:noWrap/>
            <w:vAlign w:val="center"/>
            <w:hideMark/>
          </w:tcPr>
          <w:p w14:paraId="0857AD1D"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1.014</w:t>
            </w:r>
          </w:p>
        </w:tc>
        <w:tc>
          <w:tcPr>
            <w:tcW w:w="691" w:type="dxa"/>
            <w:shd w:val="clear" w:color="auto" w:fill="auto"/>
            <w:noWrap/>
            <w:vAlign w:val="center"/>
            <w:hideMark/>
          </w:tcPr>
          <w:p w14:paraId="2698E2C4" w14:textId="77777777" w:rsidR="00A967C4" w:rsidRPr="005C535B" w:rsidRDefault="00A967C4" w:rsidP="00DE103E">
            <w:pPr>
              <w:spacing w:line="240" w:lineRule="auto"/>
              <w:jc w:val="center"/>
              <w:rPr>
                <w:rFonts w:eastAsia="Times New Roman"/>
                <w:bCs/>
                <w:sz w:val="18"/>
                <w:szCs w:val="18"/>
                <w:lang w:val="en-GB"/>
              </w:rPr>
            </w:pPr>
            <w:r w:rsidRPr="005C535B">
              <w:rPr>
                <w:rFonts w:eastAsia="Times New Roman"/>
                <w:bCs/>
                <w:sz w:val="18"/>
                <w:szCs w:val="18"/>
                <w:lang w:val="en-GB"/>
              </w:rPr>
              <w:t>0.011</w:t>
            </w:r>
          </w:p>
        </w:tc>
        <w:tc>
          <w:tcPr>
            <w:tcW w:w="591" w:type="dxa"/>
            <w:shd w:val="clear" w:color="000000" w:fill="F2F2F2"/>
            <w:noWrap/>
            <w:vAlign w:val="center"/>
            <w:hideMark/>
          </w:tcPr>
          <w:p w14:paraId="524039A4"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1.009</w:t>
            </w:r>
          </w:p>
        </w:tc>
        <w:tc>
          <w:tcPr>
            <w:tcW w:w="691" w:type="dxa"/>
            <w:shd w:val="clear" w:color="000000" w:fill="F2F2F2"/>
            <w:noWrap/>
            <w:vAlign w:val="center"/>
            <w:hideMark/>
          </w:tcPr>
          <w:p w14:paraId="04F02A83"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1.002</w:t>
            </w:r>
          </w:p>
        </w:tc>
        <w:tc>
          <w:tcPr>
            <w:tcW w:w="591" w:type="dxa"/>
            <w:shd w:val="clear" w:color="000000" w:fill="F2F2F2"/>
            <w:noWrap/>
            <w:vAlign w:val="center"/>
            <w:hideMark/>
          </w:tcPr>
          <w:p w14:paraId="0C9BA694"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1.017</w:t>
            </w:r>
          </w:p>
        </w:tc>
        <w:tc>
          <w:tcPr>
            <w:tcW w:w="591" w:type="dxa"/>
            <w:shd w:val="clear" w:color="000000" w:fill="F2F2F2"/>
            <w:noWrap/>
            <w:vAlign w:val="center"/>
            <w:hideMark/>
          </w:tcPr>
          <w:p w14:paraId="4A523E14" w14:textId="77777777" w:rsidR="00A967C4" w:rsidRPr="005C535B" w:rsidRDefault="00A967C4" w:rsidP="00DE103E">
            <w:pPr>
              <w:spacing w:line="240" w:lineRule="auto"/>
              <w:jc w:val="center"/>
              <w:rPr>
                <w:rFonts w:eastAsia="Times New Roman"/>
                <w:bCs/>
                <w:sz w:val="18"/>
                <w:szCs w:val="18"/>
                <w:lang w:val="en-GB"/>
              </w:rPr>
            </w:pPr>
            <w:r w:rsidRPr="005C535B">
              <w:rPr>
                <w:rFonts w:eastAsia="Times New Roman"/>
                <w:bCs/>
                <w:sz w:val="18"/>
                <w:szCs w:val="18"/>
                <w:lang w:val="en-GB"/>
              </w:rPr>
              <w:t>0.018</w:t>
            </w:r>
          </w:p>
        </w:tc>
      </w:tr>
      <w:tr w:rsidR="00A61836" w:rsidRPr="005C535B" w14:paraId="244BBFC6" w14:textId="77777777" w:rsidTr="003176B5">
        <w:trPr>
          <w:trHeight w:val="280"/>
        </w:trPr>
        <w:tc>
          <w:tcPr>
            <w:tcW w:w="2000" w:type="dxa"/>
            <w:shd w:val="clear" w:color="auto" w:fill="auto"/>
            <w:noWrap/>
            <w:vAlign w:val="center"/>
            <w:hideMark/>
          </w:tcPr>
          <w:p w14:paraId="1CF450E8" w14:textId="77777777" w:rsidR="00A967C4" w:rsidRPr="005C535B" w:rsidRDefault="00A967C4" w:rsidP="00B5124B">
            <w:pPr>
              <w:spacing w:line="240" w:lineRule="auto"/>
              <w:ind w:left="87" w:hanging="87"/>
              <w:jc w:val="left"/>
              <w:rPr>
                <w:rFonts w:ascii="Tahoma" w:eastAsia="Times New Roman" w:hAnsi="Tahoma" w:cs="Tahoma"/>
                <w:sz w:val="18"/>
                <w:szCs w:val="18"/>
                <w:lang w:val="en-GB"/>
              </w:rPr>
            </w:pPr>
            <w:r w:rsidRPr="005C535B">
              <w:rPr>
                <w:rFonts w:eastAsia="Times New Roman"/>
                <w:sz w:val="18"/>
                <w:szCs w:val="18"/>
                <w:lang w:val="en-GB"/>
              </w:rPr>
              <w:t>time since study initiation</w:t>
            </w:r>
            <w:r w:rsidRPr="005C535B" w:rsidDel="000B56C0">
              <w:rPr>
                <w:rFonts w:eastAsia="Times New Roman"/>
                <w:sz w:val="18"/>
                <w:szCs w:val="18"/>
                <w:lang w:val="en-GB"/>
              </w:rPr>
              <w:t xml:space="preserve"> </w:t>
            </w:r>
            <w:r w:rsidRPr="005C535B">
              <w:rPr>
                <w:rFonts w:eastAsia="Times New Roman"/>
                <w:sz w:val="18"/>
                <w:szCs w:val="18"/>
                <w:lang w:val="en-GB"/>
              </w:rPr>
              <w:t>[week]</w:t>
            </w:r>
          </w:p>
        </w:tc>
        <w:tc>
          <w:tcPr>
            <w:tcW w:w="591" w:type="dxa"/>
            <w:shd w:val="clear" w:color="000000" w:fill="F2F2F2"/>
            <w:noWrap/>
            <w:vAlign w:val="center"/>
            <w:hideMark/>
          </w:tcPr>
          <w:p w14:paraId="63D09FF5"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0.994</w:t>
            </w:r>
          </w:p>
        </w:tc>
        <w:tc>
          <w:tcPr>
            <w:tcW w:w="591" w:type="dxa"/>
            <w:shd w:val="clear" w:color="000000" w:fill="F2F2F2"/>
            <w:noWrap/>
            <w:vAlign w:val="center"/>
            <w:hideMark/>
          </w:tcPr>
          <w:p w14:paraId="55956560"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0.988</w:t>
            </w:r>
          </w:p>
        </w:tc>
        <w:tc>
          <w:tcPr>
            <w:tcW w:w="661" w:type="dxa"/>
            <w:shd w:val="clear" w:color="000000" w:fill="F2F2F2"/>
            <w:noWrap/>
            <w:vAlign w:val="center"/>
            <w:hideMark/>
          </w:tcPr>
          <w:p w14:paraId="5F5EF8E0"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0.999</w:t>
            </w:r>
          </w:p>
        </w:tc>
        <w:tc>
          <w:tcPr>
            <w:tcW w:w="601" w:type="dxa"/>
            <w:shd w:val="clear" w:color="000000" w:fill="F2F2F2"/>
            <w:noWrap/>
            <w:vAlign w:val="center"/>
            <w:hideMark/>
          </w:tcPr>
          <w:p w14:paraId="597EA3E2" w14:textId="77777777" w:rsidR="00A967C4" w:rsidRPr="005C535B" w:rsidRDefault="00A967C4" w:rsidP="00DE103E">
            <w:pPr>
              <w:spacing w:line="240" w:lineRule="auto"/>
              <w:jc w:val="center"/>
              <w:rPr>
                <w:rFonts w:eastAsia="Times New Roman"/>
                <w:bCs/>
                <w:sz w:val="18"/>
                <w:szCs w:val="18"/>
                <w:lang w:val="en-GB"/>
              </w:rPr>
            </w:pPr>
            <w:r w:rsidRPr="005C535B">
              <w:rPr>
                <w:rFonts w:eastAsia="Times New Roman"/>
                <w:bCs/>
                <w:sz w:val="18"/>
                <w:szCs w:val="18"/>
                <w:lang w:val="en-GB"/>
              </w:rPr>
              <w:t>0.018</w:t>
            </w:r>
          </w:p>
        </w:tc>
        <w:tc>
          <w:tcPr>
            <w:tcW w:w="691" w:type="dxa"/>
            <w:shd w:val="clear" w:color="auto" w:fill="auto"/>
            <w:noWrap/>
            <w:vAlign w:val="center"/>
            <w:hideMark/>
          </w:tcPr>
          <w:p w14:paraId="6A61EE44"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0.993</w:t>
            </w:r>
          </w:p>
        </w:tc>
        <w:tc>
          <w:tcPr>
            <w:tcW w:w="591" w:type="dxa"/>
            <w:shd w:val="clear" w:color="auto" w:fill="auto"/>
            <w:noWrap/>
            <w:vAlign w:val="center"/>
            <w:hideMark/>
          </w:tcPr>
          <w:p w14:paraId="49FE8663"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0.988</w:t>
            </w:r>
          </w:p>
        </w:tc>
        <w:tc>
          <w:tcPr>
            <w:tcW w:w="709" w:type="dxa"/>
            <w:shd w:val="clear" w:color="auto" w:fill="auto"/>
            <w:noWrap/>
            <w:vAlign w:val="center"/>
            <w:hideMark/>
          </w:tcPr>
          <w:p w14:paraId="44765C15"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0.999</w:t>
            </w:r>
          </w:p>
        </w:tc>
        <w:tc>
          <w:tcPr>
            <w:tcW w:w="831" w:type="dxa"/>
            <w:shd w:val="clear" w:color="auto" w:fill="auto"/>
            <w:noWrap/>
            <w:vAlign w:val="center"/>
            <w:hideMark/>
          </w:tcPr>
          <w:p w14:paraId="0BB75C7C" w14:textId="77777777" w:rsidR="00A967C4" w:rsidRPr="005C535B" w:rsidRDefault="00A967C4" w:rsidP="00DE103E">
            <w:pPr>
              <w:spacing w:line="240" w:lineRule="auto"/>
              <w:jc w:val="center"/>
              <w:rPr>
                <w:rFonts w:eastAsia="Times New Roman"/>
                <w:bCs/>
                <w:sz w:val="18"/>
                <w:szCs w:val="18"/>
                <w:lang w:val="en-GB"/>
              </w:rPr>
            </w:pPr>
            <w:r w:rsidRPr="005C535B">
              <w:rPr>
                <w:rFonts w:eastAsia="Times New Roman"/>
                <w:bCs/>
                <w:sz w:val="18"/>
                <w:szCs w:val="18"/>
                <w:lang w:val="en-GB"/>
              </w:rPr>
              <w:t>0.031</w:t>
            </w:r>
          </w:p>
        </w:tc>
        <w:tc>
          <w:tcPr>
            <w:tcW w:w="591" w:type="dxa"/>
            <w:shd w:val="clear" w:color="000000" w:fill="F2F2F2"/>
            <w:noWrap/>
            <w:vAlign w:val="center"/>
            <w:hideMark/>
          </w:tcPr>
          <w:p w14:paraId="1463C622"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0.995</w:t>
            </w:r>
          </w:p>
        </w:tc>
        <w:tc>
          <w:tcPr>
            <w:tcW w:w="616" w:type="dxa"/>
            <w:shd w:val="clear" w:color="000000" w:fill="F2F2F2"/>
            <w:noWrap/>
            <w:vAlign w:val="center"/>
            <w:hideMark/>
          </w:tcPr>
          <w:p w14:paraId="52B4CBF6"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0.989</w:t>
            </w:r>
          </w:p>
        </w:tc>
        <w:tc>
          <w:tcPr>
            <w:tcW w:w="591" w:type="dxa"/>
            <w:shd w:val="clear" w:color="000000" w:fill="F2F2F2"/>
            <w:noWrap/>
            <w:vAlign w:val="center"/>
            <w:hideMark/>
          </w:tcPr>
          <w:p w14:paraId="7D016C63"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1.001</w:t>
            </w:r>
          </w:p>
        </w:tc>
        <w:tc>
          <w:tcPr>
            <w:tcW w:w="696" w:type="dxa"/>
            <w:shd w:val="clear" w:color="000000" w:fill="F2F2F2"/>
            <w:noWrap/>
            <w:vAlign w:val="center"/>
            <w:hideMark/>
          </w:tcPr>
          <w:p w14:paraId="3AA811DE"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0.099</w:t>
            </w:r>
          </w:p>
        </w:tc>
        <w:tc>
          <w:tcPr>
            <w:tcW w:w="832" w:type="dxa"/>
            <w:shd w:val="clear" w:color="auto" w:fill="auto"/>
            <w:noWrap/>
            <w:vAlign w:val="center"/>
            <w:hideMark/>
          </w:tcPr>
          <w:p w14:paraId="5CC24DE2"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0.995</w:t>
            </w:r>
          </w:p>
        </w:tc>
        <w:tc>
          <w:tcPr>
            <w:tcW w:w="591" w:type="dxa"/>
            <w:shd w:val="clear" w:color="auto" w:fill="auto"/>
            <w:noWrap/>
            <w:vAlign w:val="center"/>
            <w:hideMark/>
          </w:tcPr>
          <w:p w14:paraId="2532C7F2"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0.989</w:t>
            </w:r>
          </w:p>
        </w:tc>
        <w:tc>
          <w:tcPr>
            <w:tcW w:w="591" w:type="dxa"/>
            <w:shd w:val="clear" w:color="auto" w:fill="auto"/>
            <w:noWrap/>
            <w:vAlign w:val="center"/>
            <w:hideMark/>
          </w:tcPr>
          <w:p w14:paraId="282D5785"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1.000</w:t>
            </w:r>
          </w:p>
        </w:tc>
        <w:tc>
          <w:tcPr>
            <w:tcW w:w="691" w:type="dxa"/>
            <w:shd w:val="clear" w:color="auto" w:fill="auto"/>
            <w:noWrap/>
            <w:vAlign w:val="center"/>
            <w:hideMark/>
          </w:tcPr>
          <w:p w14:paraId="6E836387"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0.071</w:t>
            </w:r>
          </w:p>
        </w:tc>
        <w:tc>
          <w:tcPr>
            <w:tcW w:w="591" w:type="dxa"/>
            <w:shd w:val="clear" w:color="000000" w:fill="F2F2F2"/>
            <w:noWrap/>
            <w:vAlign w:val="center"/>
            <w:hideMark/>
          </w:tcPr>
          <w:p w14:paraId="418E268F"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0.994</w:t>
            </w:r>
          </w:p>
        </w:tc>
        <w:tc>
          <w:tcPr>
            <w:tcW w:w="691" w:type="dxa"/>
            <w:shd w:val="clear" w:color="000000" w:fill="F2F2F2"/>
            <w:noWrap/>
            <w:vAlign w:val="center"/>
            <w:hideMark/>
          </w:tcPr>
          <w:p w14:paraId="056A00D0"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0.986</w:t>
            </w:r>
          </w:p>
        </w:tc>
        <w:tc>
          <w:tcPr>
            <w:tcW w:w="591" w:type="dxa"/>
            <w:shd w:val="clear" w:color="000000" w:fill="F2F2F2"/>
            <w:noWrap/>
            <w:vAlign w:val="center"/>
            <w:hideMark/>
          </w:tcPr>
          <w:p w14:paraId="4EADDC44"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1.001</w:t>
            </w:r>
          </w:p>
        </w:tc>
        <w:tc>
          <w:tcPr>
            <w:tcW w:w="591" w:type="dxa"/>
            <w:shd w:val="clear" w:color="000000" w:fill="F2F2F2"/>
            <w:noWrap/>
            <w:vAlign w:val="center"/>
            <w:hideMark/>
          </w:tcPr>
          <w:p w14:paraId="7EE7F916"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0.079</w:t>
            </w:r>
          </w:p>
        </w:tc>
      </w:tr>
      <w:tr w:rsidR="00A61836" w:rsidRPr="005C535B" w14:paraId="07503F5F" w14:textId="77777777" w:rsidTr="003176B5">
        <w:trPr>
          <w:trHeight w:val="280"/>
        </w:trPr>
        <w:tc>
          <w:tcPr>
            <w:tcW w:w="2000" w:type="dxa"/>
            <w:shd w:val="clear" w:color="auto" w:fill="auto"/>
            <w:noWrap/>
            <w:vAlign w:val="center"/>
            <w:hideMark/>
          </w:tcPr>
          <w:p w14:paraId="0908CF4C" w14:textId="77777777" w:rsidR="00A967C4" w:rsidRPr="005C535B" w:rsidRDefault="00A967C4" w:rsidP="00B5124B">
            <w:pPr>
              <w:spacing w:line="240" w:lineRule="auto"/>
              <w:ind w:left="87" w:hanging="87"/>
              <w:jc w:val="left"/>
              <w:rPr>
                <w:rFonts w:ascii="Tahoma" w:eastAsia="Times New Roman" w:hAnsi="Tahoma" w:cs="Tahoma"/>
                <w:sz w:val="18"/>
                <w:szCs w:val="18"/>
                <w:lang w:val="en-GB"/>
              </w:rPr>
            </w:pPr>
            <w:r w:rsidRPr="005C535B">
              <w:rPr>
                <w:rFonts w:eastAsia="Times New Roman"/>
                <w:sz w:val="18"/>
                <w:szCs w:val="18"/>
                <w:lang w:val="en-GB"/>
              </w:rPr>
              <w:t>mean Charlson comorbidity index</w:t>
            </w:r>
          </w:p>
        </w:tc>
        <w:tc>
          <w:tcPr>
            <w:tcW w:w="591" w:type="dxa"/>
            <w:shd w:val="clear" w:color="000000" w:fill="F2F2F2"/>
            <w:noWrap/>
            <w:vAlign w:val="center"/>
            <w:hideMark/>
          </w:tcPr>
          <w:p w14:paraId="32054B36"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000000" w:fill="F2F2F2"/>
            <w:noWrap/>
            <w:vAlign w:val="center"/>
            <w:hideMark/>
          </w:tcPr>
          <w:p w14:paraId="10231DBA" w14:textId="77777777" w:rsidR="00A967C4" w:rsidRPr="005C535B" w:rsidRDefault="00A967C4" w:rsidP="00DE103E">
            <w:pPr>
              <w:spacing w:line="240" w:lineRule="auto"/>
              <w:jc w:val="center"/>
              <w:rPr>
                <w:rFonts w:eastAsia="Times New Roman"/>
                <w:sz w:val="18"/>
                <w:szCs w:val="18"/>
                <w:lang w:val="en-GB"/>
              </w:rPr>
            </w:pPr>
          </w:p>
        </w:tc>
        <w:tc>
          <w:tcPr>
            <w:tcW w:w="661" w:type="dxa"/>
            <w:shd w:val="clear" w:color="000000" w:fill="F2F2F2"/>
            <w:noWrap/>
            <w:vAlign w:val="center"/>
            <w:hideMark/>
          </w:tcPr>
          <w:p w14:paraId="2E382A82" w14:textId="77777777" w:rsidR="00A967C4" w:rsidRPr="005C535B" w:rsidRDefault="00A967C4" w:rsidP="00DE103E">
            <w:pPr>
              <w:spacing w:line="240" w:lineRule="auto"/>
              <w:jc w:val="center"/>
              <w:rPr>
                <w:rFonts w:eastAsia="Times New Roman"/>
                <w:sz w:val="18"/>
                <w:szCs w:val="18"/>
                <w:lang w:val="en-GB"/>
              </w:rPr>
            </w:pPr>
          </w:p>
        </w:tc>
        <w:tc>
          <w:tcPr>
            <w:tcW w:w="601" w:type="dxa"/>
            <w:shd w:val="clear" w:color="000000" w:fill="F2F2F2"/>
            <w:noWrap/>
            <w:vAlign w:val="center"/>
            <w:hideMark/>
          </w:tcPr>
          <w:p w14:paraId="3BC39112" w14:textId="77777777" w:rsidR="00A967C4" w:rsidRPr="005C535B" w:rsidRDefault="00A967C4" w:rsidP="00DE103E">
            <w:pPr>
              <w:spacing w:line="240" w:lineRule="auto"/>
              <w:jc w:val="center"/>
              <w:rPr>
                <w:rFonts w:eastAsia="Times New Roman"/>
                <w:sz w:val="18"/>
                <w:szCs w:val="18"/>
                <w:lang w:val="en-GB"/>
              </w:rPr>
            </w:pPr>
          </w:p>
        </w:tc>
        <w:tc>
          <w:tcPr>
            <w:tcW w:w="691" w:type="dxa"/>
            <w:shd w:val="clear" w:color="auto" w:fill="auto"/>
            <w:noWrap/>
            <w:vAlign w:val="center"/>
            <w:hideMark/>
          </w:tcPr>
          <w:p w14:paraId="58A14331"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1.122</w:t>
            </w:r>
          </w:p>
        </w:tc>
        <w:tc>
          <w:tcPr>
            <w:tcW w:w="591" w:type="dxa"/>
            <w:shd w:val="clear" w:color="auto" w:fill="auto"/>
            <w:noWrap/>
            <w:vAlign w:val="center"/>
            <w:hideMark/>
          </w:tcPr>
          <w:p w14:paraId="3D9B9EF8"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1.022</w:t>
            </w:r>
          </w:p>
        </w:tc>
        <w:tc>
          <w:tcPr>
            <w:tcW w:w="709" w:type="dxa"/>
            <w:shd w:val="clear" w:color="auto" w:fill="auto"/>
            <w:noWrap/>
            <w:vAlign w:val="center"/>
            <w:hideMark/>
          </w:tcPr>
          <w:p w14:paraId="162E66B7"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1.231</w:t>
            </w:r>
          </w:p>
        </w:tc>
        <w:tc>
          <w:tcPr>
            <w:tcW w:w="831" w:type="dxa"/>
            <w:shd w:val="clear" w:color="auto" w:fill="auto"/>
            <w:noWrap/>
            <w:vAlign w:val="center"/>
            <w:hideMark/>
          </w:tcPr>
          <w:p w14:paraId="0D272D0F" w14:textId="77777777" w:rsidR="00A967C4" w:rsidRPr="005C535B" w:rsidRDefault="00A967C4" w:rsidP="00DE103E">
            <w:pPr>
              <w:spacing w:line="240" w:lineRule="auto"/>
              <w:jc w:val="center"/>
              <w:rPr>
                <w:rFonts w:eastAsia="Times New Roman"/>
                <w:bCs/>
                <w:sz w:val="18"/>
                <w:szCs w:val="18"/>
                <w:lang w:val="en-GB"/>
              </w:rPr>
            </w:pPr>
            <w:r w:rsidRPr="005C535B">
              <w:rPr>
                <w:rFonts w:eastAsia="Times New Roman"/>
                <w:bCs/>
                <w:sz w:val="18"/>
                <w:szCs w:val="18"/>
                <w:lang w:val="en-GB"/>
              </w:rPr>
              <w:t>0.016</w:t>
            </w:r>
          </w:p>
        </w:tc>
        <w:tc>
          <w:tcPr>
            <w:tcW w:w="591" w:type="dxa"/>
            <w:shd w:val="clear" w:color="000000" w:fill="F2F2F2"/>
            <w:noWrap/>
            <w:vAlign w:val="center"/>
            <w:hideMark/>
          </w:tcPr>
          <w:p w14:paraId="32F8633B" w14:textId="77777777" w:rsidR="00A967C4" w:rsidRPr="005C535B" w:rsidRDefault="00A967C4" w:rsidP="00DE103E">
            <w:pPr>
              <w:spacing w:line="240" w:lineRule="auto"/>
              <w:jc w:val="center"/>
              <w:rPr>
                <w:rFonts w:eastAsia="Times New Roman"/>
                <w:sz w:val="18"/>
                <w:szCs w:val="18"/>
                <w:lang w:val="en-GB"/>
              </w:rPr>
            </w:pPr>
          </w:p>
        </w:tc>
        <w:tc>
          <w:tcPr>
            <w:tcW w:w="616" w:type="dxa"/>
            <w:shd w:val="clear" w:color="000000" w:fill="F2F2F2"/>
            <w:noWrap/>
            <w:vAlign w:val="center"/>
            <w:hideMark/>
          </w:tcPr>
          <w:p w14:paraId="7E038C8C"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000000" w:fill="F2F2F2"/>
            <w:noWrap/>
            <w:vAlign w:val="center"/>
            <w:hideMark/>
          </w:tcPr>
          <w:p w14:paraId="6933C6F3" w14:textId="77777777" w:rsidR="00A967C4" w:rsidRPr="005C535B" w:rsidRDefault="00A967C4" w:rsidP="00DE103E">
            <w:pPr>
              <w:spacing w:line="240" w:lineRule="auto"/>
              <w:jc w:val="center"/>
              <w:rPr>
                <w:rFonts w:eastAsia="Times New Roman"/>
                <w:sz w:val="18"/>
                <w:szCs w:val="18"/>
                <w:lang w:val="en-GB"/>
              </w:rPr>
            </w:pPr>
          </w:p>
        </w:tc>
        <w:tc>
          <w:tcPr>
            <w:tcW w:w="696" w:type="dxa"/>
            <w:shd w:val="clear" w:color="000000" w:fill="F2F2F2"/>
            <w:noWrap/>
            <w:vAlign w:val="center"/>
            <w:hideMark/>
          </w:tcPr>
          <w:p w14:paraId="02644E4B" w14:textId="77777777" w:rsidR="00A967C4" w:rsidRPr="005C535B" w:rsidRDefault="00A967C4" w:rsidP="00DE103E">
            <w:pPr>
              <w:spacing w:line="240" w:lineRule="auto"/>
              <w:jc w:val="center"/>
              <w:rPr>
                <w:rFonts w:eastAsia="Times New Roman"/>
                <w:sz w:val="18"/>
                <w:szCs w:val="18"/>
                <w:lang w:val="en-GB"/>
              </w:rPr>
            </w:pPr>
          </w:p>
        </w:tc>
        <w:tc>
          <w:tcPr>
            <w:tcW w:w="832" w:type="dxa"/>
            <w:shd w:val="clear" w:color="auto" w:fill="auto"/>
            <w:noWrap/>
            <w:vAlign w:val="center"/>
            <w:hideMark/>
          </w:tcPr>
          <w:p w14:paraId="5D1C49F1"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1.000</w:t>
            </w:r>
          </w:p>
        </w:tc>
        <w:tc>
          <w:tcPr>
            <w:tcW w:w="591" w:type="dxa"/>
            <w:shd w:val="clear" w:color="auto" w:fill="auto"/>
            <w:noWrap/>
            <w:vAlign w:val="center"/>
            <w:hideMark/>
          </w:tcPr>
          <w:p w14:paraId="214D9353"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0.999</w:t>
            </w:r>
          </w:p>
        </w:tc>
        <w:tc>
          <w:tcPr>
            <w:tcW w:w="591" w:type="dxa"/>
            <w:shd w:val="clear" w:color="auto" w:fill="auto"/>
            <w:noWrap/>
            <w:vAlign w:val="center"/>
            <w:hideMark/>
          </w:tcPr>
          <w:p w14:paraId="3819896E"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1.000</w:t>
            </w:r>
          </w:p>
        </w:tc>
        <w:tc>
          <w:tcPr>
            <w:tcW w:w="691" w:type="dxa"/>
            <w:shd w:val="clear" w:color="auto" w:fill="auto"/>
            <w:noWrap/>
            <w:vAlign w:val="center"/>
            <w:hideMark/>
          </w:tcPr>
          <w:p w14:paraId="46BA163B"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0.496</w:t>
            </w:r>
          </w:p>
        </w:tc>
        <w:tc>
          <w:tcPr>
            <w:tcW w:w="591" w:type="dxa"/>
            <w:shd w:val="clear" w:color="000000" w:fill="F2F2F2"/>
            <w:noWrap/>
            <w:vAlign w:val="center"/>
            <w:hideMark/>
          </w:tcPr>
          <w:p w14:paraId="6BF3A408"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1.127</w:t>
            </w:r>
          </w:p>
        </w:tc>
        <w:tc>
          <w:tcPr>
            <w:tcW w:w="691" w:type="dxa"/>
            <w:shd w:val="clear" w:color="000000" w:fill="F2F2F2"/>
            <w:noWrap/>
            <w:vAlign w:val="center"/>
            <w:hideMark/>
          </w:tcPr>
          <w:p w14:paraId="7CE8B57F"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1.030</w:t>
            </w:r>
          </w:p>
        </w:tc>
        <w:tc>
          <w:tcPr>
            <w:tcW w:w="591" w:type="dxa"/>
            <w:shd w:val="clear" w:color="000000" w:fill="F2F2F2"/>
            <w:noWrap/>
            <w:vAlign w:val="center"/>
            <w:hideMark/>
          </w:tcPr>
          <w:p w14:paraId="0687CD3D"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1.232</w:t>
            </w:r>
          </w:p>
        </w:tc>
        <w:tc>
          <w:tcPr>
            <w:tcW w:w="591" w:type="dxa"/>
            <w:shd w:val="clear" w:color="000000" w:fill="F2F2F2"/>
            <w:noWrap/>
            <w:vAlign w:val="center"/>
            <w:hideMark/>
          </w:tcPr>
          <w:p w14:paraId="22D959A1" w14:textId="77777777" w:rsidR="00A967C4" w:rsidRPr="005C535B" w:rsidRDefault="00A967C4" w:rsidP="00DE103E">
            <w:pPr>
              <w:spacing w:line="240" w:lineRule="auto"/>
              <w:jc w:val="center"/>
              <w:rPr>
                <w:rFonts w:eastAsia="Times New Roman"/>
                <w:bCs/>
                <w:sz w:val="18"/>
                <w:szCs w:val="18"/>
                <w:lang w:val="en-GB"/>
              </w:rPr>
            </w:pPr>
            <w:r w:rsidRPr="005C535B">
              <w:rPr>
                <w:rFonts w:eastAsia="Times New Roman"/>
                <w:bCs/>
                <w:sz w:val="18"/>
                <w:szCs w:val="18"/>
                <w:lang w:val="en-GB"/>
              </w:rPr>
              <w:t>0.009</w:t>
            </w:r>
          </w:p>
        </w:tc>
      </w:tr>
      <w:tr w:rsidR="00A61836" w:rsidRPr="005C535B" w14:paraId="66DFA4E7" w14:textId="77777777" w:rsidTr="003176B5">
        <w:trPr>
          <w:trHeight w:val="280"/>
        </w:trPr>
        <w:tc>
          <w:tcPr>
            <w:tcW w:w="2000" w:type="dxa"/>
            <w:shd w:val="clear" w:color="auto" w:fill="auto"/>
            <w:noWrap/>
            <w:vAlign w:val="center"/>
            <w:hideMark/>
          </w:tcPr>
          <w:p w14:paraId="2C9BD6BC" w14:textId="77777777" w:rsidR="00A967C4" w:rsidRPr="005C535B" w:rsidRDefault="00A967C4" w:rsidP="00B5124B">
            <w:pPr>
              <w:spacing w:line="240" w:lineRule="auto"/>
              <w:ind w:left="87" w:hanging="87"/>
              <w:jc w:val="left"/>
              <w:rPr>
                <w:rFonts w:ascii="Tahoma" w:eastAsia="Times New Roman" w:hAnsi="Tahoma" w:cs="Tahoma"/>
                <w:sz w:val="18"/>
                <w:szCs w:val="18"/>
                <w:lang w:val="en-GB"/>
              </w:rPr>
            </w:pPr>
            <w:r w:rsidRPr="005C535B">
              <w:rPr>
                <w:rFonts w:eastAsia="Times New Roman"/>
                <w:sz w:val="18"/>
                <w:szCs w:val="18"/>
                <w:lang w:val="en-GB"/>
              </w:rPr>
              <w:t>ratio male:female</w:t>
            </w:r>
          </w:p>
        </w:tc>
        <w:tc>
          <w:tcPr>
            <w:tcW w:w="591" w:type="dxa"/>
            <w:shd w:val="clear" w:color="000000" w:fill="F2F2F2"/>
            <w:noWrap/>
            <w:vAlign w:val="center"/>
            <w:hideMark/>
          </w:tcPr>
          <w:p w14:paraId="7189BF1D"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000000" w:fill="F2F2F2"/>
            <w:noWrap/>
            <w:vAlign w:val="center"/>
            <w:hideMark/>
          </w:tcPr>
          <w:p w14:paraId="4C75AD0D" w14:textId="77777777" w:rsidR="00A967C4" w:rsidRPr="005C535B" w:rsidRDefault="00A967C4" w:rsidP="00DE103E">
            <w:pPr>
              <w:spacing w:line="240" w:lineRule="auto"/>
              <w:jc w:val="center"/>
              <w:rPr>
                <w:rFonts w:eastAsia="Times New Roman"/>
                <w:sz w:val="18"/>
                <w:szCs w:val="18"/>
                <w:lang w:val="en-GB"/>
              </w:rPr>
            </w:pPr>
          </w:p>
        </w:tc>
        <w:tc>
          <w:tcPr>
            <w:tcW w:w="661" w:type="dxa"/>
            <w:shd w:val="clear" w:color="000000" w:fill="F2F2F2"/>
            <w:noWrap/>
            <w:vAlign w:val="center"/>
            <w:hideMark/>
          </w:tcPr>
          <w:p w14:paraId="597CACC1" w14:textId="77777777" w:rsidR="00A967C4" w:rsidRPr="005C535B" w:rsidRDefault="00A967C4" w:rsidP="00DE103E">
            <w:pPr>
              <w:spacing w:line="240" w:lineRule="auto"/>
              <w:jc w:val="center"/>
              <w:rPr>
                <w:rFonts w:eastAsia="Times New Roman"/>
                <w:sz w:val="18"/>
                <w:szCs w:val="18"/>
                <w:lang w:val="en-GB"/>
              </w:rPr>
            </w:pPr>
          </w:p>
        </w:tc>
        <w:tc>
          <w:tcPr>
            <w:tcW w:w="601" w:type="dxa"/>
            <w:shd w:val="clear" w:color="000000" w:fill="F2F2F2"/>
            <w:noWrap/>
            <w:vAlign w:val="center"/>
            <w:hideMark/>
          </w:tcPr>
          <w:p w14:paraId="1EFC4A92" w14:textId="77777777" w:rsidR="00A967C4" w:rsidRPr="005C535B" w:rsidRDefault="00A967C4" w:rsidP="00DE103E">
            <w:pPr>
              <w:spacing w:line="240" w:lineRule="auto"/>
              <w:jc w:val="center"/>
              <w:rPr>
                <w:rFonts w:eastAsia="Times New Roman"/>
                <w:sz w:val="18"/>
                <w:szCs w:val="18"/>
                <w:lang w:val="en-GB"/>
              </w:rPr>
            </w:pPr>
          </w:p>
        </w:tc>
        <w:tc>
          <w:tcPr>
            <w:tcW w:w="691" w:type="dxa"/>
            <w:shd w:val="clear" w:color="auto" w:fill="auto"/>
            <w:noWrap/>
            <w:vAlign w:val="center"/>
            <w:hideMark/>
          </w:tcPr>
          <w:p w14:paraId="4FC59070"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1.136</w:t>
            </w:r>
          </w:p>
        </w:tc>
        <w:tc>
          <w:tcPr>
            <w:tcW w:w="591" w:type="dxa"/>
            <w:shd w:val="clear" w:color="auto" w:fill="auto"/>
            <w:noWrap/>
            <w:vAlign w:val="center"/>
            <w:hideMark/>
          </w:tcPr>
          <w:p w14:paraId="69430AE0"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0.947</w:t>
            </w:r>
          </w:p>
        </w:tc>
        <w:tc>
          <w:tcPr>
            <w:tcW w:w="709" w:type="dxa"/>
            <w:shd w:val="clear" w:color="auto" w:fill="auto"/>
            <w:noWrap/>
            <w:vAlign w:val="center"/>
            <w:hideMark/>
          </w:tcPr>
          <w:p w14:paraId="4C052CAF"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1.364</w:t>
            </w:r>
          </w:p>
        </w:tc>
        <w:tc>
          <w:tcPr>
            <w:tcW w:w="831" w:type="dxa"/>
            <w:shd w:val="clear" w:color="auto" w:fill="auto"/>
            <w:noWrap/>
            <w:vAlign w:val="center"/>
            <w:hideMark/>
          </w:tcPr>
          <w:p w14:paraId="7D901255"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0.170</w:t>
            </w:r>
          </w:p>
        </w:tc>
        <w:tc>
          <w:tcPr>
            <w:tcW w:w="591" w:type="dxa"/>
            <w:shd w:val="clear" w:color="000000" w:fill="F2F2F2"/>
            <w:noWrap/>
            <w:vAlign w:val="center"/>
            <w:hideMark/>
          </w:tcPr>
          <w:p w14:paraId="1B1C4223" w14:textId="77777777" w:rsidR="00A967C4" w:rsidRPr="005C535B" w:rsidRDefault="00A967C4" w:rsidP="00DE103E">
            <w:pPr>
              <w:spacing w:line="240" w:lineRule="auto"/>
              <w:jc w:val="center"/>
              <w:rPr>
                <w:rFonts w:eastAsia="Times New Roman"/>
                <w:sz w:val="18"/>
                <w:szCs w:val="18"/>
                <w:lang w:val="en-GB"/>
              </w:rPr>
            </w:pPr>
          </w:p>
        </w:tc>
        <w:tc>
          <w:tcPr>
            <w:tcW w:w="616" w:type="dxa"/>
            <w:shd w:val="clear" w:color="000000" w:fill="F2F2F2"/>
            <w:noWrap/>
            <w:vAlign w:val="center"/>
            <w:hideMark/>
          </w:tcPr>
          <w:p w14:paraId="26220AEA"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000000" w:fill="F2F2F2"/>
            <w:noWrap/>
            <w:vAlign w:val="center"/>
            <w:hideMark/>
          </w:tcPr>
          <w:p w14:paraId="03097074" w14:textId="77777777" w:rsidR="00A967C4" w:rsidRPr="005C535B" w:rsidRDefault="00A967C4" w:rsidP="00DE103E">
            <w:pPr>
              <w:spacing w:line="240" w:lineRule="auto"/>
              <w:jc w:val="center"/>
              <w:rPr>
                <w:rFonts w:eastAsia="Times New Roman"/>
                <w:sz w:val="18"/>
                <w:szCs w:val="18"/>
                <w:lang w:val="en-GB"/>
              </w:rPr>
            </w:pPr>
          </w:p>
        </w:tc>
        <w:tc>
          <w:tcPr>
            <w:tcW w:w="696" w:type="dxa"/>
            <w:shd w:val="clear" w:color="000000" w:fill="F2F2F2"/>
            <w:noWrap/>
            <w:vAlign w:val="center"/>
            <w:hideMark/>
          </w:tcPr>
          <w:p w14:paraId="1C2BC385" w14:textId="77777777" w:rsidR="00A967C4" w:rsidRPr="005C535B" w:rsidRDefault="00A967C4" w:rsidP="00DE103E">
            <w:pPr>
              <w:spacing w:line="240" w:lineRule="auto"/>
              <w:jc w:val="center"/>
              <w:rPr>
                <w:rFonts w:eastAsia="Times New Roman"/>
                <w:sz w:val="18"/>
                <w:szCs w:val="18"/>
                <w:lang w:val="en-GB"/>
              </w:rPr>
            </w:pPr>
          </w:p>
        </w:tc>
        <w:tc>
          <w:tcPr>
            <w:tcW w:w="832" w:type="dxa"/>
            <w:shd w:val="clear" w:color="auto" w:fill="auto"/>
            <w:noWrap/>
            <w:vAlign w:val="center"/>
            <w:hideMark/>
          </w:tcPr>
          <w:p w14:paraId="55F893B1"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auto" w:fill="auto"/>
            <w:noWrap/>
            <w:vAlign w:val="center"/>
            <w:hideMark/>
          </w:tcPr>
          <w:p w14:paraId="3C46DDFE"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auto" w:fill="auto"/>
            <w:noWrap/>
            <w:vAlign w:val="center"/>
            <w:hideMark/>
          </w:tcPr>
          <w:p w14:paraId="05BF3A4F" w14:textId="77777777" w:rsidR="00A967C4" w:rsidRPr="005C535B" w:rsidRDefault="00A967C4" w:rsidP="00DE103E">
            <w:pPr>
              <w:spacing w:line="240" w:lineRule="auto"/>
              <w:jc w:val="center"/>
              <w:rPr>
                <w:rFonts w:eastAsia="Times New Roman"/>
                <w:sz w:val="18"/>
                <w:szCs w:val="18"/>
                <w:lang w:val="en-GB"/>
              </w:rPr>
            </w:pPr>
          </w:p>
        </w:tc>
        <w:tc>
          <w:tcPr>
            <w:tcW w:w="691" w:type="dxa"/>
            <w:shd w:val="clear" w:color="auto" w:fill="auto"/>
            <w:noWrap/>
            <w:vAlign w:val="center"/>
            <w:hideMark/>
          </w:tcPr>
          <w:p w14:paraId="142CA4CB"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000000" w:fill="F2F2F2"/>
            <w:noWrap/>
            <w:vAlign w:val="center"/>
            <w:hideMark/>
          </w:tcPr>
          <w:p w14:paraId="0FBACD26"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1.157</w:t>
            </w:r>
          </w:p>
        </w:tc>
        <w:tc>
          <w:tcPr>
            <w:tcW w:w="691" w:type="dxa"/>
            <w:shd w:val="clear" w:color="000000" w:fill="F2F2F2"/>
            <w:noWrap/>
            <w:vAlign w:val="center"/>
            <w:hideMark/>
          </w:tcPr>
          <w:p w14:paraId="0C5CF6A3"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0.965</w:t>
            </w:r>
          </w:p>
        </w:tc>
        <w:tc>
          <w:tcPr>
            <w:tcW w:w="591" w:type="dxa"/>
            <w:shd w:val="clear" w:color="000000" w:fill="F2F2F2"/>
            <w:noWrap/>
            <w:vAlign w:val="center"/>
            <w:hideMark/>
          </w:tcPr>
          <w:p w14:paraId="656E77CC"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1.388</w:t>
            </w:r>
          </w:p>
        </w:tc>
        <w:tc>
          <w:tcPr>
            <w:tcW w:w="591" w:type="dxa"/>
            <w:shd w:val="clear" w:color="000000" w:fill="F2F2F2"/>
            <w:noWrap/>
            <w:vAlign w:val="center"/>
            <w:hideMark/>
          </w:tcPr>
          <w:p w14:paraId="59F6A9DF"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0.116</w:t>
            </w:r>
          </w:p>
        </w:tc>
      </w:tr>
      <w:tr w:rsidR="00A61836" w:rsidRPr="005C535B" w14:paraId="26B86D1B" w14:textId="77777777" w:rsidTr="003176B5">
        <w:trPr>
          <w:trHeight w:val="280"/>
        </w:trPr>
        <w:tc>
          <w:tcPr>
            <w:tcW w:w="2000" w:type="dxa"/>
            <w:shd w:val="clear" w:color="auto" w:fill="auto"/>
            <w:noWrap/>
            <w:vAlign w:val="center"/>
            <w:hideMark/>
          </w:tcPr>
          <w:p w14:paraId="2CC62A67" w14:textId="77777777" w:rsidR="00A967C4" w:rsidRPr="005C535B" w:rsidRDefault="00A967C4" w:rsidP="00B5124B">
            <w:pPr>
              <w:spacing w:line="240" w:lineRule="auto"/>
              <w:ind w:left="87" w:hanging="87"/>
              <w:jc w:val="left"/>
              <w:rPr>
                <w:rFonts w:ascii="Tahoma" w:eastAsia="Times New Roman" w:hAnsi="Tahoma" w:cs="Tahoma"/>
                <w:sz w:val="18"/>
                <w:szCs w:val="18"/>
                <w:lang w:val="en-GB"/>
              </w:rPr>
            </w:pPr>
            <w:r w:rsidRPr="005C535B">
              <w:rPr>
                <w:rFonts w:eastAsia="Times New Roman"/>
                <w:sz w:val="18"/>
                <w:szCs w:val="18"/>
                <w:lang w:val="en-GB"/>
              </w:rPr>
              <w:t>mean age [year]</w:t>
            </w:r>
          </w:p>
        </w:tc>
        <w:tc>
          <w:tcPr>
            <w:tcW w:w="591" w:type="dxa"/>
            <w:shd w:val="clear" w:color="000000" w:fill="F2F2F2"/>
            <w:noWrap/>
            <w:vAlign w:val="center"/>
            <w:hideMark/>
          </w:tcPr>
          <w:p w14:paraId="49558E41"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000000" w:fill="F2F2F2"/>
            <w:noWrap/>
            <w:vAlign w:val="center"/>
            <w:hideMark/>
          </w:tcPr>
          <w:p w14:paraId="723F2F79" w14:textId="77777777" w:rsidR="00A967C4" w:rsidRPr="005C535B" w:rsidRDefault="00A967C4" w:rsidP="00DE103E">
            <w:pPr>
              <w:spacing w:line="240" w:lineRule="auto"/>
              <w:jc w:val="center"/>
              <w:rPr>
                <w:rFonts w:eastAsia="Times New Roman"/>
                <w:sz w:val="18"/>
                <w:szCs w:val="18"/>
                <w:lang w:val="en-GB"/>
              </w:rPr>
            </w:pPr>
          </w:p>
        </w:tc>
        <w:tc>
          <w:tcPr>
            <w:tcW w:w="661" w:type="dxa"/>
            <w:shd w:val="clear" w:color="000000" w:fill="F2F2F2"/>
            <w:noWrap/>
            <w:vAlign w:val="center"/>
            <w:hideMark/>
          </w:tcPr>
          <w:p w14:paraId="7D0D2951" w14:textId="77777777" w:rsidR="00A967C4" w:rsidRPr="005C535B" w:rsidRDefault="00A967C4" w:rsidP="00DE103E">
            <w:pPr>
              <w:spacing w:line="240" w:lineRule="auto"/>
              <w:jc w:val="center"/>
              <w:rPr>
                <w:rFonts w:eastAsia="Times New Roman"/>
                <w:sz w:val="18"/>
                <w:szCs w:val="18"/>
                <w:lang w:val="en-GB"/>
              </w:rPr>
            </w:pPr>
          </w:p>
        </w:tc>
        <w:tc>
          <w:tcPr>
            <w:tcW w:w="601" w:type="dxa"/>
            <w:shd w:val="clear" w:color="000000" w:fill="F2F2F2"/>
            <w:noWrap/>
            <w:vAlign w:val="center"/>
            <w:hideMark/>
          </w:tcPr>
          <w:p w14:paraId="7CF70C12" w14:textId="77777777" w:rsidR="00A967C4" w:rsidRPr="005C535B" w:rsidRDefault="00A967C4" w:rsidP="00DE103E">
            <w:pPr>
              <w:spacing w:line="240" w:lineRule="auto"/>
              <w:jc w:val="center"/>
              <w:rPr>
                <w:rFonts w:eastAsia="Times New Roman"/>
                <w:sz w:val="18"/>
                <w:szCs w:val="18"/>
                <w:lang w:val="en-GB"/>
              </w:rPr>
            </w:pPr>
          </w:p>
        </w:tc>
        <w:tc>
          <w:tcPr>
            <w:tcW w:w="691" w:type="dxa"/>
            <w:shd w:val="clear" w:color="auto" w:fill="auto"/>
            <w:noWrap/>
            <w:vAlign w:val="center"/>
            <w:hideMark/>
          </w:tcPr>
          <w:p w14:paraId="2C97144A"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0.991</w:t>
            </w:r>
          </w:p>
        </w:tc>
        <w:tc>
          <w:tcPr>
            <w:tcW w:w="591" w:type="dxa"/>
            <w:shd w:val="clear" w:color="auto" w:fill="auto"/>
            <w:noWrap/>
            <w:vAlign w:val="center"/>
            <w:hideMark/>
          </w:tcPr>
          <w:p w14:paraId="3AF21733"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0.954</w:t>
            </w:r>
          </w:p>
        </w:tc>
        <w:tc>
          <w:tcPr>
            <w:tcW w:w="709" w:type="dxa"/>
            <w:shd w:val="clear" w:color="auto" w:fill="auto"/>
            <w:noWrap/>
            <w:vAlign w:val="center"/>
            <w:hideMark/>
          </w:tcPr>
          <w:p w14:paraId="7470E1D5"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1.029</w:t>
            </w:r>
          </w:p>
        </w:tc>
        <w:tc>
          <w:tcPr>
            <w:tcW w:w="831" w:type="dxa"/>
            <w:shd w:val="clear" w:color="auto" w:fill="auto"/>
            <w:noWrap/>
            <w:vAlign w:val="center"/>
            <w:hideMark/>
          </w:tcPr>
          <w:p w14:paraId="29948E35"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0.631</w:t>
            </w:r>
          </w:p>
        </w:tc>
        <w:tc>
          <w:tcPr>
            <w:tcW w:w="591" w:type="dxa"/>
            <w:shd w:val="clear" w:color="000000" w:fill="F2F2F2"/>
            <w:noWrap/>
            <w:vAlign w:val="center"/>
            <w:hideMark/>
          </w:tcPr>
          <w:p w14:paraId="43205B66" w14:textId="77777777" w:rsidR="00A967C4" w:rsidRPr="005C535B" w:rsidRDefault="00A967C4" w:rsidP="00DE103E">
            <w:pPr>
              <w:spacing w:line="240" w:lineRule="auto"/>
              <w:jc w:val="center"/>
              <w:rPr>
                <w:rFonts w:eastAsia="Times New Roman"/>
                <w:sz w:val="18"/>
                <w:szCs w:val="18"/>
                <w:lang w:val="en-GB"/>
              </w:rPr>
            </w:pPr>
          </w:p>
        </w:tc>
        <w:tc>
          <w:tcPr>
            <w:tcW w:w="616" w:type="dxa"/>
            <w:shd w:val="clear" w:color="000000" w:fill="F2F2F2"/>
            <w:noWrap/>
            <w:vAlign w:val="center"/>
            <w:hideMark/>
          </w:tcPr>
          <w:p w14:paraId="4B5F3138"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000000" w:fill="F2F2F2"/>
            <w:noWrap/>
            <w:vAlign w:val="center"/>
            <w:hideMark/>
          </w:tcPr>
          <w:p w14:paraId="1DF01108" w14:textId="77777777" w:rsidR="00A967C4" w:rsidRPr="005C535B" w:rsidRDefault="00A967C4" w:rsidP="00DE103E">
            <w:pPr>
              <w:spacing w:line="240" w:lineRule="auto"/>
              <w:jc w:val="center"/>
              <w:rPr>
                <w:rFonts w:eastAsia="Times New Roman"/>
                <w:sz w:val="18"/>
                <w:szCs w:val="18"/>
                <w:lang w:val="en-GB"/>
              </w:rPr>
            </w:pPr>
          </w:p>
        </w:tc>
        <w:tc>
          <w:tcPr>
            <w:tcW w:w="696" w:type="dxa"/>
            <w:shd w:val="clear" w:color="000000" w:fill="F2F2F2"/>
            <w:noWrap/>
            <w:vAlign w:val="center"/>
            <w:hideMark/>
          </w:tcPr>
          <w:p w14:paraId="1DCA11A9" w14:textId="77777777" w:rsidR="00A967C4" w:rsidRPr="005C535B" w:rsidRDefault="00A967C4" w:rsidP="00DE103E">
            <w:pPr>
              <w:spacing w:line="240" w:lineRule="auto"/>
              <w:jc w:val="center"/>
              <w:rPr>
                <w:rFonts w:eastAsia="Times New Roman"/>
                <w:sz w:val="18"/>
                <w:szCs w:val="18"/>
                <w:lang w:val="en-GB"/>
              </w:rPr>
            </w:pPr>
          </w:p>
        </w:tc>
        <w:tc>
          <w:tcPr>
            <w:tcW w:w="832" w:type="dxa"/>
            <w:shd w:val="clear" w:color="auto" w:fill="auto"/>
            <w:noWrap/>
            <w:vAlign w:val="center"/>
            <w:hideMark/>
          </w:tcPr>
          <w:p w14:paraId="6C144B3F"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auto" w:fill="auto"/>
            <w:noWrap/>
            <w:vAlign w:val="center"/>
            <w:hideMark/>
          </w:tcPr>
          <w:p w14:paraId="61979B55"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auto" w:fill="auto"/>
            <w:noWrap/>
            <w:vAlign w:val="center"/>
            <w:hideMark/>
          </w:tcPr>
          <w:p w14:paraId="102EF801" w14:textId="77777777" w:rsidR="00A967C4" w:rsidRPr="005C535B" w:rsidRDefault="00A967C4" w:rsidP="00DE103E">
            <w:pPr>
              <w:spacing w:line="240" w:lineRule="auto"/>
              <w:jc w:val="center"/>
              <w:rPr>
                <w:rFonts w:eastAsia="Times New Roman"/>
                <w:sz w:val="18"/>
                <w:szCs w:val="18"/>
                <w:lang w:val="en-GB"/>
              </w:rPr>
            </w:pPr>
          </w:p>
        </w:tc>
        <w:tc>
          <w:tcPr>
            <w:tcW w:w="691" w:type="dxa"/>
            <w:shd w:val="clear" w:color="auto" w:fill="auto"/>
            <w:noWrap/>
            <w:vAlign w:val="center"/>
            <w:hideMark/>
          </w:tcPr>
          <w:p w14:paraId="74ECF5F5"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000000" w:fill="F2F2F2"/>
            <w:noWrap/>
            <w:vAlign w:val="center"/>
            <w:hideMark/>
          </w:tcPr>
          <w:p w14:paraId="41A4AFAA"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0.990</w:t>
            </w:r>
          </w:p>
        </w:tc>
        <w:tc>
          <w:tcPr>
            <w:tcW w:w="691" w:type="dxa"/>
            <w:shd w:val="clear" w:color="000000" w:fill="F2F2F2"/>
            <w:noWrap/>
            <w:vAlign w:val="center"/>
            <w:hideMark/>
          </w:tcPr>
          <w:p w14:paraId="65F3E9BE"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0.954</w:t>
            </w:r>
          </w:p>
        </w:tc>
        <w:tc>
          <w:tcPr>
            <w:tcW w:w="591" w:type="dxa"/>
            <w:shd w:val="clear" w:color="000000" w:fill="F2F2F2"/>
            <w:noWrap/>
            <w:vAlign w:val="center"/>
            <w:hideMark/>
          </w:tcPr>
          <w:p w14:paraId="595B07D2"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1.027</w:t>
            </w:r>
          </w:p>
        </w:tc>
        <w:tc>
          <w:tcPr>
            <w:tcW w:w="591" w:type="dxa"/>
            <w:shd w:val="clear" w:color="000000" w:fill="F2F2F2"/>
            <w:noWrap/>
            <w:vAlign w:val="center"/>
            <w:hideMark/>
          </w:tcPr>
          <w:p w14:paraId="1447EF6A"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0.591</w:t>
            </w:r>
          </w:p>
        </w:tc>
      </w:tr>
      <w:tr w:rsidR="00A61836" w:rsidRPr="005C535B" w14:paraId="25C4260B" w14:textId="77777777" w:rsidTr="003176B5">
        <w:trPr>
          <w:trHeight w:val="280"/>
        </w:trPr>
        <w:tc>
          <w:tcPr>
            <w:tcW w:w="2000" w:type="dxa"/>
            <w:shd w:val="clear" w:color="auto" w:fill="auto"/>
            <w:noWrap/>
            <w:vAlign w:val="center"/>
            <w:hideMark/>
          </w:tcPr>
          <w:p w14:paraId="0C3E761C" w14:textId="77777777" w:rsidR="00A967C4" w:rsidRPr="005C535B" w:rsidRDefault="00A967C4" w:rsidP="00B5124B">
            <w:pPr>
              <w:spacing w:line="240" w:lineRule="auto"/>
              <w:ind w:left="87" w:hanging="87"/>
              <w:jc w:val="left"/>
              <w:rPr>
                <w:rFonts w:ascii="Tahoma" w:eastAsia="Times New Roman" w:hAnsi="Tahoma" w:cs="Tahoma"/>
                <w:sz w:val="18"/>
                <w:szCs w:val="18"/>
                <w:lang w:val="en-GB"/>
              </w:rPr>
            </w:pPr>
            <w:r w:rsidRPr="005C535B">
              <w:rPr>
                <w:rFonts w:eastAsia="Times New Roman"/>
                <w:sz w:val="18"/>
                <w:szCs w:val="18"/>
                <w:lang w:val="en-GB"/>
              </w:rPr>
              <w:t>season [ref.: summer]</w:t>
            </w:r>
          </w:p>
        </w:tc>
        <w:tc>
          <w:tcPr>
            <w:tcW w:w="591" w:type="dxa"/>
            <w:shd w:val="clear" w:color="000000" w:fill="F2F2F2"/>
            <w:noWrap/>
            <w:vAlign w:val="center"/>
            <w:hideMark/>
          </w:tcPr>
          <w:p w14:paraId="5345C6B8"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000000" w:fill="F2F2F2"/>
            <w:noWrap/>
            <w:vAlign w:val="center"/>
            <w:hideMark/>
          </w:tcPr>
          <w:p w14:paraId="36E563AD" w14:textId="77777777" w:rsidR="00A967C4" w:rsidRPr="005C535B" w:rsidRDefault="00A967C4" w:rsidP="00DE103E">
            <w:pPr>
              <w:spacing w:line="240" w:lineRule="auto"/>
              <w:jc w:val="center"/>
              <w:rPr>
                <w:rFonts w:eastAsia="Times New Roman"/>
                <w:sz w:val="18"/>
                <w:szCs w:val="18"/>
                <w:lang w:val="en-GB"/>
              </w:rPr>
            </w:pPr>
          </w:p>
        </w:tc>
        <w:tc>
          <w:tcPr>
            <w:tcW w:w="661" w:type="dxa"/>
            <w:shd w:val="clear" w:color="000000" w:fill="F2F2F2"/>
            <w:noWrap/>
            <w:vAlign w:val="center"/>
            <w:hideMark/>
          </w:tcPr>
          <w:p w14:paraId="192DADBB" w14:textId="77777777" w:rsidR="00A967C4" w:rsidRPr="005C535B" w:rsidRDefault="00A967C4" w:rsidP="00DE103E">
            <w:pPr>
              <w:spacing w:line="240" w:lineRule="auto"/>
              <w:jc w:val="center"/>
              <w:rPr>
                <w:rFonts w:eastAsia="Times New Roman"/>
                <w:sz w:val="18"/>
                <w:szCs w:val="18"/>
                <w:lang w:val="en-GB"/>
              </w:rPr>
            </w:pPr>
          </w:p>
        </w:tc>
        <w:tc>
          <w:tcPr>
            <w:tcW w:w="601" w:type="dxa"/>
            <w:shd w:val="clear" w:color="000000" w:fill="F2F2F2"/>
            <w:noWrap/>
            <w:vAlign w:val="center"/>
            <w:hideMark/>
          </w:tcPr>
          <w:p w14:paraId="086E9629" w14:textId="77777777" w:rsidR="00A967C4" w:rsidRPr="005C535B" w:rsidRDefault="00A967C4" w:rsidP="00DE103E">
            <w:pPr>
              <w:spacing w:line="240" w:lineRule="auto"/>
              <w:jc w:val="center"/>
              <w:rPr>
                <w:rFonts w:eastAsia="Times New Roman"/>
                <w:sz w:val="18"/>
                <w:szCs w:val="18"/>
                <w:lang w:val="en-GB"/>
              </w:rPr>
            </w:pPr>
          </w:p>
        </w:tc>
        <w:tc>
          <w:tcPr>
            <w:tcW w:w="691" w:type="dxa"/>
            <w:shd w:val="clear" w:color="auto" w:fill="auto"/>
            <w:noWrap/>
            <w:vAlign w:val="center"/>
            <w:hideMark/>
          </w:tcPr>
          <w:p w14:paraId="1583515A"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auto" w:fill="auto"/>
            <w:noWrap/>
            <w:vAlign w:val="center"/>
            <w:hideMark/>
          </w:tcPr>
          <w:p w14:paraId="69D4B4D9" w14:textId="77777777" w:rsidR="00A967C4" w:rsidRPr="005C535B" w:rsidRDefault="00A967C4" w:rsidP="00DE103E">
            <w:pPr>
              <w:spacing w:line="240" w:lineRule="auto"/>
              <w:jc w:val="center"/>
              <w:rPr>
                <w:rFonts w:eastAsia="Times New Roman"/>
                <w:sz w:val="18"/>
                <w:szCs w:val="18"/>
                <w:lang w:val="en-GB"/>
              </w:rPr>
            </w:pPr>
          </w:p>
        </w:tc>
        <w:tc>
          <w:tcPr>
            <w:tcW w:w="709" w:type="dxa"/>
            <w:shd w:val="clear" w:color="auto" w:fill="auto"/>
            <w:noWrap/>
            <w:vAlign w:val="center"/>
            <w:hideMark/>
          </w:tcPr>
          <w:p w14:paraId="202AC9CB" w14:textId="77777777" w:rsidR="00A967C4" w:rsidRPr="005C535B" w:rsidRDefault="00A967C4" w:rsidP="00DE103E">
            <w:pPr>
              <w:spacing w:line="240" w:lineRule="auto"/>
              <w:jc w:val="center"/>
              <w:rPr>
                <w:rFonts w:eastAsia="Times New Roman"/>
                <w:sz w:val="18"/>
                <w:szCs w:val="18"/>
                <w:lang w:val="en-GB"/>
              </w:rPr>
            </w:pPr>
          </w:p>
        </w:tc>
        <w:tc>
          <w:tcPr>
            <w:tcW w:w="831" w:type="dxa"/>
            <w:shd w:val="clear" w:color="auto" w:fill="auto"/>
            <w:noWrap/>
            <w:vAlign w:val="center"/>
            <w:hideMark/>
          </w:tcPr>
          <w:p w14:paraId="248C25DF"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000000" w:fill="F2F2F2"/>
            <w:noWrap/>
            <w:vAlign w:val="center"/>
            <w:hideMark/>
          </w:tcPr>
          <w:p w14:paraId="2F95AD89" w14:textId="77777777" w:rsidR="00A967C4" w:rsidRPr="005C535B" w:rsidRDefault="00A967C4" w:rsidP="00DE103E">
            <w:pPr>
              <w:spacing w:line="240" w:lineRule="auto"/>
              <w:jc w:val="center"/>
              <w:rPr>
                <w:rFonts w:eastAsia="Times New Roman"/>
                <w:sz w:val="18"/>
                <w:szCs w:val="18"/>
                <w:lang w:val="en-GB"/>
              </w:rPr>
            </w:pPr>
          </w:p>
        </w:tc>
        <w:tc>
          <w:tcPr>
            <w:tcW w:w="616" w:type="dxa"/>
            <w:shd w:val="clear" w:color="000000" w:fill="F2F2F2"/>
            <w:noWrap/>
            <w:vAlign w:val="center"/>
            <w:hideMark/>
          </w:tcPr>
          <w:p w14:paraId="1C2F2C3A"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000000" w:fill="F2F2F2"/>
            <w:noWrap/>
            <w:vAlign w:val="center"/>
            <w:hideMark/>
          </w:tcPr>
          <w:p w14:paraId="58C05D2C" w14:textId="77777777" w:rsidR="00A967C4" w:rsidRPr="005C535B" w:rsidRDefault="00A967C4" w:rsidP="00DE103E">
            <w:pPr>
              <w:spacing w:line="240" w:lineRule="auto"/>
              <w:jc w:val="center"/>
              <w:rPr>
                <w:rFonts w:eastAsia="Times New Roman"/>
                <w:sz w:val="18"/>
                <w:szCs w:val="18"/>
                <w:lang w:val="en-GB"/>
              </w:rPr>
            </w:pPr>
          </w:p>
        </w:tc>
        <w:tc>
          <w:tcPr>
            <w:tcW w:w="696" w:type="dxa"/>
            <w:shd w:val="clear" w:color="000000" w:fill="F2F2F2"/>
            <w:noWrap/>
            <w:vAlign w:val="center"/>
            <w:hideMark/>
          </w:tcPr>
          <w:p w14:paraId="66C35259"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0.262</w:t>
            </w:r>
          </w:p>
        </w:tc>
        <w:tc>
          <w:tcPr>
            <w:tcW w:w="832" w:type="dxa"/>
            <w:shd w:val="clear" w:color="auto" w:fill="auto"/>
            <w:noWrap/>
            <w:vAlign w:val="center"/>
            <w:hideMark/>
          </w:tcPr>
          <w:p w14:paraId="6E3B19B7"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auto" w:fill="auto"/>
            <w:noWrap/>
            <w:vAlign w:val="center"/>
            <w:hideMark/>
          </w:tcPr>
          <w:p w14:paraId="6C566535"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auto" w:fill="auto"/>
            <w:noWrap/>
            <w:vAlign w:val="center"/>
            <w:hideMark/>
          </w:tcPr>
          <w:p w14:paraId="49759977" w14:textId="77777777" w:rsidR="00A967C4" w:rsidRPr="005C535B" w:rsidRDefault="00A967C4" w:rsidP="00DE103E">
            <w:pPr>
              <w:spacing w:line="240" w:lineRule="auto"/>
              <w:jc w:val="center"/>
              <w:rPr>
                <w:rFonts w:eastAsia="Times New Roman"/>
                <w:sz w:val="18"/>
                <w:szCs w:val="18"/>
                <w:lang w:val="en-GB"/>
              </w:rPr>
            </w:pPr>
          </w:p>
        </w:tc>
        <w:tc>
          <w:tcPr>
            <w:tcW w:w="691" w:type="dxa"/>
            <w:shd w:val="clear" w:color="auto" w:fill="auto"/>
            <w:noWrap/>
            <w:vAlign w:val="center"/>
            <w:hideMark/>
          </w:tcPr>
          <w:p w14:paraId="3F8D43C5"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000000" w:fill="F2F2F2"/>
            <w:noWrap/>
            <w:vAlign w:val="center"/>
            <w:hideMark/>
          </w:tcPr>
          <w:p w14:paraId="296DB8BB" w14:textId="77777777" w:rsidR="00A967C4" w:rsidRPr="005C535B" w:rsidRDefault="00A967C4" w:rsidP="00DE103E">
            <w:pPr>
              <w:spacing w:line="240" w:lineRule="auto"/>
              <w:jc w:val="center"/>
              <w:rPr>
                <w:rFonts w:eastAsia="Times New Roman"/>
                <w:sz w:val="18"/>
                <w:szCs w:val="18"/>
                <w:lang w:val="en-GB"/>
              </w:rPr>
            </w:pPr>
          </w:p>
        </w:tc>
        <w:tc>
          <w:tcPr>
            <w:tcW w:w="691" w:type="dxa"/>
            <w:shd w:val="clear" w:color="000000" w:fill="F2F2F2"/>
            <w:noWrap/>
            <w:vAlign w:val="center"/>
            <w:hideMark/>
          </w:tcPr>
          <w:p w14:paraId="7154A171"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000000" w:fill="F2F2F2"/>
            <w:noWrap/>
            <w:vAlign w:val="center"/>
            <w:hideMark/>
          </w:tcPr>
          <w:p w14:paraId="56C25F24"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000000" w:fill="F2F2F2"/>
            <w:noWrap/>
            <w:vAlign w:val="center"/>
            <w:hideMark/>
          </w:tcPr>
          <w:p w14:paraId="79C8C1EA"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0.069</w:t>
            </w:r>
          </w:p>
        </w:tc>
      </w:tr>
      <w:tr w:rsidR="00A61836" w:rsidRPr="005C535B" w14:paraId="7E7C62CA" w14:textId="77777777" w:rsidTr="003176B5">
        <w:trPr>
          <w:trHeight w:val="280"/>
        </w:trPr>
        <w:tc>
          <w:tcPr>
            <w:tcW w:w="2000" w:type="dxa"/>
            <w:shd w:val="clear" w:color="auto" w:fill="auto"/>
            <w:noWrap/>
            <w:vAlign w:val="center"/>
            <w:hideMark/>
          </w:tcPr>
          <w:p w14:paraId="70F44D88" w14:textId="77777777" w:rsidR="00A967C4" w:rsidRPr="005C535B" w:rsidRDefault="00A967C4" w:rsidP="00B5124B">
            <w:pPr>
              <w:spacing w:line="240" w:lineRule="auto"/>
              <w:ind w:left="87" w:firstLineChars="100" w:firstLine="180"/>
              <w:jc w:val="left"/>
              <w:rPr>
                <w:rFonts w:ascii="Tahoma" w:eastAsia="Times New Roman" w:hAnsi="Tahoma" w:cs="Tahoma"/>
                <w:sz w:val="18"/>
                <w:szCs w:val="18"/>
                <w:lang w:val="en-GB"/>
              </w:rPr>
            </w:pPr>
            <w:r w:rsidRPr="005C535B">
              <w:rPr>
                <w:rFonts w:eastAsia="Times New Roman"/>
                <w:sz w:val="18"/>
                <w:szCs w:val="18"/>
                <w:lang w:val="en-GB"/>
              </w:rPr>
              <w:t>autumn</w:t>
            </w:r>
          </w:p>
        </w:tc>
        <w:tc>
          <w:tcPr>
            <w:tcW w:w="591" w:type="dxa"/>
            <w:shd w:val="clear" w:color="000000" w:fill="F2F2F2"/>
            <w:noWrap/>
            <w:vAlign w:val="center"/>
            <w:hideMark/>
          </w:tcPr>
          <w:p w14:paraId="674F5CEE"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000000" w:fill="F2F2F2"/>
            <w:noWrap/>
            <w:vAlign w:val="center"/>
            <w:hideMark/>
          </w:tcPr>
          <w:p w14:paraId="6AAD007B" w14:textId="77777777" w:rsidR="00A967C4" w:rsidRPr="005C535B" w:rsidRDefault="00A967C4" w:rsidP="00DE103E">
            <w:pPr>
              <w:spacing w:line="240" w:lineRule="auto"/>
              <w:jc w:val="center"/>
              <w:rPr>
                <w:rFonts w:eastAsia="Times New Roman"/>
                <w:sz w:val="18"/>
                <w:szCs w:val="18"/>
                <w:lang w:val="en-GB"/>
              </w:rPr>
            </w:pPr>
          </w:p>
        </w:tc>
        <w:tc>
          <w:tcPr>
            <w:tcW w:w="661" w:type="dxa"/>
            <w:shd w:val="clear" w:color="000000" w:fill="F2F2F2"/>
            <w:noWrap/>
            <w:vAlign w:val="center"/>
            <w:hideMark/>
          </w:tcPr>
          <w:p w14:paraId="09F86FB7" w14:textId="77777777" w:rsidR="00A967C4" w:rsidRPr="005C535B" w:rsidRDefault="00A967C4" w:rsidP="00DE103E">
            <w:pPr>
              <w:spacing w:line="240" w:lineRule="auto"/>
              <w:jc w:val="center"/>
              <w:rPr>
                <w:rFonts w:eastAsia="Times New Roman"/>
                <w:sz w:val="18"/>
                <w:szCs w:val="18"/>
                <w:lang w:val="en-GB"/>
              </w:rPr>
            </w:pPr>
          </w:p>
        </w:tc>
        <w:tc>
          <w:tcPr>
            <w:tcW w:w="601" w:type="dxa"/>
            <w:shd w:val="clear" w:color="000000" w:fill="F2F2F2"/>
            <w:noWrap/>
            <w:vAlign w:val="center"/>
            <w:hideMark/>
          </w:tcPr>
          <w:p w14:paraId="1AE26AB7" w14:textId="77777777" w:rsidR="00A967C4" w:rsidRPr="005C535B" w:rsidRDefault="00A967C4" w:rsidP="00DE103E">
            <w:pPr>
              <w:spacing w:line="240" w:lineRule="auto"/>
              <w:jc w:val="center"/>
              <w:rPr>
                <w:rFonts w:eastAsia="Times New Roman"/>
                <w:sz w:val="18"/>
                <w:szCs w:val="18"/>
                <w:lang w:val="en-GB"/>
              </w:rPr>
            </w:pPr>
          </w:p>
        </w:tc>
        <w:tc>
          <w:tcPr>
            <w:tcW w:w="691" w:type="dxa"/>
            <w:shd w:val="clear" w:color="auto" w:fill="auto"/>
            <w:noWrap/>
            <w:vAlign w:val="center"/>
            <w:hideMark/>
          </w:tcPr>
          <w:p w14:paraId="7B24C0E6"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auto" w:fill="auto"/>
            <w:noWrap/>
            <w:vAlign w:val="center"/>
            <w:hideMark/>
          </w:tcPr>
          <w:p w14:paraId="4C093044" w14:textId="77777777" w:rsidR="00A967C4" w:rsidRPr="005C535B" w:rsidRDefault="00A967C4" w:rsidP="00DE103E">
            <w:pPr>
              <w:spacing w:line="240" w:lineRule="auto"/>
              <w:jc w:val="center"/>
              <w:rPr>
                <w:rFonts w:eastAsia="Times New Roman"/>
                <w:sz w:val="18"/>
                <w:szCs w:val="18"/>
                <w:lang w:val="en-GB"/>
              </w:rPr>
            </w:pPr>
          </w:p>
        </w:tc>
        <w:tc>
          <w:tcPr>
            <w:tcW w:w="709" w:type="dxa"/>
            <w:shd w:val="clear" w:color="auto" w:fill="auto"/>
            <w:noWrap/>
            <w:vAlign w:val="center"/>
            <w:hideMark/>
          </w:tcPr>
          <w:p w14:paraId="178D6C29" w14:textId="77777777" w:rsidR="00A967C4" w:rsidRPr="005C535B" w:rsidRDefault="00A967C4" w:rsidP="00DE103E">
            <w:pPr>
              <w:spacing w:line="240" w:lineRule="auto"/>
              <w:jc w:val="center"/>
              <w:rPr>
                <w:rFonts w:eastAsia="Times New Roman"/>
                <w:sz w:val="18"/>
                <w:szCs w:val="18"/>
                <w:lang w:val="en-GB"/>
              </w:rPr>
            </w:pPr>
          </w:p>
        </w:tc>
        <w:tc>
          <w:tcPr>
            <w:tcW w:w="831" w:type="dxa"/>
            <w:shd w:val="clear" w:color="auto" w:fill="auto"/>
            <w:noWrap/>
            <w:vAlign w:val="center"/>
            <w:hideMark/>
          </w:tcPr>
          <w:p w14:paraId="277B1100"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000000" w:fill="F2F2F2"/>
            <w:noWrap/>
            <w:vAlign w:val="center"/>
            <w:hideMark/>
          </w:tcPr>
          <w:p w14:paraId="3747F801"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1.082</w:t>
            </w:r>
          </w:p>
        </w:tc>
        <w:tc>
          <w:tcPr>
            <w:tcW w:w="616" w:type="dxa"/>
            <w:shd w:val="clear" w:color="000000" w:fill="F2F2F2"/>
            <w:noWrap/>
            <w:vAlign w:val="center"/>
            <w:hideMark/>
          </w:tcPr>
          <w:p w14:paraId="5F021162"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0.937</w:t>
            </w:r>
          </w:p>
        </w:tc>
        <w:tc>
          <w:tcPr>
            <w:tcW w:w="591" w:type="dxa"/>
            <w:shd w:val="clear" w:color="000000" w:fill="F2F2F2"/>
            <w:noWrap/>
            <w:vAlign w:val="center"/>
            <w:hideMark/>
          </w:tcPr>
          <w:p w14:paraId="6D61C054"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1.251</w:t>
            </w:r>
          </w:p>
        </w:tc>
        <w:tc>
          <w:tcPr>
            <w:tcW w:w="696" w:type="dxa"/>
            <w:shd w:val="clear" w:color="000000" w:fill="F2F2F2"/>
            <w:noWrap/>
            <w:vAlign w:val="center"/>
            <w:hideMark/>
          </w:tcPr>
          <w:p w14:paraId="5A1C4DA6"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0.283</w:t>
            </w:r>
          </w:p>
        </w:tc>
        <w:tc>
          <w:tcPr>
            <w:tcW w:w="832" w:type="dxa"/>
            <w:shd w:val="clear" w:color="auto" w:fill="auto"/>
            <w:noWrap/>
            <w:vAlign w:val="center"/>
            <w:hideMark/>
          </w:tcPr>
          <w:p w14:paraId="0ADBD251"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auto" w:fill="auto"/>
            <w:noWrap/>
            <w:vAlign w:val="center"/>
            <w:hideMark/>
          </w:tcPr>
          <w:p w14:paraId="2E202E51"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auto" w:fill="auto"/>
            <w:noWrap/>
            <w:vAlign w:val="center"/>
            <w:hideMark/>
          </w:tcPr>
          <w:p w14:paraId="239D9871" w14:textId="77777777" w:rsidR="00A967C4" w:rsidRPr="005C535B" w:rsidRDefault="00A967C4" w:rsidP="00DE103E">
            <w:pPr>
              <w:spacing w:line="240" w:lineRule="auto"/>
              <w:jc w:val="center"/>
              <w:rPr>
                <w:rFonts w:eastAsia="Times New Roman"/>
                <w:sz w:val="18"/>
                <w:szCs w:val="18"/>
                <w:lang w:val="en-GB"/>
              </w:rPr>
            </w:pPr>
          </w:p>
        </w:tc>
        <w:tc>
          <w:tcPr>
            <w:tcW w:w="691" w:type="dxa"/>
            <w:shd w:val="clear" w:color="auto" w:fill="auto"/>
            <w:noWrap/>
            <w:vAlign w:val="center"/>
            <w:hideMark/>
          </w:tcPr>
          <w:p w14:paraId="6FEDF7AC"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000000" w:fill="F2F2F2"/>
            <w:noWrap/>
            <w:vAlign w:val="center"/>
            <w:hideMark/>
          </w:tcPr>
          <w:p w14:paraId="17436C69"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1.111</w:t>
            </w:r>
          </w:p>
        </w:tc>
        <w:tc>
          <w:tcPr>
            <w:tcW w:w="691" w:type="dxa"/>
            <w:shd w:val="clear" w:color="000000" w:fill="F2F2F2"/>
            <w:noWrap/>
            <w:vAlign w:val="center"/>
            <w:hideMark/>
          </w:tcPr>
          <w:p w14:paraId="10A2B36B"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0.960</w:t>
            </w:r>
          </w:p>
        </w:tc>
        <w:tc>
          <w:tcPr>
            <w:tcW w:w="591" w:type="dxa"/>
            <w:shd w:val="clear" w:color="000000" w:fill="F2F2F2"/>
            <w:noWrap/>
            <w:vAlign w:val="center"/>
            <w:hideMark/>
          </w:tcPr>
          <w:p w14:paraId="4CC9B6FC"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1.286</w:t>
            </w:r>
          </w:p>
        </w:tc>
        <w:tc>
          <w:tcPr>
            <w:tcW w:w="591" w:type="dxa"/>
            <w:shd w:val="clear" w:color="000000" w:fill="F2F2F2"/>
            <w:noWrap/>
            <w:vAlign w:val="center"/>
            <w:hideMark/>
          </w:tcPr>
          <w:p w14:paraId="717DB457"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0.158</w:t>
            </w:r>
          </w:p>
        </w:tc>
      </w:tr>
      <w:tr w:rsidR="00A61836" w:rsidRPr="005C535B" w14:paraId="4276DC2F" w14:textId="77777777" w:rsidTr="003176B5">
        <w:trPr>
          <w:trHeight w:val="280"/>
        </w:trPr>
        <w:tc>
          <w:tcPr>
            <w:tcW w:w="2000" w:type="dxa"/>
            <w:shd w:val="clear" w:color="auto" w:fill="auto"/>
            <w:noWrap/>
            <w:vAlign w:val="center"/>
            <w:hideMark/>
          </w:tcPr>
          <w:p w14:paraId="04E6E2E3" w14:textId="77777777" w:rsidR="00A967C4" w:rsidRPr="005C535B" w:rsidRDefault="00A967C4" w:rsidP="00B5124B">
            <w:pPr>
              <w:spacing w:line="240" w:lineRule="auto"/>
              <w:ind w:left="87" w:firstLineChars="100" w:firstLine="180"/>
              <w:jc w:val="left"/>
              <w:rPr>
                <w:rFonts w:ascii="Tahoma" w:eastAsia="Times New Roman" w:hAnsi="Tahoma" w:cs="Tahoma"/>
                <w:sz w:val="18"/>
                <w:szCs w:val="18"/>
                <w:lang w:val="en-GB"/>
              </w:rPr>
            </w:pPr>
            <w:r w:rsidRPr="005C535B">
              <w:rPr>
                <w:rFonts w:eastAsia="Times New Roman"/>
                <w:sz w:val="18"/>
                <w:szCs w:val="18"/>
                <w:lang w:val="en-GB"/>
              </w:rPr>
              <w:t>winter</w:t>
            </w:r>
          </w:p>
        </w:tc>
        <w:tc>
          <w:tcPr>
            <w:tcW w:w="591" w:type="dxa"/>
            <w:shd w:val="clear" w:color="000000" w:fill="F2F2F2"/>
            <w:noWrap/>
            <w:vAlign w:val="center"/>
            <w:hideMark/>
          </w:tcPr>
          <w:p w14:paraId="289AC98D"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000000" w:fill="F2F2F2"/>
            <w:noWrap/>
            <w:vAlign w:val="center"/>
            <w:hideMark/>
          </w:tcPr>
          <w:p w14:paraId="5532EAB5" w14:textId="77777777" w:rsidR="00A967C4" w:rsidRPr="005C535B" w:rsidRDefault="00A967C4" w:rsidP="00DE103E">
            <w:pPr>
              <w:spacing w:line="240" w:lineRule="auto"/>
              <w:jc w:val="center"/>
              <w:rPr>
                <w:rFonts w:eastAsia="Times New Roman"/>
                <w:sz w:val="18"/>
                <w:szCs w:val="18"/>
                <w:lang w:val="en-GB"/>
              </w:rPr>
            </w:pPr>
          </w:p>
        </w:tc>
        <w:tc>
          <w:tcPr>
            <w:tcW w:w="661" w:type="dxa"/>
            <w:shd w:val="clear" w:color="000000" w:fill="F2F2F2"/>
            <w:noWrap/>
            <w:vAlign w:val="center"/>
            <w:hideMark/>
          </w:tcPr>
          <w:p w14:paraId="1D62FC58" w14:textId="77777777" w:rsidR="00A967C4" w:rsidRPr="005C535B" w:rsidRDefault="00A967C4" w:rsidP="00DE103E">
            <w:pPr>
              <w:spacing w:line="240" w:lineRule="auto"/>
              <w:jc w:val="center"/>
              <w:rPr>
                <w:rFonts w:eastAsia="Times New Roman"/>
                <w:sz w:val="18"/>
                <w:szCs w:val="18"/>
                <w:lang w:val="en-GB"/>
              </w:rPr>
            </w:pPr>
          </w:p>
        </w:tc>
        <w:tc>
          <w:tcPr>
            <w:tcW w:w="601" w:type="dxa"/>
            <w:shd w:val="clear" w:color="000000" w:fill="F2F2F2"/>
            <w:noWrap/>
            <w:vAlign w:val="center"/>
            <w:hideMark/>
          </w:tcPr>
          <w:p w14:paraId="79778698" w14:textId="77777777" w:rsidR="00A967C4" w:rsidRPr="005C535B" w:rsidRDefault="00A967C4" w:rsidP="00DE103E">
            <w:pPr>
              <w:spacing w:line="240" w:lineRule="auto"/>
              <w:jc w:val="center"/>
              <w:rPr>
                <w:rFonts w:eastAsia="Times New Roman"/>
                <w:sz w:val="18"/>
                <w:szCs w:val="18"/>
                <w:lang w:val="en-GB"/>
              </w:rPr>
            </w:pPr>
          </w:p>
        </w:tc>
        <w:tc>
          <w:tcPr>
            <w:tcW w:w="691" w:type="dxa"/>
            <w:shd w:val="clear" w:color="auto" w:fill="auto"/>
            <w:noWrap/>
            <w:vAlign w:val="center"/>
            <w:hideMark/>
          </w:tcPr>
          <w:p w14:paraId="7973721F"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auto" w:fill="auto"/>
            <w:noWrap/>
            <w:vAlign w:val="center"/>
            <w:hideMark/>
          </w:tcPr>
          <w:p w14:paraId="5CEE07AC" w14:textId="77777777" w:rsidR="00A967C4" w:rsidRPr="005C535B" w:rsidRDefault="00A967C4" w:rsidP="00DE103E">
            <w:pPr>
              <w:spacing w:line="240" w:lineRule="auto"/>
              <w:jc w:val="center"/>
              <w:rPr>
                <w:rFonts w:eastAsia="Times New Roman"/>
                <w:sz w:val="18"/>
                <w:szCs w:val="18"/>
                <w:lang w:val="en-GB"/>
              </w:rPr>
            </w:pPr>
          </w:p>
        </w:tc>
        <w:tc>
          <w:tcPr>
            <w:tcW w:w="709" w:type="dxa"/>
            <w:shd w:val="clear" w:color="auto" w:fill="auto"/>
            <w:noWrap/>
            <w:vAlign w:val="center"/>
            <w:hideMark/>
          </w:tcPr>
          <w:p w14:paraId="32A9276E" w14:textId="77777777" w:rsidR="00A967C4" w:rsidRPr="005C535B" w:rsidRDefault="00A967C4" w:rsidP="00DE103E">
            <w:pPr>
              <w:spacing w:line="240" w:lineRule="auto"/>
              <w:jc w:val="center"/>
              <w:rPr>
                <w:rFonts w:eastAsia="Times New Roman"/>
                <w:sz w:val="18"/>
                <w:szCs w:val="18"/>
                <w:lang w:val="en-GB"/>
              </w:rPr>
            </w:pPr>
          </w:p>
        </w:tc>
        <w:tc>
          <w:tcPr>
            <w:tcW w:w="831" w:type="dxa"/>
            <w:shd w:val="clear" w:color="auto" w:fill="auto"/>
            <w:noWrap/>
            <w:vAlign w:val="center"/>
            <w:hideMark/>
          </w:tcPr>
          <w:p w14:paraId="1E5A678D"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000000" w:fill="F2F2F2"/>
            <w:noWrap/>
            <w:vAlign w:val="center"/>
            <w:hideMark/>
          </w:tcPr>
          <w:p w14:paraId="0D4355BB"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1.138</w:t>
            </w:r>
          </w:p>
        </w:tc>
        <w:tc>
          <w:tcPr>
            <w:tcW w:w="616" w:type="dxa"/>
            <w:shd w:val="clear" w:color="000000" w:fill="F2F2F2"/>
            <w:noWrap/>
            <w:vAlign w:val="center"/>
            <w:hideMark/>
          </w:tcPr>
          <w:p w14:paraId="6B3CA1AD"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1.001</w:t>
            </w:r>
          </w:p>
        </w:tc>
        <w:tc>
          <w:tcPr>
            <w:tcW w:w="591" w:type="dxa"/>
            <w:shd w:val="clear" w:color="000000" w:fill="F2F2F2"/>
            <w:noWrap/>
            <w:vAlign w:val="center"/>
            <w:hideMark/>
          </w:tcPr>
          <w:p w14:paraId="10135346"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1.292</w:t>
            </w:r>
          </w:p>
        </w:tc>
        <w:tc>
          <w:tcPr>
            <w:tcW w:w="696" w:type="dxa"/>
            <w:shd w:val="clear" w:color="000000" w:fill="F2F2F2"/>
            <w:noWrap/>
            <w:vAlign w:val="center"/>
            <w:hideMark/>
          </w:tcPr>
          <w:p w14:paraId="506E6DC9" w14:textId="77777777" w:rsidR="00A967C4" w:rsidRPr="005C535B" w:rsidRDefault="00A967C4" w:rsidP="00DE103E">
            <w:pPr>
              <w:spacing w:line="240" w:lineRule="auto"/>
              <w:jc w:val="center"/>
              <w:rPr>
                <w:rFonts w:eastAsia="Times New Roman"/>
                <w:bCs/>
                <w:sz w:val="18"/>
                <w:szCs w:val="18"/>
                <w:lang w:val="en-GB"/>
              </w:rPr>
            </w:pPr>
            <w:r w:rsidRPr="005C535B">
              <w:rPr>
                <w:rFonts w:eastAsia="Times New Roman"/>
                <w:bCs/>
                <w:sz w:val="18"/>
                <w:szCs w:val="18"/>
                <w:lang w:val="en-GB"/>
              </w:rPr>
              <w:t>0.048</w:t>
            </w:r>
          </w:p>
        </w:tc>
        <w:tc>
          <w:tcPr>
            <w:tcW w:w="832" w:type="dxa"/>
            <w:shd w:val="clear" w:color="auto" w:fill="auto"/>
            <w:noWrap/>
            <w:vAlign w:val="center"/>
            <w:hideMark/>
          </w:tcPr>
          <w:p w14:paraId="37768B31"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auto" w:fill="auto"/>
            <w:noWrap/>
            <w:vAlign w:val="center"/>
            <w:hideMark/>
          </w:tcPr>
          <w:p w14:paraId="59C6A21A"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auto" w:fill="auto"/>
            <w:noWrap/>
            <w:vAlign w:val="center"/>
            <w:hideMark/>
          </w:tcPr>
          <w:p w14:paraId="3445AE57" w14:textId="77777777" w:rsidR="00A967C4" w:rsidRPr="005C535B" w:rsidRDefault="00A967C4" w:rsidP="00DE103E">
            <w:pPr>
              <w:spacing w:line="240" w:lineRule="auto"/>
              <w:jc w:val="center"/>
              <w:rPr>
                <w:rFonts w:eastAsia="Times New Roman"/>
                <w:sz w:val="18"/>
                <w:szCs w:val="18"/>
                <w:lang w:val="en-GB"/>
              </w:rPr>
            </w:pPr>
          </w:p>
        </w:tc>
        <w:tc>
          <w:tcPr>
            <w:tcW w:w="691" w:type="dxa"/>
            <w:shd w:val="clear" w:color="auto" w:fill="auto"/>
            <w:noWrap/>
            <w:vAlign w:val="center"/>
            <w:hideMark/>
          </w:tcPr>
          <w:p w14:paraId="703E12D9"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000000" w:fill="F2F2F2"/>
            <w:noWrap/>
            <w:vAlign w:val="center"/>
            <w:hideMark/>
          </w:tcPr>
          <w:p w14:paraId="18660778"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1.211</w:t>
            </w:r>
          </w:p>
        </w:tc>
        <w:tc>
          <w:tcPr>
            <w:tcW w:w="691" w:type="dxa"/>
            <w:shd w:val="clear" w:color="000000" w:fill="F2F2F2"/>
            <w:noWrap/>
            <w:vAlign w:val="center"/>
            <w:hideMark/>
          </w:tcPr>
          <w:p w14:paraId="1D394B28"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1.042</w:t>
            </w:r>
          </w:p>
        </w:tc>
        <w:tc>
          <w:tcPr>
            <w:tcW w:w="591" w:type="dxa"/>
            <w:shd w:val="clear" w:color="000000" w:fill="F2F2F2"/>
            <w:noWrap/>
            <w:vAlign w:val="center"/>
            <w:hideMark/>
          </w:tcPr>
          <w:p w14:paraId="3A04F8BA"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1.408</w:t>
            </w:r>
          </w:p>
        </w:tc>
        <w:tc>
          <w:tcPr>
            <w:tcW w:w="591" w:type="dxa"/>
            <w:shd w:val="clear" w:color="000000" w:fill="F2F2F2"/>
            <w:noWrap/>
            <w:vAlign w:val="center"/>
            <w:hideMark/>
          </w:tcPr>
          <w:p w14:paraId="6BC6BE13" w14:textId="77777777" w:rsidR="00A967C4" w:rsidRPr="005C535B" w:rsidRDefault="00A967C4" w:rsidP="00DE103E">
            <w:pPr>
              <w:spacing w:line="240" w:lineRule="auto"/>
              <w:jc w:val="center"/>
              <w:rPr>
                <w:rFonts w:eastAsia="Times New Roman"/>
                <w:bCs/>
                <w:sz w:val="18"/>
                <w:szCs w:val="18"/>
                <w:lang w:val="en-GB"/>
              </w:rPr>
            </w:pPr>
            <w:r w:rsidRPr="005C535B">
              <w:rPr>
                <w:rFonts w:eastAsia="Times New Roman"/>
                <w:bCs/>
                <w:sz w:val="18"/>
                <w:szCs w:val="18"/>
                <w:lang w:val="en-GB"/>
              </w:rPr>
              <w:t>0.013</w:t>
            </w:r>
          </w:p>
        </w:tc>
      </w:tr>
      <w:tr w:rsidR="00A61836" w:rsidRPr="005C535B" w14:paraId="014E365E" w14:textId="77777777" w:rsidTr="003176B5">
        <w:trPr>
          <w:trHeight w:val="280"/>
        </w:trPr>
        <w:tc>
          <w:tcPr>
            <w:tcW w:w="2000" w:type="dxa"/>
            <w:shd w:val="clear" w:color="auto" w:fill="auto"/>
            <w:noWrap/>
            <w:vAlign w:val="center"/>
            <w:hideMark/>
          </w:tcPr>
          <w:p w14:paraId="64E9C586" w14:textId="77777777" w:rsidR="00A967C4" w:rsidRPr="005C535B" w:rsidRDefault="00A967C4" w:rsidP="00B5124B">
            <w:pPr>
              <w:spacing w:line="240" w:lineRule="auto"/>
              <w:ind w:left="87" w:firstLineChars="100" w:firstLine="180"/>
              <w:jc w:val="left"/>
              <w:rPr>
                <w:rFonts w:ascii="Tahoma" w:eastAsia="Times New Roman" w:hAnsi="Tahoma" w:cs="Tahoma"/>
                <w:sz w:val="18"/>
                <w:szCs w:val="18"/>
                <w:lang w:val="en-GB"/>
              </w:rPr>
            </w:pPr>
            <w:r w:rsidRPr="005C535B">
              <w:rPr>
                <w:rFonts w:eastAsia="Times New Roman"/>
                <w:sz w:val="18"/>
                <w:szCs w:val="18"/>
                <w:lang w:val="en-GB"/>
              </w:rPr>
              <w:t>spring</w:t>
            </w:r>
          </w:p>
        </w:tc>
        <w:tc>
          <w:tcPr>
            <w:tcW w:w="591" w:type="dxa"/>
            <w:shd w:val="clear" w:color="000000" w:fill="F2F2F2"/>
            <w:noWrap/>
            <w:vAlign w:val="center"/>
            <w:hideMark/>
          </w:tcPr>
          <w:p w14:paraId="774B8656"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000000" w:fill="F2F2F2"/>
            <w:noWrap/>
            <w:vAlign w:val="center"/>
            <w:hideMark/>
          </w:tcPr>
          <w:p w14:paraId="276D7739" w14:textId="77777777" w:rsidR="00A967C4" w:rsidRPr="005C535B" w:rsidRDefault="00A967C4" w:rsidP="00DE103E">
            <w:pPr>
              <w:spacing w:line="240" w:lineRule="auto"/>
              <w:jc w:val="center"/>
              <w:rPr>
                <w:rFonts w:eastAsia="Times New Roman"/>
                <w:sz w:val="18"/>
                <w:szCs w:val="18"/>
                <w:lang w:val="en-GB"/>
              </w:rPr>
            </w:pPr>
          </w:p>
        </w:tc>
        <w:tc>
          <w:tcPr>
            <w:tcW w:w="661" w:type="dxa"/>
            <w:shd w:val="clear" w:color="000000" w:fill="F2F2F2"/>
            <w:noWrap/>
            <w:vAlign w:val="center"/>
            <w:hideMark/>
          </w:tcPr>
          <w:p w14:paraId="2D83816D" w14:textId="77777777" w:rsidR="00A967C4" w:rsidRPr="005C535B" w:rsidRDefault="00A967C4" w:rsidP="00DE103E">
            <w:pPr>
              <w:spacing w:line="240" w:lineRule="auto"/>
              <w:jc w:val="center"/>
              <w:rPr>
                <w:rFonts w:eastAsia="Times New Roman"/>
                <w:sz w:val="18"/>
                <w:szCs w:val="18"/>
                <w:lang w:val="en-GB"/>
              </w:rPr>
            </w:pPr>
          </w:p>
        </w:tc>
        <w:tc>
          <w:tcPr>
            <w:tcW w:w="601" w:type="dxa"/>
            <w:shd w:val="clear" w:color="000000" w:fill="F2F2F2"/>
            <w:noWrap/>
            <w:vAlign w:val="center"/>
            <w:hideMark/>
          </w:tcPr>
          <w:p w14:paraId="29090386" w14:textId="77777777" w:rsidR="00A967C4" w:rsidRPr="005C535B" w:rsidRDefault="00A967C4" w:rsidP="00DE103E">
            <w:pPr>
              <w:spacing w:line="240" w:lineRule="auto"/>
              <w:jc w:val="center"/>
              <w:rPr>
                <w:rFonts w:eastAsia="Times New Roman"/>
                <w:sz w:val="18"/>
                <w:szCs w:val="18"/>
                <w:lang w:val="en-GB"/>
              </w:rPr>
            </w:pPr>
          </w:p>
        </w:tc>
        <w:tc>
          <w:tcPr>
            <w:tcW w:w="691" w:type="dxa"/>
            <w:shd w:val="clear" w:color="auto" w:fill="auto"/>
            <w:noWrap/>
            <w:vAlign w:val="center"/>
            <w:hideMark/>
          </w:tcPr>
          <w:p w14:paraId="59D8E5BF"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auto" w:fill="auto"/>
            <w:noWrap/>
            <w:vAlign w:val="center"/>
            <w:hideMark/>
          </w:tcPr>
          <w:p w14:paraId="70F2C7D2" w14:textId="77777777" w:rsidR="00A967C4" w:rsidRPr="005C535B" w:rsidRDefault="00A967C4" w:rsidP="00DE103E">
            <w:pPr>
              <w:spacing w:line="240" w:lineRule="auto"/>
              <w:jc w:val="center"/>
              <w:rPr>
                <w:rFonts w:eastAsia="Times New Roman"/>
                <w:sz w:val="18"/>
                <w:szCs w:val="18"/>
                <w:lang w:val="en-GB"/>
              </w:rPr>
            </w:pPr>
          </w:p>
        </w:tc>
        <w:tc>
          <w:tcPr>
            <w:tcW w:w="709" w:type="dxa"/>
            <w:shd w:val="clear" w:color="auto" w:fill="auto"/>
            <w:noWrap/>
            <w:vAlign w:val="center"/>
            <w:hideMark/>
          </w:tcPr>
          <w:p w14:paraId="2CE8B1A9" w14:textId="77777777" w:rsidR="00A967C4" w:rsidRPr="005C535B" w:rsidRDefault="00A967C4" w:rsidP="00DE103E">
            <w:pPr>
              <w:spacing w:line="240" w:lineRule="auto"/>
              <w:jc w:val="center"/>
              <w:rPr>
                <w:rFonts w:eastAsia="Times New Roman"/>
                <w:sz w:val="18"/>
                <w:szCs w:val="18"/>
                <w:lang w:val="en-GB"/>
              </w:rPr>
            </w:pPr>
          </w:p>
        </w:tc>
        <w:tc>
          <w:tcPr>
            <w:tcW w:w="831" w:type="dxa"/>
            <w:shd w:val="clear" w:color="auto" w:fill="auto"/>
            <w:noWrap/>
            <w:vAlign w:val="center"/>
            <w:hideMark/>
          </w:tcPr>
          <w:p w14:paraId="75F4694C"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000000" w:fill="F2F2F2"/>
            <w:noWrap/>
            <w:vAlign w:val="center"/>
            <w:hideMark/>
          </w:tcPr>
          <w:p w14:paraId="3C787EB2"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1.040</w:t>
            </w:r>
          </w:p>
        </w:tc>
        <w:tc>
          <w:tcPr>
            <w:tcW w:w="616" w:type="dxa"/>
            <w:shd w:val="clear" w:color="000000" w:fill="F2F2F2"/>
            <w:noWrap/>
            <w:vAlign w:val="center"/>
            <w:hideMark/>
          </w:tcPr>
          <w:p w14:paraId="75A156B1"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0.933</w:t>
            </w:r>
          </w:p>
        </w:tc>
        <w:tc>
          <w:tcPr>
            <w:tcW w:w="591" w:type="dxa"/>
            <w:shd w:val="clear" w:color="000000" w:fill="F2F2F2"/>
            <w:noWrap/>
            <w:vAlign w:val="center"/>
            <w:hideMark/>
          </w:tcPr>
          <w:p w14:paraId="4987B0F2"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1.160</w:t>
            </w:r>
          </w:p>
        </w:tc>
        <w:tc>
          <w:tcPr>
            <w:tcW w:w="696" w:type="dxa"/>
            <w:shd w:val="clear" w:color="000000" w:fill="F2F2F2"/>
            <w:noWrap/>
            <w:vAlign w:val="center"/>
            <w:hideMark/>
          </w:tcPr>
          <w:p w14:paraId="759C1C70"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0.477</w:t>
            </w:r>
          </w:p>
        </w:tc>
        <w:tc>
          <w:tcPr>
            <w:tcW w:w="832" w:type="dxa"/>
            <w:shd w:val="clear" w:color="auto" w:fill="auto"/>
            <w:noWrap/>
            <w:vAlign w:val="center"/>
            <w:hideMark/>
          </w:tcPr>
          <w:p w14:paraId="00FBDD71"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auto" w:fill="auto"/>
            <w:noWrap/>
            <w:vAlign w:val="center"/>
            <w:hideMark/>
          </w:tcPr>
          <w:p w14:paraId="596AE921"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auto" w:fill="auto"/>
            <w:noWrap/>
            <w:vAlign w:val="center"/>
            <w:hideMark/>
          </w:tcPr>
          <w:p w14:paraId="757E6FDA" w14:textId="77777777" w:rsidR="00A967C4" w:rsidRPr="005C535B" w:rsidRDefault="00A967C4" w:rsidP="00DE103E">
            <w:pPr>
              <w:spacing w:line="240" w:lineRule="auto"/>
              <w:jc w:val="center"/>
              <w:rPr>
                <w:rFonts w:eastAsia="Times New Roman"/>
                <w:sz w:val="18"/>
                <w:szCs w:val="18"/>
                <w:lang w:val="en-GB"/>
              </w:rPr>
            </w:pPr>
          </w:p>
        </w:tc>
        <w:tc>
          <w:tcPr>
            <w:tcW w:w="691" w:type="dxa"/>
            <w:shd w:val="clear" w:color="auto" w:fill="auto"/>
            <w:noWrap/>
            <w:vAlign w:val="center"/>
            <w:hideMark/>
          </w:tcPr>
          <w:p w14:paraId="0E95F3D6"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000000" w:fill="F2F2F2"/>
            <w:noWrap/>
            <w:vAlign w:val="center"/>
            <w:hideMark/>
          </w:tcPr>
          <w:p w14:paraId="29B8131D"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1.078</w:t>
            </w:r>
          </w:p>
        </w:tc>
        <w:tc>
          <w:tcPr>
            <w:tcW w:w="691" w:type="dxa"/>
            <w:shd w:val="clear" w:color="000000" w:fill="F2F2F2"/>
            <w:noWrap/>
            <w:vAlign w:val="center"/>
            <w:hideMark/>
          </w:tcPr>
          <w:p w14:paraId="15C2061F"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0.952</w:t>
            </w:r>
          </w:p>
        </w:tc>
        <w:tc>
          <w:tcPr>
            <w:tcW w:w="591" w:type="dxa"/>
            <w:shd w:val="clear" w:color="000000" w:fill="F2F2F2"/>
            <w:noWrap/>
            <w:vAlign w:val="center"/>
            <w:hideMark/>
          </w:tcPr>
          <w:p w14:paraId="4F718AC8"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1.221</w:t>
            </w:r>
          </w:p>
        </w:tc>
        <w:tc>
          <w:tcPr>
            <w:tcW w:w="591" w:type="dxa"/>
            <w:shd w:val="clear" w:color="000000" w:fill="F2F2F2"/>
            <w:noWrap/>
            <w:vAlign w:val="center"/>
            <w:hideMark/>
          </w:tcPr>
          <w:p w14:paraId="51E60B59"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0.235</w:t>
            </w:r>
          </w:p>
        </w:tc>
      </w:tr>
      <w:tr w:rsidR="00A61836" w:rsidRPr="005C535B" w14:paraId="67104D86" w14:textId="77777777" w:rsidTr="003176B5">
        <w:trPr>
          <w:trHeight w:val="280"/>
        </w:trPr>
        <w:tc>
          <w:tcPr>
            <w:tcW w:w="2000" w:type="dxa"/>
            <w:tcBorders>
              <w:bottom w:val="single" w:sz="4" w:space="0" w:color="auto"/>
            </w:tcBorders>
            <w:shd w:val="clear" w:color="auto" w:fill="auto"/>
            <w:noWrap/>
            <w:vAlign w:val="center"/>
            <w:hideMark/>
          </w:tcPr>
          <w:p w14:paraId="3088703E" w14:textId="77777777" w:rsidR="00A967C4" w:rsidRPr="005C535B" w:rsidRDefault="00A967C4" w:rsidP="00B5124B">
            <w:pPr>
              <w:spacing w:line="240" w:lineRule="auto"/>
              <w:ind w:left="87" w:hanging="87"/>
              <w:jc w:val="left"/>
              <w:rPr>
                <w:rFonts w:ascii="Tahoma" w:eastAsia="Times New Roman" w:hAnsi="Tahoma" w:cs="Tahoma"/>
                <w:sz w:val="18"/>
                <w:szCs w:val="18"/>
                <w:lang w:val="en-GB"/>
              </w:rPr>
            </w:pPr>
            <w:r w:rsidRPr="005C535B">
              <w:rPr>
                <w:rFonts w:eastAsia="Times New Roman"/>
                <w:sz w:val="18"/>
                <w:szCs w:val="18"/>
                <w:lang w:val="en-GB"/>
              </w:rPr>
              <w:t>number of blood cultures</w:t>
            </w:r>
          </w:p>
        </w:tc>
        <w:tc>
          <w:tcPr>
            <w:tcW w:w="591" w:type="dxa"/>
            <w:tcBorders>
              <w:bottom w:val="single" w:sz="4" w:space="0" w:color="auto"/>
            </w:tcBorders>
            <w:shd w:val="clear" w:color="000000" w:fill="F2F2F2"/>
            <w:noWrap/>
            <w:vAlign w:val="center"/>
            <w:hideMark/>
          </w:tcPr>
          <w:p w14:paraId="7D46C7EC" w14:textId="77777777" w:rsidR="00A967C4" w:rsidRPr="005C535B" w:rsidRDefault="00A967C4" w:rsidP="00DE103E">
            <w:pPr>
              <w:spacing w:line="240" w:lineRule="auto"/>
              <w:jc w:val="center"/>
              <w:rPr>
                <w:rFonts w:eastAsia="Times New Roman"/>
                <w:sz w:val="18"/>
                <w:szCs w:val="18"/>
                <w:lang w:val="en-GB"/>
              </w:rPr>
            </w:pPr>
          </w:p>
        </w:tc>
        <w:tc>
          <w:tcPr>
            <w:tcW w:w="591" w:type="dxa"/>
            <w:tcBorders>
              <w:bottom w:val="single" w:sz="4" w:space="0" w:color="auto"/>
            </w:tcBorders>
            <w:shd w:val="clear" w:color="000000" w:fill="F2F2F2"/>
            <w:noWrap/>
            <w:vAlign w:val="center"/>
            <w:hideMark/>
          </w:tcPr>
          <w:p w14:paraId="1F70A66E" w14:textId="77777777" w:rsidR="00A967C4" w:rsidRPr="005C535B" w:rsidRDefault="00A967C4" w:rsidP="00DE103E">
            <w:pPr>
              <w:spacing w:line="240" w:lineRule="auto"/>
              <w:jc w:val="center"/>
              <w:rPr>
                <w:rFonts w:eastAsia="Times New Roman"/>
                <w:sz w:val="18"/>
                <w:szCs w:val="18"/>
                <w:lang w:val="en-GB"/>
              </w:rPr>
            </w:pPr>
          </w:p>
        </w:tc>
        <w:tc>
          <w:tcPr>
            <w:tcW w:w="661" w:type="dxa"/>
            <w:tcBorders>
              <w:bottom w:val="single" w:sz="4" w:space="0" w:color="auto"/>
            </w:tcBorders>
            <w:shd w:val="clear" w:color="000000" w:fill="F2F2F2"/>
            <w:noWrap/>
            <w:vAlign w:val="center"/>
            <w:hideMark/>
          </w:tcPr>
          <w:p w14:paraId="3FAD853B" w14:textId="77777777" w:rsidR="00A967C4" w:rsidRPr="005C535B" w:rsidRDefault="00A967C4" w:rsidP="00DE103E">
            <w:pPr>
              <w:spacing w:line="240" w:lineRule="auto"/>
              <w:jc w:val="center"/>
              <w:rPr>
                <w:rFonts w:eastAsia="Times New Roman"/>
                <w:sz w:val="18"/>
                <w:szCs w:val="18"/>
                <w:lang w:val="en-GB"/>
              </w:rPr>
            </w:pPr>
          </w:p>
        </w:tc>
        <w:tc>
          <w:tcPr>
            <w:tcW w:w="601" w:type="dxa"/>
            <w:tcBorders>
              <w:bottom w:val="single" w:sz="4" w:space="0" w:color="auto"/>
            </w:tcBorders>
            <w:shd w:val="clear" w:color="000000" w:fill="F2F2F2"/>
            <w:noWrap/>
            <w:vAlign w:val="center"/>
            <w:hideMark/>
          </w:tcPr>
          <w:p w14:paraId="7EDCF5E8" w14:textId="77777777" w:rsidR="00A967C4" w:rsidRPr="005C535B" w:rsidRDefault="00A967C4" w:rsidP="00DE103E">
            <w:pPr>
              <w:spacing w:line="240" w:lineRule="auto"/>
              <w:jc w:val="center"/>
              <w:rPr>
                <w:rFonts w:eastAsia="Times New Roman"/>
                <w:sz w:val="18"/>
                <w:szCs w:val="18"/>
                <w:lang w:val="en-GB"/>
              </w:rPr>
            </w:pPr>
          </w:p>
        </w:tc>
        <w:tc>
          <w:tcPr>
            <w:tcW w:w="691" w:type="dxa"/>
            <w:tcBorders>
              <w:bottom w:val="single" w:sz="4" w:space="0" w:color="auto"/>
            </w:tcBorders>
            <w:shd w:val="clear" w:color="auto" w:fill="auto"/>
            <w:noWrap/>
            <w:vAlign w:val="center"/>
            <w:hideMark/>
          </w:tcPr>
          <w:p w14:paraId="7DD2BE70" w14:textId="77777777" w:rsidR="00A967C4" w:rsidRPr="005C535B" w:rsidRDefault="00A967C4" w:rsidP="00DE103E">
            <w:pPr>
              <w:spacing w:line="240" w:lineRule="auto"/>
              <w:jc w:val="center"/>
              <w:rPr>
                <w:rFonts w:eastAsia="Times New Roman"/>
                <w:sz w:val="18"/>
                <w:szCs w:val="18"/>
                <w:lang w:val="en-GB"/>
              </w:rPr>
            </w:pPr>
          </w:p>
        </w:tc>
        <w:tc>
          <w:tcPr>
            <w:tcW w:w="591" w:type="dxa"/>
            <w:tcBorders>
              <w:bottom w:val="single" w:sz="4" w:space="0" w:color="auto"/>
            </w:tcBorders>
            <w:shd w:val="clear" w:color="auto" w:fill="auto"/>
            <w:noWrap/>
            <w:vAlign w:val="center"/>
            <w:hideMark/>
          </w:tcPr>
          <w:p w14:paraId="18E0C3F4" w14:textId="77777777" w:rsidR="00A967C4" w:rsidRPr="005C535B" w:rsidRDefault="00A967C4" w:rsidP="00DE103E">
            <w:pPr>
              <w:spacing w:line="240" w:lineRule="auto"/>
              <w:jc w:val="center"/>
              <w:rPr>
                <w:rFonts w:eastAsia="Times New Roman"/>
                <w:sz w:val="18"/>
                <w:szCs w:val="18"/>
                <w:lang w:val="en-GB"/>
              </w:rPr>
            </w:pPr>
          </w:p>
        </w:tc>
        <w:tc>
          <w:tcPr>
            <w:tcW w:w="709" w:type="dxa"/>
            <w:tcBorders>
              <w:bottom w:val="single" w:sz="4" w:space="0" w:color="auto"/>
            </w:tcBorders>
            <w:shd w:val="clear" w:color="auto" w:fill="auto"/>
            <w:noWrap/>
            <w:vAlign w:val="center"/>
            <w:hideMark/>
          </w:tcPr>
          <w:p w14:paraId="01CA2576" w14:textId="77777777" w:rsidR="00A967C4" w:rsidRPr="005C535B" w:rsidRDefault="00A967C4" w:rsidP="00DE103E">
            <w:pPr>
              <w:spacing w:line="240" w:lineRule="auto"/>
              <w:jc w:val="center"/>
              <w:rPr>
                <w:rFonts w:eastAsia="Times New Roman"/>
                <w:sz w:val="18"/>
                <w:szCs w:val="18"/>
                <w:lang w:val="en-GB"/>
              </w:rPr>
            </w:pPr>
          </w:p>
        </w:tc>
        <w:tc>
          <w:tcPr>
            <w:tcW w:w="831" w:type="dxa"/>
            <w:tcBorders>
              <w:bottom w:val="single" w:sz="4" w:space="0" w:color="auto"/>
            </w:tcBorders>
            <w:shd w:val="clear" w:color="auto" w:fill="auto"/>
            <w:noWrap/>
            <w:vAlign w:val="center"/>
            <w:hideMark/>
          </w:tcPr>
          <w:p w14:paraId="430BCDB9" w14:textId="77777777" w:rsidR="00A967C4" w:rsidRPr="005C535B" w:rsidRDefault="00A967C4" w:rsidP="00DE103E">
            <w:pPr>
              <w:spacing w:line="240" w:lineRule="auto"/>
              <w:jc w:val="center"/>
              <w:rPr>
                <w:rFonts w:eastAsia="Times New Roman"/>
                <w:sz w:val="18"/>
                <w:szCs w:val="18"/>
                <w:lang w:val="en-GB"/>
              </w:rPr>
            </w:pPr>
          </w:p>
        </w:tc>
        <w:tc>
          <w:tcPr>
            <w:tcW w:w="591" w:type="dxa"/>
            <w:tcBorders>
              <w:bottom w:val="single" w:sz="4" w:space="0" w:color="auto"/>
            </w:tcBorders>
            <w:shd w:val="clear" w:color="000000" w:fill="F2F2F2"/>
            <w:noWrap/>
            <w:vAlign w:val="center"/>
            <w:hideMark/>
          </w:tcPr>
          <w:p w14:paraId="36E01258" w14:textId="77777777" w:rsidR="00A967C4" w:rsidRPr="005C535B" w:rsidRDefault="00A967C4" w:rsidP="00DE103E">
            <w:pPr>
              <w:spacing w:line="240" w:lineRule="auto"/>
              <w:jc w:val="center"/>
              <w:rPr>
                <w:rFonts w:eastAsia="Times New Roman"/>
                <w:sz w:val="18"/>
                <w:szCs w:val="18"/>
                <w:lang w:val="en-GB"/>
              </w:rPr>
            </w:pPr>
          </w:p>
        </w:tc>
        <w:tc>
          <w:tcPr>
            <w:tcW w:w="616" w:type="dxa"/>
            <w:tcBorders>
              <w:bottom w:val="single" w:sz="4" w:space="0" w:color="auto"/>
            </w:tcBorders>
            <w:shd w:val="clear" w:color="000000" w:fill="F2F2F2"/>
            <w:noWrap/>
            <w:vAlign w:val="center"/>
            <w:hideMark/>
          </w:tcPr>
          <w:p w14:paraId="4D2C862C" w14:textId="77777777" w:rsidR="00A967C4" w:rsidRPr="005C535B" w:rsidRDefault="00A967C4" w:rsidP="00DE103E">
            <w:pPr>
              <w:spacing w:line="240" w:lineRule="auto"/>
              <w:jc w:val="center"/>
              <w:rPr>
                <w:rFonts w:eastAsia="Times New Roman"/>
                <w:sz w:val="18"/>
                <w:szCs w:val="18"/>
                <w:lang w:val="en-GB"/>
              </w:rPr>
            </w:pPr>
          </w:p>
        </w:tc>
        <w:tc>
          <w:tcPr>
            <w:tcW w:w="591" w:type="dxa"/>
            <w:tcBorders>
              <w:bottom w:val="single" w:sz="4" w:space="0" w:color="auto"/>
            </w:tcBorders>
            <w:shd w:val="clear" w:color="000000" w:fill="F2F2F2"/>
            <w:noWrap/>
            <w:vAlign w:val="center"/>
            <w:hideMark/>
          </w:tcPr>
          <w:p w14:paraId="40241569" w14:textId="77777777" w:rsidR="00A967C4" w:rsidRPr="005C535B" w:rsidRDefault="00A967C4" w:rsidP="00DE103E">
            <w:pPr>
              <w:spacing w:line="240" w:lineRule="auto"/>
              <w:jc w:val="center"/>
              <w:rPr>
                <w:rFonts w:eastAsia="Times New Roman"/>
                <w:sz w:val="18"/>
                <w:szCs w:val="18"/>
                <w:lang w:val="en-GB"/>
              </w:rPr>
            </w:pPr>
          </w:p>
        </w:tc>
        <w:tc>
          <w:tcPr>
            <w:tcW w:w="696" w:type="dxa"/>
            <w:tcBorders>
              <w:bottom w:val="single" w:sz="4" w:space="0" w:color="auto"/>
            </w:tcBorders>
            <w:shd w:val="clear" w:color="000000" w:fill="F2F2F2"/>
            <w:noWrap/>
            <w:vAlign w:val="center"/>
            <w:hideMark/>
          </w:tcPr>
          <w:p w14:paraId="4356254D" w14:textId="77777777" w:rsidR="00A967C4" w:rsidRPr="005C535B" w:rsidRDefault="00A967C4" w:rsidP="00DE103E">
            <w:pPr>
              <w:spacing w:line="240" w:lineRule="auto"/>
              <w:jc w:val="center"/>
              <w:rPr>
                <w:rFonts w:eastAsia="Times New Roman"/>
                <w:sz w:val="18"/>
                <w:szCs w:val="18"/>
                <w:lang w:val="en-GB"/>
              </w:rPr>
            </w:pPr>
          </w:p>
        </w:tc>
        <w:tc>
          <w:tcPr>
            <w:tcW w:w="832" w:type="dxa"/>
            <w:tcBorders>
              <w:bottom w:val="single" w:sz="4" w:space="0" w:color="auto"/>
            </w:tcBorders>
            <w:shd w:val="clear" w:color="auto" w:fill="auto"/>
            <w:noWrap/>
            <w:vAlign w:val="center"/>
            <w:hideMark/>
          </w:tcPr>
          <w:p w14:paraId="5AE1D1BD"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1.000</w:t>
            </w:r>
          </w:p>
        </w:tc>
        <w:tc>
          <w:tcPr>
            <w:tcW w:w="591" w:type="dxa"/>
            <w:tcBorders>
              <w:bottom w:val="single" w:sz="4" w:space="0" w:color="auto"/>
            </w:tcBorders>
            <w:shd w:val="clear" w:color="auto" w:fill="auto"/>
            <w:noWrap/>
            <w:vAlign w:val="center"/>
            <w:hideMark/>
          </w:tcPr>
          <w:p w14:paraId="2438268A"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0.999</w:t>
            </w:r>
          </w:p>
        </w:tc>
        <w:tc>
          <w:tcPr>
            <w:tcW w:w="591" w:type="dxa"/>
            <w:tcBorders>
              <w:bottom w:val="single" w:sz="4" w:space="0" w:color="auto"/>
            </w:tcBorders>
            <w:shd w:val="clear" w:color="auto" w:fill="auto"/>
            <w:noWrap/>
            <w:vAlign w:val="center"/>
            <w:hideMark/>
          </w:tcPr>
          <w:p w14:paraId="192B3EAC"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1.000</w:t>
            </w:r>
          </w:p>
        </w:tc>
        <w:tc>
          <w:tcPr>
            <w:tcW w:w="691" w:type="dxa"/>
            <w:tcBorders>
              <w:bottom w:val="single" w:sz="4" w:space="0" w:color="auto"/>
            </w:tcBorders>
            <w:shd w:val="clear" w:color="auto" w:fill="auto"/>
            <w:noWrap/>
            <w:vAlign w:val="center"/>
            <w:hideMark/>
          </w:tcPr>
          <w:p w14:paraId="2B100B5A"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0.496</w:t>
            </w:r>
          </w:p>
        </w:tc>
        <w:tc>
          <w:tcPr>
            <w:tcW w:w="591" w:type="dxa"/>
            <w:tcBorders>
              <w:bottom w:val="single" w:sz="4" w:space="0" w:color="auto"/>
            </w:tcBorders>
            <w:shd w:val="clear" w:color="000000" w:fill="F2F2F2"/>
            <w:noWrap/>
            <w:vAlign w:val="center"/>
            <w:hideMark/>
          </w:tcPr>
          <w:p w14:paraId="21903E62"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1.000</w:t>
            </w:r>
          </w:p>
        </w:tc>
        <w:tc>
          <w:tcPr>
            <w:tcW w:w="691" w:type="dxa"/>
            <w:tcBorders>
              <w:bottom w:val="single" w:sz="4" w:space="0" w:color="auto"/>
            </w:tcBorders>
            <w:shd w:val="clear" w:color="000000" w:fill="F2F2F2"/>
            <w:noWrap/>
            <w:vAlign w:val="center"/>
            <w:hideMark/>
          </w:tcPr>
          <w:p w14:paraId="35B60267"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0.999</w:t>
            </w:r>
          </w:p>
        </w:tc>
        <w:tc>
          <w:tcPr>
            <w:tcW w:w="591" w:type="dxa"/>
            <w:tcBorders>
              <w:bottom w:val="single" w:sz="4" w:space="0" w:color="auto"/>
            </w:tcBorders>
            <w:shd w:val="clear" w:color="000000" w:fill="F2F2F2"/>
            <w:noWrap/>
            <w:vAlign w:val="center"/>
            <w:hideMark/>
          </w:tcPr>
          <w:p w14:paraId="22870A3A"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1.001</w:t>
            </w:r>
          </w:p>
        </w:tc>
        <w:tc>
          <w:tcPr>
            <w:tcW w:w="591" w:type="dxa"/>
            <w:tcBorders>
              <w:bottom w:val="single" w:sz="4" w:space="0" w:color="auto"/>
            </w:tcBorders>
            <w:shd w:val="clear" w:color="000000" w:fill="F2F2F2"/>
            <w:noWrap/>
            <w:vAlign w:val="center"/>
            <w:hideMark/>
          </w:tcPr>
          <w:p w14:paraId="31A0209F"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0.570</w:t>
            </w:r>
          </w:p>
        </w:tc>
      </w:tr>
      <w:tr w:rsidR="00A61836" w:rsidRPr="005C535B" w14:paraId="3C9405A1" w14:textId="77777777" w:rsidTr="003176B5">
        <w:trPr>
          <w:trHeight w:val="280"/>
        </w:trPr>
        <w:tc>
          <w:tcPr>
            <w:tcW w:w="2000" w:type="dxa"/>
            <w:tcBorders>
              <w:top w:val="single" w:sz="4" w:space="0" w:color="auto"/>
            </w:tcBorders>
            <w:shd w:val="clear" w:color="auto" w:fill="auto"/>
            <w:noWrap/>
            <w:vAlign w:val="center"/>
            <w:hideMark/>
          </w:tcPr>
          <w:p w14:paraId="777AFEBE" w14:textId="77777777" w:rsidR="00A967C4" w:rsidRPr="005C535B" w:rsidRDefault="00A967C4" w:rsidP="00B5124B">
            <w:pPr>
              <w:spacing w:line="240" w:lineRule="auto"/>
              <w:ind w:left="87" w:hanging="87"/>
              <w:jc w:val="left"/>
              <w:rPr>
                <w:rFonts w:ascii="Tahoma" w:eastAsia="Times New Roman" w:hAnsi="Tahoma" w:cs="Tahoma"/>
                <w:i/>
                <w:sz w:val="18"/>
                <w:szCs w:val="18"/>
                <w:lang w:val="en-GB"/>
              </w:rPr>
            </w:pPr>
            <w:r w:rsidRPr="005C535B">
              <w:rPr>
                <w:rFonts w:eastAsia="Times New Roman"/>
                <w:i/>
                <w:sz w:val="18"/>
                <w:szCs w:val="18"/>
                <w:lang w:val="en-GB"/>
              </w:rPr>
              <w:t>Intensive care units</w:t>
            </w:r>
          </w:p>
        </w:tc>
        <w:tc>
          <w:tcPr>
            <w:tcW w:w="591" w:type="dxa"/>
            <w:tcBorders>
              <w:top w:val="single" w:sz="4" w:space="0" w:color="auto"/>
            </w:tcBorders>
            <w:shd w:val="clear" w:color="000000" w:fill="F2F2F2"/>
            <w:noWrap/>
            <w:vAlign w:val="center"/>
            <w:hideMark/>
          </w:tcPr>
          <w:p w14:paraId="448BC2E6" w14:textId="77777777" w:rsidR="00A967C4" w:rsidRPr="005C535B" w:rsidRDefault="00A967C4" w:rsidP="00DE103E">
            <w:pPr>
              <w:spacing w:line="240" w:lineRule="auto"/>
              <w:jc w:val="center"/>
              <w:rPr>
                <w:rFonts w:eastAsia="Times New Roman"/>
                <w:sz w:val="18"/>
                <w:szCs w:val="18"/>
                <w:lang w:val="en-GB"/>
              </w:rPr>
            </w:pPr>
          </w:p>
        </w:tc>
        <w:tc>
          <w:tcPr>
            <w:tcW w:w="591" w:type="dxa"/>
            <w:tcBorders>
              <w:top w:val="single" w:sz="4" w:space="0" w:color="auto"/>
            </w:tcBorders>
            <w:shd w:val="clear" w:color="000000" w:fill="F2F2F2"/>
            <w:noWrap/>
            <w:vAlign w:val="center"/>
            <w:hideMark/>
          </w:tcPr>
          <w:p w14:paraId="40C0BF68" w14:textId="77777777" w:rsidR="00A967C4" w:rsidRPr="005C535B" w:rsidRDefault="00A967C4" w:rsidP="00DE103E">
            <w:pPr>
              <w:spacing w:line="240" w:lineRule="auto"/>
              <w:jc w:val="center"/>
              <w:rPr>
                <w:rFonts w:eastAsia="Times New Roman"/>
                <w:sz w:val="18"/>
                <w:szCs w:val="18"/>
                <w:lang w:val="en-GB"/>
              </w:rPr>
            </w:pPr>
          </w:p>
        </w:tc>
        <w:tc>
          <w:tcPr>
            <w:tcW w:w="661" w:type="dxa"/>
            <w:tcBorders>
              <w:top w:val="single" w:sz="4" w:space="0" w:color="auto"/>
            </w:tcBorders>
            <w:shd w:val="clear" w:color="000000" w:fill="F2F2F2"/>
            <w:noWrap/>
            <w:vAlign w:val="center"/>
            <w:hideMark/>
          </w:tcPr>
          <w:p w14:paraId="3D7BC80E" w14:textId="77777777" w:rsidR="00A967C4" w:rsidRPr="005C535B" w:rsidRDefault="00A967C4" w:rsidP="00DE103E">
            <w:pPr>
              <w:spacing w:line="240" w:lineRule="auto"/>
              <w:jc w:val="center"/>
              <w:rPr>
                <w:rFonts w:eastAsia="Times New Roman"/>
                <w:sz w:val="18"/>
                <w:szCs w:val="18"/>
                <w:lang w:val="en-GB"/>
              </w:rPr>
            </w:pPr>
          </w:p>
        </w:tc>
        <w:tc>
          <w:tcPr>
            <w:tcW w:w="601" w:type="dxa"/>
            <w:tcBorders>
              <w:top w:val="single" w:sz="4" w:space="0" w:color="auto"/>
            </w:tcBorders>
            <w:shd w:val="clear" w:color="000000" w:fill="F2F2F2"/>
            <w:noWrap/>
            <w:vAlign w:val="center"/>
            <w:hideMark/>
          </w:tcPr>
          <w:p w14:paraId="50B6A1AB" w14:textId="77777777" w:rsidR="00A967C4" w:rsidRPr="005C535B" w:rsidRDefault="00A967C4" w:rsidP="00DE103E">
            <w:pPr>
              <w:spacing w:line="240" w:lineRule="auto"/>
              <w:jc w:val="center"/>
              <w:rPr>
                <w:rFonts w:eastAsia="Times New Roman"/>
                <w:sz w:val="18"/>
                <w:szCs w:val="18"/>
                <w:lang w:val="en-GB"/>
              </w:rPr>
            </w:pPr>
          </w:p>
        </w:tc>
        <w:tc>
          <w:tcPr>
            <w:tcW w:w="691" w:type="dxa"/>
            <w:tcBorders>
              <w:top w:val="single" w:sz="4" w:space="0" w:color="auto"/>
            </w:tcBorders>
            <w:shd w:val="clear" w:color="auto" w:fill="auto"/>
            <w:noWrap/>
            <w:vAlign w:val="center"/>
            <w:hideMark/>
          </w:tcPr>
          <w:p w14:paraId="0964FC22" w14:textId="77777777" w:rsidR="00A967C4" w:rsidRPr="005C535B" w:rsidRDefault="00A967C4" w:rsidP="00DE103E">
            <w:pPr>
              <w:spacing w:line="240" w:lineRule="auto"/>
              <w:jc w:val="center"/>
              <w:rPr>
                <w:rFonts w:eastAsia="Times New Roman"/>
                <w:sz w:val="18"/>
                <w:szCs w:val="18"/>
                <w:lang w:val="en-GB"/>
              </w:rPr>
            </w:pPr>
          </w:p>
        </w:tc>
        <w:tc>
          <w:tcPr>
            <w:tcW w:w="591" w:type="dxa"/>
            <w:tcBorders>
              <w:top w:val="single" w:sz="4" w:space="0" w:color="auto"/>
            </w:tcBorders>
            <w:shd w:val="clear" w:color="auto" w:fill="auto"/>
            <w:noWrap/>
            <w:vAlign w:val="center"/>
            <w:hideMark/>
          </w:tcPr>
          <w:p w14:paraId="0229641F" w14:textId="77777777" w:rsidR="00A967C4" w:rsidRPr="005C535B" w:rsidRDefault="00A967C4" w:rsidP="00DE103E">
            <w:pPr>
              <w:spacing w:line="240" w:lineRule="auto"/>
              <w:jc w:val="center"/>
              <w:rPr>
                <w:rFonts w:eastAsia="Times New Roman"/>
                <w:sz w:val="18"/>
                <w:szCs w:val="18"/>
                <w:lang w:val="en-GB"/>
              </w:rPr>
            </w:pPr>
          </w:p>
        </w:tc>
        <w:tc>
          <w:tcPr>
            <w:tcW w:w="709" w:type="dxa"/>
            <w:tcBorders>
              <w:top w:val="single" w:sz="4" w:space="0" w:color="auto"/>
            </w:tcBorders>
            <w:shd w:val="clear" w:color="auto" w:fill="auto"/>
            <w:noWrap/>
            <w:vAlign w:val="center"/>
            <w:hideMark/>
          </w:tcPr>
          <w:p w14:paraId="08F29C7B" w14:textId="77777777" w:rsidR="00A967C4" w:rsidRPr="005C535B" w:rsidRDefault="00A967C4" w:rsidP="00DE103E">
            <w:pPr>
              <w:spacing w:line="240" w:lineRule="auto"/>
              <w:jc w:val="center"/>
              <w:rPr>
                <w:rFonts w:eastAsia="Times New Roman"/>
                <w:sz w:val="18"/>
                <w:szCs w:val="18"/>
                <w:lang w:val="en-GB"/>
              </w:rPr>
            </w:pPr>
          </w:p>
        </w:tc>
        <w:tc>
          <w:tcPr>
            <w:tcW w:w="831" w:type="dxa"/>
            <w:tcBorders>
              <w:top w:val="single" w:sz="4" w:space="0" w:color="auto"/>
            </w:tcBorders>
            <w:shd w:val="clear" w:color="auto" w:fill="auto"/>
            <w:noWrap/>
            <w:vAlign w:val="center"/>
            <w:hideMark/>
          </w:tcPr>
          <w:p w14:paraId="5E69DC66" w14:textId="77777777" w:rsidR="00A967C4" w:rsidRPr="005C535B" w:rsidRDefault="00A967C4" w:rsidP="00DE103E">
            <w:pPr>
              <w:spacing w:line="240" w:lineRule="auto"/>
              <w:jc w:val="center"/>
              <w:rPr>
                <w:rFonts w:eastAsia="Times New Roman"/>
                <w:sz w:val="18"/>
                <w:szCs w:val="18"/>
                <w:lang w:val="en-GB"/>
              </w:rPr>
            </w:pPr>
          </w:p>
        </w:tc>
        <w:tc>
          <w:tcPr>
            <w:tcW w:w="591" w:type="dxa"/>
            <w:tcBorders>
              <w:top w:val="single" w:sz="4" w:space="0" w:color="auto"/>
            </w:tcBorders>
            <w:shd w:val="clear" w:color="000000" w:fill="F2F2F2"/>
            <w:noWrap/>
            <w:vAlign w:val="center"/>
            <w:hideMark/>
          </w:tcPr>
          <w:p w14:paraId="1E390AFE" w14:textId="77777777" w:rsidR="00A967C4" w:rsidRPr="005C535B" w:rsidRDefault="00A967C4" w:rsidP="00DE103E">
            <w:pPr>
              <w:spacing w:line="240" w:lineRule="auto"/>
              <w:jc w:val="center"/>
              <w:rPr>
                <w:rFonts w:eastAsia="Times New Roman"/>
                <w:sz w:val="18"/>
                <w:szCs w:val="18"/>
                <w:lang w:val="en-GB"/>
              </w:rPr>
            </w:pPr>
          </w:p>
        </w:tc>
        <w:tc>
          <w:tcPr>
            <w:tcW w:w="616" w:type="dxa"/>
            <w:tcBorders>
              <w:top w:val="single" w:sz="4" w:space="0" w:color="auto"/>
            </w:tcBorders>
            <w:shd w:val="clear" w:color="000000" w:fill="F2F2F2"/>
            <w:noWrap/>
            <w:vAlign w:val="center"/>
            <w:hideMark/>
          </w:tcPr>
          <w:p w14:paraId="0D676394" w14:textId="77777777" w:rsidR="00A967C4" w:rsidRPr="005C535B" w:rsidRDefault="00A967C4" w:rsidP="00DE103E">
            <w:pPr>
              <w:spacing w:line="240" w:lineRule="auto"/>
              <w:jc w:val="center"/>
              <w:rPr>
                <w:rFonts w:eastAsia="Times New Roman"/>
                <w:sz w:val="18"/>
                <w:szCs w:val="18"/>
                <w:lang w:val="en-GB"/>
              </w:rPr>
            </w:pPr>
          </w:p>
        </w:tc>
        <w:tc>
          <w:tcPr>
            <w:tcW w:w="591" w:type="dxa"/>
            <w:tcBorders>
              <w:top w:val="single" w:sz="4" w:space="0" w:color="auto"/>
            </w:tcBorders>
            <w:shd w:val="clear" w:color="000000" w:fill="F2F2F2"/>
            <w:noWrap/>
            <w:vAlign w:val="center"/>
            <w:hideMark/>
          </w:tcPr>
          <w:p w14:paraId="5263EC2C" w14:textId="77777777" w:rsidR="00A967C4" w:rsidRPr="005C535B" w:rsidRDefault="00A967C4" w:rsidP="00DE103E">
            <w:pPr>
              <w:spacing w:line="240" w:lineRule="auto"/>
              <w:jc w:val="center"/>
              <w:rPr>
                <w:rFonts w:eastAsia="Times New Roman"/>
                <w:sz w:val="18"/>
                <w:szCs w:val="18"/>
                <w:lang w:val="en-GB"/>
              </w:rPr>
            </w:pPr>
          </w:p>
        </w:tc>
        <w:tc>
          <w:tcPr>
            <w:tcW w:w="696" w:type="dxa"/>
            <w:tcBorders>
              <w:top w:val="single" w:sz="4" w:space="0" w:color="auto"/>
            </w:tcBorders>
            <w:shd w:val="clear" w:color="000000" w:fill="F2F2F2"/>
            <w:noWrap/>
            <w:vAlign w:val="center"/>
            <w:hideMark/>
          </w:tcPr>
          <w:p w14:paraId="5E6831CB" w14:textId="77777777" w:rsidR="00A967C4" w:rsidRPr="005C535B" w:rsidRDefault="00A967C4" w:rsidP="00DE103E">
            <w:pPr>
              <w:spacing w:line="240" w:lineRule="auto"/>
              <w:jc w:val="center"/>
              <w:rPr>
                <w:rFonts w:eastAsia="Times New Roman"/>
                <w:sz w:val="18"/>
                <w:szCs w:val="18"/>
                <w:lang w:val="en-GB"/>
              </w:rPr>
            </w:pPr>
          </w:p>
        </w:tc>
        <w:tc>
          <w:tcPr>
            <w:tcW w:w="832" w:type="dxa"/>
            <w:tcBorders>
              <w:top w:val="single" w:sz="4" w:space="0" w:color="auto"/>
            </w:tcBorders>
            <w:shd w:val="clear" w:color="auto" w:fill="auto"/>
            <w:noWrap/>
            <w:vAlign w:val="center"/>
            <w:hideMark/>
          </w:tcPr>
          <w:p w14:paraId="5E4B2278" w14:textId="77777777" w:rsidR="00A967C4" w:rsidRPr="005C535B" w:rsidRDefault="00A967C4" w:rsidP="00DE103E">
            <w:pPr>
              <w:spacing w:line="240" w:lineRule="auto"/>
              <w:jc w:val="center"/>
              <w:rPr>
                <w:rFonts w:eastAsia="Times New Roman"/>
                <w:sz w:val="18"/>
                <w:szCs w:val="18"/>
                <w:lang w:val="en-GB"/>
              </w:rPr>
            </w:pPr>
          </w:p>
        </w:tc>
        <w:tc>
          <w:tcPr>
            <w:tcW w:w="591" w:type="dxa"/>
            <w:tcBorders>
              <w:top w:val="single" w:sz="4" w:space="0" w:color="auto"/>
            </w:tcBorders>
            <w:shd w:val="clear" w:color="auto" w:fill="auto"/>
            <w:noWrap/>
            <w:vAlign w:val="center"/>
            <w:hideMark/>
          </w:tcPr>
          <w:p w14:paraId="03763AC0" w14:textId="77777777" w:rsidR="00A967C4" w:rsidRPr="005C535B" w:rsidRDefault="00A967C4" w:rsidP="00DE103E">
            <w:pPr>
              <w:spacing w:line="240" w:lineRule="auto"/>
              <w:jc w:val="center"/>
              <w:rPr>
                <w:rFonts w:eastAsia="Times New Roman"/>
                <w:sz w:val="18"/>
                <w:szCs w:val="18"/>
                <w:lang w:val="en-GB"/>
              </w:rPr>
            </w:pPr>
          </w:p>
        </w:tc>
        <w:tc>
          <w:tcPr>
            <w:tcW w:w="591" w:type="dxa"/>
            <w:tcBorders>
              <w:top w:val="single" w:sz="4" w:space="0" w:color="auto"/>
            </w:tcBorders>
            <w:shd w:val="clear" w:color="auto" w:fill="auto"/>
            <w:noWrap/>
            <w:vAlign w:val="center"/>
            <w:hideMark/>
          </w:tcPr>
          <w:p w14:paraId="69B89377" w14:textId="77777777" w:rsidR="00A967C4" w:rsidRPr="005C535B" w:rsidRDefault="00A967C4" w:rsidP="00DE103E">
            <w:pPr>
              <w:spacing w:line="240" w:lineRule="auto"/>
              <w:jc w:val="center"/>
              <w:rPr>
                <w:rFonts w:eastAsia="Times New Roman"/>
                <w:sz w:val="18"/>
                <w:szCs w:val="18"/>
                <w:lang w:val="en-GB"/>
              </w:rPr>
            </w:pPr>
          </w:p>
        </w:tc>
        <w:tc>
          <w:tcPr>
            <w:tcW w:w="691" w:type="dxa"/>
            <w:tcBorders>
              <w:top w:val="single" w:sz="4" w:space="0" w:color="auto"/>
            </w:tcBorders>
            <w:shd w:val="clear" w:color="auto" w:fill="auto"/>
            <w:noWrap/>
            <w:vAlign w:val="center"/>
            <w:hideMark/>
          </w:tcPr>
          <w:p w14:paraId="68FE3384" w14:textId="77777777" w:rsidR="00A967C4" w:rsidRPr="005C535B" w:rsidRDefault="00A967C4" w:rsidP="00DE103E">
            <w:pPr>
              <w:spacing w:line="240" w:lineRule="auto"/>
              <w:jc w:val="center"/>
              <w:rPr>
                <w:rFonts w:eastAsia="Times New Roman"/>
                <w:sz w:val="18"/>
                <w:szCs w:val="18"/>
                <w:lang w:val="en-GB"/>
              </w:rPr>
            </w:pPr>
          </w:p>
        </w:tc>
        <w:tc>
          <w:tcPr>
            <w:tcW w:w="591" w:type="dxa"/>
            <w:tcBorders>
              <w:top w:val="single" w:sz="4" w:space="0" w:color="auto"/>
            </w:tcBorders>
            <w:shd w:val="clear" w:color="000000" w:fill="F2F2F2"/>
            <w:noWrap/>
            <w:vAlign w:val="center"/>
            <w:hideMark/>
          </w:tcPr>
          <w:p w14:paraId="7B0B2F62" w14:textId="77777777" w:rsidR="00A967C4" w:rsidRPr="005C535B" w:rsidRDefault="00A967C4" w:rsidP="00DE103E">
            <w:pPr>
              <w:spacing w:line="240" w:lineRule="auto"/>
              <w:jc w:val="center"/>
              <w:rPr>
                <w:rFonts w:eastAsia="Times New Roman"/>
                <w:sz w:val="18"/>
                <w:szCs w:val="18"/>
                <w:lang w:val="en-GB"/>
              </w:rPr>
            </w:pPr>
          </w:p>
        </w:tc>
        <w:tc>
          <w:tcPr>
            <w:tcW w:w="691" w:type="dxa"/>
            <w:tcBorders>
              <w:top w:val="single" w:sz="4" w:space="0" w:color="auto"/>
            </w:tcBorders>
            <w:shd w:val="clear" w:color="000000" w:fill="F2F2F2"/>
            <w:noWrap/>
            <w:vAlign w:val="center"/>
            <w:hideMark/>
          </w:tcPr>
          <w:p w14:paraId="7725BA09" w14:textId="77777777" w:rsidR="00A967C4" w:rsidRPr="005C535B" w:rsidRDefault="00A967C4" w:rsidP="00DE103E">
            <w:pPr>
              <w:spacing w:line="240" w:lineRule="auto"/>
              <w:jc w:val="center"/>
              <w:rPr>
                <w:rFonts w:eastAsia="Times New Roman"/>
                <w:sz w:val="18"/>
                <w:szCs w:val="18"/>
                <w:lang w:val="en-GB"/>
              </w:rPr>
            </w:pPr>
          </w:p>
        </w:tc>
        <w:tc>
          <w:tcPr>
            <w:tcW w:w="591" w:type="dxa"/>
            <w:tcBorders>
              <w:top w:val="single" w:sz="4" w:space="0" w:color="auto"/>
            </w:tcBorders>
            <w:shd w:val="clear" w:color="000000" w:fill="F2F2F2"/>
            <w:noWrap/>
            <w:vAlign w:val="center"/>
            <w:hideMark/>
          </w:tcPr>
          <w:p w14:paraId="7D5ED9C9" w14:textId="77777777" w:rsidR="00A967C4" w:rsidRPr="005C535B" w:rsidRDefault="00A967C4" w:rsidP="00DE103E">
            <w:pPr>
              <w:spacing w:line="240" w:lineRule="auto"/>
              <w:jc w:val="center"/>
              <w:rPr>
                <w:rFonts w:eastAsia="Times New Roman"/>
                <w:sz w:val="18"/>
                <w:szCs w:val="18"/>
                <w:lang w:val="en-GB"/>
              </w:rPr>
            </w:pPr>
          </w:p>
        </w:tc>
        <w:tc>
          <w:tcPr>
            <w:tcW w:w="591" w:type="dxa"/>
            <w:tcBorders>
              <w:top w:val="single" w:sz="4" w:space="0" w:color="auto"/>
            </w:tcBorders>
            <w:shd w:val="clear" w:color="000000" w:fill="F2F2F2"/>
            <w:noWrap/>
            <w:vAlign w:val="center"/>
            <w:hideMark/>
          </w:tcPr>
          <w:p w14:paraId="3AD5F13A" w14:textId="77777777" w:rsidR="00A967C4" w:rsidRPr="005C535B" w:rsidRDefault="00A967C4" w:rsidP="00DE103E">
            <w:pPr>
              <w:spacing w:line="240" w:lineRule="auto"/>
              <w:jc w:val="center"/>
              <w:rPr>
                <w:rFonts w:eastAsia="Times New Roman"/>
                <w:sz w:val="18"/>
                <w:szCs w:val="18"/>
                <w:lang w:val="en-GB"/>
              </w:rPr>
            </w:pPr>
          </w:p>
        </w:tc>
      </w:tr>
      <w:tr w:rsidR="00A61836" w:rsidRPr="005C535B" w14:paraId="1806960E" w14:textId="77777777" w:rsidTr="003176B5">
        <w:trPr>
          <w:trHeight w:val="280"/>
        </w:trPr>
        <w:tc>
          <w:tcPr>
            <w:tcW w:w="2000" w:type="dxa"/>
            <w:shd w:val="clear" w:color="auto" w:fill="auto"/>
            <w:noWrap/>
            <w:vAlign w:val="center"/>
            <w:hideMark/>
          </w:tcPr>
          <w:p w14:paraId="15A8B6E0" w14:textId="77777777" w:rsidR="00A967C4" w:rsidRPr="005C535B" w:rsidRDefault="00A967C4" w:rsidP="00B5124B">
            <w:pPr>
              <w:spacing w:line="240" w:lineRule="auto"/>
              <w:ind w:left="87" w:hanging="87"/>
              <w:jc w:val="left"/>
              <w:rPr>
                <w:rFonts w:ascii="Tahoma" w:eastAsia="Times New Roman" w:hAnsi="Tahoma" w:cs="Tahoma"/>
                <w:sz w:val="18"/>
                <w:szCs w:val="18"/>
                <w:lang w:val="en-GB"/>
              </w:rPr>
            </w:pPr>
            <w:r w:rsidRPr="005C535B">
              <w:rPr>
                <w:rFonts w:eastAsia="Times New Roman"/>
                <w:sz w:val="18"/>
                <w:szCs w:val="18"/>
                <w:lang w:val="en-GB"/>
              </w:rPr>
              <w:t>period [ref.: period 1]</w:t>
            </w:r>
          </w:p>
        </w:tc>
        <w:tc>
          <w:tcPr>
            <w:tcW w:w="591" w:type="dxa"/>
            <w:shd w:val="clear" w:color="000000" w:fill="F2F2F2"/>
            <w:noWrap/>
            <w:vAlign w:val="center"/>
            <w:hideMark/>
          </w:tcPr>
          <w:p w14:paraId="047C6A7F"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0.666</w:t>
            </w:r>
          </w:p>
        </w:tc>
        <w:tc>
          <w:tcPr>
            <w:tcW w:w="591" w:type="dxa"/>
            <w:shd w:val="clear" w:color="000000" w:fill="F2F2F2"/>
            <w:noWrap/>
            <w:vAlign w:val="center"/>
            <w:hideMark/>
          </w:tcPr>
          <w:p w14:paraId="340E49AD"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0.363</w:t>
            </w:r>
          </w:p>
        </w:tc>
        <w:tc>
          <w:tcPr>
            <w:tcW w:w="661" w:type="dxa"/>
            <w:shd w:val="clear" w:color="000000" w:fill="F2F2F2"/>
            <w:noWrap/>
            <w:vAlign w:val="center"/>
            <w:hideMark/>
          </w:tcPr>
          <w:p w14:paraId="232D4CE3"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1.223</w:t>
            </w:r>
          </w:p>
        </w:tc>
        <w:tc>
          <w:tcPr>
            <w:tcW w:w="601" w:type="dxa"/>
            <w:shd w:val="clear" w:color="000000" w:fill="F2F2F2"/>
            <w:noWrap/>
            <w:vAlign w:val="center"/>
            <w:hideMark/>
          </w:tcPr>
          <w:p w14:paraId="1BEB6E8B"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0.190</w:t>
            </w:r>
          </w:p>
        </w:tc>
        <w:tc>
          <w:tcPr>
            <w:tcW w:w="691" w:type="dxa"/>
            <w:shd w:val="clear" w:color="auto" w:fill="auto"/>
            <w:noWrap/>
            <w:vAlign w:val="center"/>
            <w:hideMark/>
          </w:tcPr>
          <w:p w14:paraId="31FC8850"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0.618</w:t>
            </w:r>
          </w:p>
        </w:tc>
        <w:tc>
          <w:tcPr>
            <w:tcW w:w="591" w:type="dxa"/>
            <w:shd w:val="clear" w:color="auto" w:fill="auto"/>
            <w:noWrap/>
            <w:vAlign w:val="center"/>
            <w:hideMark/>
          </w:tcPr>
          <w:p w14:paraId="40063948"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0.332</w:t>
            </w:r>
          </w:p>
        </w:tc>
        <w:tc>
          <w:tcPr>
            <w:tcW w:w="709" w:type="dxa"/>
            <w:shd w:val="clear" w:color="auto" w:fill="auto"/>
            <w:noWrap/>
            <w:vAlign w:val="center"/>
            <w:hideMark/>
          </w:tcPr>
          <w:p w14:paraId="49D05F4A"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1.150</w:t>
            </w:r>
          </w:p>
        </w:tc>
        <w:tc>
          <w:tcPr>
            <w:tcW w:w="831" w:type="dxa"/>
            <w:shd w:val="clear" w:color="auto" w:fill="auto"/>
            <w:noWrap/>
            <w:vAlign w:val="center"/>
            <w:hideMark/>
          </w:tcPr>
          <w:p w14:paraId="59E47572"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0.129</w:t>
            </w:r>
          </w:p>
        </w:tc>
        <w:tc>
          <w:tcPr>
            <w:tcW w:w="591" w:type="dxa"/>
            <w:shd w:val="clear" w:color="000000" w:fill="F2F2F2"/>
            <w:noWrap/>
            <w:vAlign w:val="center"/>
            <w:hideMark/>
          </w:tcPr>
          <w:p w14:paraId="2C7A6EE8"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0.688</w:t>
            </w:r>
          </w:p>
        </w:tc>
        <w:tc>
          <w:tcPr>
            <w:tcW w:w="616" w:type="dxa"/>
            <w:shd w:val="clear" w:color="000000" w:fill="F2F2F2"/>
            <w:noWrap/>
            <w:vAlign w:val="center"/>
            <w:hideMark/>
          </w:tcPr>
          <w:p w14:paraId="6FFD819C"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0.383</w:t>
            </w:r>
          </w:p>
        </w:tc>
        <w:tc>
          <w:tcPr>
            <w:tcW w:w="591" w:type="dxa"/>
            <w:shd w:val="clear" w:color="000000" w:fill="F2F2F2"/>
            <w:noWrap/>
            <w:vAlign w:val="center"/>
            <w:hideMark/>
          </w:tcPr>
          <w:p w14:paraId="6B623AE0"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1.237</w:t>
            </w:r>
          </w:p>
        </w:tc>
        <w:tc>
          <w:tcPr>
            <w:tcW w:w="696" w:type="dxa"/>
            <w:shd w:val="clear" w:color="000000" w:fill="F2F2F2"/>
            <w:noWrap/>
            <w:vAlign w:val="center"/>
            <w:hideMark/>
          </w:tcPr>
          <w:p w14:paraId="3279914C"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0.212</w:t>
            </w:r>
          </w:p>
        </w:tc>
        <w:tc>
          <w:tcPr>
            <w:tcW w:w="832" w:type="dxa"/>
            <w:shd w:val="clear" w:color="auto" w:fill="auto"/>
            <w:noWrap/>
            <w:vAlign w:val="center"/>
            <w:hideMark/>
          </w:tcPr>
          <w:p w14:paraId="7CC7D611"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0.694</w:t>
            </w:r>
          </w:p>
        </w:tc>
        <w:tc>
          <w:tcPr>
            <w:tcW w:w="591" w:type="dxa"/>
            <w:shd w:val="clear" w:color="auto" w:fill="auto"/>
            <w:noWrap/>
            <w:vAlign w:val="center"/>
            <w:hideMark/>
          </w:tcPr>
          <w:p w14:paraId="196C32A1"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0.326</w:t>
            </w:r>
          </w:p>
        </w:tc>
        <w:tc>
          <w:tcPr>
            <w:tcW w:w="591" w:type="dxa"/>
            <w:shd w:val="clear" w:color="auto" w:fill="auto"/>
            <w:noWrap/>
            <w:vAlign w:val="center"/>
            <w:hideMark/>
          </w:tcPr>
          <w:p w14:paraId="66DF060E"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1.473</w:t>
            </w:r>
          </w:p>
        </w:tc>
        <w:tc>
          <w:tcPr>
            <w:tcW w:w="691" w:type="dxa"/>
            <w:shd w:val="clear" w:color="auto" w:fill="auto"/>
            <w:noWrap/>
            <w:vAlign w:val="center"/>
            <w:hideMark/>
          </w:tcPr>
          <w:p w14:paraId="14F83070"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0.341</w:t>
            </w:r>
          </w:p>
        </w:tc>
        <w:tc>
          <w:tcPr>
            <w:tcW w:w="591" w:type="dxa"/>
            <w:shd w:val="clear" w:color="000000" w:fill="F2F2F2"/>
            <w:noWrap/>
            <w:vAlign w:val="center"/>
            <w:hideMark/>
          </w:tcPr>
          <w:p w14:paraId="1066FB01"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0.592</w:t>
            </w:r>
          </w:p>
        </w:tc>
        <w:tc>
          <w:tcPr>
            <w:tcW w:w="691" w:type="dxa"/>
            <w:shd w:val="clear" w:color="000000" w:fill="F2F2F2"/>
            <w:noWrap/>
            <w:vAlign w:val="center"/>
            <w:hideMark/>
          </w:tcPr>
          <w:p w14:paraId="59B7FF52"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0.267</w:t>
            </w:r>
          </w:p>
        </w:tc>
        <w:tc>
          <w:tcPr>
            <w:tcW w:w="591" w:type="dxa"/>
            <w:shd w:val="clear" w:color="000000" w:fill="F2F2F2"/>
            <w:noWrap/>
            <w:vAlign w:val="center"/>
            <w:hideMark/>
          </w:tcPr>
          <w:p w14:paraId="02CAE235"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1.310</w:t>
            </w:r>
          </w:p>
        </w:tc>
        <w:tc>
          <w:tcPr>
            <w:tcW w:w="591" w:type="dxa"/>
            <w:shd w:val="clear" w:color="000000" w:fill="F2F2F2"/>
            <w:noWrap/>
            <w:vAlign w:val="center"/>
            <w:hideMark/>
          </w:tcPr>
          <w:p w14:paraId="3C54B092"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0.196</w:t>
            </w:r>
          </w:p>
        </w:tc>
      </w:tr>
      <w:tr w:rsidR="00A61836" w:rsidRPr="005C535B" w14:paraId="52CB37F1" w14:textId="77777777" w:rsidTr="003176B5">
        <w:trPr>
          <w:trHeight w:val="280"/>
        </w:trPr>
        <w:tc>
          <w:tcPr>
            <w:tcW w:w="2000" w:type="dxa"/>
            <w:shd w:val="clear" w:color="auto" w:fill="auto"/>
            <w:noWrap/>
            <w:vAlign w:val="center"/>
            <w:hideMark/>
          </w:tcPr>
          <w:p w14:paraId="4FB7465D" w14:textId="77777777" w:rsidR="00A967C4" w:rsidRPr="005C535B" w:rsidRDefault="00A967C4" w:rsidP="00B5124B">
            <w:pPr>
              <w:spacing w:line="240" w:lineRule="auto"/>
              <w:ind w:left="87" w:hanging="87"/>
              <w:jc w:val="left"/>
              <w:rPr>
                <w:rFonts w:ascii="Tahoma" w:eastAsia="Times New Roman" w:hAnsi="Tahoma" w:cs="Tahoma"/>
                <w:sz w:val="18"/>
                <w:szCs w:val="18"/>
                <w:lang w:val="en-GB"/>
              </w:rPr>
            </w:pPr>
            <w:r w:rsidRPr="005C535B">
              <w:rPr>
                <w:rFonts w:eastAsia="Times New Roman"/>
                <w:sz w:val="18"/>
                <w:szCs w:val="18"/>
                <w:lang w:val="en-GB"/>
              </w:rPr>
              <w:t>time after intervention [week]</w:t>
            </w:r>
          </w:p>
        </w:tc>
        <w:tc>
          <w:tcPr>
            <w:tcW w:w="591" w:type="dxa"/>
            <w:shd w:val="clear" w:color="000000" w:fill="F2F2F2"/>
            <w:noWrap/>
            <w:vAlign w:val="center"/>
            <w:hideMark/>
          </w:tcPr>
          <w:p w14:paraId="45134F3A"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0.985</w:t>
            </w:r>
          </w:p>
        </w:tc>
        <w:tc>
          <w:tcPr>
            <w:tcW w:w="591" w:type="dxa"/>
            <w:shd w:val="clear" w:color="000000" w:fill="F2F2F2"/>
            <w:noWrap/>
            <w:vAlign w:val="center"/>
            <w:hideMark/>
          </w:tcPr>
          <w:p w14:paraId="10D33E10"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0.975</w:t>
            </w:r>
          </w:p>
        </w:tc>
        <w:tc>
          <w:tcPr>
            <w:tcW w:w="661" w:type="dxa"/>
            <w:shd w:val="clear" w:color="000000" w:fill="F2F2F2"/>
            <w:noWrap/>
            <w:vAlign w:val="center"/>
            <w:hideMark/>
          </w:tcPr>
          <w:p w14:paraId="1300A510"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0.996</w:t>
            </w:r>
          </w:p>
        </w:tc>
        <w:tc>
          <w:tcPr>
            <w:tcW w:w="601" w:type="dxa"/>
            <w:shd w:val="clear" w:color="000000" w:fill="F2F2F2"/>
            <w:noWrap/>
            <w:vAlign w:val="center"/>
            <w:hideMark/>
          </w:tcPr>
          <w:p w14:paraId="1AC90199"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0.009</w:t>
            </w:r>
          </w:p>
        </w:tc>
        <w:tc>
          <w:tcPr>
            <w:tcW w:w="691" w:type="dxa"/>
            <w:shd w:val="clear" w:color="auto" w:fill="auto"/>
            <w:noWrap/>
            <w:vAlign w:val="center"/>
            <w:hideMark/>
          </w:tcPr>
          <w:p w14:paraId="2C4F198F"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0.985</w:t>
            </w:r>
          </w:p>
        </w:tc>
        <w:tc>
          <w:tcPr>
            <w:tcW w:w="591" w:type="dxa"/>
            <w:shd w:val="clear" w:color="auto" w:fill="auto"/>
            <w:noWrap/>
            <w:vAlign w:val="center"/>
            <w:hideMark/>
          </w:tcPr>
          <w:p w14:paraId="719447A8"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0.974</w:t>
            </w:r>
          </w:p>
        </w:tc>
        <w:tc>
          <w:tcPr>
            <w:tcW w:w="709" w:type="dxa"/>
            <w:shd w:val="clear" w:color="auto" w:fill="auto"/>
            <w:noWrap/>
            <w:vAlign w:val="center"/>
            <w:hideMark/>
          </w:tcPr>
          <w:p w14:paraId="608DE786"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0.996</w:t>
            </w:r>
          </w:p>
        </w:tc>
        <w:tc>
          <w:tcPr>
            <w:tcW w:w="831" w:type="dxa"/>
            <w:shd w:val="clear" w:color="auto" w:fill="auto"/>
            <w:noWrap/>
            <w:vAlign w:val="center"/>
            <w:hideMark/>
          </w:tcPr>
          <w:p w14:paraId="3EF7E44F"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0.006</w:t>
            </w:r>
          </w:p>
        </w:tc>
        <w:tc>
          <w:tcPr>
            <w:tcW w:w="591" w:type="dxa"/>
            <w:shd w:val="clear" w:color="000000" w:fill="F2F2F2"/>
            <w:noWrap/>
            <w:vAlign w:val="center"/>
            <w:hideMark/>
          </w:tcPr>
          <w:p w14:paraId="46FE825D"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0.986</w:t>
            </w:r>
          </w:p>
        </w:tc>
        <w:tc>
          <w:tcPr>
            <w:tcW w:w="616" w:type="dxa"/>
            <w:shd w:val="clear" w:color="000000" w:fill="F2F2F2"/>
            <w:noWrap/>
            <w:vAlign w:val="center"/>
            <w:hideMark/>
          </w:tcPr>
          <w:p w14:paraId="2CDC178E"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0.975</w:t>
            </w:r>
          </w:p>
        </w:tc>
        <w:tc>
          <w:tcPr>
            <w:tcW w:w="591" w:type="dxa"/>
            <w:shd w:val="clear" w:color="000000" w:fill="F2F2F2"/>
            <w:noWrap/>
            <w:vAlign w:val="center"/>
            <w:hideMark/>
          </w:tcPr>
          <w:p w14:paraId="12808066"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0.997</w:t>
            </w:r>
          </w:p>
        </w:tc>
        <w:tc>
          <w:tcPr>
            <w:tcW w:w="696" w:type="dxa"/>
            <w:shd w:val="clear" w:color="000000" w:fill="F2F2F2"/>
            <w:noWrap/>
            <w:vAlign w:val="center"/>
            <w:hideMark/>
          </w:tcPr>
          <w:p w14:paraId="66CA8C6A"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0.011</w:t>
            </w:r>
          </w:p>
        </w:tc>
        <w:tc>
          <w:tcPr>
            <w:tcW w:w="832" w:type="dxa"/>
            <w:shd w:val="clear" w:color="auto" w:fill="auto"/>
            <w:noWrap/>
            <w:vAlign w:val="center"/>
            <w:hideMark/>
          </w:tcPr>
          <w:p w14:paraId="0379A3AA"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0.987</w:t>
            </w:r>
          </w:p>
        </w:tc>
        <w:tc>
          <w:tcPr>
            <w:tcW w:w="591" w:type="dxa"/>
            <w:shd w:val="clear" w:color="auto" w:fill="auto"/>
            <w:noWrap/>
            <w:vAlign w:val="center"/>
            <w:hideMark/>
          </w:tcPr>
          <w:p w14:paraId="6C886C79"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0.972</w:t>
            </w:r>
          </w:p>
        </w:tc>
        <w:tc>
          <w:tcPr>
            <w:tcW w:w="591" w:type="dxa"/>
            <w:shd w:val="clear" w:color="auto" w:fill="auto"/>
            <w:noWrap/>
            <w:vAlign w:val="center"/>
            <w:hideMark/>
          </w:tcPr>
          <w:p w14:paraId="48B6553E"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1.002</w:t>
            </w:r>
          </w:p>
        </w:tc>
        <w:tc>
          <w:tcPr>
            <w:tcW w:w="691" w:type="dxa"/>
            <w:shd w:val="clear" w:color="auto" w:fill="auto"/>
            <w:noWrap/>
            <w:vAlign w:val="center"/>
            <w:hideMark/>
          </w:tcPr>
          <w:p w14:paraId="15F10BF6"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0.084</w:t>
            </w:r>
          </w:p>
        </w:tc>
        <w:tc>
          <w:tcPr>
            <w:tcW w:w="591" w:type="dxa"/>
            <w:shd w:val="clear" w:color="000000" w:fill="F2F2F2"/>
            <w:noWrap/>
            <w:vAlign w:val="center"/>
            <w:hideMark/>
          </w:tcPr>
          <w:p w14:paraId="5B648713"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0.983</w:t>
            </w:r>
          </w:p>
        </w:tc>
        <w:tc>
          <w:tcPr>
            <w:tcW w:w="691" w:type="dxa"/>
            <w:shd w:val="clear" w:color="000000" w:fill="F2F2F2"/>
            <w:noWrap/>
            <w:vAlign w:val="center"/>
            <w:hideMark/>
          </w:tcPr>
          <w:p w14:paraId="3A9ED246"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0.967</w:t>
            </w:r>
          </w:p>
        </w:tc>
        <w:tc>
          <w:tcPr>
            <w:tcW w:w="591" w:type="dxa"/>
            <w:shd w:val="clear" w:color="000000" w:fill="F2F2F2"/>
            <w:noWrap/>
            <w:vAlign w:val="center"/>
            <w:hideMark/>
          </w:tcPr>
          <w:p w14:paraId="79F59042"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0.999</w:t>
            </w:r>
          </w:p>
        </w:tc>
        <w:tc>
          <w:tcPr>
            <w:tcW w:w="591" w:type="dxa"/>
            <w:shd w:val="clear" w:color="000000" w:fill="F2F2F2"/>
            <w:noWrap/>
            <w:vAlign w:val="center"/>
            <w:hideMark/>
          </w:tcPr>
          <w:p w14:paraId="5CAC2318"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0.037</w:t>
            </w:r>
          </w:p>
        </w:tc>
      </w:tr>
      <w:tr w:rsidR="00A61836" w:rsidRPr="005C535B" w14:paraId="15476552" w14:textId="77777777" w:rsidTr="003176B5">
        <w:trPr>
          <w:trHeight w:val="280"/>
        </w:trPr>
        <w:tc>
          <w:tcPr>
            <w:tcW w:w="2000" w:type="dxa"/>
            <w:shd w:val="clear" w:color="auto" w:fill="auto"/>
            <w:noWrap/>
            <w:vAlign w:val="center"/>
            <w:hideMark/>
          </w:tcPr>
          <w:p w14:paraId="592E0BCA" w14:textId="77777777" w:rsidR="00A967C4" w:rsidRPr="005C535B" w:rsidRDefault="00A967C4" w:rsidP="00B5124B">
            <w:pPr>
              <w:spacing w:line="240" w:lineRule="auto"/>
              <w:ind w:left="87" w:hanging="87"/>
              <w:jc w:val="left"/>
              <w:rPr>
                <w:rFonts w:ascii="Tahoma" w:eastAsia="Times New Roman" w:hAnsi="Tahoma" w:cs="Tahoma"/>
                <w:sz w:val="18"/>
                <w:szCs w:val="18"/>
                <w:lang w:val="en-GB"/>
              </w:rPr>
            </w:pPr>
            <w:r w:rsidRPr="005C535B">
              <w:rPr>
                <w:rFonts w:eastAsia="Times New Roman"/>
                <w:sz w:val="18"/>
                <w:szCs w:val="18"/>
                <w:lang w:val="en-GB"/>
              </w:rPr>
              <w:t>time since study initiation</w:t>
            </w:r>
            <w:r w:rsidRPr="005C535B" w:rsidDel="000B56C0">
              <w:rPr>
                <w:rFonts w:eastAsia="Times New Roman"/>
                <w:sz w:val="18"/>
                <w:szCs w:val="18"/>
                <w:lang w:val="en-GB"/>
              </w:rPr>
              <w:t xml:space="preserve"> </w:t>
            </w:r>
            <w:r w:rsidRPr="005C535B">
              <w:rPr>
                <w:rFonts w:eastAsia="Times New Roman"/>
                <w:sz w:val="18"/>
                <w:szCs w:val="18"/>
                <w:lang w:val="en-GB"/>
              </w:rPr>
              <w:t>[week]</w:t>
            </w:r>
          </w:p>
        </w:tc>
        <w:tc>
          <w:tcPr>
            <w:tcW w:w="591" w:type="dxa"/>
            <w:shd w:val="clear" w:color="000000" w:fill="F2F2F2"/>
            <w:noWrap/>
            <w:vAlign w:val="center"/>
            <w:hideMark/>
          </w:tcPr>
          <w:p w14:paraId="56872C28"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1.011</w:t>
            </w:r>
          </w:p>
        </w:tc>
        <w:tc>
          <w:tcPr>
            <w:tcW w:w="591" w:type="dxa"/>
            <w:shd w:val="clear" w:color="000000" w:fill="F2F2F2"/>
            <w:noWrap/>
            <w:vAlign w:val="center"/>
            <w:hideMark/>
          </w:tcPr>
          <w:p w14:paraId="1AB5EA54"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1.003</w:t>
            </w:r>
          </w:p>
        </w:tc>
        <w:tc>
          <w:tcPr>
            <w:tcW w:w="661" w:type="dxa"/>
            <w:shd w:val="clear" w:color="000000" w:fill="F2F2F2"/>
            <w:noWrap/>
            <w:vAlign w:val="center"/>
            <w:hideMark/>
          </w:tcPr>
          <w:p w14:paraId="4FEB4C4A"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1.020</w:t>
            </w:r>
          </w:p>
        </w:tc>
        <w:tc>
          <w:tcPr>
            <w:tcW w:w="601" w:type="dxa"/>
            <w:shd w:val="clear" w:color="000000" w:fill="F2F2F2"/>
            <w:noWrap/>
            <w:vAlign w:val="center"/>
            <w:hideMark/>
          </w:tcPr>
          <w:p w14:paraId="10DAA06E"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0.006</w:t>
            </w:r>
          </w:p>
        </w:tc>
        <w:tc>
          <w:tcPr>
            <w:tcW w:w="691" w:type="dxa"/>
            <w:shd w:val="clear" w:color="auto" w:fill="auto"/>
            <w:noWrap/>
            <w:vAlign w:val="center"/>
            <w:hideMark/>
          </w:tcPr>
          <w:p w14:paraId="2E4964DE"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1.013</w:t>
            </w:r>
          </w:p>
        </w:tc>
        <w:tc>
          <w:tcPr>
            <w:tcW w:w="591" w:type="dxa"/>
            <w:shd w:val="clear" w:color="auto" w:fill="auto"/>
            <w:noWrap/>
            <w:vAlign w:val="center"/>
            <w:hideMark/>
          </w:tcPr>
          <w:p w14:paraId="50AF685F"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1.004</w:t>
            </w:r>
          </w:p>
        </w:tc>
        <w:tc>
          <w:tcPr>
            <w:tcW w:w="709" w:type="dxa"/>
            <w:shd w:val="clear" w:color="auto" w:fill="auto"/>
            <w:noWrap/>
            <w:vAlign w:val="center"/>
            <w:hideMark/>
          </w:tcPr>
          <w:p w14:paraId="7443E88A"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1.021</w:t>
            </w:r>
          </w:p>
        </w:tc>
        <w:tc>
          <w:tcPr>
            <w:tcW w:w="831" w:type="dxa"/>
            <w:shd w:val="clear" w:color="auto" w:fill="auto"/>
            <w:noWrap/>
            <w:vAlign w:val="center"/>
            <w:hideMark/>
          </w:tcPr>
          <w:p w14:paraId="6C3CE2C7"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0.004</w:t>
            </w:r>
          </w:p>
        </w:tc>
        <w:tc>
          <w:tcPr>
            <w:tcW w:w="591" w:type="dxa"/>
            <w:shd w:val="clear" w:color="000000" w:fill="F2F2F2"/>
            <w:noWrap/>
            <w:vAlign w:val="center"/>
            <w:hideMark/>
          </w:tcPr>
          <w:p w14:paraId="76D4D4D1"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1.011</w:t>
            </w:r>
          </w:p>
        </w:tc>
        <w:tc>
          <w:tcPr>
            <w:tcW w:w="616" w:type="dxa"/>
            <w:shd w:val="clear" w:color="000000" w:fill="F2F2F2"/>
            <w:noWrap/>
            <w:vAlign w:val="center"/>
            <w:hideMark/>
          </w:tcPr>
          <w:p w14:paraId="5DF53EC0"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1.003</w:t>
            </w:r>
          </w:p>
        </w:tc>
        <w:tc>
          <w:tcPr>
            <w:tcW w:w="591" w:type="dxa"/>
            <w:shd w:val="clear" w:color="000000" w:fill="F2F2F2"/>
            <w:noWrap/>
            <w:vAlign w:val="center"/>
            <w:hideMark/>
          </w:tcPr>
          <w:p w14:paraId="24752A16"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1.019</w:t>
            </w:r>
          </w:p>
        </w:tc>
        <w:tc>
          <w:tcPr>
            <w:tcW w:w="696" w:type="dxa"/>
            <w:shd w:val="clear" w:color="000000" w:fill="F2F2F2"/>
            <w:noWrap/>
            <w:vAlign w:val="center"/>
            <w:hideMark/>
          </w:tcPr>
          <w:p w14:paraId="3DDC5BC5"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0.008</w:t>
            </w:r>
          </w:p>
        </w:tc>
        <w:tc>
          <w:tcPr>
            <w:tcW w:w="832" w:type="dxa"/>
            <w:shd w:val="clear" w:color="auto" w:fill="auto"/>
            <w:noWrap/>
            <w:vAlign w:val="center"/>
            <w:hideMark/>
          </w:tcPr>
          <w:p w14:paraId="49B95CDF"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1.010</w:t>
            </w:r>
          </w:p>
        </w:tc>
        <w:tc>
          <w:tcPr>
            <w:tcW w:w="591" w:type="dxa"/>
            <w:shd w:val="clear" w:color="auto" w:fill="auto"/>
            <w:noWrap/>
            <w:vAlign w:val="center"/>
            <w:hideMark/>
          </w:tcPr>
          <w:p w14:paraId="672CBBB7"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0.997</w:t>
            </w:r>
          </w:p>
        </w:tc>
        <w:tc>
          <w:tcPr>
            <w:tcW w:w="591" w:type="dxa"/>
            <w:shd w:val="clear" w:color="auto" w:fill="auto"/>
            <w:noWrap/>
            <w:vAlign w:val="center"/>
            <w:hideMark/>
          </w:tcPr>
          <w:p w14:paraId="3A2A3A1E"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1.023</w:t>
            </w:r>
          </w:p>
        </w:tc>
        <w:tc>
          <w:tcPr>
            <w:tcW w:w="691" w:type="dxa"/>
            <w:shd w:val="clear" w:color="auto" w:fill="auto"/>
            <w:noWrap/>
            <w:vAlign w:val="center"/>
            <w:hideMark/>
          </w:tcPr>
          <w:p w14:paraId="01045430"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0.122</w:t>
            </w:r>
          </w:p>
        </w:tc>
        <w:tc>
          <w:tcPr>
            <w:tcW w:w="591" w:type="dxa"/>
            <w:shd w:val="clear" w:color="000000" w:fill="F2F2F2"/>
            <w:noWrap/>
            <w:vAlign w:val="center"/>
            <w:hideMark/>
          </w:tcPr>
          <w:p w14:paraId="1E1E6D43"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1.014</w:t>
            </w:r>
          </w:p>
        </w:tc>
        <w:tc>
          <w:tcPr>
            <w:tcW w:w="691" w:type="dxa"/>
            <w:shd w:val="clear" w:color="000000" w:fill="F2F2F2"/>
            <w:noWrap/>
            <w:vAlign w:val="center"/>
            <w:hideMark/>
          </w:tcPr>
          <w:p w14:paraId="1052632F"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1.000</w:t>
            </w:r>
          </w:p>
        </w:tc>
        <w:tc>
          <w:tcPr>
            <w:tcW w:w="591" w:type="dxa"/>
            <w:shd w:val="clear" w:color="000000" w:fill="F2F2F2"/>
            <w:noWrap/>
            <w:vAlign w:val="center"/>
            <w:hideMark/>
          </w:tcPr>
          <w:p w14:paraId="43B3B7C3"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1.029</w:t>
            </w:r>
          </w:p>
        </w:tc>
        <w:tc>
          <w:tcPr>
            <w:tcW w:w="591" w:type="dxa"/>
            <w:shd w:val="clear" w:color="000000" w:fill="F2F2F2"/>
            <w:noWrap/>
            <w:vAlign w:val="center"/>
            <w:hideMark/>
          </w:tcPr>
          <w:p w14:paraId="609D8014"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0.057</w:t>
            </w:r>
          </w:p>
        </w:tc>
      </w:tr>
      <w:tr w:rsidR="00A61836" w:rsidRPr="005C535B" w14:paraId="0171C5D1" w14:textId="77777777" w:rsidTr="003176B5">
        <w:trPr>
          <w:trHeight w:val="280"/>
        </w:trPr>
        <w:tc>
          <w:tcPr>
            <w:tcW w:w="2000" w:type="dxa"/>
            <w:shd w:val="clear" w:color="auto" w:fill="auto"/>
            <w:noWrap/>
            <w:vAlign w:val="center"/>
            <w:hideMark/>
          </w:tcPr>
          <w:p w14:paraId="6F06BD66" w14:textId="77777777" w:rsidR="00A967C4" w:rsidRPr="005C535B" w:rsidRDefault="00A967C4" w:rsidP="00B5124B">
            <w:pPr>
              <w:spacing w:line="240" w:lineRule="auto"/>
              <w:ind w:left="87" w:hanging="87"/>
              <w:jc w:val="left"/>
              <w:rPr>
                <w:rFonts w:ascii="Tahoma" w:eastAsia="Times New Roman" w:hAnsi="Tahoma" w:cs="Tahoma"/>
                <w:sz w:val="18"/>
                <w:szCs w:val="18"/>
                <w:lang w:val="en-GB"/>
              </w:rPr>
            </w:pPr>
            <w:r w:rsidRPr="005C535B">
              <w:rPr>
                <w:rFonts w:eastAsia="Times New Roman"/>
                <w:sz w:val="18"/>
                <w:szCs w:val="18"/>
                <w:lang w:val="en-GB"/>
              </w:rPr>
              <w:t>mean Charlson comorbidity index</w:t>
            </w:r>
          </w:p>
        </w:tc>
        <w:tc>
          <w:tcPr>
            <w:tcW w:w="591" w:type="dxa"/>
            <w:shd w:val="clear" w:color="000000" w:fill="F2F2F2"/>
            <w:noWrap/>
            <w:vAlign w:val="center"/>
            <w:hideMark/>
          </w:tcPr>
          <w:p w14:paraId="709CDE40"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591" w:type="dxa"/>
            <w:shd w:val="clear" w:color="000000" w:fill="F2F2F2"/>
            <w:noWrap/>
            <w:vAlign w:val="center"/>
            <w:hideMark/>
          </w:tcPr>
          <w:p w14:paraId="4D07222E"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661" w:type="dxa"/>
            <w:shd w:val="clear" w:color="000000" w:fill="F2F2F2"/>
            <w:noWrap/>
            <w:vAlign w:val="center"/>
            <w:hideMark/>
          </w:tcPr>
          <w:p w14:paraId="25B70BF7"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601" w:type="dxa"/>
            <w:shd w:val="clear" w:color="000000" w:fill="F2F2F2"/>
            <w:noWrap/>
            <w:vAlign w:val="center"/>
            <w:hideMark/>
          </w:tcPr>
          <w:p w14:paraId="7A52C09E"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691" w:type="dxa"/>
            <w:shd w:val="clear" w:color="auto" w:fill="auto"/>
            <w:noWrap/>
            <w:vAlign w:val="center"/>
            <w:hideMark/>
          </w:tcPr>
          <w:p w14:paraId="53B46EF3"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1.070</w:t>
            </w:r>
          </w:p>
        </w:tc>
        <w:tc>
          <w:tcPr>
            <w:tcW w:w="591" w:type="dxa"/>
            <w:shd w:val="clear" w:color="auto" w:fill="auto"/>
            <w:noWrap/>
            <w:vAlign w:val="center"/>
            <w:hideMark/>
          </w:tcPr>
          <w:p w14:paraId="4C113C5D"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0.995</w:t>
            </w:r>
          </w:p>
        </w:tc>
        <w:tc>
          <w:tcPr>
            <w:tcW w:w="709" w:type="dxa"/>
            <w:shd w:val="clear" w:color="auto" w:fill="auto"/>
            <w:noWrap/>
            <w:vAlign w:val="center"/>
            <w:hideMark/>
          </w:tcPr>
          <w:p w14:paraId="4C459EB1"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1.151</w:t>
            </w:r>
          </w:p>
        </w:tc>
        <w:tc>
          <w:tcPr>
            <w:tcW w:w="831" w:type="dxa"/>
            <w:shd w:val="clear" w:color="auto" w:fill="auto"/>
            <w:noWrap/>
            <w:vAlign w:val="center"/>
            <w:hideMark/>
          </w:tcPr>
          <w:p w14:paraId="25E5BD26"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0.069</w:t>
            </w:r>
          </w:p>
        </w:tc>
        <w:tc>
          <w:tcPr>
            <w:tcW w:w="591" w:type="dxa"/>
            <w:shd w:val="clear" w:color="000000" w:fill="F2F2F2"/>
            <w:noWrap/>
            <w:vAlign w:val="center"/>
            <w:hideMark/>
          </w:tcPr>
          <w:p w14:paraId="79963444"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616" w:type="dxa"/>
            <w:shd w:val="clear" w:color="000000" w:fill="F2F2F2"/>
            <w:noWrap/>
            <w:vAlign w:val="center"/>
            <w:hideMark/>
          </w:tcPr>
          <w:p w14:paraId="12601043"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591" w:type="dxa"/>
            <w:shd w:val="clear" w:color="000000" w:fill="F2F2F2"/>
            <w:noWrap/>
            <w:vAlign w:val="center"/>
            <w:hideMark/>
          </w:tcPr>
          <w:p w14:paraId="0A5CA20D"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696" w:type="dxa"/>
            <w:shd w:val="clear" w:color="000000" w:fill="F2F2F2"/>
            <w:noWrap/>
            <w:vAlign w:val="center"/>
            <w:hideMark/>
          </w:tcPr>
          <w:p w14:paraId="1EC179AF"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832" w:type="dxa"/>
            <w:shd w:val="clear" w:color="auto" w:fill="auto"/>
            <w:noWrap/>
            <w:vAlign w:val="center"/>
            <w:hideMark/>
          </w:tcPr>
          <w:p w14:paraId="7F65E172"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auto" w:fill="auto"/>
            <w:noWrap/>
            <w:vAlign w:val="center"/>
            <w:hideMark/>
          </w:tcPr>
          <w:p w14:paraId="0286DF6F"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auto" w:fill="auto"/>
            <w:noWrap/>
            <w:vAlign w:val="center"/>
            <w:hideMark/>
          </w:tcPr>
          <w:p w14:paraId="0B36531C" w14:textId="77777777" w:rsidR="00A967C4" w:rsidRPr="005C535B" w:rsidRDefault="00A967C4" w:rsidP="00DE103E">
            <w:pPr>
              <w:spacing w:line="240" w:lineRule="auto"/>
              <w:jc w:val="center"/>
              <w:rPr>
                <w:rFonts w:eastAsia="Times New Roman"/>
                <w:sz w:val="18"/>
                <w:szCs w:val="18"/>
                <w:lang w:val="en-GB"/>
              </w:rPr>
            </w:pPr>
          </w:p>
        </w:tc>
        <w:tc>
          <w:tcPr>
            <w:tcW w:w="691" w:type="dxa"/>
            <w:shd w:val="clear" w:color="auto" w:fill="auto"/>
            <w:noWrap/>
            <w:vAlign w:val="center"/>
            <w:hideMark/>
          </w:tcPr>
          <w:p w14:paraId="3E1F0BFA"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000000" w:fill="F2F2F2"/>
            <w:noWrap/>
            <w:vAlign w:val="center"/>
            <w:hideMark/>
          </w:tcPr>
          <w:p w14:paraId="481B4622"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1.062</w:t>
            </w:r>
          </w:p>
        </w:tc>
        <w:tc>
          <w:tcPr>
            <w:tcW w:w="691" w:type="dxa"/>
            <w:shd w:val="clear" w:color="000000" w:fill="F2F2F2"/>
            <w:noWrap/>
            <w:vAlign w:val="center"/>
            <w:hideMark/>
          </w:tcPr>
          <w:p w14:paraId="595E6C7A"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0.992</w:t>
            </w:r>
          </w:p>
        </w:tc>
        <w:tc>
          <w:tcPr>
            <w:tcW w:w="591" w:type="dxa"/>
            <w:shd w:val="clear" w:color="000000" w:fill="F2F2F2"/>
            <w:noWrap/>
            <w:vAlign w:val="center"/>
            <w:hideMark/>
          </w:tcPr>
          <w:p w14:paraId="16747444"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1.136</w:t>
            </w:r>
          </w:p>
        </w:tc>
        <w:tc>
          <w:tcPr>
            <w:tcW w:w="591" w:type="dxa"/>
            <w:shd w:val="clear" w:color="000000" w:fill="F2F2F2"/>
            <w:noWrap/>
            <w:vAlign w:val="center"/>
            <w:hideMark/>
          </w:tcPr>
          <w:p w14:paraId="0C9D166B"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0.084</w:t>
            </w:r>
          </w:p>
        </w:tc>
      </w:tr>
      <w:tr w:rsidR="00A61836" w:rsidRPr="005C535B" w14:paraId="58068D75" w14:textId="77777777" w:rsidTr="003176B5">
        <w:trPr>
          <w:trHeight w:val="280"/>
        </w:trPr>
        <w:tc>
          <w:tcPr>
            <w:tcW w:w="2000" w:type="dxa"/>
            <w:shd w:val="clear" w:color="auto" w:fill="auto"/>
            <w:noWrap/>
            <w:vAlign w:val="center"/>
            <w:hideMark/>
          </w:tcPr>
          <w:p w14:paraId="04BE8639" w14:textId="77777777" w:rsidR="00A967C4" w:rsidRPr="005C535B" w:rsidRDefault="00A967C4" w:rsidP="00B5124B">
            <w:pPr>
              <w:spacing w:line="240" w:lineRule="auto"/>
              <w:ind w:left="87" w:hanging="87"/>
              <w:jc w:val="left"/>
              <w:rPr>
                <w:rFonts w:ascii="Tahoma" w:eastAsia="Times New Roman" w:hAnsi="Tahoma" w:cs="Tahoma"/>
                <w:sz w:val="18"/>
                <w:szCs w:val="18"/>
                <w:lang w:val="en-GB"/>
              </w:rPr>
            </w:pPr>
            <w:r w:rsidRPr="005C535B">
              <w:rPr>
                <w:rFonts w:eastAsia="Times New Roman"/>
                <w:sz w:val="18"/>
                <w:szCs w:val="18"/>
                <w:lang w:val="en-GB"/>
              </w:rPr>
              <w:t>ratio male:female</w:t>
            </w:r>
          </w:p>
        </w:tc>
        <w:tc>
          <w:tcPr>
            <w:tcW w:w="591" w:type="dxa"/>
            <w:shd w:val="clear" w:color="000000" w:fill="F2F2F2"/>
            <w:noWrap/>
            <w:vAlign w:val="center"/>
            <w:hideMark/>
          </w:tcPr>
          <w:p w14:paraId="1C2FDB07"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591" w:type="dxa"/>
            <w:shd w:val="clear" w:color="000000" w:fill="F2F2F2"/>
            <w:noWrap/>
            <w:vAlign w:val="center"/>
            <w:hideMark/>
          </w:tcPr>
          <w:p w14:paraId="72F261DB"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661" w:type="dxa"/>
            <w:shd w:val="clear" w:color="000000" w:fill="F2F2F2"/>
            <w:noWrap/>
            <w:vAlign w:val="center"/>
            <w:hideMark/>
          </w:tcPr>
          <w:p w14:paraId="57A105F5"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601" w:type="dxa"/>
            <w:shd w:val="clear" w:color="000000" w:fill="F2F2F2"/>
            <w:noWrap/>
            <w:vAlign w:val="center"/>
            <w:hideMark/>
          </w:tcPr>
          <w:p w14:paraId="576E5FBE"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691" w:type="dxa"/>
            <w:shd w:val="clear" w:color="auto" w:fill="auto"/>
            <w:noWrap/>
            <w:vAlign w:val="center"/>
            <w:hideMark/>
          </w:tcPr>
          <w:p w14:paraId="405BF0C3"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0.950</w:t>
            </w:r>
          </w:p>
        </w:tc>
        <w:tc>
          <w:tcPr>
            <w:tcW w:w="591" w:type="dxa"/>
            <w:shd w:val="clear" w:color="auto" w:fill="auto"/>
            <w:noWrap/>
            <w:vAlign w:val="center"/>
            <w:hideMark/>
          </w:tcPr>
          <w:p w14:paraId="22304288"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0.844</w:t>
            </w:r>
          </w:p>
        </w:tc>
        <w:tc>
          <w:tcPr>
            <w:tcW w:w="709" w:type="dxa"/>
            <w:shd w:val="clear" w:color="auto" w:fill="auto"/>
            <w:noWrap/>
            <w:vAlign w:val="center"/>
            <w:hideMark/>
          </w:tcPr>
          <w:p w14:paraId="30751F25"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1.070</w:t>
            </w:r>
          </w:p>
        </w:tc>
        <w:tc>
          <w:tcPr>
            <w:tcW w:w="831" w:type="dxa"/>
            <w:shd w:val="clear" w:color="auto" w:fill="auto"/>
            <w:noWrap/>
            <w:vAlign w:val="center"/>
            <w:hideMark/>
          </w:tcPr>
          <w:p w14:paraId="183889B6"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0.399</w:t>
            </w:r>
          </w:p>
        </w:tc>
        <w:tc>
          <w:tcPr>
            <w:tcW w:w="591" w:type="dxa"/>
            <w:shd w:val="clear" w:color="000000" w:fill="F2F2F2"/>
            <w:noWrap/>
            <w:vAlign w:val="center"/>
            <w:hideMark/>
          </w:tcPr>
          <w:p w14:paraId="4C07D898"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616" w:type="dxa"/>
            <w:shd w:val="clear" w:color="000000" w:fill="F2F2F2"/>
            <w:noWrap/>
            <w:vAlign w:val="center"/>
            <w:hideMark/>
          </w:tcPr>
          <w:p w14:paraId="640D1203"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591" w:type="dxa"/>
            <w:shd w:val="clear" w:color="000000" w:fill="F2F2F2"/>
            <w:noWrap/>
            <w:vAlign w:val="center"/>
            <w:hideMark/>
          </w:tcPr>
          <w:p w14:paraId="6478F247"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696" w:type="dxa"/>
            <w:shd w:val="clear" w:color="000000" w:fill="F2F2F2"/>
            <w:noWrap/>
            <w:vAlign w:val="center"/>
            <w:hideMark/>
          </w:tcPr>
          <w:p w14:paraId="0EF36AEF"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832" w:type="dxa"/>
            <w:shd w:val="clear" w:color="auto" w:fill="auto"/>
            <w:noWrap/>
            <w:vAlign w:val="center"/>
            <w:hideMark/>
          </w:tcPr>
          <w:p w14:paraId="2B59FDD6"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auto" w:fill="auto"/>
            <w:noWrap/>
            <w:vAlign w:val="center"/>
            <w:hideMark/>
          </w:tcPr>
          <w:p w14:paraId="366BB842"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auto" w:fill="auto"/>
            <w:noWrap/>
            <w:vAlign w:val="center"/>
            <w:hideMark/>
          </w:tcPr>
          <w:p w14:paraId="5D889AAF" w14:textId="77777777" w:rsidR="00A967C4" w:rsidRPr="005C535B" w:rsidRDefault="00A967C4" w:rsidP="00DE103E">
            <w:pPr>
              <w:spacing w:line="240" w:lineRule="auto"/>
              <w:jc w:val="center"/>
              <w:rPr>
                <w:rFonts w:eastAsia="Times New Roman"/>
                <w:sz w:val="18"/>
                <w:szCs w:val="18"/>
                <w:lang w:val="en-GB"/>
              </w:rPr>
            </w:pPr>
          </w:p>
        </w:tc>
        <w:tc>
          <w:tcPr>
            <w:tcW w:w="691" w:type="dxa"/>
            <w:shd w:val="clear" w:color="auto" w:fill="auto"/>
            <w:noWrap/>
            <w:vAlign w:val="center"/>
            <w:hideMark/>
          </w:tcPr>
          <w:p w14:paraId="5CA31C31"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000000" w:fill="F2F2F2"/>
            <w:noWrap/>
            <w:vAlign w:val="center"/>
            <w:hideMark/>
          </w:tcPr>
          <w:p w14:paraId="787D5DDD"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0.961</w:t>
            </w:r>
          </w:p>
        </w:tc>
        <w:tc>
          <w:tcPr>
            <w:tcW w:w="691" w:type="dxa"/>
            <w:shd w:val="clear" w:color="000000" w:fill="F2F2F2"/>
            <w:noWrap/>
            <w:vAlign w:val="center"/>
            <w:hideMark/>
          </w:tcPr>
          <w:p w14:paraId="7C86CDDC"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0.856</w:t>
            </w:r>
          </w:p>
        </w:tc>
        <w:tc>
          <w:tcPr>
            <w:tcW w:w="591" w:type="dxa"/>
            <w:shd w:val="clear" w:color="000000" w:fill="F2F2F2"/>
            <w:noWrap/>
            <w:vAlign w:val="center"/>
            <w:hideMark/>
          </w:tcPr>
          <w:p w14:paraId="5A946463"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1.079</w:t>
            </w:r>
          </w:p>
        </w:tc>
        <w:tc>
          <w:tcPr>
            <w:tcW w:w="591" w:type="dxa"/>
            <w:shd w:val="clear" w:color="000000" w:fill="F2F2F2"/>
            <w:noWrap/>
            <w:vAlign w:val="center"/>
            <w:hideMark/>
          </w:tcPr>
          <w:p w14:paraId="09DC005C"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0.500</w:t>
            </w:r>
          </w:p>
        </w:tc>
      </w:tr>
      <w:tr w:rsidR="00A61836" w:rsidRPr="005C535B" w14:paraId="7136D51F" w14:textId="77777777" w:rsidTr="003176B5">
        <w:trPr>
          <w:trHeight w:val="280"/>
        </w:trPr>
        <w:tc>
          <w:tcPr>
            <w:tcW w:w="2000" w:type="dxa"/>
            <w:shd w:val="clear" w:color="auto" w:fill="auto"/>
            <w:noWrap/>
            <w:vAlign w:val="center"/>
            <w:hideMark/>
          </w:tcPr>
          <w:p w14:paraId="0E6D98A6" w14:textId="77777777" w:rsidR="00A967C4" w:rsidRPr="005C535B" w:rsidRDefault="00A967C4" w:rsidP="00B5124B">
            <w:pPr>
              <w:spacing w:line="240" w:lineRule="auto"/>
              <w:ind w:left="87" w:hanging="87"/>
              <w:jc w:val="left"/>
              <w:rPr>
                <w:rFonts w:ascii="Tahoma" w:eastAsia="Times New Roman" w:hAnsi="Tahoma" w:cs="Tahoma"/>
                <w:sz w:val="18"/>
                <w:szCs w:val="18"/>
                <w:lang w:val="en-GB"/>
              </w:rPr>
            </w:pPr>
            <w:r w:rsidRPr="005C535B">
              <w:rPr>
                <w:rFonts w:eastAsia="Times New Roman"/>
                <w:sz w:val="18"/>
                <w:szCs w:val="18"/>
                <w:lang w:val="en-GB"/>
              </w:rPr>
              <w:t>mean age [year]</w:t>
            </w:r>
          </w:p>
        </w:tc>
        <w:tc>
          <w:tcPr>
            <w:tcW w:w="591" w:type="dxa"/>
            <w:shd w:val="clear" w:color="000000" w:fill="F2F2F2"/>
            <w:noWrap/>
            <w:vAlign w:val="center"/>
            <w:hideMark/>
          </w:tcPr>
          <w:p w14:paraId="1D85D54C"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591" w:type="dxa"/>
            <w:shd w:val="clear" w:color="000000" w:fill="F2F2F2"/>
            <w:noWrap/>
            <w:vAlign w:val="center"/>
            <w:hideMark/>
          </w:tcPr>
          <w:p w14:paraId="325498E8"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661" w:type="dxa"/>
            <w:shd w:val="clear" w:color="000000" w:fill="F2F2F2"/>
            <w:noWrap/>
            <w:vAlign w:val="center"/>
            <w:hideMark/>
          </w:tcPr>
          <w:p w14:paraId="727ABD04"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601" w:type="dxa"/>
            <w:shd w:val="clear" w:color="000000" w:fill="F2F2F2"/>
            <w:noWrap/>
            <w:vAlign w:val="center"/>
            <w:hideMark/>
          </w:tcPr>
          <w:p w14:paraId="69B24041"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691" w:type="dxa"/>
            <w:shd w:val="clear" w:color="auto" w:fill="auto"/>
            <w:noWrap/>
            <w:vAlign w:val="center"/>
            <w:hideMark/>
          </w:tcPr>
          <w:p w14:paraId="7657FCEA"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0.985</w:t>
            </w:r>
          </w:p>
        </w:tc>
        <w:tc>
          <w:tcPr>
            <w:tcW w:w="591" w:type="dxa"/>
            <w:shd w:val="clear" w:color="auto" w:fill="auto"/>
            <w:noWrap/>
            <w:vAlign w:val="center"/>
            <w:hideMark/>
          </w:tcPr>
          <w:p w14:paraId="288E8E27"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0.955</w:t>
            </w:r>
          </w:p>
        </w:tc>
        <w:tc>
          <w:tcPr>
            <w:tcW w:w="709" w:type="dxa"/>
            <w:shd w:val="clear" w:color="auto" w:fill="auto"/>
            <w:noWrap/>
            <w:vAlign w:val="center"/>
            <w:hideMark/>
          </w:tcPr>
          <w:p w14:paraId="7FF02C6E"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1.015</w:t>
            </w:r>
          </w:p>
        </w:tc>
        <w:tc>
          <w:tcPr>
            <w:tcW w:w="831" w:type="dxa"/>
            <w:shd w:val="clear" w:color="auto" w:fill="auto"/>
            <w:noWrap/>
            <w:vAlign w:val="center"/>
            <w:hideMark/>
          </w:tcPr>
          <w:p w14:paraId="3BE575FE"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0.318</w:t>
            </w:r>
          </w:p>
        </w:tc>
        <w:tc>
          <w:tcPr>
            <w:tcW w:w="591" w:type="dxa"/>
            <w:shd w:val="clear" w:color="000000" w:fill="F2F2F2"/>
            <w:noWrap/>
            <w:vAlign w:val="center"/>
            <w:hideMark/>
          </w:tcPr>
          <w:p w14:paraId="6CEC58D4"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616" w:type="dxa"/>
            <w:shd w:val="clear" w:color="000000" w:fill="F2F2F2"/>
            <w:noWrap/>
            <w:vAlign w:val="center"/>
            <w:hideMark/>
          </w:tcPr>
          <w:p w14:paraId="4218A8C3"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591" w:type="dxa"/>
            <w:shd w:val="clear" w:color="000000" w:fill="F2F2F2"/>
            <w:noWrap/>
            <w:vAlign w:val="center"/>
            <w:hideMark/>
          </w:tcPr>
          <w:p w14:paraId="470F2279"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696" w:type="dxa"/>
            <w:shd w:val="clear" w:color="000000" w:fill="F2F2F2"/>
            <w:noWrap/>
            <w:vAlign w:val="center"/>
            <w:hideMark/>
          </w:tcPr>
          <w:p w14:paraId="2AAA496F"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832" w:type="dxa"/>
            <w:shd w:val="clear" w:color="auto" w:fill="auto"/>
            <w:noWrap/>
            <w:vAlign w:val="center"/>
            <w:hideMark/>
          </w:tcPr>
          <w:p w14:paraId="61CFFA1E"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auto" w:fill="auto"/>
            <w:noWrap/>
            <w:vAlign w:val="center"/>
            <w:hideMark/>
          </w:tcPr>
          <w:p w14:paraId="02BB4617"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auto" w:fill="auto"/>
            <w:noWrap/>
            <w:vAlign w:val="center"/>
            <w:hideMark/>
          </w:tcPr>
          <w:p w14:paraId="657C9720" w14:textId="77777777" w:rsidR="00A967C4" w:rsidRPr="005C535B" w:rsidRDefault="00A967C4" w:rsidP="00DE103E">
            <w:pPr>
              <w:spacing w:line="240" w:lineRule="auto"/>
              <w:jc w:val="center"/>
              <w:rPr>
                <w:rFonts w:eastAsia="Times New Roman"/>
                <w:sz w:val="18"/>
                <w:szCs w:val="18"/>
                <w:lang w:val="en-GB"/>
              </w:rPr>
            </w:pPr>
          </w:p>
        </w:tc>
        <w:tc>
          <w:tcPr>
            <w:tcW w:w="691" w:type="dxa"/>
            <w:shd w:val="clear" w:color="auto" w:fill="auto"/>
            <w:noWrap/>
            <w:vAlign w:val="center"/>
            <w:hideMark/>
          </w:tcPr>
          <w:p w14:paraId="77BE9E5C"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000000" w:fill="F2F2F2"/>
            <w:noWrap/>
            <w:vAlign w:val="center"/>
            <w:hideMark/>
          </w:tcPr>
          <w:p w14:paraId="66CE2A4D"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0.983</w:t>
            </w:r>
          </w:p>
        </w:tc>
        <w:tc>
          <w:tcPr>
            <w:tcW w:w="691" w:type="dxa"/>
            <w:shd w:val="clear" w:color="000000" w:fill="F2F2F2"/>
            <w:noWrap/>
            <w:vAlign w:val="center"/>
            <w:hideMark/>
          </w:tcPr>
          <w:p w14:paraId="0E39C7FB"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0.944</w:t>
            </w:r>
          </w:p>
        </w:tc>
        <w:tc>
          <w:tcPr>
            <w:tcW w:w="591" w:type="dxa"/>
            <w:shd w:val="clear" w:color="000000" w:fill="F2F2F2"/>
            <w:noWrap/>
            <w:vAlign w:val="center"/>
            <w:hideMark/>
          </w:tcPr>
          <w:p w14:paraId="59B9B343"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1.024</w:t>
            </w:r>
          </w:p>
        </w:tc>
        <w:tc>
          <w:tcPr>
            <w:tcW w:w="591" w:type="dxa"/>
            <w:shd w:val="clear" w:color="000000" w:fill="F2F2F2"/>
            <w:noWrap/>
            <w:vAlign w:val="center"/>
            <w:hideMark/>
          </w:tcPr>
          <w:p w14:paraId="441EEB54"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0.415</w:t>
            </w:r>
          </w:p>
        </w:tc>
      </w:tr>
      <w:tr w:rsidR="00A61836" w:rsidRPr="005C535B" w14:paraId="3D294D79" w14:textId="77777777" w:rsidTr="003176B5">
        <w:trPr>
          <w:trHeight w:val="280"/>
        </w:trPr>
        <w:tc>
          <w:tcPr>
            <w:tcW w:w="2000" w:type="dxa"/>
            <w:shd w:val="clear" w:color="auto" w:fill="auto"/>
            <w:noWrap/>
            <w:vAlign w:val="center"/>
            <w:hideMark/>
          </w:tcPr>
          <w:p w14:paraId="5F9AFDC5" w14:textId="77777777" w:rsidR="00A967C4" w:rsidRPr="005C535B" w:rsidRDefault="00A967C4" w:rsidP="00B5124B">
            <w:pPr>
              <w:spacing w:line="240" w:lineRule="auto"/>
              <w:ind w:left="87" w:hanging="87"/>
              <w:jc w:val="left"/>
              <w:rPr>
                <w:rFonts w:ascii="Tahoma" w:eastAsia="Times New Roman" w:hAnsi="Tahoma" w:cs="Tahoma"/>
                <w:sz w:val="18"/>
                <w:szCs w:val="18"/>
                <w:lang w:val="en-GB"/>
              </w:rPr>
            </w:pPr>
            <w:r w:rsidRPr="005C535B">
              <w:rPr>
                <w:rFonts w:eastAsia="Times New Roman"/>
                <w:sz w:val="18"/>
                <w:szCs w:val="18"/>
                <w:lang w:val="en-GB"/>
              </w:rPr>
              <w:t>season [ref.: summer]</w:t>
            </w:r>
          </w:p>
        </w:tc>
        <w:tc>
          <w:tcPr>
            <w:tcW w:w="591" w:type="dxa"/>
            <w:shd w:val="clear" w:color="000000" w:fill="F2F2F2"/>
            <w:noWrap/>
            <w:vAlign w:val="center"/>
            <w:hideMark/>
          </w:tcPr>
          <w:p w14:paraId="580663FA"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591" w:type="dxa"/>
            <w:shd w:val="clear" w:color="000000" w:fill="F2F2F2"/>
            <w:noWrap/>
            <w:vAlign w:val="center"/>
            <w:hideMark/>
          </w:tcPr>
          <w:p w14:paraId="08365FDD"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661" w:type="dxa"/>
            <w:shd w:val="clear" w:color="000000" w:fill="F2F2F2"/>
            <w:noWrap/>
            <w:vAlign w:val="center"/>
            <w:hideMark/>
          </w:tcPr>
          <w:p w14:paraId="2908664C"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601" w:type="dxa"/>
            <w:shd w:val="clear" w:color="000000" w:fill="F2F2F2"/>
            <w:noWrap/>
            <w:vAlign w:val="center"/>
            <w:hideMark/>
          </w:tcPr>
          <w:p w14:paraId="42493040"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691" w:type="dxa"/>
            <w:shd w:val="clear" w:color="auto" w:fill="auto"/>
            <w:noWrap/>
            <w:vAlign w:val="center"/>
            <w:hideMark/>
          </w:tcPr>
          <w:p w14:paraId="0CCCDB66"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auto" w:fill="auto"/>
            <w:noWrap/>
            <w:vAlign w:val="center"/>
            <w:hideMark/>
          </w:tcPr>
          <w:p w14:paraId="2A098ADC" w14:textId="77777777" w:rsidR="00A967C4" w:rsidRPr="005C535B" w:rsidRDefault="00A967C4" w:rsidP="00DE103E">
            <w:pPr>
              <w:spacing w:line="240" w:lineRule="auto"/>
              <w:jc w:val="center"/>
              <w:rPr>
                <w:rFonts w:eastAsia="Times New Roman"/>
                <w:sz w:val="18"/>
                <w:szCs w:val="18"/>
                <w:lang w:val="en-GB"/>
              </w:rPr>
            </w:pPr>
          </w:p>
        </w:tc>
        <w:tc>
          <w:tcPr>
            <w:tcW w:w="709" w:type="dxa"/>
            <w:shd w:val="clear" w:color="auto" w:fill="auto"/>
            <w:noWrap/>
            <w:vAlign w:val="center"/>
            <w:hideMark/>
          </w:tcPr>
          <w:p w14:paraId="4B20D33E" w14:textId="77777777" w:rsidR="00A967C4" w:rsidRPr="005C535B" w:rsidRDefault="00A967C4" w:rsidP="00DE103E">
            <w:pPr>
              <w:spacing w:line="240" w:lineRule="auto"/>
              <w:jc w:val="center"/>
              <w:rPr>
                <w:rFonts w:eastAsia="Times New Roman"/>
                <w:sz w:val="18"/>
                <w:szCs w:val="18"/>
                <w:lang w:val="en-GB"/>
              </w:rPr>
            </w:pPr>
          </w:p>
        </w:tc>
        <w:tc>
          <w:tcPr>
            <w:tcW w:w="831" w:type="dxa"/>
            <w:shd w:val="clear" w:color="auto" w:fill="auto"/>
            <w:noWrap/>
            <w:vAlign w:val="center"/>
            <w:hideMark/>
          </w:tcPr>
          <w:p w14:paraId="4554C9A4"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000000" w:fill="F2F2F2"/>
            <w:noWrap/>
            <w:vAlign w:val="center"/>
            <w:hideMark/>
          </w:tcPr>
          <w:p w14:paraId="60C8636E"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616" w:type="dxa"/>
            <w:shd w:val="clear" w:color="000000" w:fill="F2F2F2"/>
            <w:noWrap/>
            <w:vAlign w:val="center"/>
            <w:hideMark/>
          </w:tcPr>
          <w:p w14:paraId="029B5E6A"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591" w:type="dxa"/>
            <w:shd w:val="clear" w:color="000000" w:fill="F2F2F2"/>
            <w:noWrap/>
            <w:vAlign w:val="center"/>
            <w:hideMark/>
          </w:tcPr>
          <w:p w14:paraId="1D81A7C1"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696" w:type="dxa"/>
            <w:shd w:val="clear" w:color="000000" w:fill="F2F2F2"/>
            <w:noWrap/>
            <w:vAlign w:val="center"/>
            <w:hideMark/>
          </w:tcPr>
          <w:p w14:paraId="120D6724"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&lt;0.001</w:t>
            </w:r>
          </w:p>
        </w:tc>
        <w:tc>
          <w:tcPr>
            <w:tcW w:w="832" w:type="dxa"/>
            <w:shd w:val="clear" w:color="auto" w:fill="auto"/>
            <w:noWrap/>
            <w:vAlign w:val="center"/>
            <w:hideMark/>
          </w:tcPr>
          <w:p w14:paraId="273A9A42"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auto" w:fill="auto"/>
            <w:noWrap/>
            <w:vAlign w:val="center"/>
            <w:hideMark/>
          </w:tcPr>
          <w:p w14:paraId="0E3CA913"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auto" w:fill="auto"/>
            <w:noWrap/>
            <w:vAlign w:val="center"/>
            <w:hideMark/>
          </w:tcPr>
          <w:p w14:paraId="482F023D" w14:textId="77777777" w:rsidR="00A967C4" w:rsidRPr="005C535B" w:rsidRDefault="00A967C4" w:rsidP="00DE103E">
            <w:pPr>
              <w:spacing w:line="240" w:lineRule="auto"/>
              <w:jc w:val="center"/>
              <w:rPr>
                <w:rFonts w:eastAsia="Times New Roman"/>
                <w:sz w:val="18"/>
                <w:szCs w:val="18"/>
                <w:lang w:val="en-GB"/>
              </w:rPr>
            </w:pPr>
          </w:p>
        </w:tc>
        <w:tc>
          <w:tcPr>
            <w:tcW w:w="691" w:type="dxa"/>
            <w:shd w:val="clear" w:color="auto" w:fill="auto"/>
            <w:noWrap/>
            <w:vAlign w:val="center"/>
            <w:hideMark/>
          </w:tcPr>
          <w:p w14:paraId="4E75AAD0"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000000" w:fill="F2F2F2"/>
            <w:noWrap/>
            <w:vAlign w:val="center"/>
            <w:hideMark/>
          </w:tcPr>
          <w:p w14:paraId="1326C070"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691" w:type="dxa"/>
            <w:shd w:val="clear" w:color="000000" w:fill="F2F2F2"/>
            <w:noWrap/>
            <w:vAlign w:val="center"/>
            <w:hideMark/>
          </w:tcPr>
          <w:p w14:paraId="50B1381E"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591" w:type="dxa"/>
            <w:shd w:val="clear" w:color="000000" w:fill="F2F2F2"/>
            <w:noWrap/>
            <w:vAlign w:val="center"/>
            <w:hideMark/>
          </w:tcPr>
          <w:p w14:paraId="39C2AFEA"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591" w:type="dxa"/>
            <w:shd w:val="clear" w:color="000000" w:fill="F2F2F2"/>
            <w:noWrap/>
            <w:vAlign w:val="center"/>
            <w:hideMark/>
          </w:tcPr>
          <w:p w14:paraId="7CE375C0"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0.006</w:t>
            </w:r>
          </w:p>
        </w:tc>
      </w:tr>
      <w:tr w:rsidR="00A61836" w:rsidRPr="005C535B" w14:paraId="5A5CF396" w14:textId="77777777" w:rsidTr="003176B5">
        <w:trPr>
          <w:trHeight w:val="280"/>
        </w:trPr>
        <w:tc>
          <w:tcPr>
            <w:tcW w:w="2000" w:type="dxa"/>
            <w:shd w:val="clear" w:color="auto" w:fill="auto"/>
            <w:noWrap/>
            <w:vAlign w:val="center"/>
            <w:hideMark/>
          </w:tcPr>
          <w:p w14:paraId="748DE535" w14:textId="77777777" w:rsidR="00A967C4" w:rsidRPr="005C535B" w:rsidRDefault="00A967C4" w:rsidP="00B5124B">
            <w:pPr>
              <w:spacing w:line="240" w:lineRule="auto"/>
              <w:ind w:left="87" w:firstLineChars="100" w:firstLine="180"/>
              <w:jc w:val="left"/>
              <w:rPr>
                <w:rFonts w:ascii="Tahoma" w:eastAsia="Times New Roman" w:hAnsi="Tahoma" w:cs="Tahoma"/>
                <w:sz w:val="18"/>
                <w:szCs w:val="18"/>
                <w:lang w:val="en-GB"/>
              </w:rPr>
            </w:pPr>
            <w:r w:rsidRPr="005C535B">
              <w:rPr>
                <w:rFonts w:eastAsia="Times New Roman"/>
                <w:sz w:val="18"/>
                <w:szCs w:val="18"/>
                <w:lang w:val="en-GB"/>
              </w:rPr>
              <w:t>autumn</w:t>
            </w:r>
          </w:p>
        </w:tc>
        <w:tc>
          <w:tcPr>
            <w:tcW w:w="591" w:type="dxa"/>
            <w:shd w:val="clear" w:color="000000" w:fill="F2F2F2"/>
            <w:noWrap/>
            <w:vAlign w:val="center"/>
            <w:hideMark/>
          </w:tcPr>
          <w:p w14:paraId="029F22AF"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591" w:type="dxa"/>
            <w:shd w:val="clear" w:color="000000" w:fill="F2F2F2"/>
            <w:noWrap/>
            <w:vAlign w:val="center"/>
            <w:hideMark/>
          </w:tcPr>
          <w:p w14:paraId="2E0253F0"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661" w:type="dxa"/>
            <w:shd w:val="clear" w:color="000000" w:fill="F2F2F2"/>
            <w:noWrap/>
            <w:vAlign w:val="center"/>
            <w:hideMark/>
          </w:tcPr>
          <w:p w14:paraId="2A5AF928"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601" w:type="dxa"/>
            <w:shd w:val="clear" w:color="000000" w:fill="F2F2F2"/>
            <w:noWrap/>
            <w:vAlign w:val="center"/>
            <w:hideMark/>
          </w:tcPr>
          <w:p w14:paraId="7F152B46"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691" w:type="dxa"/>
            <w:shd w:val="clear" w:color="auto" w:fill="auto"/>
            <w:noWrap/>
            <w:vAlign w:val="center"/>
            <w:hideMark/>
          </w:tcPr>
          <w:p w14:paraId="6A2A2206"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auto" w:fill="auto"/>
            <w:noWrap/>
            <w:vAlign w:val="center"/>
            <w:hideMark/>
          </w:tcPr>
          <w:p w14:paraId="6D683B49" w14:textId="77777777" w:rsidR="00A967C4" w:rsidRPr="005C535B" w:rsidRDefault="00A967C4" w:rsidP="00DE103E">
            <w:pPr>
              <w:spacing w:line="240" w:lineRule="auto"/>
              <w:jc w:val="center"/>
              <w:rPr>
                <w:rFonts w:eastAsia="Times New Roman"/>
                <w:sz w:val="18"/>
                <w:szCs w:val="18"/>
                <w:lang w:val="en-GB"/>
              </w:rPr>
            </w:pPr>
          </w:p>
        </w:tc>
        <w:tc>
          <w:tcPr>
            <w:tcW w:w="709" w:type="dxa"/>
            <w:shd w:val="clear" w:color="auto" w:fill="auto"/>
            <w:noWrap/>
            <w:vAlign w:val="center"/>
            <w:hideMark/>
          </w:tcPr>
          <w:p w14:paraId="52B74A11" w14:textId="77777777" w:rsidR="00A967C4" w:rsidRPr="005C535B" w:rsidRDefault="00A967C4" w:rsidP="00DE103E">
            <w:pPr>
              <w:spacing w:line="240" w:lineRule="auto"/>
              <w:jc w:val="center"/>
              <w:rPr>
                <w:rFonts w:eastAsia="Times New Roman"/>
                <w:sz w:val="18"/>
                <w:szCs w:val="18"/>
                <w:lang w:val="en-GB"/>
              </w:rPr>
            </w:pPr>
          </w:p>
        </w:tc>
        <w:tc>
          <w:tcPr>
            <w:tcW w:w="831" w:type="dxa"/>
            <w:shd w:val="clear" w:color="auto" w:fill="auto"/>
            <w:noWrap/>
            <w:vAlign w:val="center"/>
            <w:hideMark/>
          </w:tcPr>
          <w:p w14:paraId="5CA15367"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000000" w:fill="F2F2F2"/>
            <w:noWrap/>
            <w:vAlign w:val="center"/>
            <w:hideMark/>
          </w:tcPr>
          <w:p w14:paraId="34097F78"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0.921</w:t>
            </w:r>
          </w:p>
        </w:tc>
        <w:tc>
          <w:tcPr>
            <w:tcW w:w="616" w:type="dxa"/>
            <w:shd w:val="clear" w:color="000000" w:fill="F2F2F2"/>
            <w:noWrap/>
            <w:vAlign w:val="center"/>
            <w:hideMark/>
          </w:tcPr>
          <w:p w14:paraId="6B6BEB65"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0.840</w:t>
            </w:r>
          </w:p>
        </w:tc>
        <w:tc>
          <w:tcPr>
            <w:tcW w:w="591" w:type="dxa"/>
            <w:shd w:val="clear" w:color="000000" w:fill="F2F2F2"/>
            <w:noWrap/>
            <w:vAlign w:val="center"/>
            <w:hideMark/>
          </w:tcPr>
          <w:p w14:paraId="26326280"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1.010</w:t>
            </w:r>
          </w:p>
        </w:tc>
        <w:tc>
          <w:tcPr>
            <w:tcW w:w="696" w:type="dxa"/>
            <w:shd w:val="clear" w:color="000000" w:fill="F2F2F2"/>
            <w:noWrap/>
            <w:vAlign w:val="center"/>
            <w:hideMark/>
          </w:tcPr>
          <w:p w14:paraId="75F9960C"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0.082</w:t>
            </w:r>
          </w:p>
        </w:tc>
        <w:tc>
          <w:tcPr>
            <w:tcW w:w="832" w:type="dxa"/>
            <w:shd w:val="clear" w:color="auto" w:fill="auto"/>
            <w:noWrap/>
            <w:vAlign w:val="center"/>
            <w:hideMark/>
          </w:tcPr>
          <w:p w14:paraId="02FE4A7E"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auto" w:fill="auto"/>
            <w:noWrap/>
            <w:vAlign w:val="center"/>
            <w:hideMark/>
          </w:tcPr>
          <w:p w14:paraId="707C6843"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auto" w:fill="auto"/>
            <w:noWrap/>
            <w:vAlign w:val="center"/>
            <w:hideMark/>
          </w:tcPr>
          <w:p w14:paraId="6FB8BDC9" w14:textId="77777777" w:rsidR="00A967C4" w:rsidRPr="005C535B" w:rsidRDefault="00A967C4" w:rsidP="00DE103E">
            <w:pPr>
              <w:spacing w:line="240" w:lineRule="auto"/>
              <w:jc w:val="center"/>
              <w:rPr>
                <w:rFonts w:eastAsia="Times New Roman"/>
                <w:sz w:val="18"/>
                <w:szCs w:val="18"/>
                <w:lang w:val="en-GB"/>
              </w:rPr>
            </w:pPr>
          </w:p>
        </w:tc>
        <w:tc>
          <w:tcPr>
            <w:tcW w:w="691" w:type="dxa"/>
            <w:shd w:val="clear" w:color="auto" w:fill="auto"/>
            <w:noWrap/>
            <w:vAlign w:val="center"/>
            <w:hideMark/>
          </w:tcPr>
          <w:p w14:paraId="1D55CB12"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000000" w:fill="F2F2F2"/>
            <w:noWrap/>
            <w:vAlign w:val="center"/>
            <w:hideMark/>
          </w:tcPr>
          <w:p w14:paraId="7F5C3F89"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0.917</w:t>
            </w:r>
          </w:p>
        </w:tc>
        <w:tc>
          <w:tcPr>
            <w:tcW w:w="691" w:type="dxa"/>
            <w:shd w:val="clear" w:color="000000" w:fill="F2F2F2"/>
            <w:noWrap/>
            <w:vAlign w:val="center"/>
            <w:hideMark/>
          </w:tcPr>
          <w:p w14:paraId="10FE6E59"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0.810</w:t>
            </w:r>
          </w:p>
        </w:tc>
        <w:tc>
          <w:tcPr>
            <w:tcW w:w="591" w:type="dxa"/>
            <w:shd w:val="clear" w:color="000000" w:fill="F2F2F2"/>
            <w:noWrap/>
            <w:vAlign w:val="center"/>
            <w:hideMark/>
          </w:tcPr>
          <w:p w14:paraId="0BDBFE50"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1.038</w:t>
            </w:r>
          </w:p>
        </w:tc>
        <w:tc>
          <w:tcPr>
            <w:tcW w:w="591" w:type="dxa"/>
            <w:shd w:val="clear" w:color="000000" w:fill="F2F2F2"/>
            <w:noWrap/>
            <w:vAlign w:val="center"/>
            <w:hideMark/>
          </w:tcPr>
          <w:p w14:paraId="11B7FC76"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0.168</w:t>
            </w:r>
          </w:p>
        </w:tc>
      </w:tr>
      <w:tr w:rsidR="00A61836" w:rsidRPr="005C535B" w14:paraId="16A7BCEE" w14:textId="77777777" w:rsidTr="003176B5">
        <w:trPr>
          <w:trHeight w:val="280"/>
        </w:trPr>
        <w:tc>
          <w:tcPr>
            <w:tcW w:w="2000" w:type="dxa"/>
            <w:shd w:val="clear" w:color="auto" w:fill="auto"/>
            <w:noWrap/>
            <w:vAlign w:val="center"/>
            <w:hideMark/>
          </w:tcPr>
          <w:p w14:paraId="3AF9AE97" w14:textId="77777777" w:rsidR="00A967C4" w:rsidRPr="005C535B" w:rsidRDefault="00A967C4" w:rsidP="00B5124B">
            <w:pPr>
              <w:spacing w:line="240" w:lineRule="auto"/>
              <w:ind w:left="87" w:firstLineChars="100" w:firstLine="180"/>
              <w:jc w:val="left"/>
              <w:rPr>
                <w:rFonts w:ascii="Tahoma" w:eastAsia="Times New Roman" w:hAnsi="Tahoma" w:cs="Tahoma"/>
                <w:sz w:val="18"/>
                <w:szCs w:val="18"/>
                <w:lang w:val="en-GB"/>
              </w:rPr>
            </w:pPr>
            <w:r w:rsidRPr="005C535B">
              <w:rPr>
                <w:rFonts w:eastAsia="Times New Roman"/>
                <w:sz w:val="18"/>
                <w:szCs w:val="18"/>
                <w:lang w:val="en-GB"/>
              </w:rPr>
              <w:t>winter</w:t>
            </w:r>
          </w:p>
        </w:tc>
        <w:tc>
          <w:tcPr>
            <w:tcW w:w="591" w:type="dxa"/>
            <w:shd w:val="clear" w:color="000000" w:fill="F2F2F2"/>
            <w:noWrap/>
            <w:vAlign w:val="center"/>
            <w:hideMark/>
          </w:tcPr>
          <w:p w14:paraId="17AB9C51"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591" w:type="dxa"/>
            <w:shd w:val="clear" w:color="000000" w:fill="F2F2F2"/>
            <w:noWrap/>
            <w:vAlign w:val="center"/>
            <w:hideMark/>
          </w:tcPr>
          <w:p w14:paraId="2D989184"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661" w:type="dxa"/>
            <w:shd w:val="clear" w:color="000000" w:fill="F2F2F2"/>
            <w:noWrap/>
            <w:vAlign w:val="center"/>
            <w:hideMark/>
          </w:tcPr>
          <w:p w14:paraId="5113305F"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601" w:type="dxa"/>
            <w:shd w:val="clear" w:color="000000" w:fill="F2F2F2"/>
            <w:noWrap/>
            <w:vAlign w:val="center"/>
            <w:hideMark/>
          </w:tcPr>
          <w:p w14:paraId="683387EC"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691" w:type="dxa"/>
            <w:shd w:val="clear" w:color="auto" w:fill="auto"/>
            <w:noWrap/>
            <w:vAlign w:val="center"/>
            <w:hideMark/>
          </w:tcPr>
          <w:p w14:paraId="1BF259A7"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auto" w:fill="auto"/>
            <w:noWrap/>
            <w:vAlign w:val="center"/>
            <w:hideMark/>
          </w:tcPr>
          <w:p w14:paraId="3B662B3E" w14:textId="77777777" w:rsidR="00A967C4" w:rsidRPr="005C535B" w:rsidRDefault="00A967C4" w:rsidP="00DE103E">
            <w:pPr>
              <w:spacing w:line="240" w:lineRule="auto"/>
              <w:jc w:val="center"/>
              <w:rPr>
                <w:rFonts w:eastAsia="Times New Roman"/>
                <w:sz w:val="18"/>
                <w:szCs w:val="18"/>
                <w:lang w:val="en-GB"/>
              </w:rPr>
            </w:pPr>
          </w:p>
        </w:tc>
        <w:tc>
          <w:tcPr>
            <w:tcW w:w="709" w:type="dxa"/>
            <w:shd w:val="clear" w:color="auto" w:fill="auto"/>
            <w:noWrap/>
            <w:vAlign w:val="center"/>
            <w:hideMark/>
          </w:tcPr>
          <w:p w14:paraId="5995BF9D" w14:textId="77777777" w:rsidR="00A967C4" w:rsidRPr="005C535B" w:rsidRDefault="00A967C4" w:rsidP="00DE103E">
            <w:pPr>
              <w:spacing w:line="240" w:lineRule="auto"/>
              <w:jc w:val="center"/>
              <w:rPr>
                <w:rFonts w:eastAsia="Times New Roman"/>
                <w:sz w:val="18"/>
                <w:szCs w:val="18"/>
                <w:lang w:val="en-GB"/>
              </w:rPr>
            </w:pPr>
          </w:p>
        </w:tc>
        <w:tc>
          <w:tcPr>
            <w:tcW w:w="831" w:type="dxa"/>
            <w:shd w:val="clear" w:color="auto" w:fill="auto"/>
            <w:noWrap/>
            <w:vAlign w:val="center"/>
            <w:hideMark/>
          </w:tcPr>
          <w:p w14:paraId="60E4DEEC"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000000" w:fill="F2F2F2"/>
            <w:noWrap/>
            <w:vAlign w:val="center"/>
            <w:hideMark/>
          </w:tcPr>
          <w:p w14:paraId="4748EB5C"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0.946</w:t>
            </w:r>
          </w:p>
        </w:tc>
        <w:tc>
          <w:tcPr>
            <w:tcW w:w="616" w:type="dxa"/>
            <w:shd w:val="clear" w:color="000000" w:fill="F2F2F2"/>
            <w:noWrap/>
            <w:vAlign w:val="center"/>
            <w:hideMark/>
          </w:tcPr>
          <w:p w14:paraId="537A0A47"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0.824</w:t>
            </w:r>
          </w:p>
        </w:tc>
        <w:tc>
          <w:tcPr>
            <w:tcW w:w="591" w:type="dxa"/>
            <w:shd w:val="clear" w:color="000000" w:fill="F2F2F2"/>
            <w:noWrap/>
            <w:vAlign w:val="center"/>
            <w:hideMark/>
          </w:tcPr>
          <w:p w14:paraId="0BE9282D"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1.085</w:t>
            </w:r>
          </w:p>
        </w:tc>
        <w:tc>
          <w:tcPr>
            <w:tcW w:w="696" w:type="dxa"/>
            <w:shd w:val="clear" w:color="000000" w:fill="F2F2F2"/>
            <w:noWrap/>
            <w:vAlign w:val="center"/>
            <w:hideMark/>
          </w:tcPr>
          <w:p w14:paraId="0AB70CC9"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0.427</w:t>
            </w:r>
          </w:p>
        </w:tc>
        <w:tc>
          <w:tcPr>
            <w:tcW w:w="832" w:type="dxa"/>
            <w:shd w:val="clear" w:color="auto" w:fill="auto"/>
            <w:noWrap/>
            <w:vAlign w:val="center"/>
            <w:hideMark/>
          </w:tcPr>
          <w:p w14:paraId="2B72249B"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auto" w:fill="auto"/>
            <w:noWrap/>
            <w:vAlign w:val="center"/>
            <w:hideMark/>
          </w:tcPr>
          <w:p w14:paraId="54F320E1"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auto" w:fill="auto"/>
            <w:noWrap/>
            <w:vAlign w:val="center"/>
            <w:hideMark/>
          </w:tcPr>
          <w:p w14:paraId="0E413806" w14:textId="77777777" w:rsidR="00A967C4" w:rsidRPr="005C535B" w:rsidRDefault="00A967C4" w:rsidP="00DE103E">
            <w:pPr>
              <w:spacing w:line="240" w:lineRule="auto"/>
              <w:jc w:val="center"/>
              <w:rPr>
                <w:rFonts w:eastAsia="Times New Roman"/>
                <w:sz w:val="18"/>
                <w:szCs w:val="18"/>
                <w:lang w:val="en-GB"/>
              </w:rPr>
            </w:pPr>
          </w:p>
        </w:tc>
        <w:tc>
          <w:tcPr>
            <w:tcW w:w="691" w:type="dxa"/>
            <w:shd w:val="clear" w:color="auto" w:fill="auto"/>
            <w:noWrap/>
            <w:vAlign w:val="center"/>
            <w:hideMark/>
          </w:tcPr>
          <w:p w14:paraId="770F0150"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000000" w:fill="F2F2F2"/>
            <w:noWrap/>
            <w:vAlign w:val="center"/>
            <w:hideMark/>
          </w:tcPr>
          <w:p w14:paraId="15B250AD"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0.939</w:t>
            </w:r>
          </w:p>
        </w:tc>
        <w:tc>
          <w:tcPr>
            <w:tcW w:w="691" w:type="dxa"/>
            <w:shd w:val="clear" w:color="000000" w:fill="F2F2F2"/>
            <w:noWrap/>
            <w:vAlign w:val="center"/>
            <w:hideMark/>
          </w:tcPr>
          <w:p w14:paraId="74CDC500"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0.877</w:t>
            </w:r>
          </w:p>
        </w:tc>
        <w:tc>
          <w:tcPr>
            <w:tcW w:w="591" w:type="dxa"/>
            <w:shd w:val="clear" w:color="000000" w:fill="F2F2F2"/>
            <w:noWrap/>
            <w:vAlign w:val="center"/>
            <w:hideMark/>
          </w:tcPr>
          <w:p w14:paraId="150B8E22"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1.006</w:t>
            </w:r>
          </w:p>
        </w:tc>
        <w:tc>
          <w:tcPr>
            <w:tcW w:w="591" w:type="dxa"/>
            <w:shd w:val="clear" w:color="000000" w:fill="F2F2F2"/>
            <w:noWrap/>
            <w:vAlign w:val="center"/>
            <w:hideMark/>
          </w:tcPr>
          <w:p w14:paraId="77586F03"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0.074</w:t>
            </w:r>
          </w:p>
        </w:tc>
      </w:tr>
      <w:tr w:rsidR="00A61836" w:rsidRPr="005C535B" w14:paraId="0950027A" w14:textId="77777777" w:rsidTr="003176B5">
        <w:trPr>
          <w:trHeight w:val="280"/>
        </w:trPr>
        <w:tc>
          <w:tcPr>
            <w:tcW w:w="2000" w:type="dxa"/>
            <w:shd w:val="clear" w:color="auto" w:fill="auto"/>
            <w:noWrap/>
            <w:vAlign w:val="center"/>
            <w:hideMark/>
          </w:tcPr>
          <w:p w14:paraId="3C07AD3C" w14:textId="77777777" w:rsidR="00A967C4" w:rsidRPr="005C535B" w:rsidRDefault="00A967C4" w:rsidP="00B5124B">
            <w:pPr>
              <w:spacing w:line="240" w:lineRule="auto"/>
              <w:ind w:left="87" w:firstLineChars="100" w:firstLine="180"/>
              <w:jc w:val="left"/>
              <w:rPr>
                <w:rFonts w:ascii="Tahoma" w:eastAsia="Times New Roman" w:hAnsi="Tahoma" w:cs="Tahoma"/>
                <w:sz w:val="18"/>
                <w:szCs w:val="18"/>
                <w:lang w:val="en-GB"/>
              </w:rPr>
            </w:pPr>
            <w:r w:rsidRPr="005C535B">
              <w:rPr>
                <w:rFonts w:eastAsia="Times New Roman"/>
                <w:sz w:val="18"/>
                <w:szCs w:val="18"/>
                <w:lang w:val="en-GB"/>
              </w:rPr>
              <w:lastRenderedPageBreak/>
              <w:t>spring</w:t>
            </w:r>
          </w:p>
        </w:tc>
        <w:tc>
          <w:tcPr>
            <w:tcW w:w="591" w:type="dxa"/>
            <w:shd w:val="clear" w:color="000000" w:fill="F2F2F2"/>
            <w:noWrap/>
            <w:vAlign w:val="center"/>
            <w:hideMark/>
          </w:tcPr>
          <w:p w14:paraId="0D8DA82C"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591" w:type="dxa"/>
            <w:shd w:val="clear" w:color="000000" w:fill="F2F2F2"/>
            <w:noWrap/>
            <w:vAlign w:val="center"/>
            <w:hideMark/>
          </w:tcPr>
          <w:p w14:paraId="0E795D81"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661" w:type="dxa"/>
            <w:shd w:val="clear" w:color="000000" w:fill="F2F2F2"/>
            <w:noWrap/>
            <w:vAlign w:val="center"/>
            <w:hideMark/>
          </w:tcPr>
          <w:p w14:paraId="6104D635"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601" w:type="dxa"/>
            <w:shd w:val="clear" w:color="000000" w:fill="F2F2F2"/>
            <w:noWrap/>
            <w:vAlign w:val="center"/>
            <w:hideMark/>
          </w:tcPr>
          <w:p w14:paraId="119A9FE0"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691" w:type="dxa"/>
            <w:shd w:val="clear" w:color="auto" w:fill="auto"/>
            <w:noWrap/>
            <w:vAlign w:val="center"/>
            <w:hideMark/>
          </w:tcPr>
          <w:p w14:paraId="73F40813"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auto" w:fill="auto"/>
            <w:noWrap/>
            <w:vAlign w:val="center"/>
            <w:hideMark/>
          </w:tcPr>
          <w:p w14:paraId="73E6A77A" w14:textId="77777777" w:rsidR="00A967C4" w:rsidRPr="005C535B" w:rsidRDefault="00A967C4" w:rsidP="00DE103E">
            <w:pPr>
              <w:spacing w:line="240" w:lineRule="auto"/>
              <w:jc w:val="center"/>
              <w:rPr>
                <w:rFonts w:eastAsia="Times New Roman"/>
                <w:sz w:val="18"/>
                <w:szCs w:val="18"/>
                <w:lang w:val="en-GB"/>
              </w:rPr>
            </w:pPr>
          </w:p>
        </w:tc>
        <w:tc>
          <w:tcPr>
            <w:tcW w:w="709" w:type="dxa"/>
            <w:shd w:val="clear" w:color="auto" w:fill="auto"/>
            <w:noWrap/>
            <w:vAlign w:val="center"/>
            <w:hideMark/>
          </w:tcPr>
          <w:p w14:paraId="72B3E6C8" w14:textId="77777777" w:rsidR="00A967C4" w:rsidRPr="005C535B" w:rsidRDefault="00A967C4" w:rsidP="00DE103E">
            <w:pPr>
              <w:spacing w:line="240" w:lineRule="auto"/>
              <w:jc w:val="center"/>
              <w:rPr>
                <w:rFonts w:eastAsia="Times New Roman"/>
                <w:sz w:val="18"/>
                <w:szCs w:val="18"/>
                <w:lang w:val="en-GB"/>
              </w:rPr>
            </w:pPr>
          </w:p>
        </w:tc>
        <w:tc>
          <w:tcPr>
            <w:tcW w:w="831" w:type="dxa"/>
            <w:shd w:val="clear" w:color="auto" w:fill="auto"/>
            <w:noWrap/>
            <w:vAlign w:val="center"/>
            <w:hideMark/>
          </w:tcPr>
          <w:p w14:paraId="7AA98369"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000000" w:fill="F2F2F2"/>
            <w:noWrap/>
            <w:vAlign w:val="center"/>
            <w:hideMark/>
          </w:tcPr>
          <w:p w14:paraId="54233D9E"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0.875</w:t>
            </w:r>
          </w:p>
        </w:tc>
        <w:tc>
          <w:tcPr>
            <w:tcW w:w="616" w:type="dxa"/>
            <w:shd w:val="clear" w:color="000000" w:fill="F2F2F2"/>
            <w:noWrap/>
            <w:vAlign w:val="center"/>
            <w:hideMark/>
          </w:tcPr>
          <w:p w14:paraId="66FFB495"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0.824</w:t>
            </w:r>
          </w:p>
        </w:tc>
        <w:tc>
          <w:tcPr>
            <w:tcW w:w="591" w:type="dxa"/>
            <w:shd w:val="clear" w:color="000000" w:fill="F2F2F2"/>
            <w:noWrap/>
            <w:vAlign w:val="center"/>
            <w:hideMark/>
          </w:tcPr>
          <w:p w14:paraId="7ABF9E54"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0.929</w:t>
            </w:r>
          </w:p>
        </w:tc>
        <w:tc>
          <w:tcPr>
            <w:tcW w:w="696" w:type="dxa"/>
            <w:shd w:val="clear" w:color="000000" w:fill="F2F2F2"/>
            <w:noWrap/>
            <w:vAlign w:val="center"/>
            <w:hideMark/>
          </w:tcPr>
          <w:p w14:paraId="2429F36E"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&lt;0.001</w:t>
            </w:r>
          </w:p>
        </w:tc>
        <w:tc>
          <w:tcPr>
            <w:tcW w:w="832" w:type="dxa"/>
            <w:shd w:val="clear" w:color="auto" w:fill="auto"/>
            <w:noWrap/>
            <w:vAlign w:val="center"/>
            <w:hideMark/>
          </w:tcPr>
          <w:p w14:paraId="786C80A0"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auto" w:fill="auto"/>
            <w:noWrap/>
            <w:vAlign w:val="center"/>
            <w:hideMark/>
          </w:tcPr>
          <w:p w14:paraId="758F66C5"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auto" w:fill="auto"/>
            <w:noWrap/>
            <w:vAlign w:val="center"/>
            <w:hideMark/>
          </w:tcPr>
          <w:p w14:paraId="19667C18" w14:textId="77777777" w:rsidR="00A967C4" w:rsidRPr="005C535B" w:rsidRDefault="00A967C4" w:rsidP="00DE103E">
            <w:pPr>
              <w:spacing w:line="240" w:lineRule="auto"/>
              <w:jc w:val="center"/>
              <w:rPr>
                <w:rFonts w:eastAsia="Times New Roman"/>
                <w:sz w:val="18"/>
                <w:szCs w:val="18"/>
                <w:lang w:val="en-GB"/>
              </w:rPr>
            </w:pPr>
          </w:p>
        </w:tc>
        <w:tc>
          <w:tcPr>
            <w:tcW w:w="691" w:type="dxa"/>
            <w:shd w:val="clear" w:color="auto" w:fill="auto"/>
            <w:noWrap/>
            <w:vAlign w:val="center"/>
            <w:hideMark/>
          </w:tcPr>
          <w:p w14:paraId="0BB3672F"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000000" w:fill="F2F2F2"/>
            <w:noWrap/>
            <w:vAlign w:val="center"/>
            <w:hideMark/>
          </w:tcPr>
          <w:p w14:paraId="7C8A2DF8"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0.855</w:t>
            </w:r>
          </w:p>
        </w:tc>
        <w:tc>
          <w:tcPr>
            <w:tcW w:w="691" w:type="dxa"/>
            <w:shd w:val="clear" w:color="000000" w:fill="F2F2F2"/>
            <w:noWrap/>
            <w:vAlign w:val="center"/>
            <w:hideMark/>
          </w:tcPr>
          <w:p w14:paraId="5C127043"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0.767</w:t>
            </w:r>
          </w:p>
        </w:tc>
        <w:tc>
          <w:tcPr>
            <w:tcW w:w="591" w:type="dxa"/>
            <w:shd w:val="clear" w:color="000000" w:fill="F2F2F2"/>
            <w:noWrap/>
            <w:vAlign w:val="center"/>
            <w:hideMark/>
          </w:tcPr>
          <w:p w14:paraId="4A69AD34"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0.954</w:t>
            </w:r>
          </w:p>
        </w:tc>
        <w:tc>
          <w:tcPr>
            <w:tcW w:w="591" w:type="dxa"/>
            <w:shd w:val="clear" w:color="000000" w:fill="F2F2F2"/>
            <w:noWrap/>
            <w:vAlign w:val="center"/>
            <w:hideMark/>
          </w:tcPr>
          <w:p w14:paraId="53268F30"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0.005</w:t>
            </w:r>
          </w:p>
        </w:tc>
      </w:tr>
      <w:tr w:rsidR="00A61836" w:rsidRPr="005C535B" w14:paraId="6BAC98FD" w14:textId="77777777" w:rsidTr="003176B5">
        <w:trPr>
          <w:trHeight w:val="280"/>
        </w:trPr>
        <w:tc>
          <w:tcPr>
            <w:tcW w:w="2000" w:type="dxa"/>
            <w:tcBorders>
              <w:bottom w:val="single" w:sz="4" w:space="0" w:color="auto"/>
            </w:tcBorders>
            <w:shd w:val="clear" w:color="auto" w:fill="auto"/>
            <w:noWrap/>
            <w:vAlign w:val="center"/>
            <w:hideMark/>
          </w:tcPr>
          <w:p w14:paraId="5D7BB439" w14:textId="77777777" w:rsidR="00A967C4" w:rsidRPr="005C535B" w:rsidRDefault="00A967C4" w:rsidP="00B5124B">
            <w:pPr>
              <w:spacing w:line="240" w:lineRule="auto"/>
              <w:ind w:left="87" w:hanging="87"/>
              <w:jc w:val="left"/>
              <w:rPr>
                <w:rFonts w:ascii="Tahoma" w:eastAsia="Times New Roman" w:hAnsi="Tahoma" w:cs="Tahoma"/>
                <w:sz w:val="18"/>
                <w:szCs w:val="18"/>
                <w:lang w:val="en-GB"/>
              </w:rPr>
            </w:pPr>
            <w:r w:rsidRPr="005C535B">
              <w:rPr>
                <w:rFonts w:eastAsia="Times New Roman"/>
                <w:sz w:val="18"/>
                <w:szCs w:val="18"/>
                <w:lang w:val="en-GB"/>
              </w:rPr>
              <w:t>number of blood cultures</w:t>
            </w:r>
          </w:p>
        </w:tc>
        <w:tc>
          <w:tcPr>
            <w:tcW w:w="591" w:type="dxa"/>
            <w:tcBorders>
              <w:bottom w:val="single" w:sz="4" w:space="0" w:color="auto"/>
            </w:tcBorders>
            <w:shd w:val="clear" w:color="000000" w:fill="F2F2F2"/>
            <w:noWrap/>
            <w:vAlign w:val="center"/>
            <w:hideMark/>
          </w:tcPr>
          <w:p w14:paraId="6DBDC77F"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591" w:type="dxa"/>
            <w:tcBorders>
              <w:bottom w:val="single" w:sz="4" w:space="0" w:color="auto"/>
            </w:tcBorders>
            <w:shd w:val="clear" w:color="000000" w:fill="F2F2F2"/>
            <w:noWrap/>
            <w:vAlign w:val="center"/>
            <w:hideMark/>
          </w:tcPr>
          <w:p w14:paraId="249B3658"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661" w:type="dxa"/>
            <w:tcBorders>
              <w:bottom w:val="single" w:sz="4" w:space="0" w:color="auto"/>
            </w:tcBorders>
            <w:shd w:val="clear" w:color="000000" w:fill="F2F2F2"/>
            <w:noWrap/>
            <w:vAlign w:val="center"/>
            <w:hideMark/>
          </w:tcPr>
          <w:p w14:paraId="71809453"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601" w:type="dxa"/>
            <w:tcBorders>
              <w:bottom w:val="single" w:sz="4" w:space="0" w:color="auto"/>
            </w:tcBorders>
            <w:shd w:val="clear" w:color="000000" w:fill="F2F2F2"/>
            <w:noWrap/>
            <w:vAlign w:val="center"/>
            <w:hideMark/>
          </w:tcPr>
          <w:p w14:paraId="6CC7237E"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691" w:type="dxa"/>
            <w:tcBorders>
              <w:bottom w:val="single" w:sz="4" w:space="0" w:color="auto"/>
            </w:tcBorders>
            <w:shd w:val="clear" w:color="auto" w:fill="auto"/>
            <w:noWrap/>
            <w:vAlign w:val="center"/>
            <w:hideMark/>
          </w:tcPr>
          <w:p w14:paraId="2EA995FB"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591" w:type="dxa"/>
            <w:tcBorders>
              <w:bottom w:val="single" w:sz="4" w:space="0" w:color="auto"/>
            </w:tcBorders>
            <w:shd w:val="clear" w:color="auto" w:fill="auto"/>
            <w:noWrap/>
            <w:vAlign w:val="center"/>
            <w:hideMark/>
          </w:tcPr>
          <w:p w14:paraId="3AEB85BE"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709" w:type="dxa"/>
            <w:tcBorders>
              <w:bottom w:val="single" w:sz="4" w:space="0" w:color="auto"/>
            </w:tcBorders>
            <w:shd w:val="clear" w:color="auto" w:fill="auto"/>
            <w:noWrap/>
            <w:vAlign w:val="center"/>
            <w:hideMark/>
          </w:tcPr>
          <w:p w14:paraId="78768F67"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831" w:type="dxa"/>
            <w:tcBorders>
              <w:bottom w:val="single" w:sz="4" w:space="0" w:color="auto"/>
            </w:tcBorders>
            <w:shd w:val="clear" w:color="auto" w:fill="auto"/>
            <w:noWrap/>
            <w:vAlign w:val="center"/>
            <w:hideMark/>
          </w:tcPr>
          <w:p w14:paraId="77686A43"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591" w:type="dxa"/>
            <w:tcBorders>
              <w:bottom w:val="single" w:sz="4" w:space="0" w:color="auto"/>
            </w:tcBorders>
            <w:shd w:val="clear" w:color="000000" w:fill="F2F2F2"/>
            <w:noWrap/>
            <w:vAlign w:val="center"/>
            <w:hideMark/>
          </w:tcPr>
          <w:p w14:paraId="7BC17250"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616" w:type="dxa"/>
            <w:tcBorders>
              <w:bottom w:val="single" w:sz="4" w:space="0" w:color="auto"/>
            </w:tcBorders>
            <w:shd w:val="clear" w:color="000000" w:fill="F2F2F2"/>
            <w:noWrap/>
            <w:vAlign w:val="center"/>
            <w:hideMark/>
          </w:tcPr>
          <w:p w14:paraId="474B6F82"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591" w:type="dxa"/>
            <w:tcBorders>
              <w:bottom w:val="single" w:sz="4" w:space="0" w:color="auto"/>
            </w:tcBorders>
            <w:shd w:val="clear" w:color="000000" w:fill="F2F2F2"/>
            <w:noWrap/>
            <w:vAlign w:val="center"/>
            <w:hideMark/>
          </w:tcPr>
          <w:p w14:paraId="34019F3A"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696" w:type="dxa"/>
            <w:tcBorders>
              <w:bottom w:val="single" w:sz="4" w:space="0" w:color="auto"/>
            </w:tcBorders>
            <w:shd w:val="clear" w:color="000000" w:fill="F2F2F2"/>
            <w:noWrap/>
            <w:vAlign w:val="center"/>
            <w:hideMark/>
          </w:tcPr>
          <w:p w14:paraId="3D46351C"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 </w:t>
            </w:r>
          </w:p>
        </w:tc>
        <w:tc>
          <w:tcPr>
            <w:tcW w:w="832" w:type="dxa"/>
            <w:tcBorders>
              <w:bottom w:val="single" w:sz="4" w:space="0" w:color="auto"/>
            </w:tcBorders>
            <w:shd w:val="clear" w:color="auto" w:fill="auto"/>
            <w:noWrap/>
            <w:vAlign w:val="center"/>
            <w:hideMark/>
          </w:tcPr>
          <w:p w14:paraId="4970401F"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1.000</w:t>
            </w:r>
          </w:p>
        </w:tc>
        <w:tc>
          <w:tcPr>
            <w:tcW w:w="591" w:type="dxa"/>
            <w:tcBorders>
              <w:bottom w:val="single" w:sz="4" w:space="0" w:color="auto"/>
            </w:tcBorders>
            <w:shd w:val="clear" w:color="auto" w:fill="auto"/>
            <w:noWrap/>
            <w:vAlign w:val="center"/>
            <w:hideMark/>
          </w:tcPr>
          <w:p w14:paraId="7258D401"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0.999</w:t>
            </w:r>
          </w:p>
        </w:tc>
        <w:tc>
          <w:tcPr>
            <w:tcW w:w="591" w:type="dxa"/>
            <w:tcBorders>
              <w:bottom w:val="single" w:sz="4" w:space="0" w:color="auto"/>
            </w:tcBorders>
            <w:shd w:val="clear" w:color="auto" w:fill="auto"/>
            <w:noWrap/>
            <w:vAlign w:val="center"/>
            <w:hideMark/>
          </w:tcPr>
          <w:p w14:paraId="54CA1609"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1.001</w:t>
            </w:r>
          </w:p>
        </w:tc>
        <w:tc>
          <w:tcPr>
            <w:tcW w:w="691" w:type="dxa"/>
            <w:tcBorders>
              <w:bottom w:val="single" w:sz="4" w:space="0" w:color="auto"/>
            </w:tcBorders>
            <w:shd w:val="clear" w:color="auto" w:fill="auto"/>
            <w:noWrap/>
            <w:vAlign w:val="center"/>
            <w:hideMark/>
          </w:tcPr>
          <w:p w14:paraId="67BC31DB"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0.699</w:t>
            </w:r>
          </w:p>
        </w:tc>
        <w:tc>
          <w:tcPr>
            <w:tcW w:w="591" w:type="dxa"/>
            <w:tcBorders>
              <w:bottom w:val="single" w:sz="4" w:space="0" w:color="auto"/>
            </w:tcBorders>
            <w:shd w:val="clear" w:color="000000" w:fill="F2F2F2"/>
            <w:noWrap/>
            <w:vAlign w:val="center"/>
            <w:hideMark/>
          </w:tcPr>
          <w:p w14:paraId="39D18F8D"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1.000</w:t>
            </w:r>
          </w:p>
        </w:tc>
        <w:tc>
          <w:tcPr>
            <w:tcW w:w="691" w:type="dxa"/>
            <w:tcBorders>
              <w:bottom w:val="single" w:sz="4" w:space="0" w:color="auto"/>
            </w:tcBorders>
            <w:shd w:val="clear" w:color="000000" w:fill="F2F2F2"/>
            <w:noWrap/>
            <w:vAlign w:val="center"/>
            <w:hideMark/>
          </w:tcPr>
          <w:p w14:paraId="377CEAC4"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0.999</w:t>
            </w:r>
          </w:p>
        </w:tc>
        <w:tc>
          <w:tcPr>
            <w:tcW w:w="591" w:type="dxa"/>
            <w:tcBorders>
              <w:bottom w:val="single" w:sz="4" w:space="0" w:color="auto"/>
            </w:tcBorders>
            <w:shd w:val="clear" w:color="000000" w:fill="F2F2F2"/>
            <w:noWrap/>
            <w:vAlign w:val="center"/>
            <w:hideMark/>
          </w:tcPr>
          <w:p w14:paraId="4E47332D"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1.001</w:t>
            </w:r>
          </w:p>
        </w:tc>
        <w:tc>
          <w:tcPr>
            <w:tcW w:w="591" w:type="dxa"/>
            <w:tcBorders>
              <w:bottom w:val="single" w:sz="4" w:space="0" w:color="auto"/>
            </w:tcBorders>
            <w:shd w:val="clear" w:color="000000" w:fill="F2F2F2"/>
            <w:noWrap/>
            <w:vAlign w:val="center"/>
            <w:hideMark/>
          </w:tcPr>
          <w:p w14:paraId="1C831440"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0.533</w:t>
            </w:r>
          </w:p>
        </w:tc>
      </w:tr>
    </w:tbl>
    <w:p w14:paraId="57761586" w14:textId="77777777" w:rsidR="00B31825" w:rsidRPr="005C535B" w:rsidRDefault="00B31825">
      <w:pPr>
        <w:spacing w:line="240" w:lineRule="auto"/>
        <w:jc w:val="left"/>
        <w:rPr>
          <w:b/>
          <w:bCs/>
          <w:sz w:val="22"/>
          <w:szCs w:val="22"/>
          <w:lang w:val="en-GB"/>
        </w:rPr>
      </w:pPr>
      <w:r w:rsidRPr="005C535B">
        <w:rPr>
          <w:b/>
          <w:bCs/>
          <w:sz w:val="22"/>
          <w:szCs w:val="22"/>
          <w:lang w:val="en-GB"/>
        </w:rPr>
        <w:br w:type="page"/>
      </w:r>
    </w:p>
    <w:p w14:paraId="68249A02" w14:textId="262932E8" w:rsidR="00A967C4" w:rsidRPr="005C535B" w:rsidRDefault="00A967C4" w:rsidP="005A45A3">
      <w:pPr>
        <w:spacing w:line="480" w:lineRule="auto"/>
        <w:contextualSpacing/>
        <w:jc w:val="left"/>
        <w:rPr>
          <w:rFonts w:ascii="Times New Roman" w:hAnsi="Times New Roman" w:cs="Times New Roman"/>
          <w:b/>
          <w:bCs/>
          <w:sz w:val="24"/>
          <w:szCs w:val="24"/>
          <w:lang w:val="en-GB"/>
        </w:rPr>
      </w:pPr>
      <w:r w:rsidRPr="005C535B">
        <w:rPr>
          <w:rFonts w:ascii="Times New Roman" w:hAnsi="Times New Roman" w:cs="Times New Roman"/>
          <w:b/>
          <w:bCs/>
          <w:sz w:val="24"/>
          <w:szCs w:val="24"/>
          <w:lang w:val="en-GB"/>
        </w:rPr>
        <w:lastRenderedPageBreak/>
        <w:t xml:space="preserve">Table </w:t>
      </w:r>
      <w:r w:rsidR="00015F05" w:rsidRPr="005C535B">
        <w:rPr>
          <w:rFonts w:ascii="Times New Roman" w:hAnsi="Times New Roman" w:cs="Times New Roman"/>
          <w:b/>
          <w:bCs/>
          <w:sz w:val="24"/>
          <w:szCs w:val="24"/>
          <w:lang w:val="en-GB"/>
        </w:rPr>
        <w:t>S</w:t>
      </w:r>
      <w:r w:rsidRPr="005C535B">
        <w:rPr>
          <w:rFonts w:ascii="Times New Roman" w:hAnsi="Times New Roman" w:cs="Times New Roman"/>
          <w:b/>
          <w:bCs/>
          <w:sz w:val="24"/>
          <w:szCs w:val="24"/>
          <w:lang w:val="en-GB"/>
        </w:rPr>
        <w:t xml:space="preserve">4. </w:t>
      </w:r>
      <w:r w:rsidRPr="005C535B">
        <w:rPr>
          <w:rFonts w:ascii="Times New Roman" w:hAnsi="Times New Roman" w:cs="Times New Roman"/>
          <w:sz w:val="24"/>
          <w:szCs w:val="24"/>
          <w:lang w:val="en-GB"/>
        </w:rPr>
        <w:t>Segmented mixed Poisson regression analyses for the</w:t>
      </w:r>
      <w:r w:rsidR="00FB4DFE" w:rsidRPr="005C535B">
        <w:rPr>
          <w:rFonts w:ascii="Times New Roman" w:hAnsi="Times New Roman" w:cs="Times New Roman"/>
          <w:sz w:val="24"/>
          <w:szCs w:val="24"/>
          <w:lang w:val="en-GB"/>
        </w:rPr>
        <w:t xml:space="preserve"> adjusted</w:t>
      </w:r>
      <w:r w:rsidRPr="005C535B">
        <w:rPr>
          <w:rFonts w:ascii="Times New Roman" w:hAnsi="Times New Roman" w:cs="Times New Roman"/>
          <w:sz w:val="24"/>
          <w:szCs w:val="24"/>
          <w:lang w:val="en-GB"/>
        </w:rPr>
        <w:t xml:space="preserve"> incidence rate ratios (</w:t>
      </w:r>
      <w:r w:rsidR="00FB4DFE" w:rsidRPr="005C535B">
        <w:rPr>
          <w:rFonts w:ascii="Times New Roman" w:hAnsi="Times New Roman" w:cs="Times New Roman"/>
          <w:sz w:val="24"/>
          <w:szCs w:val="24"/>
          <w:lang w:val="en-GB"/>
        </w:rPr>
        <w:t>a</w:t>
      </w:r>
      <w:r w:rsidRPr="005C535B">
        <w:rPr>
          <w:rFonts w:ascii="Times New Roman" w:hAnsi="Times New Roman" w:cs="Times New Roman"/>
          <w:sz w:val="24"/>
          <w:szCs w:val="24"/>
          <w:lang w:val="en-GB"/>
        </w:rPr>
        <w:t xml:space="preserve">IRRs) of </w:t>
      </w:r>
      <w:r w:rsidRPr="005C535B">
        <w:rPr>
          <w:rFonts w:ascii="Times New Roman" w:hAnsi="Times New Roman" w:cs="Times New Roman"/>
          <w:bCs/>
          <w:sz w:val="24"/>
          <w:szCs w:val="24"/>
          <w:lang w:val="en-GB"/>
        </w:rPr>
        <w:t>severe</w:t>
      </w:r>
      <w:r w:rsidR="00801F17" w:rsidRPr="005C535B">
        <w:rPr>
          <w:rFonts w:ascii="Times New Roman" w:hAnsi="Times New Roman" w:cs="Times New Roman"/>
          <w:bCs/>
          <w:sz w:val="24"/>
          <w:szCs w:val="24"/>
          <w:lang w:val="en-GB"/>
        </w:rPr>
        <w:t xml:space="preserve"> health</w:t>
      </w:r>
      <w:r w:rsidR="00F904FB" w:rsidRPr="005C535B">
        <w:rPr>
          <w:rFonts w:ascii="Times New Roman" w:hAnsi="Times New Roman" w:cs="Times New Roman"/>
          <w:bCs/>
          <w:sz w:val="24"/>
          <w:szCs w:val="24"/>
          <w:lang w:val="en-GB"/>
        </w:rPr>
        <w:t>care</w:t>
      </w:r>
      <w:r w:rsidR="00801F17" w:rsidRPr="005C535B">
        <w:rPr>
          <w:rFonts w:ascii="Times New Roman" w:hAnsi="Times New Roman" w:cs="Times New Roman"/>
          <w:bCs/>
          <w:sz w:val="24"/>
          <w:szCs w:val="24"/>
          <w:lang w:val="en-GB"/>
        </w:rPr>
        <w:t>-associated infections (</w:t>
      </w:r>
      <w:r w:rsidR="00801F17" w:rsidRPr="005C535B">
        <w:rPr>
          <w:rFonts w:ascii="Times New Roman" w:hAnsi="Times New Roman" w:cs="Times New Roman"/>
          <w:sz w:val="24"/>
          <w:szCs w:val="24"/>
          <w:lang w:val="en-GB"/>
        </w:rPr>
        <w:t xml:space="preserve">HAI) </w:t>
      </w:r>
      <w:r w:rsidR="00D0707E" w:rsidRPr="005C535B">
        <w:rPr>
          <w:rFonts w:ascii="Times New Roman" w:hAnsi="Times New Roman" w:cs="Times New Roman"/>
          <w:sz w:val="24"/>
          <w:szCs w:val="24"/>
          <w:lang w:val="en-GB"/>
        </w:rPr>
        <w:t xml:space="preserve">in </w:t>
      </w:r>
      <w:r w:rsidRPr="005C535B">
        <w:rPr>
          <w:rFonts w:ascii="Times New Roman" w:hAnsi="Times New Roman" w:cs="Times New Roman"/>
          <w:sz w:val="24"/>
          <w:szCs w:val="24"/>
          <w:lang w:val="en-GB"/>
        </w:rPr>
        <w:t xml:space="preserve">general wards (upper part) and intensive care units (ICUs, lower part). </w:t>
      </w:r>
      <w:r w:rsidR="0046529A" w:rsidRPr="005C535B">
        <w:rPr>
          <w:rFonts w:ascii="Times New Roman" w:hAnsi="Times New Roman" w:cs="Times New Roman"/>
          <w:sz w:val="24"/>
          <w:szCs w:val="24"/>
          <w:lang w:val="en-GB"/>
        </w:rPr>
        <w:t>a</w:t>
      </w:r>
      <w:r w:rsidRPr="005C535B">
        <w:rPr>
          <w:rFonts w:ascii="Times New Roman" w:hAnsi="Times New Roman" w:cs="Times New Roman"/>
          <w:sz w:val="24"/>
          <w:szCs w:val="24"/>
          <w:lang w:val="en-GB"/>
        </w:rPr>
        <w:t xml:space="preserve">IRRs are </w:t>
      </w:r>
      <w:r w:rsidR="00D0707E" w:rsidRPr="005C535B">
        <w:rPr>
          <w:rFonts w:ascii="Times New Roman" w:hAnsi="Times New Roman" w:cs="Times New Roman"/>
          <w:sz w:val="24"/>
          <w:szCs w:val="24"/>
          <w:lang w:val="en-GB"/>
        </w:rPr>
        <w:t xml:space="preserve">listed </w:t>
      </w:r>
      <w:r w:rsidRPr="005C535B">
        <w:rPr>
          <w:rFonts w:ascii="Times New Roman" w:hAnsi="Times New Roman" w:cs="Times New Roman"/>
          <w:sz w:val="24"/>
          <w:szCs w:val="24"/>
          <w:lang w:val="en-GB"/>
        </w:rPr>
        <w:t xml:space="preserve">with </w:t>
      </w:r>
      <w:r w:rsidR="00D0707E" w:rsidRPr="005C535B">
        <w:rPr>
          <w:rFonts w:ascii="Times New Roman" w:hAnsi="Times New Roman" w:cs="Times New Roman"/>
          <w:sz w:val="24"/>
          <w:szCs w:val="24"/>
          <w:lang w:val="en-GB"/>
        </w:rPr>
        <w:t xml:space="preserve">the </w:t>
      </w:r>
      <w:r w:rsidRPr="005C535B">
        <w:rPr>
          <w:rFonts w:ascii="Times New Roman" w:hAnsi="Times New Roman" w:cs="Times New Roman"/>
          <w:sz w:val="24"/>
          <w:szCs w:val="24"/>
          <w:lang w:val="en-GB"/>
        </w:rPr>
        <w:t xml:space="preserve">95% confidence intervals (CI) and corresponding </w:t>
      </w:r>
      <w:r w:rsidR="00D0707E" w:rsidRPr="005C535B">
        <w:rPr>
          <w:rFonts w:ascii="Times New Roman" w:hAnsi="Times New Roman" w:cs="Times New Roman"/>
          <w:i/>
          <w:sz w:val="24"/>
          <w:szCs w:val="24"/>
          <w:lang w:val="en-GB"/>
        </w:rPr>
        <w:t>P</w:t>
      </w:r>
      <w:r w:rsidR="00B31825" w:rsidRPr="005C535B">
        <w:rPr>
          <w:rFonts w:ascii="Times New Roman" w:hAnsi="Times New Roman" w:cs="Times New Roman"/>
          <w:sz w:val="24"/>
          <w:szCs w:val="24"/>
          <w:lang w:val="en-GB"/>
        </w:rPr>
        <w:t>-values.</w:t>
      </w:r>
    </w:p>
    <w:tbl>
      <w:tblPr>
        <w:tblW w:w="15135" w:type="dxa"/>
        <w:tblInd w:w="55" w:type="dxa"/>
        <w:tblCellMar>
          <w:left w:w="70" w:type="dxa"/>
          <w:right w:w="70" w:type="dxa"/>
        </w:tblCellMar>
        <w:tblLook w:val="04A0" w:firstRow="1" w:lastRow="0" w:firstColumn="1" w:lastColumn="0" w:noHBand="0" w:noVBand="1"/>
      </w:tblPr>
      <w:tblGrid>
        <w:gridCol w:w="2000"/>
        <w:gridCol w:w="691"/>
        <w:gridCol w:w="591"/>
        <w:gridCol w:w="691"/>
        <w:gridCol w:w="717"/>
        <w:gridCol w:w="608"/>
        <w:gridCol w:w="608"/>
        <w:gridCol w:w="608"/>
        <w:gridCol w:w="998"/>
        <w:gridCol w:w="608"/>
        <w:gridCol w:w="608"/>
        <w:gridCol w:w="608"/>
        <w:gridCol w:w="717"/>
        <w:gridCol w:w="608"/>
        <w:gridCol w:w="608"/>
        <w:gridCol w:w="608"/>
        <w:gridCol w:w="717"/>
        <w:gridCol w:w="608"/>
        <w:gridCol w:w="608"/>
        <w:gridCol w:w="608"/>
        <w:gridCol w:w="717"/>
      </w:tblGrid>
      <w:tr w:rsidR="00A967C4" w:rsidRPr="005C535B" w14:paraId="494C8F8D" w14:textId="77777777" w:rsidTr="00617EC5">
        <w:trPr>
          <w:trHeight w:val="300"/>
          <w:tblHeader/>
        </w:trPr>
        <w:tc>
          <w:tcPr>
            <w:tcW w:w="2000" w:type="dxa"/>
            <w:vMerge w:val="restart"/>
            <w:tcBorders>
              <w:top w:val="single" w:sz="4" w:space="0" w:color="auto"/>
            </w:tcBorders>
            <w:shd w:val="clear" w:color="auto" w:fill="auto"/>
            <w:noWrap/>
            <w:vAlign w:val="center"/>
            <w:hideMark/>
          </w:tcPr>
          <w:p w14:paraId="5F3520E2" w14:textId="00EB4C1B" w:rsidR="00A967C4" w:rsidRPr="005C535B" w:rsidRDefault="00E83BC5" w:rsidP="00B5124B">
            <w:pPr>
              <w:spacing w:line="240" w:lineRule="auto"/>
              <w:ind w:left="87" w:hanging="87"/>
              <w:jc w:val="left"/>
              <w:rPr>
                <w:rFonts w:ascii="Tahoma" w:eastAsia="Times New Roman" w:hAnsi="Tahoma" w:cs="Tahoma"/>
                <w:sz w:val="18"/>
                <w:szCs w:val="18"/>
                <w:lang w:val="en-GB"/>
              </w:rPr>
            </w:pPr>
            <w:r w:rsidRPr="005C535B">
              <w:rPr>
                <w:rFonts w:eastAsia="Times New Roman"/>
                <w:sz w:val="18"/>
                <w:szCs w:val="18"/>
                <w:lang w:val="en-GB"/>
              </w:rPr>
              <w:t>Variables</w:t>
            </w:r>
            <w:r>
              <w:rPr>
                <w:rFonts w:eastAsia="Times New Roman"/>
                <w:sz w:val="18"/>
                <w:szCs w:val="18"/>
                <w:lang w:val="en-GB"/>
              </w:rPr>
              <w:t xml:space="preserve"> included in the regresssion model</w:t>
            </w:r>
          </w:p>
        </w:tc>
        <w:tc>
          <w:tcPr>
            <w:tcW w:w="2690" w:type="dxa"/>
            <w:gridSpan w:val="4"/>
            <w:tcBorders>
              <w:top w:val="single" w:sz="4" w:space="0" w:color="auto"/>
              <w:bottom w:val="single" w:sz="4" w:space="0" w:color="auto"/>
            </w:tcBorders>
            <w:shd w:val="clear" w:color="000000" w:fill="F2F2F2"/>
            <w:noWrap/>
            <w:vAlign w:val="center"/>
            <w:hideMark/>
          </w:tcPr>
          <w:p w14:paraId="143B55FF"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(I) Segments only</w:t>
            </w:r>
          </w:p>
        </w:tc>
        <w:tc>
          <w:tcPr>
            <w:tcW w:w="2822" w:type="dxa"/>
            <w:gridSpan w:val="4"/>
            <w:tcBorders>
              <w:top w:val="single" w:sz="4" w:space="0" w:color="auto"/>
              <w:bottom w:val="single" w:sz="4" w:space="0" w:color="auto"/>
            </w:tcBorders>
            <w:shd w:val="clear" w:color="auto" w:fill="auto"/>
            <w:noWrap/>
            <w:vAlign w:val="center"/>
            <w:hideMark/>
          </w:tcPr>
          <w:p w14:paraId="435ECD96"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(II) Patient characteristics added</w:t>
            </w:r>
          </w:p>
        </w:tc>
        <w:tc>
          <w:tcPr>
            <w:tcW w:w="2541" w:type="dxa"/>
            <w:gridSpan w:val="4"/>
            <w:tcBorders>
              <w:top w:val="single" w:sz="4" w:space="0" w:color="auto"/>
              <w:bottom w:val="single" w:sz="4" w:space="0" w:color="auto"/>
            </w:tcBorders>
            <w:shd w:val="clear" w:color="000000" w:fill="F2F2F2"/>
            <w:noWrap/>
            <w:vAlign w:val="center"/>
            <w:hideMark/>
          </w:tcPr>
          <w:p w14:paraId="2701C4F1"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(III) External factors added</w:t>
            </w:r>
          </w:p>
        </w:tc>
        <w:tc>
          <w:tcPr>
            <w:tcW w:w="2541" w:type="dxa"/>
            <w:gridSpan w:val="4"/>
            <w:tcBorders>
              <w:top w:val="single" w:sz="4" w:space="0" w:color="auto"/>
              <w:bottom w:val="single" w:sz="4" w:space="0" w:color="auto"/>
            </w:tcBorders>
            <w:shd w:val="clear" w:color="auto" w:fill="auto"/>
            <w:noWrap/>
            <w:vAlign w:val="center"/>
            <w:hideMark/>
          </w:tcPr>
          <w:p w14:paraId="09ED160A"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(IV) Quality indicators added</w:t>
            </w:r>
          </w:p>
        </w:tc>
        <w:tc>
          <w:tcPr>
            <w:tcW w:w="2541" w:type="dxa"/>
            <w:gridSpan w:val="4"/>
            <w:tcBorders>
              <w:top w:val="single" w:sz="4" w:space="0" w:color="auto"/>
              <w:bottom w:val="single" w:sz="4" w:space="0" w:color="auto"/>
            </w:tcBorders>
            <w:shd w:val="clear" w:color="000000" w:fill="F2F2F2"/>
            <w:noWrap/>
            <w:vAlign w:val="center"/>
            <w:hideMark/>
          </w:tcPr>
          <w:p w14:paraId="677331DB"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(V) Complete model</w:t>
            </w:r>
          </w:p>
        </w:tc>
      </w:tr>
      <w:tr w:rsidR="00A61836" w:rsidRPr="005C535B" w14:paraId="73176EBF" w14:textId="77777777" w:rsidTr="00DE103E">
        <w:trPr>
          <w:trHeight w:val="300"/>
          <w:tblHeader/>
        </w:trPr>
        <w:tc>
          <w:tcPr>
            <w:tcW w:w="2000" w:type="dxa"/>
            <w:vMerge/>
            <w:tcBorders>
              <w:bottom w:val="single" w:sz="4" w:space="0" w:color="auto"/>
            </w:tcBorders>
            <w:vAlign w:val="center"/>
            <w:hideMark/>
          </w:tcPr>
          <w:p w14:paraId="192BEAC4" w14:textId="77777777" w:rsidR="00A967C4" w:rsidRPr="005C535B" w:rsidRDefault="00A967C4" w:rsidP="00B5124B">
            <w:pPr>
              <w:spacing w:line="240" w:lineRule="auto"/>
              <w:ind w:left="87" w:hanging="87"/>
              <w:jc w:val="left"/>
              <w:rPr>
                <w:rFonts w:ascii="Tahoma" w:eastAsia="Times New Roman" w:hAnsi="Tahoma" w:cs="Tahoma"/>
                <w:b/>
                <w:bCs/>
                <w:sz w:val="18"/>
                <w:szCs w:val="18"/>
                <w:lang w:val="en-GB"/>
              </w:rPr>
            </w:pPr>
          </w:p>
        </w:tc>
        <w:tc>
          <w:tcPr>
            <w:tcW w:w="691" w:type="dxa"/>
            <w:tcBorders>
              <w:top w:val="single" w:sz="4" w:space="0" w:color="auto"/>
              <w:bottom w:val="single" w:sz="4" w:space="0" w:color="auto"/>
            </w:tcBorders>
            <w:shd w:val="clear" w:color="000000" w:fill="F2F2F2"/>
            <w:noWrap/>
            <w:vAlign w:val="center"/>
            <w:hideMark/>
          </w:tcPr>
          <w:p w14:paraId="44DA332D" w14:textId="77777777" w:rsidR="00A967C4" w:rsidRPr="005C535B" w:rsidRDefault="00FB4DFE" w:rsidP="00DE103E">
            <w:pPr>
              <w:spacing w:line="240" w:lineRule="auto"/>
              <w:jc w:val="center"/>
              <w:rPr>
                <w:rFonts w:eastAsia="Times New Roman"/>
                <w:sz w:val="18"/>
                <w:szCs w:val="18"/>
                <w:lang w:val="en-GB"/>
              </w:rPr>
            </w:pPr>
            <w:r w:rsidRPr="005C535B">
              <w:rPr>
                <w:rFonts w:eastAsia="Times New Roman"/>
                <w:sz w:val="18"/>
                <w:szCs w:val="18"/>
                <w:lang w:val="en-GB"/>
              </w:rPr>
              <w:t>a</w:t>
            </w:r>
            <w:r w:rsidR="00A967C4" w:rsidRPr="005C535B">
              <w:rPr>
                <w:rFonts w:eastAsia="Times New Roman"/>
                <w:sz w:val="18"/>
                <w:szCs w:val="18"/>
                <w:lang w:val="en-GB"/>
              </w:rPr>
              <w:t>IRR</w:t>
            </w:r>
          </w:p>
        </w:tc>
        <w:tc>
          <w:tcPr>
            <w:tcW w:w="1282" w:type="dxa"/>
            <w:gridSpan w:val="2"/>
            <w:tcBorders>
              <w:top w:val="single" w:sz="4" w:space="0" w:color="auto"/>
              <w:bottom w:val="single" w:sz="4" w:space="0" w:color="auto"/>
            </w:tcBorders>
            <w:shd w:val="clear" w:color="000000" w:fill="F2F2F2"/>
            <w:noWrap/>
            <w:vAlign w:val="center"/>
            <w:hideMark/>
          </w:tcPr>
          <w:p w14:paraId="01EA1440"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95% CI</w:t>
            </w:r>
          </w:p>
        </w:tc>
        <w:tc>
          <w:tcPr>
            <w:tcW w:w="717" w:type="dxa"/>
            <w:tcBorders>
              <w:top w:val="single" w:sz="4" w:space="0" w:color="auto"/>
              <w:bottom w:val="single" w:sz="4" w:space="0" w:color="auto"/>
            </w:tcBorders>
            <w:shd w:val="clear" w:color="000000" w:fill="F2F2F2"/>
            <w:noWrap/>
            <w:vAlign w:val="center"/>
            <w:hideMark/>
          </w:tcPr>
          <w:p w14:paraId="0C1798FF" w14:textId="77777777" w:rsidR="00A967C4" w:rsidRPr="005C535B" w:rsidRDefault="00D0707E" w:rsidP="00DE103E">
            <w:pPr>
              <w:spacing w:line="240" w:lineRule="auto"/>
              <w:jc w:val="center"/>
              <w:rPr>
                <w:rFonts w:eastAsia="Times New Roman"/>
                <w:sz w:val="18"/>
                <w:szCs w:val="18"/>
                <w:lang w:val="en-GB"/>
              </w:rPr>
            </w:pPr>
            <w:r w:rsidRPr="005C535B">
              <w:rPr>
                <w:rFonts w:eastAsia="Times New Roman"/>
                <w:i/>
                <w:sz w:val="18"/>
                <w:szCs w:val="18"/>
                <w:lang w:val="en-GB"/>
              </w:rPr>
              <w:t>P-</w:t>
            </w:r>
            <w:r w:rsidR="00A967C4" w:rsidRPr="005C535B">
              <w:rPr>
                <w:rFonts w:eastAsia="Times New Roman"/>
                <w:sz w:val="18"/>
                <w:szCs w:val="18"/>
                <w:lang w:val="en-GB"/>
              </w:rPr>
              <w:t>value</w:t>
            </w:r>
          </w:p>
        </w:tc>
        <w:tc>
          <w:tcPr>
            <w:tcW w:w="608" w:type="dxa"/>
            <w:tcBorders>
              <w:top w:val="single" w:sz="4" w:space="0" w:color="auto"/>
              <w:bottom w:val="single" w:sz="4" w:space="0" w:color="auto"/>
            </w:tcBorders>
            <w:shd w:val="clear" w:color="auto" w:fill="auto"/>
            <w:noWrap/>
            <w:vAlign w:val="center"/>
            <w:hideMark/>
          </w:tcPr>
          <w:p w14:paraId="00551588" w14:textId="77777777" w:rsidR="00A967C4" w:rsidRPr="005C535B" w:rsidRDefault="00FB4DFE" w:rsidP="00DE103E">
            <w:pPr>
              <w:spacing w:line="240" w:lineRule="auto"/>
              <w:jc w:val="center"/>
              <w:rPr>
                <w:rFonts w:eastAsia="Times New Roman"/>
                <w:sz w:val="18"/>
                <w:szCs w:val="18"/>
                <w:lang w:val="en-GB"/>
              </w:rPr>
            </w:pPr>
            <w:r w:rsidRPr="005C535B">
              <w:rPr>
                <w:rFonts w:eastAsia="Times New Roman"/>
                <w:sz w:val="18"/>
                <w:szCs w:val="18"/>
                <w:lang w:val="en-GB"/>
              </w:rPr>
              <w:t>a</w:t>
            </w:r>
            <w:r w:rsidR="00A967C4" w:rsidRPr="005C535B">
              <w:rPr>
                <w:rFonts w:eastAsia="Times New Roman"/>
                <w:sz w:val="18"/>
                <w:szCs w:val="18"/>
                <w:lang w:val="en-GB"/>
              </w:rPr>
              <w:t>IRR</w:t>
            </w:r>
          </w:p>
        </w:tc>
        <w:tc>
          <w:tcPr>
            <w:tcW w:w="1216" w:type="dxa"/>
            <w:gridSpan w:val="2"/>
            <w:tcBorders>
              <w:top w:val="single" w:sz="4" w:space="0" w:color="auto"/>
              <w:bottom w:val="single" w:sz="4" w:space="0" w:color="auto"/>
            </w:tcBorders>
            <w:shd w:val="clear" w:color="auto" w:fill="auto"/>
            <w:noWrap/>
            <w:vAlign w:val="center"/>
            <w:hideMark/>
          </w:tcPr>
          <w:p w14:paraId="5B27B0ED"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95% CI</w:t>
            </w:r>
          </w:p>
        </w:tc>
        <w:tc>
          <w:tcPr>
            <w:tcW w:w="998" w:type="dxa"/>
            <w:tcBorders>
              <w:top w:val="single" w:sz="4" w:space="0" w:color="auto"/>
              <w:bottom w:val="single" w:sz="4" w:space="0" w:color="auto"/>
            </w:tcBorders>
            <w:shd w:val="clear" w:color="auto" w:fill="auto"/>
            <w:noWrap/>
            <w:vAlign w:val="center"/>
            <w:hideMark/>
          </w:tcPr>
          <w:p w14:paraId="1CBB5D54" w14:textId="77777777" w:rsidR="00A967C4" w:rsidRPr="005C535B" w:rsidRDefault="00D0707E" w:rsidP="00DE103E">
            <w:pPr>
              <w:spacing w:line="240" w:lineRule="auto"/>
              <w:jc w:val="center"/>
              <w:rPr>
                <w:rFonts w:eastAsia="Times New Roman"/>
                <w:sz w:val="18"/>
                <w:szCs w:val="18"/>
                <w:lang w:val="en-GB"/>
              </w:rPr>
            </w:pPr>
            <w:r w:rsidRPr="005C535B">
              <w:rPr>
                <w:rFonts w:eastAsia="Times New Roman"/>
                <w:i/>
                <w:sz w:val="18"/>
                <w:szCs w:val="18"/>
                <w:lang w:val="en-GB"/>
              </w:rPr>
              <w:t>P-</w:t>
            </w:r>
            <w:r w:rsidR="00A967C4" w:rsidRPr="005C535B">
              <w:rPr>
                <w:rFonts w:eastAsia="Times New Roman"/>
                <w:sz w:val="18"/>
                <w:szCs w:val="18"/>
                <w:lang w:val="en-GB"/>
              </w:rPr>
              <w:t>value</w:t>
            </w:r>
          </w:p>
        </w:tc>
        <w:tc>
          <w:tcPr>
            <w:tcW w:w="608" w:type="dxa"/>
            <w:tcBorders>
              <w:top w:val="single" w:sz="4" w:space="0" w:color="auto"/>
              <w:bottom w:val="single" w:sz="4" w:space="0" w:color="auto"/>
            </w:tcBorders>
            <w:shd w:val="clear" w:color="000000" w:fill="F2F2F2"/>
            <w:noWrap/>
            <w:vAlign w:val="center"/>
            <w:hideMark/>
          </w:tcPr>
          <w:p w14:paraId="5AF829B1" w14:textId="77777777" w:rsidR="00A967C4" w:rsidRPr="005C535B" w:rsidRDefault="00FB4DFE" w:rsidP="00DE103E">
            <w:pPr>
              <w:spacing w:line="240" w:lineRule="auto"/>
              <w:jc w:val="center"/>
              <w:rPr>
                <w:rFonts w:eastAsia="Times New Roman"/>
                <w:sz w:val="18"/>
                <w:szCs w:val="18"/>
                <w:lang w:val="en-GB"/>
              </w:rPr>
            </w:pPr>
            <w:r w:rsidRPr="005C535B">
              <w:rPr>
                <w:rFonts w:eastAsia="Times New Roman"/>
                <w:sz w:val="18"/>
                <w:szCs w:val="18"/>
                <w:lang w:val="en-GB"/>
              </w:rPr>
              <w:t>a</w:t>
            </w:r>
            <w:r w:rsidR="00A967C4" w:rsidRPr="005C535B">
              <w:rPr>
                <w:rFonts w:eastAsia="Times New Roman"/>
                <w:sz w:val="18"/>
                <w:szCs w:val="18"/>
                <w:lang w:val="en-GB"/>
              </w:rPr>
              <w:t>IRR</w:t>
            </w:r>
          </w:p>
        </w:tc>
        <w:tc>
          <w:tcPr>
            <w:tcW w:w="1216" w:type="dxa"/>
            <w:gridSpan w:val="2"/>
            <w:tcBorders>
              <w:top w:val="single" w:sz="4" w:space="0" w:color="auto"/>
              <w:bottom w:val="single" w:sz="4" w:space="0" w:color="auto"/>
            </w:tcBorders>
            <w:shd w:val="clear" w:color="000000" w:fill="F2F2F2"/>
            <w:noWrap/>
            <w:vAlign w:val="center"/>
            <w:hideMark/>
          </w:tcPr>
          <w:p w14:paraId="7D6464C2"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95% CI</w:t>
            </w:r>
          </w:p>
        </w:tc>
        <w:tc>
          <w:tcPr>
            <w:tcW w:w="717" w:type="dxa"/>
            <w:tcBorders>
              <w:top w:val="single" w:sz="4" w:space="0" w:color="auto"/>
              <w:bottom w:val="single" w:sz="4" w:space="0" w:color="auto"/>
            </w:tcBorders>
            <w:shd w:val="clear" w:color="000000" w:fill="F2F2F2"/>
            <w:noWrap/>
            <w:vAlign w:val="center"/>
            <w:hideMark/>
          </w:tcPr>
          <w:p w14:paraId="0F7A512E" w14:textId="77777777" w:rsidR="00A967C4" w:rsidRPr="005C535B" w:rsidRDefault="00D0707E" w:rsidP="00DE103E">
            <w:pPr>
              <w:spacing w:line="240" w:lineRule="auto"/>
              <w:jc w:val="center"/>
              <w:rPr>
                <w:rFonts w:eastAsia="Times New Roman"/>
                <w:sz w:val="18"/>
                <w:szCs w:val="18"/>
                <w:lang w:val="en-GB"/>
              </w:rPr>
            </w:pPr>
            <w:r w:rsidRPr="005C535B">
              <w:rPr>
                <w:rFonts w:eastAsia="Times New Roman"/>
                <w:i/>
                <w:sz w:val="18"/>
                <w:szCs w:val="18"/>
                <w:lang w:val="en-GB"/>
              </w:rPr>
              <w:t>P-</w:t>
            </w:r>
            <w:r w:rsidR="00A967C4" w:rsidRPr="005C535B">
              <w:rPr>
                <w:rFonts w:eastAsia="Times New Roman"/>
                <w:sz w:val="18"/>
                <w:szCs w:val="18"/>
                <w:lang w:val="en-GB"/>
              </w:rPr>
              <w:t>value</w:t>
            </w:r>
          </w:p>
        </w:tc>
        <w:tc>
          <w:tcPr>
            <w:tcW w:w="608" w:type="dxa"/>
            <w:tcBorders>
              <w:top w:val="single" w:sz="4" w:space="0" w:color="auto"/>
              <w:bottom w:val="single" w:sz="4" w:space="0" w:color="auto"/>
            </w:tcBorders>
            <w:shd w:val="clear" w:color="auto" w:fill="auto"/>
            <w:noWrap/>
            <w:vAlign w:val="center"/>
            <w:hideMark/>
          </w:tcPr>
          <w:p w14:paraId="6288F7FF" w14:textId="77777777" w:rsidR="00A967C4" w:rsidRPr="005C535B" w:rsidRDefault="00FB4DFE" w:rsidP="00DE103E">
            <w:pPr>
              <w:spacing w:line="240" w:lineRule="auto"/>
              <w:jc w:val="center"/>
              <w:rPr>
                <w:rFonts w:eastAsia="Times New Roman"/>
                <w:sz w:val="18"/>
                <w:szCs w:val="18"/>
                <w:lang w:val="en-GB"/>
              </w:rPr>
            </w:pPr>
            <w:r w:rsidRPr="005C535B">
              <w:rPr>
                <w:rFonts w:eastAsia="Times New Roman"/>
                <w:sz w:val="18"/>
                <w:szCs w:val="18"/>
                <w:lang w:val="en-GB"/>
              </w:rPr>
              <w:t>a</w:t>
            </w:r>
            <w:r w:rsidR="00A967C4" w:rsidRPr="005C535B">
              <w:rPr>
                <w:rFonts w:eastAsia="Times New Roman"/>
                <w:sz w:val="18"/>
                <w:szCs w:val="18"/>
                <w:lang w:val="en-GB"/>
              </w:rPr>
              <w:t>IRR</w:t>
            </w:r>
          </w:p>
        </w:tc>
        <w:tc>
          <w:tcPr>
            <w:tcW w:w="1216" w:type="dxa"/>
            <w:gridSpan w:val="2"/>
            <w:tcBorders>
              <w:top w:val="single" w:sz="4" w:space="0" w:color="auto"/>
              <w:bottom w:val="single" w:sz="4" w:space="0" w:color="auto"/>
            </w:tcBorders>
            <w:shd w:val="clear" w:color="auto" w:fill="auto"/>
            <w:noWrap/>
            <w:vAlign w:val="center"/>
            <w:hideMark/>
          </w:tcPr>
          <w:p w14:paraId="3B9EEADF"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95% CI</w:t>
            </w:r>
          </w:p>
        </w:tc>
        <w:tc>
          <w:tcPr>
            <w:tcW w:w="717" w:type="dxa"/>
            <w:tcBorders>
              <w:top w:val="single" w:sz="4" w:space="0" w:color="auto"/>
              <w:bottom w:val="single" w:sz="4" w:space="0" w:color="auto"/>
            </w:tcBorders>
            <w:shd w:val="clear" w:color="auto" w:fill="auto"/>
            <w:noWrap/>
            <w:vAlign w:val="center"/>
            <w:hideMark/>
          </w:tcPr>
          <w:p w14:paraId="5AA542CE" w14:textId="77777777" w:rsidR="00A967C4" w:rsidRPr="005C535B" w:rsidRDefault="00D0707E" w:rsidP="00DE103E">
            <w:pPr>
              <w:spacing w:line="240" w:lineRule="auto"/>
              <w:jc w:val="center"/>
              <w:rPr>
                <w:rFonts w:eastAsia="Times New Roman"/>
                <w:sz w:val="18"/>
                <w:szCs w:val="18"/>
                <w:lang w:val="en-GB"/>
              </w:rPr>
            </w:pPr>
            <w:r w:rsidRPr="005C535B">
              <w:rPr>
                <w:rFonts w:eastAsia="Times New Roman"/>
                <w:i/>
                <w:sz w:val="18"/>
                <w:szCs w:val="18"/>
                <w:lang w:val="en-GB"/>
              </w:rPr>
              <w:t>P-</w:t>
            </w:r>
            <w:r w:rsidR="00A967C4" w:rsidRPr="005C535B">
              <w:rPr>
                <w:rFonts w:eastAsia="Times New Roman"/>
                <w:sz w:val="18"/>
                <w:szCs w:val="18"/>
                <w:lang w:val="en-GB"/>
              </w:rPr>
              <w:t>value</w:t>
            </w:r>
          </w:p>
        </w:tc>
        <w:tc>
          <w:tcPr>
            <w:tcW w:w="608" w:type="dxa"/>
            <w:tcBorders>
              <w:top w:val="single" w:sz="4" w:space="0" w:color="auto"/>
              <w:bottom w:val="single" w:sz="4" w:space="0" w:color="auto"/>
            </w:tcBorders>
            <w:shd w:val="clear" w:color="000000" w:fill="F2F2F2"/>
            <w:noWrap/>
            <w:vAlign w:val="center"/>
            <w:hideMark/>
          </w:tcPr>
          <w:p w14:paraId="1100B1DB" w14:textId="77777777" w:rsidR="00A967C4" w:rsidRPr="005C535B" w:rsidRDefault="00FB4DFE" w:rsidP="00DE103E">
            <w:pPr>
              <w:spacing w:line="240" w:lineRule="auto"/>
              <w:jc w:val="center"/>
              <w:rPr>
                <w:rFonts w:eastAsia="Times New Roman"/>
                <w:sz w:val="18"/>
                <w:szCs w:val="18"/>
                <w:lang w:val="en-GB"/>
              </w:rPr>
            </w:pPr>
            <w:r w:rsidRPr="005C535B">
              <w:rPr>
                <w:rFonts w:eastAsia="Times New Roman"/>
                <w:sz w:val="18"/>
                <w:szCs w:val="18"/>
                <w:lang w:val="en-GB"/>
              </w:rPr>
              <w:t>a</w:t>
            </w:r>
            <w:r w:rsidR="00A967C4" w:rsidRPr="005C535B">
              <w:rPr>
                <w:rFonts w:eastAsia="Times New Roman"/>
                <w:sz w:val="18"/>
                <w:szCs w:val="18"/>
                <w:lang w:val="en-GB"/>
              </w:rPr>
              <w:t>IRR</w:t>
            </w:r>
          </w:p>
        </w:tc>
        <w:tc>
          <w:tcPr>
            <w:tcW w:w="1216" w:type="dxa"/>
            <w:gridSpan w:val="2"/>
            <w:tcBorders>
              <w:top w:val="single" w:sz="4" w:space="0" w:color="auto"/>
              <w:bottom w:val="single" w:sz="4" w:space="0" w:color="auto"/>
            </w:tcBorders>
            <w:shd w:val="clear" w:color="000000" w:fill="F2F2F2"/>
            <w:noWrap/>
            <w:vAlign w:val="center"/>
            <w:hideMark/>
          </w:tcPr>
          <w:p w14:paraId="62B3C9F1"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95% CI</w:t>
            </w:r>
          </w:p>
        </w:tc>
        <w:tc>
          <w:tcPr>
            <w:tcW w:w="717" w:type="dxa"/>
            <w:tcBorders>
              <w:top w:val="single" w:sz="4" w:space="0" w:color="auto"/>
              <w:bottom w:val="single" w:sz="4" w:space="0" w:color="auto"/>
            </w:tcBorders>
            <w:shd w:val="clear" w:color="000000" w:fill="F2F2F2"/>
            <w:noWrap/>
            <w:vAlign w:val="center"/>
            <w:hideMark/>
          </w:tcPr>
          <w:p w14:paraId="265702E9" w14:textId="77777777" w:rsidR="00A967C4" w:rsidRPr="005C535B" w:rsidRDefault="00D0707E" w:rsidP="00DE103E">
            <w:pPr>
              <w:spacing w:line="240" w:lineRule="auto"/>
              <w:jc w:val="center"/>
              <w:rPr>
                <w:rFonts w:eastAsia="Times New Roman"/>
                <w:sz w:val="18"/>
                <w:szCs w:val="18"/>
                <w:lang w:val="en-GB"/>
              </w:rPr>
            </w:pPr>
            <w:r w:rsidRPr="005C535B">
              <w:rPr>
                <w:rFonts w:eastAsia="Times New Roman"/>
                <w:i/>
                <w:sz w:val="18"/>
                <w:szCs w:val="18"/>
                <w:lang w:val="en-GB"/>
              </w:rPr>
              <w:t>P-</w:t>
            </w:r>
            <w:r w:rsidR="00A967C4" w:rsidRPr="005C535B">
              <w:rPr>
                <w:rFonts w:eastAsia="Times New Roman"/>
                <w:sz w:val="18"/>
                <w:szCs w:val="18"/>
                <w:lang w:val="en-GB"/>
              </w:rPr>
              <w:t>value</w:t>
            </w:r>
          </w:p>
        </w:tc>
      </w:tr>
      <w:tr w:rsidR="00A61836" w:rsidRPr="005C535B" w14:paraId="1EAC1F18" w14:textId="77777777" w:rsidTr="00DE103E">
        <w:trPr>
          <w:trHeight w:val="300"/>
        </w:trPr>
        <w:tc>
          <w:tcPr>
            <w:tcW w:w="2000" w:type="dxa"/>
            <w:tcBorders>
              <w:top w:val="single" w:sz="4" w:space="0" w:color="auto"/>
            </w:tcBorders>
            <w:shd w:val="clear" w:color="auto" w:fill="auto"/>
            <w:noWrap/>
            <w:vAlign w:val="center"/>
          </w:tcPr>
          <w:p w14:paraId="650087E0" w14:textId="77777777" w:rsidR="00A967C4" w:rsidRPr="005C535B" w:rsidRDefault="00A967C4" w:rsidP="00B5124B">
            <w:pPr>
              <w:spacing w:line="240" w:lineRule="auto"/>
              <w:ind w:left="87" w:hanging="87"/>
              <w:jc w:val="left"/>
              <w:rPr>
                <w:rFonts w:ascii="Tahoma" w:eastAsia="Times New Roman" w:hAnsi="Tahoma" w:cs="Tahoma"/>
                <w:i/>
                <w:sz w:val="18"/>
                <w:szCs w:val="18"/>
                <w:lang w:val="en-GB"/>
              </w:rPr>
            </w:pPr>
            <w:r w:rsidRPr="005C535B">
              <w:rPr>
                <w:rFonts w:eastAsia="Times New Roman"/>
                <w:i/>
                <w:sz w:val="18"/>
                <w:szCs w:val="18"/>
                <w:lang w:val="en-GB"/>
              </w:rPr>
              <w:t>General wards</w:t>
            </w:r>
          </w:p>
        </w:tc>
        <w:tc>
          <w:tcPr>
            <w:tcW w:w="691" w:type="dxa"/>
            <w:tcBorders>
              <w:top w:val="single" w:sz="4" w:space="0" w:color="auto"/>
            </w:tcBorders>
            <w:shd w:val="clear" w:color="000000" w:fill="F2F2F2"/>
            <w:noWrap/>
            <w:vAlign w:val="center"/>
          </w:tcPr>
          <w:p w14:paraId="60698B31" w14:textId="77777777" w:rsidR="00A967C4" w:rsidRPr="005C535B" w:rsidRDefault="00A967C4" w:rsidP="00DE103E">
            <w:pPr>
              <w:spacing w:line="240" w:lineRule="auto"/>
              <w:jc w:val="center"/>
              <w:rPr>
                <w:rFonts w:eastAsia="Times New Roman"/>
                <w:sz w:val="18"/>
                <w:szCs w:val="18"/>
                <w:lang w:val="en-GB"/>
              </w:rPr>
            </w:pPr>
          </w:p>
        </w:tc>
        <w:tc>
          <w:tcPr>
            <w:tcW w:w="591" w:type="dxa"/>
            <w:tcBorders>
              <w:top w:val="single" w:sz="4" w:space="0" w:color="auto"/>
            </w:tcBorders>
            <w:shd w:val="clear" w:color="000000" w:fill="F2F2F2"/>
            <w:noWrap/>
            <w:vAlign w:val="center"/>
          </w:tcPr>
          <w:p w14:paraId="4C0DC971" w14:textId="77777777" w:rsidR="00A967C4" w:rsidRPr="005C535B" w:rsidRDefault="00A967C4" w:rsidP="00DE103E">
            <w:pPr>
              <w:spacing w:line="240" w:lineRule="auto"/>
              <w:jc w:val="center"/>
              <w:rPr>
                <w:rFonts w:eastAsia="Times New Roman"/>
                <w:sz w:val="18"/>
                <w:szCs w:val="18"/>
                <w:lang w:val="en-GB"/>
              </w:rPr>
            </w:pPr>
          </w:p>
        </w:tc>
        <w:tc>
          <w:tcPr>
            <w:tcW w:w="691" w:type="dxa"/>
            <w:tcBorders>
              <w:top w:val="single" w:sz="4" w:space="0" w:color="auto"/>
            </w:tcBorders>
            <w:shd w:val="clear" w:color="000000" w:fill="F2F2F2"/>
            <w:noWrap/>
            <w:vAlign w:val="center"/>
          </w:tcPr>
          <w:p w14:paraId="47F5CA71" w14:textId="77777777" w:rsidR="00A967C4" w:rsidRPr="005C535B" w:rsidRDefault="00A967C4" w:rsidP="00DE103E">
            <w:pPr>
              <w:spacing w:line="240" w:lineRule="auto"/>
              <w:jc w:val="center"/>
              <w:rPr>
                <w:rFonts w:eastAsia="Times New Roman"/>
                <w:sz w:val="18"/>
                <w:szCs w:val="18"/>
                <w:lang w:val="en-GB"/>
              </w:rPr>
            </w:pPr>
          </w:p>
        </w:tc>
        <w:tc>
          <w:tcPr>
            <w:tcW w:w="717" w:type="dxa"/>
            <w:tcBorders>
              <w:top w:val="single" w:sz="4" w:space="0" w:color="auto"/>
            </w:tcBorders>
            <w:shd w:val="clear" w:color="000000" w:fill="F2F2F2"/>
            <w:noWrap/>
            <w:vAlign w:val="center"/>
          </w:tcPr>
          <w:p w14:paraId="3B643B73" w14:textId="77777777" w:rsidR="00A967C4" w:rsidRPr="005C535B" w:rsidRDefault="00A967C4" w:rsidP="00DE103E">
            <w:pPr>
              <w:spacing w:line="240" w:lineRule="auto"/>
              <w:jc w:val="center"/>
              <w:rPr>
                <w:rFonts w:eastAsia="Times New Roman"/>
                <w:sz w:val="18"/>
                <w:szCs w:val="18"/>
                <w:lang w:val="en-GB"/>
              </w:rPr>
            </w:pPr>
          </w:p>
        </w:tc>
        <w:tc>
          <w:tcPr>
            <w:tcW w:w="608" w:type="dxa"/>
            <w:tcBorders>
              <w:top w:val="single" w:sz="4" w:space="0" w:color="auto"/>
            </w:tcBorders>
            <w:shd w:val="clear" w:color="auto" w:fill="auto"/>
            <w:noWrap/>
            <w:vAlign w:val="center"/>
          </w:tcPr>
          <w:p w14:paraId="0F4981EC" w14:textId="77777777" w:rsidR="00A967C4" w:rsidRPr="005C535B" w:rsidRDefault="00A967C4" w:rsidP="00DE103E">
            <w:pPr>
              <w:spacing w:line="240" w:lineRule="auto"/>
              <w:jc w:val="center"/>
              <w:rPr>
                <w:rFonts w:eastAsia="Times New Roman"/>
                <w:sz w:val="18"/>
                <w:szCs w:val="18"/>
                <w:lang w:val="en-GB"/>
              </w:rPr>
            </w:pPr>
          </w:p>
        </w:tc>
        <w:tc>
          <w:tcPr>
            <w:tcW w:w="608" w:type="dxa"/>
            <w:tcBorders>
              <w:top w:val="single" w:sz="4" w:space="0" w:color="auto"/>
            </w:tcBorders>
            <w:shd w:val="clear" w:color="auto" w:fill="auto"/>
            <w:noWrap/>
            <w:vAlign w:val="center"/>
          </w:tcPr>
          <w:p w14:paraId="1209F7BB" w14:textId="77777777" w:rsidR="00A967C4" w:rsidRPr="005C535B" w:rsidRDefault="00A967C4" w:rsidP="00DE103E">
            <w:pPr>
              <w:spacing w:line="240" w:lineRule="auto"/>
              <w:jc w:val="center"/>
              <w:rPr>
                <w:rFonts w:eastAsia="Times New Roman"/>
                <w:sz w:val="18"/>
                <w:szCs w:val="18"/>
                <w:lang w:val="en-GB"/>
              </w:rPr>
            </w:pPr>
          </w:p>
        </w:tc>
        <w:tc>
          <w:tcPr>
            <w:tcW w:w="608" w:type="dxa"/>
            <w:tcBorders>
              <w:top w:val="single" w:sz="4" w:space="0" w:color="auto"/>
            </w:tcBorders>
            <w:shd w:val="clear" w:color="auto" w:fill="auto"/>
            <w:noWrap/>
            <w:vAlign w:val="center"/>
          </w:tcPr>
          <w:p w14:paraId="23716EDE" w14:textId="77777777" w:rsidR="00A967C4" w:rsidRPr="005C535B" w:rsidRDefault="00A967C4" w:rsidP="00DE103E">
            <w:pPr>
              <w:spacing w:line="240" w:lineRule="auto"/>
              <w:jc w:val="center"/>
              <w:rPr>
                <w:rFonts w:eastAsia="Times New Roman"/>
                <w:sz w:val="18"/>
                <w:szCs w:val="18"/>
                <w:lang w:val="en-GB"/>
              </w:rPr>
            </w:pPr>
          </w:p>
        </w:tc>
        <w:tc>
          <w:tcPr>
            <w:tcW w:w="998" w:type="dxa"/>
            <w:tcBorders>
              <w:top w:val="single" w:sz="4" w:space="0" w:color="auto"/>
            </w:tcBorders>
            <w:shd w:val="clear" w:color="auto" w:fill="auto"/>
            <w:noWrap/>
            <w:vAlign w:val="center"/>
          </w:tcPr>
          <w:p w14:paraId="51B6FB63" w14:textId="77777777" w:rsidR="00A967C4" w:rsidRPr="005C535B" w:rsidRDefault="00A967C4" w:rsidP="00DE103E">
            <w:pPr>
              <w:spacing w:line="240" w:lineRule="auto"/>
              <w:jc w:val="center"/>
              <w:rPr>
                <w:rFonts w:eastAsia="Times New Roman"/>
                <w:bCs/>
                <w:sz w:val="18"/>
                <w:szCs w:val="18"/>
                <w:lang w:val="en-GB"/>
              </w:rPr>
            </w:pPr>
          </w:p>
        </w:tc>
        <w:tc>
          <w:tcPr>
            <w:tcW w:w="608" w:type="dxa"/>
            <w:tcBorders>
              <w:top w:val="single" w:sz="4" w:space="0" w:color="auto"/>
            </w:tcBorders>
            <w:shd w:val="clear" w:color="000000" w:fill="F2F2F2"/>
            <w:noWrap/>
            <w:vAlign w:val="center"/>
          </w:tcPr>
          <w:p w14:paraId="73D6DC67" w14:textId="77777777" w:rsidR="00A967C4" w:rsidRPr="005C535B" w:rsidRDefault="00A967C4" w:rsidP="00DE103E">
            <w:pPr>
              <w:spacing w:line="240" w:lineRule="auto"/>
              <w:jc w:val="center"/>
              <w:rPr>
                <w:rFonts w:eastAsia="Times New Roman"/>
                <w:sz w:val="18"/>
                <w:szCs w:val="18"/>
                <w:lang w:val="en-GB"/>
              </w:rPr>
            </w:pPr>
          </w:p>
        </w:tc>
        <w:tc>
          <w:tcPr>
            <w:tcW w:w="608" w:type="dxa"/>
            <w:tcBorders>
              <w:top w:val="single" w:sz="4" w:space="0" w:color="auto"/>
            </w:tcBorders>
            <w:shd w:val="clear" w:color="000000" w:fill="F2F2F2"/>
            <w:noWrap/>
            <w:vAlign w:val="center"/>
          </w:tcPr>
          <w:p w14:paraId="14D25AA6" w14:textId="77777777" w:rsidR="00A967C4" w:rsidRPr="005C535B" w:rsidRDefault="00A967C4" w:rsidP="00DE103E">
            <w:pPr>
              <w:spacing w:line="240" w:lineRule="auto"/>
              <w:jc w:val="center"/>
              <w:rPr>
                <w:rFonts w:eastAsia="Times New Roman"/>
                <w:sz w:val="18"/>
                <w:szCs w:val="18"/>
                <w:lang w:val="en-GB"/>
              </w:rPr>
            </w:pPr>
          </w:p>
        </w:tc>
        <w:tc>
          <w:tcPr>
            <w:tcW w:w="608" w:type="dxa"/>
            <w:tcBorders>
              <w:top w:val="single" w:sz="4" w:space="0" w:color="auto"/>
            </w:tcBorders>
            <w:shd w:val="clear" w:color="000000" w:fill="F2F2F2"/>
            <w:noWrap/>
            <w:vAlign w:val="center"/>
          </w:tcPr>
          <w:p w14:paraId="64EC5643" w14:textId="77777777" w:rsidR="00A967C4" w:rsidRPr="005C535B" w:rsidRDefault="00A967C4" w:rsidP="00DE103E">
            <w:pPr>
              <w:spacing w:line="240" w:lineRule="auto"/>
              <w:jc w:val="center"/>
              <w:rPr>
                <w:rFonts w:eastAsia="Times New Roman"/>
                <w:sz w:val="18"/>
                <w:szCs w:val="18"/>
                <w:lang w:val="en-GB"/>
              </w:rPr>
            </w:pPr>
          </w:p>
        </w:tc>
        <w:tc>
          <w:tcPr>
            <w:tcW w:w="717" w:type="dxa"/>
            <w:tcBorders>
              <w:top w:val="single" w:sz="4" w:space="0" w:color="auto"/>
            </w:tcBorders>
            <w:shd w:val="clear" w:color="000000" w:fill="F2F2F2"/>
            <w:noWrap/>
            <w:vAlign w:val="center"/>
          </w:tcPr>
          <w:p w14:paraId="59B63EE0" w14:textId="77777777" w:rsidR="00A967C4" w:rsidRPr="005C535B" w:rsidRDefault="00A967C4" w:rsidP="00DE103E">
            <w:pPr>
              <w:spacing w:line="240" w:lineRule="auto"/>
              <w:jc w:val="center"/>
              <w:rPr>
                <w:rFonts w:eastAsia="Times New Roman"/>
                <w:sz w:val="18"/>
                <w:szCs w:val="18"/>
                <w:lang w:val="en-GB"/>
              </w:rPr>
            </w:pPr>
          </w:p>
        </w:tc>
        <w:tc>
          <w:tcPr>
            <w:tcW w:w="608" w:type="dxa"/>
            <w:tcBorders>
              <w:top w:val="single" w:sz="4" w:space="0" w:color="auto"/>
            </w:tcBorders>
            <w:shd w:val="clear" w:color="auto" w:fill="auto"/>
            <w:noWrap/>
            <w:vAlign w:val="center"/>
          </w:tcPr>
          <w:p w14:paraId="3F96FEDA" w14:textId="77777777" w:rsidR="00A967C4" w:rsidRPr="005C535B" w:rsidRDefault="00A967C4" w:rsidP="00DE103E">
            <w:pPr>
              <w:spacing w:line="240" w:lineRule="auto"/>
              <w:jc w:val="center"/>
              <w:rPr>
                <w:rFonts w:eastAsia="Times New Roman"/>
                <w:sz w:val="18"/>
                <w:szCs w:val="18"/>
                <w:lang w:val="en-GB"/>
              </w:rPr>
            </w:pPr>
          </w:p>
        </w:tc>
        <w:tc>
          <w:tcPr>
            <w:tcW w:w="608" w:type="dxa"/>
            <w:tcBorders>
              <w:top w:val="single" w:sz="4" w:space="0" w:color="auto"/>
            </w:tcBorders>
            <w:shd w:val="clear" w:color="auto" w:fill="auto"/>
            <w:noWrap/>
            <w:vAlign w:val="center"/>
          </w:tcPr>
          <w:p w14:paraId="1EBBC51E" w14:textId="77777777" w:rsidR="00A967C4" w:rsidRPr="005C535B" w:rsidRDefault="00A967C4" w:rsidP="00DE103E">
            <w:pPr>
              <w:spacing w:line="240" w:lineRule="auto"/>
              <w:jc w:val="center"/>
              <w:rPr>
                <w:rFonts w:eastAsia="Times New Roman"/>
                <w:sz w:val="18"/>
                <w:szCs w:val="18"/>
                <w:lang w:val="en-GB"/>
              </w:rPr>
            </w:pPr>
          </w:p>
        </w:tc>
        <w:tc>
          <w:tcPr>
            <w:tcW w:w="608" w:type="dxa"/>
            <w:tcBorders>
              <w:top w:val="single" w:sz="4" w:space="0" w:color="auto"/>
            </w:tcBorders>
            <w:shd w:val="clear" w:color="auto" w:fill="auto"/>
            <w:noWrap/>
            <w:vAlign w:val="center"/>
          </w:tcPr>
          <w:p w14:paraId="2485D429" w14:textId="77777777" w:rsidR="00A967C4" w:rsidRPr="005C535B" w:rsidRDefault="00A967C4" w:rsidP="00DE103E">
            <w:pPr>
              <w:spacing w:line="240" w:lineRule="auto"/>
              <w:jc w:val="center"/>
              <w:rPr>
                <w:rFonts w:eastAsia="Times New Roman"/>
                <w:sz w:val="18"/>
                <w:szCs w:val="18"/>
                <w:lang w:val="en-GB"/>
              </w:rPr>
            </w:pPr>
          </w:p>
        </w:tc>
        <w:tc>
          <w:tcPr>
            <w:tcW w:w="717" w:type="dxa"/>
            <w:tcBorders>
              <w:top w:val="single" w:sz="4" w:space="0" w:color="auto"/>
            </w:tcBorders>
            <w:shd w:val="clear" w:color="auto" w:fill="auto"/>
            <w:noWrap/>
            <w:vAlign w:val="center"/>
          </w:tcPr>
          <w:p w14:paraId="3D28EE94" w14:textId="77777777" w:rsidR="00A967C4" w:rsidRPr="005C535B" w:rsidRDefault="00A967C4" w:rsidP="00DE103E">
            <w:pPr>
              <w:spacing w:line="240" w:lineRule="auto"/>
              <w:jc w:val="center"/>
              <w:rPr>
                <w:rFonts w:eastAsia="Times New Roman"/>
                <w:sz w:val="18"/>
                <w:szCs w:val="18"/>
                <w:lang w:val="en-GB"/>
              </w:rPr>
            </w:pPr>
          </w:p>
        </w:tc>
        <w:tc>
          <w:tcPr>
            <w:tcW w:w="608" w:type="dxa"/>
            <w:tcBorders>
              <w:top w:val="single" w:sz="4" w:space="0" w:color="auto"/>
            </w:tcBorders>
            <w:shd w:val="clear" w:color="000000" w:fill="F2F2F2"/>
            <w:noWrap/>
            <w:vAlign w:val="center"/>
          </w:tcPr>
          <w:p w14:paraId="66557AC1" w14:textId="77777777" w:rsidR="00A967C4" w:rsidRPr="005C535B" w:rsidRDefault="00A967C4" w:rsidP="00DE103E">
            <w:pPr>
              <w:spacing w:line="240" w:lineRule="auto"/>
              <w:jc w:val="center"/>
              <w:rPr>
                <w:rFonts w:eastAsia="Times New Roman"/>
                <w:sz w:val="18"/>
                <w:szCs w:val="18"/>
                <w:lang w:val="en-GB"/>
              </w:rPr>
            </w:pPr>
          </w:p>
        </w:tc>
        <w:tc>
          <w:tcPr>
            <w:tcW w:w="608" w:type="dxa"/>
            <w:tcBorders>
              <w:top w:val="single" w:sz="4" w:space="0" w:color="auto"/>
            </w:tcBorders>
            <w:shd w:val="clear" w:color="000000" w:fill="F2F2F2"/>
            <w:noWrap/>
            <w:vAlign w:val="center"/>
          </w:tcPr>
          <w:p w14:paraId="785339E4" w14:textId="77777777" w:rsidR="00A967C4" w:rsidRPr="005C535B" w:rsidRDefault="00A967C4" w:rsidP="00DE103E">
            <w:pPr>
              <w:spacing w:line="240" w:lineRule="auto"/>
              <w:jc w:val="center"/>
              <w:rPr>
                <w:rFonts w:eastAsia="Times New Roman"/>
                <w:sz w:val="18"/>
                <w:szCs w:val="18"/>
                <w:lang w:val="en-GB"/>
              </w:rPr>
            </w:pPr>
          </w:p>
        </w:tc>
        <w:tc>
          <w:tcPr>
            <w:tcW w:w="608" w:type="dxa"/>
            <w:tcBorders>
              <w:top w:val="single" w:sz="4" w:space="0" w:color="auto"/>
            </w:tcBorders>
            <w:shd w:val="clear" w:color="000000" w:fill="F2F2F2"/>
            <w:noWrap/>
            <w:vAlign w:val="center"/>
          </w:tcPr>
          <w:p w14:paraId="2BE0E2BB" w14:textId="77777777" w:rsidR="00A967C4" w:rsidRPr="005C535B" w:rsidRDefault="00A967C4" w:rsidP="00DE103E">
            <w:pPr>
              <w:spacing w:line="240" w:lineRule="auto"/>
              <w:jc w:val="center"/>
              <w:rPr>
                <w:rFonts w:eastAsia="Times New Roman"/>
                <w:sz w:val="18"/>
                <w:szCs w:val="18"/>
                <w:lang w:val="en-GB"/>
              </w:rPr>
            </w:pPr>
          </w:p>
        </w:tc>
        <w:tc>
          <w:tcPr>
            <w:tcW w:w="717" w:type="dxa"/>
            <w:tcBorders>
              <w:top w:val="single" w:sz="4" w:space="0" w:color="auto"/>
            </w:tcBorders>
            <w:shd w:val="clear" w:color="000000" w:fill="F2F2F2"/>
            <w:noWrap/>
            <w:vAlign w:val="center"/>
          </w:tcPr>
          <w:p w14:paraId="6D66DFFF" w14:textId="77777777" w:rsidR="00A967C4" w:rsidRPr="005C535B" w:rsidRDefault="00A967C4" w:rsidP="00DE103E">
            <w:pPr>
              <w:spacing w:line="240" w:lineRule="auto"/>
              <w:jc w:val="center"/>
              <w:rPr>
                <w:rFonts w:eastAsia="Times New Roman"/>
                <w:sz w:val="18"/>
                <w:szCs w:val="18"/>
                <w:lang w:val="en-GB"/>
              </w:rPr>
            </w:pPr>
          </w:p>
        </w:tc>
      </w:tr>
      <w:tr w:rsidR="00A61836" w:rsidRPr="005C535B" w14:paraId="4A33AE52" w14:textId="77777777" w:rsidTr="00DE103E">
        <w:trPr>
          <w:trHeight w:val="300"/>
        </w:trPr>
        <w:tc>
          <w:tcPr>
            <w:tcW w:w="2000" w:type="dxa"/>
            <w:shd w:val="clear" w:color="auto" w:fill="auto"/>
            <w:noWrap/>
            <w:vAlign w:val="center"/>
            <w:hideMark/>
          </w:tcPr>
          <w:p w14:paraId="4C318D19" w14:textId="77777777" w:rsidR="00A967C4" w:rsidRPr="005C535B" w:rsidRDefault="00A967C4" w:rsidP="00B5124B">
            <w:pPr>
              <w:spacing w:line="240" w:lineRule="auto"/>
              <w:ind w:left="87" w:hanging="87"/>
              <w:jc w:val="left"/>
              <w:rPr>
                <w:rFonts w:ascii="Tahoma" w:eastAsia="Times New Roman" w:hAnsi="Tahoma" w:cs="Tahoma"/>
                <w:sz w:val="18"/>
                <w:szCs w:val="18"/>
                <w:lang w:val="en-GB"/>
              </w:rPr>
            </w:pPr>
            <w:r w:rsidRPr="005C535B">
              <w:rPr>
                <w:rFonts w:eastAsia="Times New Roman"/>
                <w:sz w:val="18"/>
                <w:szCs w:val="18"/>
                <w:lang w:val="en-GB"/>
              </w:rPr>
              <w:t>period [ref.: period 1]</w:t>
            </w:r>
          </w:p>
        </w:tc>
        <w:tc>
          <w:tcPr>
            <w:tcW w:w="691" w:type="dxa"/>
            <w:shd w:val="clear" w:color="000000" w:fill="F2F2F2"/>
            <w:noWrap/>
            <w:vAlign w:val="center"/>
            <w:hideMark/>
          </w:tcPr>
          <w:p w14:paraId="23FEC676"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0.822</w:t>
            </w:r>
          </w:p>
        </w:tc>
        <w:tc>
          <w:tcPr>
            <w:tcW w:w="591" w:type="dxa"/>
            <w:shd w:val="clear" w:color="000000" w:fill="F2F2F2"/>
            <w:noWrap/>
            <w:vAlign w:val="center"/>
            <w:hideMark/>
          </w:tcPr>
          <w:p w14:paraId="00105033"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0.329</w:t>
            </w:r>
          </w:p>
        </w:tc>
        <w:tc>
          <w:tcPr>
            <w:tcW w:w="691" w:type="dxa"/>
            <w:shd w:val="clear" w:color="000000" w:fill="F2F2F2"/>
            <w:noWrap/>
            <w:vAlign w:val="center"/>
            <w:hideMark/>
          </w:tcPr>
          <w:p w14:paraId="0CE151E7"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2.052</w:t>
            </w:r>
          </w:p>
        </w:tc>
        <w:tc>
          <w:tcPr>
            <w:tcW w:w="717" w:type="dxa"/>
            <w:shd w:val="clear" w:color="000000" w:fill="F2F2F2"/>
            <w:noWrap/>
            <w:vAlign w:val="center"/>
            <w:hideMark/>
          </w:tcPr>
          <w:p w14:paraId="3B0FC630"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0.675</w:t>
            </w:r>
          </w:p>
        </w:tc>
        <w:tc>
          <w:tcPr>
            <w:tcW w:w="608" w:type="dxa"/>
            <w:shd w:val="clear" w:color="auto" w:fill="auto"/>
            <w:noWrap/>
            <w:vAlign w:val="center"/>
            <w:hideMark/>
          </w:tcPr>
          <w:p w14:paraId="6732FA91"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0.891</w:t>
            </w:r>
          </w:p>
        </w:tc>
        <w:tc>
          <w:tcPr>
            <w:tcW w:w="608" w:type="dxa"/>
            <w:shd w:val="clear" w:color="auto" w:fill="auto"/>
            <w:noWrap/>
            <w:vAlign w:val="center"/>
            <w:hideMark/>
          </w:tcPr>
          <w:p w14:paraId="29C38038"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0.357</w:t>
            </w:r>
          </w:p>
        </w:tc>
        <w:tc>
          <w:tcPr>
            <w:tcW w:w="608" w:type="dxa"/>
            <w:shd w:val="clear" w:color="auto" w:fill="auto"/>
            <w:noWrap/>
            <w:vAlign w:val="center"/>
            <w:hideMark/>
          </w:tcPr>
          <w:p w14:paraId="4C1A9B44"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2.221</w:t>
            </w:r>
          </w:p>
        </w:tc>
        <w:tc>
          <w:tcPr>
            <w:tcW w:w="998" w:type="dxa"/>
            <w:shd w:val="clear" w:color="auto" w:fill="auto"/>
            <w:noWrap/>
            <w:vAlign w:val="center"/>
            <w:hideMark/>
          </w:tcPr>
          <w:p w14:paraId="33C35F03" w14:textId="77777777" w:rsidR="00A967C4" w:rsidRPr="005C535B" w:rsidRDefault="00A967C4" w:rsidP="00DE103E">
            <w:pPr>
              <w:spacing w:line="240" w:lineRule="auto"/>
              <w:jc w:val="center"/>
              <w:rPr>
                <w:rFonts w:eastAsia="Times New Roman"/>
                <w:bCs/>
                <w:sz w:val="18"/>
                <w:szCs w:val="18"/>
                <w:lang w:val="en-GB"/>
              </w:rPr>
            </w:pPr>
            <w:r w:rsidRPr="005C535B">
              <w:rPr>
                <w:rFonts w:eastAsia="Times New Roman"/>
                <w:bCs/>
                <w:sz w:val="18"/>
                <w:szCs w:val="18"/>
                <w:lang w:val="en-GB"/>
              </w:rPr>
              <w:t>0.804</w:t>
            </w:r>
          </w:p>
        </w:tc>
        <w:tc>
          <w:tcPr>
            <w:tcW w:w="608" w:type="dxa"/>
            <w:shd w:val="clear" w:color="000000" w:fill="F2F2F2"/>
            <w:noWrap/>
            <w:vAlign w:val="center"/>
            <w:hideMark/>
          </w:tcPr>
          <w:p w14:paraId="6920D1BA"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0.557</w:t>
            </w:r>
          </w:p>
        </w:tc>
        <w:tc>
          <w:tcPr>
            <w:tcW w:w="608" w:type="dxa"/>
            <w:shd w:val="clear" w:color="000000" w:fill="F2F2F2"/>
            <w:noWrap/>
            <w:vAlign w:val="center"/>
            <w:hideMark/>
          </w:tcPr>
          <w:p w14:paraId="2B1AAC08"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0.199</w:t>
            </w:r>
          </w:p>
        </w:tc>
        <w:tc>
          <w:tcPr>
            <w:tcW w:w="608" w:type="dxa"/>
            <w:shd w:val="clear" w:color="000000" w:fill="F2F2F2"/>
            <w:noWrap/>
            <w:vAlign w:val="center"/>
            <w:hideMark/>
          </w:tcPr>
          <w:p w14:paraId="3946721E"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1.561</w:t>
            </w:r>
          </w:p>
        </w:tc>
        <w:tc>
          <w:tcPr>
            <w:tcW w:w="717" w:type="dxa"/>
            <w:shd w:val="clear" w:color="000000" w:fill="F2F2F2"/>
            <w:noWrap/>
            <w:vAlign w:val="center"/>
            <w:hideMark/>
          </w:tcPr>
          <w:p w14:paraId="5E94C01D"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0.266</w:t>
            </w:r>
          </w:p>
        </w:tc>
        <w:tc>
          <w:tcPr>
            <w:tcW w:w="608" w:type="dxa"/>
            <w:shd w:val="clear" w:color="auto" w:fill="auto"/>
            <w:noWrap/>
            <w:vAlign w:val="center"/>
            <w:hideMark/>
          </w:tcPr>
          <w:p w14:paraId="0B9B02DD"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0.841</w:t>
            </w:r>
          </w:p>
        </w:tc>
        <w:tc>
          <w:tcPr>
            <w:tcW w:w="608" w:type="dxa"/>
            <w:shd w:val="clear" w:color="auto" w:fill="auto"/>
            <w:noWrap/>
            <w:vAlign w:val="center"/>
            <w:hideMark/>
          </w:tcPr>
          <w:p w14:paraId="54C98218"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0.365</w:t>
            </w:r>
          </w:p>
        </w:tc>
        <w:tc>
          <w:tcPr>
            <w:tcW w:w="608" w:type="dxa"/>
            <w:shd w:val="clear" w:color="auto" w:fill="auto"/>
            <w:noWrap/>
            <w:vAlign w:val="center"/>
            <w:hideMark/>
          </w:tcPr>
          <w:p w14:paraId="5190BA32"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1.938</w:t>
            </w:r>
          </w:p>
        </w:tc>
        <w:tc>
          <w:tcPr>
            <w:tcW w:w="717" w:type="dxa"/>
            <w:shd w:val="clear" w:color="auto" w:fill="auto"/>
            <w:noWrap/>
            <w:vAlign w:val="center"/>
            <w:hideMark/>
          </w:tcPr>
          <w:p w14:paraId="3843E416"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0.684</w:t>
            </w:r>
          </w:p>
        </w:tc>
        <w:tc>
          <w:tcPr>
            <w:tcW w:w="608" w:type="dxa"/>
            <w:shd w:val="clear" w:color="000000" w:fill="F2F2F2"/>
            <w:noWrap/>
            <w:vAlign w:val="center"/>
            <w:hideMark/>
          </w:tcPr>
          <w:p w14:paraId="1F91E441"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0.862</w:t>
            </w:r>
          </w:p>
        </w:tc>
        <w:tc>
          <w:tcPr>
            <w:tcW w:w="608" w:type="dxa"/>
            <w:shd w:val="clear" w:color="000000" w:fill="F2F2F2"/>
            <w:noWrap/>
            <w:vAlign w:val="center"/>
            <w:hideMark/>
          </w:tcPr>
          <w:p w14:paraId="3AEE574C"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0.353</w:t>
            </w:r>
          </w:p>
        </w:tc>
        <w:tc>
          <w:tcPr>
            <w:tcW w:w="608" w:type="dxa"/>
            <w:shd w:val="clear" w:color="000000" w:fill="F2F2F2"/>
            <w:noWrap/>
            <w:vAlign w:val="center"/>
            <w:hideMark/>
          </w:tcPr>
          <w:p w14:paraId="6497D599"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2.102</w:t>
            </w:r>
          </w:p>
        </w:tc>
        <w:tc>
          <w:tcPr>
            <w:tcW w:w="717" w:type="dxa"/>
            <w:shd w:val="clear" w:color="000000" w:fill="F2F2F2"/>
            <w:noWrap/>
            <w:vAlign w:val="center"/>
            <w:hideMark/>
          </w:tcPr>
          <w:p w14:paraId="2FEA4A5D"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0.744</w:t>
            </w:r>
          </w:p>
        </w:tc>
      </w:tr>
      <w:tr w:rsidR="00A61836" w:rsidRPr="005C535B" w14:paraId="230B6CD4" w14:textId="77777777" w:rsidTr="00DE103E">
        <w:trPr>
          <w:trHeight w:val="300"/>
        </w:trPr>
        <w:tc>
          <w:tcPr>
            <w:tcW w:w="2000" w:type="dxa"/>
            <w:shd w:val="clear" w:color="auto" w:fill="auto"/>
            <w:noWrap/>
            <w:vAlign w:val="center"/>
            <w:hideMark/>
          </w:tcPr>
          <w:p w14:paraId="3BB36624" w14:textId="77777777" w:rsidR="00A967C4" w:rsidRPr="005C535B" w:rsidRDefault="00A967C4" w:rsidP="00B5124B">
            <w:pPr>
              <w:spacing w:line="240" w:lineRule="auto"/>
              <w:ind w:left="87" w:hanging="87"/>
              <w:jc w:val="left"/>
              <w:rPr>
                <w:rFonts w:ascii="Tahoma" w:eastAsia="Times New Roman" w:hAnsi="Tahoma" w:cs="Tahoma"/>
                <w:sz w:val="18"/>
                <w:szCs w:val="18"/>
                <w:lang w:val="en-GB"/>
              </w:rPr>
            </w:pPr>
            <w:r w:rsidRPr="005C535B">
              <w:rPr>
                <w:rFonts w:eastAsia="Times New Roman"/>
                <w:sz w:val="18"/>
                <w:szCs w:val="18"/>
                <w:lang w:val="en-GB"/>
              </w:rPr>
              <w:t>time after intervention [month]</w:t>
            </w:r>
          </w:p>
        </w:tc>
        <w:tc>
          <w:tcPr>
            <w:tcW w:w="691" w:type="dxa"/>
            <w:shd w:val="clear" w:color="000000" w:fill="F2F2F2"/>
            <w:noWrap/>
            <w:vAlign w:val="center"/>
            <w:hideMark/>
          </w:tcPr>
          <w:p w14:paraId="6C62518F"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1.066</w:t>
            </w:r>
          </w:p>
        </w:tc>
        <w:tc>
          <w:tcPr>
            <w:tcW w:w="591" w:type="dxa"/>
            <w:shd w:val="clear" w:color="000000" w:fill="F2F2F2"/>
            <w:noWrap/>
            <w:vAlign w:val="center"/>
            <w:hideMark/>
          </w:tcPr>
          <w:p w14:paraId="12DFDD07"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1.016</w:t>
            </w:r>
          </w:p>
        </w:tc>
        <w:tc>
          <w:tcPr>
            <w:tcW w:w="691" w:type="dxa"/>
            <w:shd w:val="clear" w:color="000000" w:fill="F2F2F2"/>
            <w:noWrap/>
            <w:vAlign w:val="center"/>
            <w:hideMark/>
          </w:tcPr>
          <w:p w14:paraId="312F159C"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1.119</w:t>
            </w:r>
          </w:p>
        </w:tc>
        <w:tc>
          <w:tcPr>
            <w:tcW w:w="717" w:type="dxa"/>
            <w:shd w:val="clear" w:color="000000" w:fill="F2F2F2"/>
            <w:noWrap/>
            <w:vAlign w:val="center"/>
            <w:hideMark/>
          </w:tcPr>
          <w:p w14:paraId="765CC0C2" w14:textId="77777777" w:rsidR="00A967C4" w:rsidRPr="005C535B" w:rsidRDefault="00A967C4" w:rsidP="00DE103E">
            <w:pPr>
              <w:spacing w:line="240" w:lineRule="auto"/>
              <w:jc w:val="center"/>
              <w:rPr>
                <w:rFonts w:eastAsia="Times New Roman"/>
                <w:bCs/>
                <w:sz w:val="18"/>
                <w:szCs w:val="18"/>
                <w:lang w:val="en-GB"/>
              </w:rPr>
            </w:pPr>
            <w:r w:rsidRPr="005C535B">
              <w:rPr>
                <w:rFonts w:eastAsia="Times New Roman"/>
                <w:bCs/>
                <w:sz w:val="18"/>
                <w:szCs w:val="18"/>
                <w:lang w:val="en-GB"/>
              </w:rPr>
              <w:t>0.009</w:t>
            </w:r>
          </w:p>
        </w:tc>
        <w:tc>
          <w:tcPr>
            <w:tcW w:w="608" w:type="dxa"/>
            <w:shd w:val="clear" w:color="auto" w:fill="auto"/>
            <w:noWrap/>
            <w:vAlign w:val="center"/>
            <w:hideMark/>
          </w:tcPr>
          <w:p w14:paraId="5F5BD06E"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1.072</w:t>
            </w:r>
          </w:p>
        </w:tc>
        <w:tc>
          <w:tcPr>
            <w:tcW w:w="608" w:type="dxa"/>
            <w:shd w:val="clear" w:color="auto" w:fill="auto"/>
            <w:noWrap/>
            <w:vAlign w:val="center"/>
            <w:hideMark/>
          </w:tcPr>
          <w:p w14:paraId="6057F2D6"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1.023</w:t>
            </w:r>
          </w:p>
        </w:tc>
        <w:tc>
          <w:tcPr>
            <w:tcW w:w="608" w:type="dxa"/>
            <w:shd w:val="clear" w:color="auto" w:fill="auto"/>
            <w:noWrap/>
            <w:vAlign w:val="center"/>
            <w:hideMark/>
          </w:tcPr>
          <w:p w14:paraId="290BE4A5"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1.123</w:t>
            </w:r>
          </w:p>
        </w:tc>
        <w:tc>
          <w:tcPr>
            <w:tcW w:w="998" w:type="dxa"/>
            <w:shd w:val="clear" w:color="auto" w:fill="auto"/>
            <w:noWrap/>
            <w:vAlign w:val="center"/>
            <w:hideMark/>
          </w:tcPr>
          <w:p w14:paraId="484F4CCE" w14:textId="77777777" w:rsidR="00A967C4" w:rsidRPr="005C535B" w:rsidRDefault="00A967C4" w:rsidP="00DE103E">
            <w:pPr>
              <w:spacing w:line="240" w:lineRule="auto"/>
              <w:jc w:val="center"/>
              <w:rPr>
                <w:rFonts w:eastAsia="Times New Roman"/>
                <w:bCs/>
                <w:sz w:val="18"/>
                <w:szCs w:val="18"/>
                <w:lang w:val="en-GB"/>
              </w:rPr>
            </w:pPr>
            <w:r w:rsidRPr="005C535B">
              <w:rPr>
                <w:rFonts w:eastAsia="Times New Roman"/>
                <w:bCs/>
                <w:sz w:val="18"/>
                <w:szCs w:val="18"/>
                <w:lang w:val="en-GB"/>
              </w:rPr>
              <w:t>0.003</w:t>
            </w:r>
          </w:p>
        </w:tc>
        <w:tc>
          <w:tcPr>
            <w:tcW w:w="608" w:type="dxa"/>
            <w:shd w:val="clear" w:color="000000" w:fill="F2F2F2"/>
            <w:noWrap/>
            <w:vAlign w:val="center"/>
            <w:hideMark/>
          </w:tcPr>
          <w:p w14:paraId="254263E3"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1.044</w:t>
            </w:r>
          </w:p>
        </w:tc>
        <w:tc>
          <w:tcPr>
            <w:tcW w:w="608" w:type="dxa"/>
            <w:shd w:val="clear" w:color="000000" w:fill="F2F2F2"/>
            <w:noWrap/>
            <w:vAlign w:val="center"/>
            <w:hideMark/>
          </w:tcPr>
          <w:p w14:paraId="7EFEC843"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0.992</w:t>
            </w:r>
          </w:p>
        </w:tc>
        <w:tc>
          <w:tcPr>
            <w:tcW w:w="608" w:type="dxa"/>
            <w:shd w:val="clear" w:color="000000" w:fill="F2F2F2"/>
            <w:noWrap/>
            <w:vAlign w:val="center"/>
            <w:hideMark/>
          </w:tcPr>
          <w:p w14:paraId="0F55B984"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1.099</w:t>
            </w:r>
          </w:p>
        </w:tc>
        <w:tc>
          <w:tcPr>
            <w:tcW w:w="717" w:type="dxa"/>
            <w:shd w:val="clear" w:color="000000" w:fill="F2F2F2"/>
            <w:noWrap/>
            <w:vAlign w:val="center"/>
            <w:hideMark/>
          </w:tcPr>
          <w:p w14:paraId="66BAA423"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0.097</w:t>
            </w:r>
          </w:p>
        </w:tc>
        <w:tc>
          <w:tcPr>
            <w:tcW w:w="608" w:type="dxa"/>
            <w:shd w:val="clear" w:color="auto" w:fill="auto"/>
            <w:noWrap/>
            <w:vAlign w:val="center"/>
            <w:hideMark/>
          </w:tcPr>
          <w:p w14:paraId="2137D2D8"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1.069</w:t>
            </w:r>
          </w:p>
        </w:tc>
        <w:tc>
          <w:tcPr>
            <w:tcW w:w="608" w:type="dxa"/>
            <w:shd w:val="clear" w:color="auto" w:fill="auto"/>
            <w:noWrap/>
            <w:vAlign w:val="center"/>
            <w:hideMark/>
          </w:tcPr>
          <w:p w14:paraId="75A0732B"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1.020</w:t>
            </w:r>
          </w:p>
        </w:tc>
        <w:tc>
          <w:tcPr>
            <w:tcW w:w="608" w:type="dxa"/>
            <w:shd w:val="clear" w:color="auto" w:fill="auto"/>
            <w:noWrap/>
            <w:vAlign w:val="center"/>
            <w:hideMark/>
          </w:tcPr>
          <w:p w14:paraId="276F3C7F"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1.121</w:t>
            </w:r>
          </w:p>
        </w:tc>
        <w:tc>
          <w:tcPr>
            <w:tcW w:w="717" w:type="dxa"/>
            <w:shd w:val="clear" w:color="auto" w:fill="auto"/>
            <w:noWrap/>
            <w:vAlign w:val="center"/>
            <w:hideMark/>
          </w:tcPr>
          <w:p w14:paraId="7170A1FC" w14:textId="77777777" w:rsidR="00A967C4" w:rsidRPr="005C535B" w:rsidRDefault="00A967C4" w:rsidP="00DE103E">
            <w:pPr>
              <w:spacing w:line="240" w:lineRule="auto"/>
              <w:jc w:val="center"/>
              <w:rPr>
                <w:rFonts w:eastAsia="Times New Roman"/>
                <w:bCs/>
                <w:sz w:val="18"/>
                <w:szCs w:val="18"/>
                <w:lang w:val="en-GB"/>
              </w:rPr>
            </w:pPr>
            <w:r w:rsidRPr="005C535B">
              <w:rPr>
                <w:rFonts w:eastAsia="Times New Roman"/>
                <w:bCs/>
                <w:sz w:val="18"/>
                <w:szCs w:val="18"/>
                <w:lang w:val="en-GB"/>
              </w:rPr>
              <w:t>0.005</w:t>
            </w:r>
          </w:p>
        </w:tc>
        <w:tc>
          <w:tcPr>
            <w:tcW w:w="608" w:type="dxa"/>
            <w:shd w:val="clear" w:color="000000" w:fill="F2F2F2"/>
            <w:noWrap/>
            <w:vAlign w:val="center"/>
            <w:hideMark/>
          </w:tcPr>
          <w:p w14:paraId="09033630"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1.100</w:t>
            </w:r>
          </w:p>
        </w:tc>
        <w:tc>
          <w:tcPr>
            <w:tcW w:w="608" w:type="dxa"/>
            <w:shd w:val="clear" w:color="000000" w:fill="F2F2F2"/>
            <w:noWrap/>
            <w:vAlign w:val="center"/>
            <w:hideMark/>
          </w:tcPr>
          <w:p w14:paraId="5B4289CE"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1.027</w:t>
            </w:r>
          </w:p>
        </w:tc>
        <w:tc>
          <w:tcPr>
            <w:tcW w:w="608" w:type="dxa"/>
            <w:shd w:val="clear" w:color="000000" w:fill="F2F2F2"/>
            <w:noWrap/>
            <w:vAlign w:val="center"/>
            <w:hideMark/>
          </w:tcPr>
          <w:p w14:paraId="22AD90C9"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1.177</w:t>
            </w:r>
          </w:p>
        </w:tc>
        <w:tc>
          <w:tcPr>
            <w:tcW w:w="717" w:type="dxa"/>
            <w:shd w:val="clear" w:color="000000" w:fill="F2F2F2"/>
            <w:noWrap/>
            <w:vAlign w:val="center"/>
            <w:hideMark/>
          </w:tcPr>
          <w:p w14:paraId="7798268A" w14:textId="77777777" w:rsidR="00A967C4" w:rsidRPr="005C535B" w:rsidRDefault="00A967C4" w:rsidP="004B3A01">
            <w:pPr>
              <w:spacing w:line="240" w:lineRule="auto"/>
              <w:jc w:val="center"/>
              <w:rPr>
                <w:rFonts w:eastAsia="Times New Roman"/>
                <w:bCs/>
                <w:sz w:val="18"/>
                <w:szCs w:val="18"/>
                <w:lang w:val="en-GB"/>
              </w:rPr>
            </w:pPr>
            <w:r w:rsidRPr="005C535B">
              <w:rPr>
                <w:rFonts w:eastAsia="Times New Roman"/>
                <w:bCs/>
                <w:sz w:val="18"/>
                <w:szCs w:val="18"/>
                <w:lang w:val="en-GB"/>
              </w:rPr>
              <w:t>0.006</w:t>
            </w:r>
          </w:p>
        </w:tc>
      </w:tr>
      <w:tr w:rsidR="00A61836" w:rsidRPr="005C535B" w14:paraId="39AFFBC5" w14:textId="77777777" w:rsidTr="00DE103E">
        <w:trPr>
          <w:trHeight w:val="300"/>
        </w:trPr>
        <w:tc>
          <w:tcPr>
            <w:tcW w:w="2000" w:type="dxa"/>
            <w:shd w:val="clear" w:color="auto" w:fill="auto"/>
            <w:noWrap/>
            <w:vAlign w:val="center"/>
            <w:hideMark/>
          </w:tcPr>
          <w:p w14:paraId="085ABBB0" w14:textId="77777777" w:rsidR="00A967C4" w:rsidRPr="005C535B" w:rsidRDefault="00A967C4" w:rsidP="00B5124B">
            <w:pPr>
              <w:spacing w:line="240" w:lineRule="auto"/>
              <w:ind w:left="87" w:hanging="87"/>
              <w:jc w:val="left"/>
              <w:rPr>
                <w:rFonts w:ascii="Tahoma" w:eastAsia="Times New Roman" w:hAnsi="Tahoma" w:cs="Tahoma"/>
                <w:sz w:val="18"/>
                <w:szCs w:val="18"/>
                <w:lang w:val="en-GB"/>
              </w:rPr>
            </w:pPr>
            <w:r w:rsidRPr="005C535B">
              <w:rPr>
                <w:rFonts w:eastAsia="Times New Roman"/>
                <w:sz w:val="18"/>
                <w:szCs w:val="18"/>
                <w:lang w:val="en-GB"/>
              </w:rPr>
              <w:t>time since study initiation</w:t>
            </w:r>
            <w:r w:rsidRPr="005C535B" w:rsidDel="000B56C0">
              <w:rPr>
                <w:rFonts w:eastAsia="Times New Roman"/>
                <w:sz w:val="18"/>
                <w:szCs w:val="18"/>
                <w:lang w:val="en-GB"/>
              </w:rPr>
              <w:t xml:space="preserve"> </w:t>
            </w:r>
            <w:r w:rsidRPr="005C535B">
              <w:rPr>
                <w:rFonts w:eastAsia="Times New Roman"/>
                <w:sz w:val="18"/>
                <w:szCs w:val="18"/>
                <w:lang w:val="en-GB"/>
              </w:rPr>
              <w:t>[month]</w:t>
            </w:r>
          </w:p>
        </w:tc>
        <w:tc>
          <w:tcPr>
            <w:tcW w:w="691" w:type="dxa"/>
            <w:shd w:val="clear" w:color="000000" w:fill="F2F2F2"/>
            <w:noWrap/>
            <w:vAlign w:val="center"/>
            <w:hideMark/>
          </w:tcPr>
          <w:p w14:paraId="1BDF0B08"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0.985</w:t>
            </w:r>
          </w:p>
        </w:tc>
        <w:tc>
          <w:tcPr>
            <w:tcW w:w="591" w:type="dxa"/>
            <w:shd w:val="clear" w:color="000000" w:fill="F2F2F2"/>
            <w:noWrap/>
            <w:vAlign w:val="center"/>
            <w:hideMark/>
          </w:tcPr>
          <w:p w14:paraId="56B6FF4E"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0.937</w:t>
            </w:r>
          </w:p>
        </w:tc>
        <w:tc>
          <w:tcPr>
            <w:tcW w:w="691" w:type="dxa"/>
            <w:shd w:val="clear" w:color="000000" w:fill="F2F2F2"/>
            <w:noWrap/>
            <w:vAlign w:val="center"/>
            <w:hideMark/>
          </w:tcPr>
          <w:p w14:paraId="456D4587"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1.035</w:t>
            </w:r>
          </w:p>
        </w:tc>
        <w:tc>
          <w:tcPr>
            <w:tcW w:w="717" w:type="dxa"/>
            <w:shd w:val="clear" w:color="000000" w:fill="F2F2F2"/>
            <w:noWrap/>
            <w:vAlign w:val="center"/>
            <w:hideMark/>
          </w:tcPr>
          <w:p w14:paraId="0C111EFE" w14:textId="77777777" w:rsidR="00A967C4" w:rsidRPr="005C535B" w:rsidRDefault="00A967C4" w:rsidP="00DE103E">
            <w:pPr>
              <w:spacing w:line="240" w:lineRule="auto"/>
              <w:jc w:val="center"/>
              <w:rPr>
                <w:rFonts w:eastAsia="Times New Roman"/>
                <w:bCs/>
                <w:sz w:val="18"/>
                <w:szCs w:val="18"/>
                <w:lang w:val="en-GB"/>
              </w:rPr>
            </w:pPr>
            <w:r w:rsidRPr="005C535B">
              <w:rPr>
                <w:rFonts w:eastAsia="Times New Roman"/>
                <w:bCs/>
                <w:sz w:val="18"/>
                <w:szCs w:val="18"/>
                <w:lang w:val="en-GB"/>
              </w:rPr>
              <w:t>0.557</w:t>
            </w:r>
          </w:p>
        </w:tc>
        <w:tc>
          <w:tcPr>
            <w:tcW w:w="608" w:type="dxa"/>
            <w:shd w:val="clear" w:color="auto" w:fill="auto"/>
            <w:noWrap/>
            <w:vAlign w:val="center"/>
            <w:hideMark/>
          </w:tcPr>
          <w:p w14:paraId="07DEACAD"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0.980</w:t>
            </w:r>
          </w:p>
        </w:tc>
        <w:tc>
          <w:tcPr>
            <w:tcW w:w="608" w:type="dxa"/>
            <w:shd w:val="clear" w:color="auto" w:fill="auto"/>
            <w:noWrap/>
            <w:vAlign w:val="center"/>
            <w:hideMark/>
          </w:tcPr>
          <w:p w14:paraId="04931762"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0.934</w:t>
            </w:r>
          </w:p>
        </w:tc>
        <w:tc>
          <w:tcPr>
            <w:tcW w:w="608" w:type="dxa"/>
            <w:shd w:val="clear" w:color="auto" w:fill="auto"/>
            <w:noWrap/>
            <w:vAlign w:val="center"/>
            <w:hideMark/>
          </w:tcPr>
          <w:p w14:paraId="19F4B65D"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1.028</w:t>
            </w:r>
          </w:p>
        </w:tc>
        <w:tc>
          <w:tcPr>
            <w:tcW w:w="998" w:type="dxa"/>
            <w:shd w:val="clear" w:color="auto" w:fill="auto"/>
            <w:noWrap/>
            <w:vAlign w:val="center"/>
            <w:hideMark/>
          </w:tcPr>
          <w:p w14:paraId="5C04C442"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0.410</w:t>
            </w:r>
          </w:p>
        </w:tc>
        <w:tc>
          <w:tcPr>
            <w:tcW w:w="608" w:type="dxa"/>
            <w:shd w:val="clear" w:color="000000" w:fill="F2F2F2"/>
            <w:noWrap/>
            <w:vAlign w:val="center"/>
            <w:hideMark/>
          </w:tcPr>
          <w:p w14:paraId="3DE9F3D7"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1.013</w:t>
            </w:r>
          </w:p>
        </w:tc>
        <w:tc>
          <w:tcPr>
            <w:tcW w:w="608" w:type="dxa"/>
            <w:shd w:val="clear" w:color="000000" w:fill="F2F2F2"/>
            <w:noWrap/>
            <w:vAlign w:val="center"/>
            <w:hideMark/>
          </w:tcPr>
          <w:p w14:paraId="533C4D1B"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0.958</w:t>
            </w:r>
          </w:p>
        </w:tc>
        <w:tc>
          <w:tcPr>
            <w:tcW w:w="608" w:type="dxa"/>
            <w:shd w:val="clear" w:color="000000" w:fill="F2F2F2"/>
            <w:noWrap/>
            <w:vAlign w:val="center"/>
            <w:hideMark/>
          </w:tcPr>
          <w:p w14:paraId="4B66E205"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1.071</w:t>
            </w:r>
          </w:p>
        </w:tc>
        <w:tc>
          <w:tcPr>
            <w:tcW w:w="717" w:type="dxa"/>
            <w:shd w:val="clear" w:color="000000" w:fill="F2F2F2"/>
            <w:noWrap/>
            <w:vAlign w:val="center"/>
            <w:hideMark/>
          </w:tcPr>
          <w:p w14:paraId="44F9B228"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0.658</w:t>
            </w:r>
          </w:p>
        </w:tc>
        <w:tc>
          <w:tcPr>
            <w:tcW w:w="608" w:type="dxa"/>
            <w:shd w:val="clear" w:color="auto" w:fill="auto"/>
            <w:noWrap/>
            <w:vAlign w:val="center"/>
            <w:hideMark/>
          </w:tcPr>
          <w:p w14:paraId="3A34884A"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0.982</w:t>
            </w:r>
          </w:p>
        </w:tc>
        <w:tc>
          <w:tcPr>
            <w:tcW w:w="608" w:type="dxa"/>
            <w:shd w:val="clear" w:color="auto" w:fill="auto"/>
            <w:noWrap/>
            <w:vAlign w:val="center"/>
            <w:hideMark/>
          </w:tcPr>
          <w:p w14:paraId="0C5D5DF8"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0.939</w:t>
            </w:r>
          </w:p>
        </w:tc>
        <w:tc>
          <w:tcPr>
            <w:tcW w:w="608" w:type="dxa"/>
            <w:shd w:val="clear" w:color="auto" w:fill="auto"/>
            <w:noWrap/>
            <w:vAlign w:val="center"/>
            <w:hideMark/>
          </w:tcPr>
          <w:p w14:paraId="74EAB9D3"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1.028</w:t>
            </w:r>
          </w:p>
        </w:tc>
        <w:tc>
          <w:tcPr>
            <w:tcW w:w="717" w:type="dxa"/>
            <w:shd w:val="clear" w:color="auto" w:fill="auto"/>
            <w:noWrap/>
            <w:vAlign w:val="center"/>
            <w:hideMark/>
          </w:tcPr>
          <w:p w14:paraId="6BE7BF79"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0.439</w:t>
            </w:r>
          </w:p>
        </w:tc>
        <w:tc>
          <w:tcPr>
            <w:tcW w:w="608" w:type="dxa"/>
            <w:shd w:val="clear" w:color="000000" w:fill="F2F2F2"/>
            <w:noWrap/>
            <w:vAlign w:val="center"/>
            <w:hideMark/>
          </w:tcPr>
          <w:p w14:paraId="34A96D7C"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0.959</w:t>
            </w:r>
          </w:p>
        </w:tc>
        <w:tc>
          <w:tcPr>
            <w:tcW w:w="608" w:type="dxa"/>
            <w:shd w:val="clear" w:color="000000" w:fill="F2F2F2"/>
            <w:noWrap/>
            <w:vAlign w:val="center"/>
            <w:hideMark/>
          </w:tcPr>
          <w:p w14:paraId="62D9F082"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0.905</w:t>
            </w:r>
          </w:p>
        </w:tc>
        <w:tc>
          <w:tcPr>
            <w:tcW w:w="608" w:type="dxa"/>
            <w:shd w:val="clear" w:color="000000" w:fill="F2F2F2"/>
            <w:noWrap/>
            <w:vAlign w:val="center"/>
            <w:hideMark/>
          </w:tcPr>
          <w:p w14:paraId="5DEC897C"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1.016</w:t>
            </w:r>
          </w:p>
        </w:tc>
        <w:tc>
          <w:tcPr>
            <w:tcW w:w="717" w:type="dxa"/>
            <w:shd w:val="clear" w:color="000000" w:fill="F2F2F2"/>
            <w:noWrap/>
            <w:vAlign w:val="center"/>
            <w:hideMark/>
          </w:tcPr>
          <w:p w14:paraId="56634737"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0.152</w:t>
            </w:r>
          </w:p>
        </w:tc>
      </w:tr>
      <w:tr w:rsidR="00A61836" w:rsidRPr="005C535B" w14:paraId="5572CA18" w14:textId="77777777" w:rsidTr="00DE103E">
        <w:trPr>
          <w:trHeight w:val="300"/>
        </w:trPr>
        <w:tc>
          <w:tcPr>
            <w:tcW w:w="2000" w:type="dxa"/>
            <w:shd w:val="clear" w:color="auto" w:fill="auto"/>
            <w:noWrap/>
            <w:vAlign w:val="center"/>
            <w:hideMark/>
          </w:tcPr>
          <w:p w14:paraId="2F5A98E6" w14:textId="77777777" w:rsidR="00A967C4" w:rsidRPr="005C535B" w:rsidRDefault="00A967C4" w:rsidP="00B5124B">
            <w:pPr>
              <w:spacing w:line="240" w:lineRule="auto"/>
              <w:ind w:left="87" w:hanging="87"/>
              <w:jc w:val="left"/>
              <w:rPr>
                <w:rFonts w:ascii="Tahoma" w:eastAsia="Times New Roman" w:hAnsi="Tahoma" w:cs="Tahoma"/>
                <w:sz w:val="18"/>
                <w:szCs w:val="18"/>
                <w:lang w:val="en-GB"/>
              </w:rPr>
            </w:pPr>
            <w:r w:rsidRPr="005C535B">
              <w:rPr>
                <w:rFonts w:eastAsia="Times New Roman"/>
                <w:sz w:val="18"/>
                <w:szCs w:val="18"/>
                <w:lang w:val="en-GB"/>
              </w:rPr>
              <w:t>mean Charlson comorbidity index</w:t>
            </w:r>
          </w:p>
        </w:tc>
        <w:tc>
          <w:tcPr>
            <w:tcW w:w="691" w:type="dxa"/>
            <w:shd w:val="clear" w:color="000000" w:fill="F2F2F2"/>
            <w:noWrap/>
            <w:vAlign w:val="center"/>
            <w:hideMark/>
          </w:tcPr>
          <w:p w14:paraId="41A86B59"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000000" w:fill="F2F2F2"/>
            <w:noWrap/>
            <w:vAlign w:val="center"/>
            <w:hideMark/>
          </w:tcPr>
          <w:p w14:paraId="752B0D38" w14:textId="77777777" w:rsidR="00A967C4" w:rsidRPr="005C535B" w:rsidRDefault="00A967C4" w:rsidP="00DE103E">
            <w:pPr>
              <w:spacing w:line="240" w:lineRule="auto"/>
              <w:jc w:val="center"/>
              <w:rPr>
                <w:rFonts w:eastAsia="Times New Roman"/>
                <w:sz w:val="18"/>
                <w:szCs w:val="18"/>
                <w:lang w:val="en-GB"/>
              </w:rPr>
            </w:pPr>
          </w:p>
        </w:tc>
        <w:tc>
          <w:tcPr>
            <w:tcW w:w="691" w:type="dxa"/>
            <w:shd w:val="clear" w:color="000000" w:fill="F2F2F2"/>
            <w:noWrap/>
            <w:vAlign w:val="center"/>
            <w:hideMark/>
          </w:tcPr>
          <w:p w14:paraId="0FA72006" w14:textId="77777777" w:rsidR="00A967C4" w:rsidRPr="005C535B" w:rsidRDefault="00A967C4" w:rsidP="00DE103E">
            <w:pPr>
              <w:spacing w:line="240" w:lineRule="auto"/>
              <w:jc w:val="center"/>
              <w:rPr>
                <w:rFonts w:eastAsia="Times New Roman"/>
                <w:sz w:val="18"/>
                <w:szCs w:val="18"/>
                <w:lang w:val="en-GB"/>
              </w:rPr>
            </w:pPr>
          </w:p>
        </w:tc>
        <w:tc>
          <w:tcPr>
            <w:tcW w:w="717" w:type="dxa"/>
            <w:shd w:val="clear" w:color="000000" w:fill="F2F2F2"/>
            <w:noWrap/>
            <w:vAlign w:val="center"/>
            <w:hideMark/>
          </w:tcPr>
          <w:p w14:paraId="19843144"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7F62C22F"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1.040</w:t>
            </w:r>
          </w:p>
        </w:tc>
        <w:tc>
          <w:tcPr>
            <w:tcW w:w="608" w:type="dxa"/>
            <w:shd w:val="clear" w:color="auto" w:fill="auto"/>
            <w:noWrap/>
            <w:vAlign w:val="center"/>
            <w:hideMark/>
          </w:tcPr>
          <w:p w14:paraId="0AC08608"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0.872</w:t>
            </w:r>
          </w:p>
        </w:tc>
        <w:tc>
          <w:tcPr>
            <w:tcW w:w="608" w:type="dxa"/>
            <w:shd w:val="clear" w:color="auto" w:fill="auto"/>
            <w:noWrap/>
            <w:vAlign w:val="center"/>
            <w:hideMark/>
          </w:tcPr>
          <w:p w14:paraId="16E28540"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1.241</w:t>
            </w:r>
          </w:p>
        </w:tc>
        <w:tc>
          <w:tcPr>
            <w:tcW w:w="998" w:type="dxa"/>
            <w:shd w:val="clear" w:color="auto" w:fill="auto"/>
            <w:noWrap/>
            <w:vAlign w:val="center"/>
            <w:hideMark/>
          </w:tcPr>
          <w:p w14:paraId="0B1E9F67"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0.662</w:t>
            </w:r>
          </w:p>
        </w:tc>
        <w:tc>
          <w:tcPr>
            <w:tcW w:w="608" w:type="dxa"/>
            <w:shd w:val="clear" w:color="000000" w:fill="F2F2F2"/>
            <w:noWrap/>
            <w:vAlign w:val="center"/>
            <w:hideMark/>
          </w:tcPr>
          <w:p w14:paraId="30D5D9E8"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000000" w:fill="F2F2F2"/>
            <w:noWrap/>
            <w:vAlign w:val="center"/>
            <w:hideMark/>
          </w:tcPr>
          <w:p w14:paraId="1715688F"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000000" w:fill="F2F2F2"/>
            <w:noWrap/>
            <w:vAlign w:val="center"/>
            <w:hideMark/>
          </w:tcPr>
          <w:p w14:paraId="2B58F02C" w14:textId="77777777" w:rsidR="00A967C4" w:rsidRPr="005C535B" w:rsidRDefault="00A967C4" w:rsidP="00DE103E">
            <w:pPr>
              <w:spacing w:line="240" w:lineRule="auto"/>
              <w:jc w:val="center"/>
              <w:rPr>
                <w:rFonts w:eastAsia="Times New Roman"/>
                <w:sz w:val="18"/>
                <w:szCs w:val="18"/>
                <w:lang w:val="en-GB"/>
              </w:rPr>
            </w:pPr>
          </w:p>
        </w:tc>
        <w:tc>
          <w:tcPr>
            <w:tcW w:w="717" w:type="dxa"/>
            <w:shd w:val="clear" w:color="000000" w:fill="F2F2F2"/>
            <w:noWrap/>
            <w:vAlign w:val="center"/>
            <w:hideMark/>
          </w:tcPr>
          <w:p w14:paraId="0E0280A2"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110D869E"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4EF224FA"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3A8172E5" w14:textId="77777777" w:rsidR="00A967C4" w:rsidRPr="005C535B" w:rsidRDefault="00A967C4" w:rsidP="00DE103E">
            <w:pPr>
              <w:spacing w:line="240" w:lineRule="auto"/>
              <w:jc w:val="center"/>
              <w:rPr>
                <w:rFonts w:eastAsia="Times New Roman"/>
                <w:sz w:val="18"/>
                <w:szCs w:val="18"/>
                <w:lang w:val="en-GB"/>
              </w:rPr>
            </w:pPr>
          </w:p>
        </w:tc>
        <w:tc>
          <w:tcPr>
            <w:tcW w:w="717" w:type="dxa"/>
            <w:shd w:val="clear" w:color="auto" w:fill="auto"/>
            <w:noWrap/>
            <w:vAlign w:val="center"/>
            <w:hideMark/>
          </w:tcPr>
          <w:p w14:paraId="1321A07F"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000000" w:fill="F2F2F2"/>
            <w:noWrap/>
            <w:vAlign w:val="center"/>
            <w:hideMark/>
          </w:tcPr>
          <w:p w14:paraId="0C16F1CB"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1.040</w:t>
            </w:r>
          </w:p>
        </w:tc>
        <w:tc>
          <w:tcPr>
            <w:tcW w:w="608" w:type="dxa"/>
            <w:shd w:val="clear" w:color="000000" w:fill="F2F2F2"/>
            <w:noWrap/>
            <w:vAlign w:val="center"/>
            <w:hideMark/>
          </w:tcPr>
          <w:p w14:paraId="6746C16D"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0.888</w:t>
            </w:r>
          </w:p>
        </w:tc>
        <w:tc>
          <w:tcPr>
            <w:tcW w:w="608" w:type="dxa"/>
            <w:shd w:val="clear" w:color="000000" w:fill="F2F2F2"/>
            <w:noWrap/>
            <w:vAlign w:val="center"/>
            <w:hideMark/>
          </w:tcPr>
          <w:p w14:paraId="207753C8"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1.219</w:t>
            </w:r>
          </w:p>
        </w:tc>
        <w:tc>
          <w:tcPr>
            <w:tcW w:w="717" w:type="dxa"/>
            <w:shd w:val="clear" w:color="000000" w:fill="F2F2F2"/>
            <w:noWrap/>
            <w:vAlign w:val="center"/>
            <w:hideMark/>
          </w:tcPr>
          <w:p w14:paraId="1CD5E9B0"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0.627</w:t>
            </w:r>
          </w:p>
        </w:tc>
      </w:tr>
      <w:tr w:rsidR="00A61836" w:rsidRPr="005C535B" w14:paraId="77188F59" w14:textId="77777777" w:rsidTr="00DE103E">
        <w:trPr>
          <w:trHeight w:val="300"/>
        </w:trPr>
        <w:tc>
          <w:tcPr>
            <w:tcW w:w="2000" w:type="dxa"/>
            <w:shd w:val="clear" w:color="auto" w:fill="auto"/>
            <w:noWrap/>
            <w:vAlign w:val="center"/>
            <w:hideMark/>
          </w:tcPr>
          <w:p w14:paraId="2FBFEDA9" w14:textId="77777777" w:rsidR="00A967C4" w:rsidRPr="005C535B" w:rsidRDefault="00A967C4" w:rsidP="00B5124B">
            <w:pPr>
              <w:spacing w:line="240" w:lineRule="auto"/>
              <w:ind w:left="87" w:hanging="87"/>
              <w:jc w:val="left"/>
              <w:rPr>
                <w:rFonts w:ascii="Tahoma" w:eastAsia="Times New Roman" w:hAnsi="Tahoma" w:cs="Tahoma"/>
                <w:sz w:val="18"/>
                <w:szCs w:val="18"/>
                <w:lang w:val="en-GB"/>
              </w:rPr>
            </w:pPr>
            <w:r w:rsidRPr="005C535B">
              <w:rPr>
                <w:rFonts w:eastAsia="Times New Roman"/>
                <w:sz w:val="18"/>
                <w:szCs w:val="18"/>
                <w:lang w:val="en-GB"/>
              </w:rPr>
              <w:t>ratio male:female</w:t>
            </w:r>
          </w:p>
        </w:tc>
        <w:tc>
          <w:tcPr>
            <w:tcW w:w="691" w:type="dxa"/>
            <w:shd w:val="clear" w:color="000000" w:fill="F2F2F2"/>
            <w:noWrap/>
            <w:vAlign w:val="center"/>
            <w:hideMark/>
          </w:tcPr>
          <w:p w14:paraId="710D384B"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000000" w:fill="F2F2F2"/>
            <w:noWrap/>
            <w:vAlign w:val="center"/>
            <w:hideMark/>
          </w:tcPr>
          <w:p w14:paraId="23359587" w14:textId="77777777" w:rsidR="00A967C4" w:rsidRPr="005C535B" w:rsidRDefault="00A967C4" w:rsidP="00DE103E">
            <w:pPr>
              <w:spacing w:line="240" w:lineRule="auto"/>
              <w:jc w:val="center"/>
              <w:rPr>
                <w:rFonts w:eastAsia="Times New Roman"/>
                <w:sz w:val="18"/>
                <w:szCs w:val="18"/>
                <w:lang w:val="en-GB"/>
              </w:rPr>
            </w:pPr>
          </w:p>
        </w:tc>
        <w:tc>
          <w:tcPr>
            <w:tcW w:w="691" w:type="dxa"/>
            <w:shd w:val="clear" w:color="000000" w:fill="F2F2F2"/>
            <w:noWrap/>
            <w:vAlign w:val="center"/>
            <w:hideMark/>
          </w:tcPr>
          <w:p w14:paraId="59B60E52" w14:textId="77777777" w:rsidR="00A967C4" w:rsidRPr="005C535B" w:rsidRDefault="00A967C4" w:rsidP="00DE103E">
            <w:pPr>
              <w:spacing w:line="240" w:lineRule="auto"/>
              <w:jc w:val="center"/>
              <w:rPr>
                <w:rFonts w:eastAsia="Times New Roman"/>
                <w:sz w:val="18"/>
                <w:szCs w:val="18"/>
                <w:lang w:val="en-GB"/>
              </w:rPr>
            </w:pPr>
          </w:p>
        </w:tc>
        <w:tc>
          <w:tcPr>
            <w:tcW w:w="717" w:type="dxa"/>
            <w:shd w:val="clear" w:color="000000" w:fill="F2F2F2"/>
            <w:noWrap/>
            <w:vAlign w:val="center"/>
            <w:hideMark/>
          </w:tcPr>
          <w:p w14:paraId="3850350F"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78104F0C"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1.275</w:t>
            </w:r>
          </w:p>
        </w:tc>
        <w:tc>
          <w:tcPr>
            <w:tcW w:w="608" w:type="dxa"/>
            <w:shd w:val="clear" w:color="auto" w:fill="auto"/>
            <w:noWrap/>
            <w:vAlign w:val="center"/>
            <w:hideMark/>
          </w:tcPr>
          <w:p w14:paraId="24B56DF5"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1.053</w:t>
            </w:r>
          </w:p>
        </w:tc>
        <w:tc>
          <w:tcPr>
            <w:tcW w:w="608" w:type="dxa"/>
            <w:shd w:val="clear" w:color="auto" w:fill="auto"/>
            <w:noWrap/>
            <w:vAlign w:val="center"/>
            <w:hideMark/>
          </w:tcPr>
          <w:p w14:paraId="5F480760"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1.543</w:t>
            </w:r>
          </w:p>
        </w:tc>
        <w:tc>
          <w:tcPr>
            <w:tcW w:w="998" w:type="dxa"/>
            <w:shd w:val="clear" w:color="auto" w:fill="auto"/>
            <w:noWrap/>
            <w:vAlign w:val="center"/>
            <w:hideMark/>
          </w:tcPr>
          <w:p w14:paraId="694FD0A1" w14:textId="77777777" w:rsidR="00A967C4" w:rsidRPr="005C535B" w:rsidRDefault="00A967C4" w:rsidP="00DE103E">
            <w:pPr>
              <w:spacing w:line="240" w:lineRule="auto"/>
              <w:jc w:val="center"/>
              <w:rPr>
                <w:rFonts w:eastAsia="Times New Roman"/>
                <w:bCs/>
                <w:sz w:val="18"/>
                <w:szCs w:val="18"/>
                <w:lang w:val="en-GB"/>
              </w:rPr>
            </w:pPr>
            <w:r w:rsidRPr="005C535B">
              <w:rPr>
                <w:rFonts w:eastAsia="Times New Roman"/>
                <w:bCs/>
                <w:sz w:val="18"/>
                <w:szCs w:val="18"/>
                <w:lang w:val="en-GB"/>
              </w:rPr>
              <w:t>0.013</w:t>
            </w:r>
          </w:p>
        </w:tc>
        <w:tc>
          <w:tcPr>
            <w:tcW w:w="608" w:type="dxa"/>
            <w:shd w:val="clear" w:color="000000" w:fill="F2F2F2"/>
            <w:noWrap/>
            <w:vAlign w:val="center"/>
            <w:hideMark/>
          </w:tcPr>
          <w:p w14:paraId="360399C3"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000000" w:fill="F2F2F2"/>
            <w:noWrap/>
            <w:vAlign w:val="center"/>
            <w:hideMark/>
          </w:tcPr>
          <w:p w14:paraId="432EAF8C"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000000" w:fill="F2F2F2"/>
            <w:noWrap/>
            <w:vAlign w:val="center"/>
            <w:hideMark/>
          </w:tcPr>
          <w:p w14:paraId="7111624D" w14:textId="77777777" w:rsidR="00A967C4" w:rsidRPr="005C535B" w:rsidRDefault="00A967C4" w:rsidP="00DE103E">
            <w:pPr>
              <w:spacing w:line="240" w:lineRule="auto"/>
              <w:jc w:val="center"/>
              <w:rPr>
                <w:rFonts w:eastAsia="Times New Roman"/>
                <w:sz w:val="18"/>
                <w:szCs w:val="18"/>
                <w:lang w:val="en-GB"/>
              </w:rPr>
            </w:pPr>
          </w:p>
        </w:tc>
        <w:tc>
          <w:tcPr>
            <w:tcW w:w="717" w:type="dxa"/>
            <w:shd w:val="clear" w:color="000000" w:fill="F2F2F2"/>
            <w:noWrap/>
            <w:vAlign w:val="center"/>
            <w:hideMark/>
          </w:tcPr>
          <w:p w14:paraId="42F51903"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4FCD5770"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13A04B3E"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07733E0D" w14:textId="77777777" w:rsidR="00A967C4" w:rsidRPr="005C535B" w:rsidRDefault="00A967C4" w:rsidP="00DE103E">
            <w:pPr>
              <w:spacing w:line="240" w:lineRule="auto"/>
              <w:jc w:val="center"/>
              <w:rPr>
                <w:rFonts w:eastAsia="Times New Roman"/>
                <w:sz w:val="18"/>
                <w:szCs w:val="18"/>
                <w:lang w:val="en-GB"/>
              </w:rPr>
            </w:pPr>
          </w:p>
        </w:tc>
        <w:tc>
          <w:tcPr>
            <w:tcW w:w="717" w:type="dxa"/>
            <w:shd w:val="clear" w:color="auto" w:fill="auto"/>
            <w:noWrap/>
            <w:vAlign w:val="center"/>
            <w:hideMark/>
          </w:tcPr>
          <w:p w14:paraId="6B2038DC"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000000" w:fill="F2F2F2"/>
            <w:noWrap/>
            <w:vAlign w:val="center"/>
            <w:hideMark/>
          </w:tcPr>
          <w:p w14:paraId="4E323C58"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1.365</w:t>
            </w:r>
          </w:p>
        </w:tc>
        <w:tc>
          <w:tcPr>
            <w:tcW w:w="608" w:type="dxa"/>
            <w:shd w:val="clear" w:color="000000" w:fill="F2F2F2"/>
            <w:noWrap/>
            <w:vAlign w:val="center"/>
            <w:hideMark/>
          </w:tcPr>
          <w:p w14:paraId="7841CF83"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1.126</w:t>
            </w:r>
          </w:p>
        </w:tc>
        <w:tc>
          <w:tcPr>
            <w:tcW w:w="608" w:type="dxa"/>
            <w:shd w:val="clear" w:color="000000" w:fill="F2F2F2"/>
            <w:noWrap/>
            <w:vAlign w:val="center"/>
            <w:hideMark/>
          </w:tcPr>
          <w:p w14:paraId="0FC2C2BD"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1.656</w:t>
            </w:r>
          </w:p>
        </w:tc>
        <w:tc>
          <w:tcPr>
            <w:tcW w:w="717" w:type="dxa"/>
            <w:shd w:val="clear" w:color="000000" w:fill="F2F2F2"/>
            <w:noWrap/>
            <w:vAlign w:val="center"/>
            <w:hideMark/>
          </w:tcPr>
          <w:p w14:paraId="3DB580BC" w14:textId="77777777" w:rsidR="00A967C4" w:rsidRPr="005C535B" w:rsidRDefault="00A967C4" w:rsidP="00DE103E">
            <w:pPr>
              <w:spacing w:line="240" w:lineRule="auto"/>
              <w:jc w:val="center"/>
              <w:rPr>
                <w:rFonts w:eastAsia="Times New Roman"/>
                <w:bCs/>
                <w:sz w:val="18"/>
                <w:szCs w:val="18"/>
                <w:lang w:val="en-GB"/>
              </w:rPr>
            </w:pPr>
            <w:r w:rsidRPr="005C535B">
              <w:rPr>
                <w:rFonts w:eastAsia="Times New Roman"/>
                <w:bCs/>
                <w:sz w:val="18"/>
                <w:szCs w:val="18"/>
                <w:lang w:val="en-GB"/>
              </w:rPr>
              <w:t>0.002</w:t>
            </w:r>
          </w:p>
        </w:tc>
      </w:tr>
      <w:tr w:rsidR="00A61836" w:rsidRPr="005C535B" w14:paraId="376040D9" w14:textId="77777777" w:rsidTr="00DE103E">
        <w:trPr>
          <w:trHeight w:val="300"/>
        </w:trPr>
        <w:tc>
          <w:tcPr>
            <w:tcW w:w="2000" w:type="dxa"/>
            <w:shd w:val="clear" w:color="auto" w:fill="auto"/>
            <w:noWrap/>
            <w:vAlign w:val="center"/>
            <w:hideMark/>
          </w:tcPr>
          <w:p w14:paraId="04404E7C" w14:textId="77777777" w:rsidR="00A967C4" w:rsidRPr="005C535B" w:rsidRDefault="00A967C4" w:rsidP="00B5124B">
            <w:pPr>
              <w:spacing w:line="240" w:lineRule="auto"/>
              <w:ind w:left="87" w:hanging="87"/>
              <w:jc w:val="left"/>
              <w:rPr>
                <w:rFonts w:ascii="Tahoma" w:eastAsia="Times New Roman" w:hAnsi="Tahoma" w:cs="Tahoma"/>
                <w:sz w:val="18"/>
                <w:szCs w:val="18"/>
                <w:lang w:val="en-GB"/>
              </w:rPr>
            </w:pPr>
            <w:r w:rsidRPr="005C535B">
              <w:rPr>
                <w:rFonts w:eastAsia="Times New Roman"/>
                <w:sz w:val="18"/>
                <w:szCs w:val="18"/>
                <w:lang w:val="en-GB"/>
              </w:rPr>
              <w:t>mean age [year]</w:t>
            </w:r>
          </w:p>
        </w:tc>
        <w:tc>
          <w:tcPr>
            <w:tcW w:w="691" w:type="dxa"/>
            <w:shd w:val="clear" w:color="000000" w:fill="F2F2F2"/>
            <w:noWrap/>
            <w:vAlign w:val="center"/>
            <w:hideMark/>
          </w:tcPr>
          <w:p w14:paraId="320F95FB"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000000" w:fill="F2F2F2"/>
            <w:noWrap/>
            <w:vAlign w:val="center"/>
            <w:hideMark/>
          </w:tcPr>
          <w:p w14:paraId="1AF99B19" w14:textId="77777777" w:rsidR="00A967C4" w:rsidRPr="005C535B" w:rsidRDefault="00A967C4" w:rsidP="00DE103E">
            <w:pPr>
              <w:spacing w:line="240" w:lineRule="auto"/>
              <w:jc w:val="center"/>
              <w:rPr>
                <w:rFonts w:eastAsia="Times New Roman"/>
                <w:sz w:val="18"/>
                <w:szCs w:val="18"/>
                <w:lang w:val="en-GB"/>
              </w:rPr>
            </w:pPr>
          </w:p>
        </w:tc>
        <w:tc>
          <w:tcPr>
            <w:tcW w:w="691" w:type="dxa"/>
            <w:shd w:val="clear" w:color="000000" w:fill="F2F2F2"/>
            <w:noWrap/>
            <w:vAlign w:val="center"/>
            <w:hideMark/>
          </w:tcPr>
          <w:p w14:paraId="74BFCA8C" w14:textId="77777777" w:rsidR="00A967C4" w:rsidRPr="005C535B" w:rsidRDefault="00A967C4" w:rsidP="00DE103E">
            <w:pPr>
              <w:spacing w:line="240" w:lineRule="auto"/>
              <w:jc w:val="center"/>
              <w:rPr>
                <w:rFonts w:eastAsia="Times New Roman"/>
                <w:sz w:val="18"/>
                <w:szCs w:val="18"/>
                <w:lang w:val="en-GB"/>
              </w:rPr>
            </w:pPr>
          </w:p>
        </w:tc>
        <w:tc>
          <w:tcPr>
            <w:tcW w:w="717" w:type="dxa"/>
            <w:shd w:val="clear" w:color="000000" w:fill="F2F2F2"/>
            <w:noWrap/>
            <w:vAlign w:val="center"/>
            <w:hideMark/>
          </w:tcPr>
          <w:p w14:paraId="7CCA4D19"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77FCBC2D"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0.999</w:t>
            </w:r>
          </w:p>
        </w:tc>
        <w:tc>
          <w:tcPr>
            <w:tcW w:w="608" w:type="dxa"/>
            <w:shd w:val="clear" w:color="auto" w:fill="auto"/>
            <w:noWrap/>
            <w:vAlign w:val="center"/>
            <w:hideMark/>
          </w:tcPr>
          <w:p w14:paraId="35CC138B"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0.965</w:t>
            </w:r>
          </w:p>
        </w:tc>
        <w:tc>
          <w:tcPr>
            <w:tcW w:w="608" w:type="dxa"/>
            <w:shd w:val="clear" w:color="auto" w:fill="auto"/>
            <w:noWrap/>
            <w:vAlign w:val="center"/>
            <w:hideMark/>
          </w:tcPr>
          <w:p w14:paraId="71168573"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1.034</w:t>
            </w:r>
          </w:p>
        </w:tc>
        <w:tc>
          <w:tcPr>
            <w:tcW w:w="998" w:type="dxa"/>
            <w:shd w:val="clear" w:color="auto" w:fill="auto"/>
            <w:noWrap/>
            <w:vAlign w:val="center"/>
            <w:hideMark/>
          </w:tcPr>
          <w:p w14:paraId="080A7156"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0.952</w:t>
            </w:r>
          </w:p>
        </w:tc>
        <w:tc>
          <w:tcPr>
            <w:tcW w:w="608" w:type="dxa"/>
            <w:shd w:val="clear" w:color="000000" w:fill="F2F2F2"/>
            <w:noWrap/>
            <w:vAlign w:val="center"/>
            <w:hideMark/>
          </w:tcPr>
          <w:p w14:paraId="13AA9ABB"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000000" w:fill="F2F2F2"/>
            <w:noWrap/>
            <w:vAlign w:val="center"/>
            <w:hideMark/>
          </w:tcPr>
          <w:p w14:paraId="12FEAB0A"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000000" w:fill="F2F2F2"/>
            <w:noWrap/>
            <w:vAlign w:val="center"/>
            <w:hideMark/>
          </w:tcPr>
          <w:p w14:paraId="4EF44D76" w14:textId="77777777" w:rsidR="00A967C4" w:rsidRPr="005C535B" w:rsidRDefault="00A967C4" w:rsidP="00DE103E">
            <w:pPr>
              <w:spacing w:line="240" w:lineRule="auto"/>
              <w:jc w:val="center"/>
              <w:rPr>
                <w:rFonts w:eastAsia="Times New Roman"/>
                <w:sz w:val="18"/>
                <w:szCs w:val="18"/>
                <w:lang w:val="en-GB"/>
              </w:rPr>
            </w:pPr>
          </w:p>
        </w:tc>
        <w:tc>
          <w:tcPr>
            <w:tcW w:w="717" w:type="dxa"/>
            <w:shd w:val="clear" w:color="000000" w:fill="F2F2F2"/>
            <w:noWrap/>
            <w:vAlign w:val="center"/>
            <w:hideMark/>
          </w:tcPr>
          <w:p w14:paraId="0D4C95DE"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4E1E0BA3"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71B14993"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396072AE" w14:textId="77777777" w:rsidR="00A967C4" w:rsidRPr="005C535B" w:rsidRDefault="00A967C4" w:rsidP="00DE103E">
            <w:pPr>
              <w:spacing w:line="240" w:lineRule="auto"/>
              <w:jc w:val="center"/>
              <w:rPr>
                <w:rFonts w:eastAsia="Times New Roman"/>
                <w:sz w:val="18"/>
                <w:szCs w:val="18"/>
                <w:lang w:val="en-GB"/>
              </w:rPr>
            </w:pPr>
          </w:p>
        </w:tc>
        <w:tc>
          <w:tcPr>
            <w:tcW w:w="717" w:type="dxa"/>
            <w:shd w:val="clear" w:color="auto" w:fill="auto"/>
            <w:noWrap/>
            <w:vAlign w:val="center"/>
            <w:hideMark/>
          </w:tcPr>
          <w:p w14:paraId="441C54CD"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000000" w:fill="F2F2F2"/>
            <w:noWrap/>
            <w:vAlign w:val="center"/>
            <w:hideMark/>
          </w:tcPr>
          <w:p w14:paraId="0DEE2347"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0.999</w:t>
            </w:r>
          </w:p>
        </w:tc>
        <w:tc>
          <w:tcPr>
            <w:tcW w:w="608" w:type="dxa"/>
            <w:shd w:val="clear" w:color="000000" w:fill="F2F2F2"/>
            <w:noWrap/>
            <w:vAlign w:val="center"/>
            <w:hideMark/>
          </w:tcPr>
          <w:p w14:paraId="03CC165D"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0.966</w:t>
            </w:r>
          </w:p>
        </w:tc>
        <w:tc>
          <w:tcPr>
            <w:tcW w:w="608" w:type="dxa"/>
            <w:shd w:val="clear" w:color="000000" w:fill="F2F2F2"/>
            <w:noWrap/>
            <w:vAlign w:val="center"/>
            <w:hideMark/>
          </w:tcPr>
          <w:p w14:paraId="4782B0C5"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1.032</w:t>
            </w:r>
          </w:p>
        </w:tc>
        <w:tc>
          <w:tcPr>
            <w:tcW w:w="717" w:type="dxa"/>
            <w:shd w:val="clear" w:color="000000" w:fill="F2F2F2"/>
            <w:noWrap/>
            <w:vAlign w:val="center"/>
            <w:hideMark/>
          </w:tcPr>
          <w:p w14:paraId="7BC45E3D"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0.930</w:t>
            </w:r>
          </w:p>
        </w:tc>
      </w:tr>
      <w:tr w:rsidR="00A61836" w:rsidRPr="005C535B" w14:paraId="4AD3D822" w14:textId="77777777" w:rsidTr="00DE103E">
        <w:trPr>
          <w:trHeight w:val="300"/>
        </w:trPr>
        <w:tc>
          <w:tcPr>
            <w:tcW w:w="2000" w:type="dxa"/>
            <w:shd w:val="clear" w:color="auto" w:fill="auto"/>
            <w:noWrap/>
            <w:vAlign w:val="center"/>
            <w:hideMark/>
          </w:tcPr>
          <w:p w14:paraId="02A493E3" w14:textId="77777777" w:rsidR="00A967C4" w:rsidRPr="005C535B" w:rsidRDefault="00A967C4" w:rsidP="00B5124B">
            <w:pPr>
              <w:spacing w:line="240" w:lineRule="auto"/>
              <w:ind w:left="87" w:hanging="87"/>
              <w:jc w:val="left"/>
              <w:rPr>
                <w:rFonts w:ascii="Tahoma" w:eastAsia="Times New Roman" w:hAnsi="Tahoma" w:cs="Tahoma"/>
                <w:sz w:val="18"/>
                <w:szCs w:val="18"/>
                <w:lang w:val="en-GB"/>
              </w:rPr>
            </w:pPr>
            <w:r w:rsidRPr="005C535B">
              <w:rPr>
                <w:rFonts w:eastAsia="Times New Roman"/>
                <w:sz w:val="18"/>
                <w:szCs w:val="18"/>
                <w:lang w:val="en-GB"/>
              </w:rPr>
              <w:t>season [ref.: summer]</w:t>
            </w:r>
          </w:p>
        </w:tc>
        <w:tc>
          <w:tcPr>
            <w:tcW w:w="691" w:type="dxa"/>
            <w:shd w:val="clear" w:color="000000" w:fill="F2F2F2"/>
            <w:noWrap/>
            <w:vAlign w:val="center"/>
            <w:hideMark/>
          </w:tcPr>
          <w:p w14:paraId="7ECA10C7"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000000" w:fill="F2F2F2"/>
            <w:noWrap/>
            <w:vAlign w:val="center"/>
            <w:hideMark/>
          </w:tcPr>
          <w:p w14:paraId="28F28DAB" w14:textId="77777777" w:rsidR="00A967C4" w:rsidRPr="005C535B" w:rsidRDefault="00A967C4" w:rsidP="00DE103E">
            <w:pPr>
              <w:spacing w:line="240" w:lineRule="auto"/>
              <w:jc w:val="center"/>
              <w:rPr>
                <w:rFonts w:eastAsia="Times New Roman"/>
                <w:sz w:val="18"/>
                <w:szCs w:val="18"/>
                <w:lang w:val="en-GB"/>
              </w:rPr>
            </w:pPr>
          </w:p>
        </w:tc>
        <w:tc>
          <w:tcPr>
            <w:tcW w:w="691" w:type="dxa"/>
            <w:shd w:val="clear" w:color="000000" w:fill="F2F2F2"/>
            <w:noWrap/>
            <w:vAlign w:val="center"/>
            <w:hideMark/>
          </w:tcPr>
          <w:p w14:paraId="7C31AEC3" w14:textId="77777777" w:rsidR="00A967C4" w:rsidRPr="005C535B" w:rsidRDefault="00A967C4" w:rsidP="00DE103E">
            <w:pPr>
              <w:spacing w:line="240" w:lineRule="auto"/>
              <w:jc w:val="center"/>
              <w:rPr>
                <w:rFonts w:eastAsia="Times New Roman"/>
                <w:sz w:val="18"/>
                <w:szCs w:val="18"/>
                <w:lang w:val="en-GB"/>
              </w:rPr>
            </w:pPr>
          </w:p>
        </w:tc>
        <w:tc>
          <w:tcPr>
            <w:tcW w:w="717" w:type="dxa"/>
            <w:shd w:val="clear" w:color="000000" w:fill="F2F2F2"/>
            <w:noWrap/>
            <w:vAlign w:val="center"/>
            <w:hideMark/>
          </w:tcPr>
          <w:p w14:paraId="190A6049"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3E1C844C"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670C1ECA"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57061AA6" w14:textId="77777777" w:rsidR="00A967C4" w:rsidRPr="005C535B" w:rsidRDefault="00A967C4" w:rsidP="00DE103E">
            <w:pPr>
              <w:spacing w:line="240" w:lineRule="auto"/>
              <w:jc w:val="center"/>
              <w:rPr>
                <w:rFonts w:eastAsia="Times New Roman"/>
                <w:sz w:val="18"/>
                <w:szCs w:val="18"/>
                <w:lang w:val="en-GB"/>
              </w:rPr>
            </w:pPr>
          </w:p>
        </w:tc>
        <w:tc>
          <w:tcPr>
            <w:tcW w:w="998" w:type="dxa"/>
            <w:shd w:val="clear" w:color="auto" w:fill="auto"/>
            <w:noWrap/>
            <w:vAlign w:val="center"/>
            <w:hideMark/>
          </w:tcPr>
          <w:p w14:paraId="20394865"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000000" w:fill="F2F2F2"/>
            <w:noWrap/>
            <w:vAlign w:val="center"/>
            <w:hideMark/>
          </w:tcPr>
          <w:p w14:paraId="509B085B"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000000" w:fill="F2F2F2"/>
            <w:noWrap/>
            <w:vAlign w:val="center"/>
            <w:hideMark/>
          </w:tcPr>
          <w:p w14:paraId="669C77B4"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000000" w:fill="F2F2F2"/>
            <w:noWrap/>
            <w:vAlign w:val="center"/>
            <w:hideMark/>
          </w:tcPr>
          <w:p w14:paraId="1BA91CC5" w14:textId="77777777" w:rsidR="00A967C4" w:rsidRPr="005C535B" w:rsidRDefault="00A967C4" w:rsidP="00DE103E">
            <w:pPr>
              <w:spacing w:line="240" w:lineRule="auto"/>
              <w:jc w:val="center"/>
              <w:rPr>
                <w:rFonts w:eastAsia="Times New Roman"/>
                <w:sz w:val="18"/>
                <w:szCs w:val="18"/>
                <w:lang w:val="en-GB"/>
              </w:rPr>
            </w:pPr>
          </w:p>
        </w:tc>
        <w:tc>
          <w:tcPr>
            <w:tcW w:w="717" w:type="dxa"/>
            <w:shd w:val="clear" w:color="000000" w:fill="F2F2F2"/>
            <w:noWrap/>
            <w:vAlign w:val="center"/>
            <w:hideMark/>
          </w:tcPr>
          <w:p w14:paraId="41C16604"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0.067</w:t>
            </w:r>
          </w:p>
        </w:tc>
        <w:tc>
          <w:tcPr>
            <w:tcW w:w="608" w:type="dxa"/>
            <w:shd w:val="clear" w:color="auto" w:fill="auto"/>
            <w:noWrap/>
            <w:vAlign w:val="center"/>
            <w:hideMark/>
          </w:tcPr>
          <w:p w14:paraId="337386FD"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720E6216"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2CD5DF74" w14:textId="77777777" w:rsidR="00A967C4" w:rsidRPr="005C535B" w:rsidRDefault="00A967C4" w:rsidP="00DE103E">
            <w:pPr>
              <w:spacing w:line="240" w:lineRule="auto"/>
              <w:jc w:val="center"/>
              <w:rPr>
                <w:rFonts w:eastAsia="Times New Roman"/>
                <w:sz w:val="18"/>
                <w:szCs w:val="18"/>
                <w:lang w:val="en-GB"/>
              </w:rPr>
            </w:pPr>
          </w:p>
        </w:tc>
        <w:tc>
          <w:tcPr>
            <w:tcW w:w="717" w:type="dxa"/>
            <w:shd w:val="clear" w:color="auto" w:fill="auto"/>
            <w:noWrap/>
            <w:vAlign w:val="center"/>
            <w:hideMark/>
          </w:tcPr>
          <w:p w14:paraId="23EA298D"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000000" w:fill="F2F2F2"/>
            <w:noWrap/>
            <w:vAlign w:val="center"/>
            <w:hideMark/>
          </w:tcPr>
          <w:p w14:paraId="6948D9D7"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000000" w:fill="F2F2F2"/>
            <w:noWrap/>
            <w:vAlign w:val="center"/>
            <w:hideMark/>
          </w:tcPr>
          <w:p w14:paraId="2ADA0238"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000000" w:fill="F2F2F2"/>
            <w:noWrap/>
            <w:vAlign w:val="center"/>
            <w:hideMark/>
          </w:tcPr>
          <w:p w14:paraId="0893F484" w14:textId="77777777" w:rsidR="00A967C4" w:rsidRPr="005C535B" w:rsidRDefault="00A967C4" w:rsidP="00DE103E">
            <w:pPr>
              <w:spacing w:line="240" w:lineRule="auto"/>
              <w:jc w:val="center"/>
              <w:rPr>
                <w:rFonts w:eastAsia="Times New Roman"/>
                <w:sz w:val="18"/>
                <w:szCs w:val="18"/>
                <w:lang w:val="en-GB"/>
              </w:rPr>
            </w:pPr>
          </w:p>
        </w:tc>
        <w:tc>
          <w:tcPr>
            <w:tcW w:w="717" w:type="dxa"/>
            <w:shd w:val="clear" w:color="000000" w:fill="F2F2F2"/>
            <w:noWrap/>
            <w:vAlign w:val="center"/>
            <w:hideMark/>
          </w:tcPr>
          <w:p w14:paraId="2F181B16" w14:textId="77777777" w:rsidR="00A967C4" w:rsidRPr="005C535B" w:rsidRDefault="00A967C4" w:rsidP="00DE103E">
            <w:pPr>
              <w:spacing w:line="240" w:lineRule="auto"/>
              <w:jc w:val="center"/>
              <w:rPr>
                <w:rFonts w:eastAsia="Times New Roman"/>
                <w:bCs/>
                <w:sz w:val="18"/>
                <w:szCs w:val="18"/>
                <w:lang w:val="en-GB"/>
              </w:rPr>
            </w:pPr>
            <w:r w:rsidRPr="005C535B">
              <w:rPr>
                <w:rFonts w:eastAsia="Times New Roman"/>
                <w:bCs/>
                <w:sz w:val="18"/>
                <w:szCs w:val="18"/>
                <w:lang w:val="en-GB"/>
              </w:rPr>
              <w:t>0.013</w:t>
            </w:r>
          </w:p>
        </w:tc>
      </w:tr>
      <w:tr w:rsidR="00A61836" w:rsidRPr="005C535B" w14:paraId="080D2065" w14:textId="77777777" w:rsidTr="00DE103E">
        <w:trPr>
          <w:trHeight w:val="300"/>
        </w:trPr>
        <w:tc>
          <w:tcPr>
            <w:tcW w:w="2000" w:type="dxa"/>
            <w:shd w:val="clear" w:color="auto" w:fill="auto"/>
            <w:noWrap/>
            <w:vAlign w:val="center"/>
            <w:hideMark/>
          </w:tcPr>
          <w:p w14:paraId="3C177295" w14:textId="77777777" w:rsidR="00A967C4" w:rsidRPr="005C535B" w:rsidRDefault="00A967C4" w:rsidP="00B5124B">
            <w:pPr>
              <w:spacing w:line="240" w:lineRule="auto"/>
              <w:ind w:left="87" w:firstLineChars="100" w:firstLine="180"/>
              <w:jc w:val="left"/>
              <w:rPr>
                <w:rFonts w:ascii="Tahoma" w:eastAsia="Times New Roman" w:hAnsi="Tahoma" w:cs="Tahoma"/>
                <w:sz w:val="18"/>
                <w:szCs w:val="18"/>
                <w:lang w:val="en-GB"/>
              </w:rPr>
            </w:pPr>
            <w:r w:rsidRPr="005C535B">
              <w:rPr>
                <w:rFonts w:eastAsia="Times New Roman"/>
                <w:sz w:val="18"/>
                <w:szCs w:val="18"/>
                <w:lang w:val="en-GB"/>
              </w:rPr>
              <w:t>autumn</w:t>
            </w:r>
          </w:p>
        </w:tc>
        <w:tc>
          <w:tcPr>
            <w:tcW w:w="691" w:type="dxa"/>
            <w:shd w:val="clear" w:color="000000" w:fill="F2F2F2"/>
            <w:noWrap/>
            <w:vAlign w:val="center"/>
            <w:hideMark/>
          </w:tcPr>
          <w:p w14:paraId="6A939CFC"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000000" w:fill="F2F2F2"/>
            <w:noWrap/>
            <w:vAlign w:val="center"/>
            <w:hideMark/>
          </w:tcPr>
          <w:p w14:paraId="3BFA6E1A" w14:textId="77777777" w:rsidR="00A967C4" w:rsidRPr="005C535B" w:rsidRDefault="00A967C4" w:rsidP="00DE103E">
            <w:pPr>
              <w:spacing w:line="240" w:lineRule="auto"/>
              <w:jc w:val="center"/>
              <w:rPr>
                <w:rFonts w:eastAsia="Times New Roman"/>
                <w:sz w:val="18"/>
                <w:szCs w:val="18"/>
                <w:lang w:val="en-GB"/>
              </w:rPr>
            </w:pPr>
          </w:p>
        </w:tc>
        <w:tc>
          <w:tcPr>
            <w:tcW w:w="691" w:type="dxa"/>
            <w:shd w:val="clear" w:color="000000" w:fill="F2F2F2"/>
            <w:noWrap/>
            <w:vAlign w:val="center"/>
            <w:hideMark/>
          </w:tcPr>
          <w:p w14:paraId="115EAD45" w14:textId="77777777" w:rsidR="00A967C4" w:rsidRPr="005C535B" w:rsidRDefault="00A967C4" w:rsidP="00DE103E">
            <w:pPr>
              <w:spacing w:line="240" w:lineRule="auto"/>
              <w:jc w:val="center"/>
              <w:rPr>
                <w:rFonts w:eastAsia="Times New Roman"/>
                <w:sz w:val="18"/>
                <w:szCs w:val="18"/>
                <w:lang w:val="en-GB"/>
              </w:rPr>
            </w:pPr>
          </w:p>
        </w:tc>
        <w:tc>
          <w:tcPr>
            <w:tcW w:w="717" w:type="dxa"/>
            <w:shd w:val="clear" w:color="000000" w:fill="F2F2F2"/>
            <w:noWrap/>
            <w:vAlign w:val="center"/>
            <w:hideMark/>
          </w:tcPr>
          <w:p w14:paraId="7829F107"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7C1085E3"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20ED487B"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4A0269A1" w14:textId="77777777" w:rsidR="00A967C4" w:rsidRPr="005C535B" w:rsidRDefault="00A967C4" w:rsidP="00DE103E">
            <w:pPr>
              <w:spacing w:line="240" w:lineRule="auto"/>
              <w:jc w:val="center"/>
              <w:rPr>
                <w:rFonts w:eastAsia="Times New Roman"/>
                <w:sz w:val="18"/>
                <w:szCs w:val="18"/>
                <w:lang w:val="en-GB"/>
              </w:rPr>
            </w:pPr>
          </w:p>
        </w:tc>
        <w:tc>
          <w:tcPr>
            <w:tcW w:w="998" w:type="dxa"/>
            <w:shd w:val="clear" w:color="auto" w:fill="auto"/>
            <w:noWrap/>
            <w:vAlign w:val="center"/>
            <w:hideMark/>
          </w:tcPr>
          <w:p w14:paraId="599B2240"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000000" w:fill="F2F2F2"/>
            <w:noWrap/>
            <w:vAlign w:val="center"/>
            <w:hideMark/>
          </w:tcPr>
          <w:p w14:paraId="2F7DC625"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1.509</w:t>
            </w:r>
          </w:p>
        </w:tc>
        <w:tc>
          <w:tcPr>
            <w:tcW w:w="608" w:type="dxa"/>
            <w:shd w:val="clear" w:color="000000" w:fill="F2F2F2"/>
            <w:noWrap/>
            <w:vAlign w:val="center"/>
            <w:hideMark/>
          </w:tcPr>
          <w:p w14:paraId="07274B91"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1.082</w:t>
            </w:r>
          </w:p>
        </w:tc>
        <w:tc>
          <w:tcPr>
            <w:tcW w:w="608" w:type="dxa"/>
            <w:shd w:val="clear" w:color="000000" w:fill="F2F2F2"/>
            <w:noWrap/>
            <w:vAlign w:val="center"/>
            <w:hideMark/>
          </w:tcPr>
          <w:p w14:paraId="098AB027"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2.105</w:t>
            </w:r>
          </w:p>
        </w:tc>
        <w:tc>
          <w:tcPr>
            <w:tcW w:w="717" w:type="dxa"/>
            <w:shd w:val="clear" w:color="000000" w:fill="F2F2F2"/>
            <w:noWrap/>
            <w:vAlign w:val="center"/>
            <w:hideMark/>
          </w:tcPr>
          <w:p w14:paraId="28947DAB" w14:textId="77777777" w:rsidR="00A967C4" w:rsidRPr="005C535B" w:rsidRDefault="00A967C4" w:rsidP="00DE103E">
            <w:pPr>
              <w:spacing w:line="240" w:lineRule="auto"/>
              <w:jc w:val="center"/>
              <w:rPr>
                <w:rFonts w:eastAsia="Times New Roman"/>
                <w:bCs/>
                <w:sz w:val="18"/>
                <w:szCs w:val="18"/>
                <w:lang w:val="en-GB"/>
              </w:rPr>
            </w:pPr>
            <w:r w:rsidRPr="005C535B">
              <w:rPr>
                <w:rFonts w:eastAsia="Times New Roman"/>
                <w:bCs/>
                <w:sz w:val="18"/>
                <w:szCs w:val="18"/>
                <w:lang w:val="en-GB"/>
              </w:rPr>
              <w:t>0.015</w:t>
            </w:r>
          </w:p>
        </w:tc>
        <w:tc>
          <w:tcPr>
            <w:tcW w:w="608" w:type="dxa"/>
            <w:shd w:val="clear" w:color="auto" w:fill="auto"/>
            <w:noWrap/>
            <w:vAlign w:val="center"/>
            <w:hideMark/>
          </w:tcPr>
          <w:p w14:paraId="63A5D71F"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6C3A9D78"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1FB8034D" w14:textId="77777777" w:rsidR="00A967C4" w:rsidRPr="005C535B" w:rsidRDefault="00A967C4" w:rsidP="00DE103E">
            <w:pPr>
              <w:spacing w:line="240" w:lineRule="auto"/>
              <w:jc w:val="center"/>
              <w:rPr>
                <w:rFonts w:eastAsia="Times New Roman"/>
                <w:sz w:val="18"/>
                <w:szCs w:val="18"/>
                <w:lang w:val="en-GB"/>
              </w:rPr>
            </w:pPr>
          </w:p>
        </w:tc>
        <w:tc>
          <w:tcPr>
            <w:tcW w:w="717" w:type="dxa"/>
            <w:shd w:val="clear" w:color="auto" w:fill="auto"/>
            <w:noWrap/>
            <w:vAlign w:val="center"/>
            <w:hideMark/>
          </w:tcPr>
          <w:p w14:paraId="71635A71"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000000" w:fill="F2F2F2"/>
            <w:noWrap/>
            <w:vAlign w:val="center"/>
            <w:hideMark/>
          </w:tcPr>
          <w:p w14:paraId="0B91871B"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1.795</w:t>
            </w:r>
          </w:p>
        </w:tc>
        <w:tc>
          <w:tcPr>
            <w:tcW w:w="608" w:type="dxa"/>
            <w:shd w:val="clear" w:color="000000" w:fill="F2F2F2"/>
            <w:noWrap/>
            <w:vAlign w:val="center"/>
            <w:hideMark/>
          </w:tcPr>
          <w:p w14:paraId="68F8D991"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1.251</w:t>
            </w:r>
          </w:p>
        </w:tc>
        <w:tc>
          <w:tcPr>
            <w:tcW w:w="608" w:type="dxa"/>
            <w:shd w:val="clear" w:color="000000" w:fill="F2F2F2"/>
            <w:noWrap/>
            <w:vAlign w:val="center"/>
            <w:hideMark/>
          </w:tcPr>
          <w:p w14:paraId="2DBF89CF"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2.577</w:t>
            </w:r>
          </w:p>
        </w:tc>
        <w:tc>
          <w:tcPr>
            <w:tcW w:w="717" w:type="dxa"/>
            <w:shd w:val="clear" w:color="000000" w:fill="F2F2F2"/>
            <w:noWrap/>
            <w:vAlign w:val="center"/>
            <w:hideMark/>
          </w:tcPr>
          <w:p w14:paraId="2816A6E3" w14:textId="77777777" w:rsidR="00A967C4" w:rsidRPr="005C535B" w:rsidRDefault="00A967C4" w:rsidP="00DE103E">
            <w:pPr>
              <w:spacing w:line="240" w:lineRule="auto"/>
              <w:jc w:val="center"/>
              <w:rPr>
                <w:rFonts w:eastAsia="Times New Roman"/>
                <w:bCs/>
                <w:sz w:val="18"/>
                <w:szCs w:val="18"/>
                <w:lang w:val="en-GB"/>
              </w:rPr>
            </w:pPr>
            <w:r w:rsidRPr="005C535B">
              <w:rPr>
                <w:rFonts w:eastAsia="Times New Roman"/>
                <w:bCs/>
                <w:sz w:val="18"/>
                <w:szCs w:val="18"/>
                <w:lang w:val="en-GB"/>
              </w:rPr>
              <w:t>0.001</w:t>
            </w:r>
          </w:p>
        </w:tc>
      </w:tr>
      <w:tr w:rsidR="00A61836" w:rsidRPr="005C535B" w14:paraId="05EAA057" w14:textId="77777777" w:rsidTr="00DE103E">
        <w:trPr>
          <w:trHeight w:val="300"/>
        </w:trPr>
        <w:tc>
          <w:tcPr>
            <w:tcW w:w="2000" w:type="dxa"/>
            <w:shd w:val="clear" w:color="auto" w:fill="auto"/>
            <w:noWrap/>
            <w:vAlign w:val="center"/>
            <w:hideMark/>
          </w:tcPr>
          <w:p w14:paraId="7AA07291" w14:textId="77777777" w:rsidR="00A967C4" w:rsidRPr="005C535B" w:rsidRDefault="00A967C4" w:rsidP="00B5124B">
            <w:pPr>
              <w:spacing w:line="240" w:lineRule="auto"/>
              <w:ind w:left="87" w:firstLineChars="100" w:firstLine="180"/>
              <w:jc w:val="left"/>
              <w:rPr>
                <w:rFonts w:ascii="Tahoma" w:eastAsia="Times New Roman" w:hAnsi="Tahoma" w:cs="Tahoma"/>
                <w:sz w:val="18"/>
                <w:szCs w:val="18"/>
                <w:lang w:val="en-GB"/>
              </w:rPr>
            </w:pPr>
            <w:r w:rsidRPr="005C535B">
              <w:rPr>
                <w:rFonts w:eastAsia="Times New Roman"/>
                <w:sz w:val="18"/>
                <w:szCs w:val="18"/>
                <w:lang w:val="en-GB"/>
              </w:rPr>
              <w:t>winter</w:t>
            </w:r>
          </w:p>
        </w:tc>
        <w:tc>
          <w:tcPr>
            <w:tcW w:w="691" w:type="dxa"/>
            <w:shd w:val="clear" w:color="000000" w:fill="F2F2F2"/>
            <w:noWrap/>
            <w:vAlign w:val="center"/>
            <w:hideMark/>
          </w:tcPr>
          <w:p w14:paraId="7858277F"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000000" w:fill="F2F2F2"/>
            <w:noWrap/>
            <w:vAlign w:val="center"/>
            <w:hideMark/>
          </w:tcPr>
          <w:p w14:paraId="68F03908" w14:textId="77777777" w:rsidR="00A967C4" w:rsidRPr="005C535B" w:rsidRDefault="00A967C4" w:rsidP="00DE103E">
            <w:pPr>
              <w:spacing w:line="240" w:lineRule="auto"/>
              <w:jc w:val="center"/>
              <w:rPr>
                <w:rFonts w:eastAsia="Times New Roman"/>
                <w:sz w:val="18"/>
                <w:szCs w:val="18"/>
                <w:lang w:val="en-GB"/>
              </w:rPr>
            </w:pPr>
          </w:p>
        </w:tc>
        <w:tc>
          <w:tcPr>
            <w:tcW w:w="691" w:type="dxa"/>
            <w:shd w:val="clear" w:color="000000" w:fill="F2F2F2"/>
            <w:noWrap/>
            <w:vAlign w:val="center"/>
            <w:hideMark/>
          </w:tcPr>
          <w:p w14:paraId="62C8D886" w14:textId="77777777" w:rsidR="00A967C4" w:rsidRPr="005C535B" w:rsidRDefault="00A967C4" w:rsidP="00DE103E">
            <w:pPr>
              <w:spacing w:line="240" w:lineRule="auto"/>
              <w:jc w:val="center"/>
              <w:rPr>
                <w:rFonts w:eastAsia="Times New Roman"/>
                <w:sz w:val="18"/>
                <w:szCs w:val="18"/>
                <w:lang w:val="en-GB"/>
              </w:rPr>
            </w:pPr>
          </w:p>
        </w:tc>
        <w:tc>
          <w:tcPr>
            <w:tcW w:w="717" w:type="dxa"/>
            <w:shd w:val="clear" w:color="000000" w:fill="F2F2F2"/>
            <w:noWrap/>
            <w:vAlign w:val="center"/>
            <w:hideMark/>
          </w:tcPr>
          <w:p w14:paraId="4E2766BE"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589D6D99"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2A8279F9"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6A8E14CE" w14:textId="77777777" w:rsidR="00A967C4" w:rsidRPr="005C535B" w:rsidRDefault="00A967C4" w:rsidP="00DE103E">
            <w:pPr>
              <w:spacing w:line="240" w:lineRule="auto"/>
              <w:jc w:val="center"/>
              <w:rPr>
                <w:rFonts w:eastAsia="Times New Roman"/>
                <w:sz w:val="18"/>
                <w:szCs w:val="18"/>
                <w:lang w:val="en-GB"/>
              </w:rPr>
            </w:pPr>
          </w:p>
        </w:tc>
        <w:tc>
          <w:tcPr>
            <w:tcW w:w="998" w:type="dxa"/>
            <w:shd w:val="clear" w:color="auto" w:fill="auto"/>
            <w:noWrap/>
            <w:vAlign w:val="center"/>
            <w:hideMark/>
          </w:tcPr>
          <w:p w14:paraId="67C10A62"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000000" w:fill="F2F2F2"/>
            <w:noWrap/>
            <w:vAlign w:val="center"/>
            <w:hideMark/>
          </w:tcPr>
          <w:p w14:paraId="73B852DA"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1.498</w:t>
            </w:r>
          </w:p>
        </w:tc>
        <w:tc>
          <w:tcPr>
            <w:tcW w:w="608" w:type="dxa"/>
            <w:shd w:val="clear" w:color="000000" w:fill="F2F2F2"/>
            <w:noWrap/>
            <w:vAlign w:val="center"/>
            <w:hideMark/>
          </w:tcPr>
          <w:p w14:paraId="014F5BB4"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1.011</w:t>
            </w:r>
          </w:p>
        </w:tc>
        <w:tc>
          <w:tcPr>
            <w:tcW w:w="608" w:type="dxa"/>
            <w:shd w:val="clear" w:color="000000" w:fill="F2F2F2"/>
            <w:noWrap/>
            <w:vAlign w:val="center"/>
            <w:hideMark/>
          </w:tcPr>
          <w:p w14:paraId="5C7DA815"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2.218</w:t>
            </w:r>
          </w:p>
        </w:tc>
        <w:tc>
          <w:tcPr>
            <w:tcW w:w="717" w:type="dxa"/>
            <w:shd w:val="clear" w:color="000000" w:fill="F2F2F2"/>
            <w:noWrap/>
            <w:vAlign w:val="center"/>
            <w:hideMark/>
          </w:tcPr>
          <w:p w14:paraId="5BA62776" w14:textId="77777777" w:rsidR="00A967C4" w:rsidRPr="005C535B" w:rsidRDefault="00A967C4" w:rsidP="00DE103E">
            <w:pPr>
              <w:spacing w:line="240" w:lineRule="auto"/>
              <w:jc w:val="center"/>
              <w:rPr>
                <w:rFonts w:eastAsia="Times New Roman"/>
                <w:bCs/>
                <w:sz w:val="18"/>
                <w:szCs w:val="18"/>
                <w:lang w:val="en-GB"/>
              </w:rPr>
            </w:pPr>
            <w:r w:rsidRPr="005C535B">
              <w:rPr>
                <w:rFonts w:eastAsia="Times New Roman"/>
                <w:bCs/>
                <w:sz w:val="18"/>
                <w:szCs w:val="18"/>
                <w:lang w:val="en-GB"/>
              </w:rPr>
              <w:t>0.044</w:t>
            </w:r>
          </w:p>
        </w:tc>
        <w:tc>
          <w:tcPr>
            <w:tcW w:w="608" w:type="dxa"/>
            <w:shd w:val="clear" w:color="auto" w:fill="auto"/>
            <w:noWrap/>
            <w:vAlign w:val="center"/>
            <w:hideMark/>
          </w:tcPr>
          <w:p w14:paraId="1044CC83"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3A666D9F"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068830CD" w14:textId="77777777" w:rsidR="00A967C4" w:rsidRPr="005C535B" w:rsidRDefault="00A967C4" w:rsidP="00DE103E">
            <w:pPr>
              <w:spacing w:line="240" w:lineRule="auto"/>
              <w:jc w:val="center"/>
              <w:rPr>
                <w:rFonts w:eastAsia="Times New Roman"/>
                <w:sz w:val="18"/>
                <w:szCs w:val="18"/>
                <w:lang w:val="en-GB"/>
              </w:rPr>
            </w:pPr>
          </w:p>
        </w:tc>
        <w:tc>
          <w:tcPr>
            <w:tcW w:w="717" w:type="dxa"/>
            <w:shd w:val="clear" w:color="auto" w:fill="auto"/>
            <w:noWrap/>
            <w:vAlign w:val="center"/>
            <w:hideMark/>
          </w:tcPr>
          <w:p w14:paraId="31C4D941"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000000" w:fill="F2F2F2"/>
            <w:noWrap/>
            <w:vAlign w:val="center"/>
            <w:hideMark/>
          </w:tcPr>
          <w:p w14:paraId="67CF4F9A"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1.946</w:t>
            </w:r>
          </w:p>
        </w:tc>
        <w:tc>
          <w:tcPr>
            <w:tcW w:w="608" w:type="dxa"/>
            <w:shd w:val="clear" w:color="000000" w:fill="F2F2F2"/>
            <w:noWrap/>
            <w:vAlign w:val="center"/>
            <w:hideMark/>
          </w:tcPr>
          <w:p w14:paraId="172DC19B"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1.187</w:t>
            </w:r>
          </w:p>
        </w:tc>
        <w:tc>
          <w:tcPr>
            <w:tcW w:w="608" w:type="dxa"/>
            <w:shd w:val="clear" w:color="000000" w:fill="F2F2F2"/>
            <w:noWrap/>
            <w:vAlign w:val="center"/>
            <w:hideMark/>
          </w:tcPr>
          <w:p w14:paraId="5169180C"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3.190</w:t>
            </w:r>
          </w:p>
        </w:tc>
        <w:tc>
          <w:tcPr>
            <w:tcW w:w="717" w:type="dxa"/>
            <w:shd w:val="clear" w:color="000000" w:fill="F2F2F2"/>
            <w:noWrap/>
            <w:vAlign w:val="center"/>
            <w:hideMark/>
          </w:tcPr>
          <w:p w14:paraId="47CC5BCD" w14:textId="77777777" w:rsidR="00A967C4" w:rsidRPr="005C535B" w:rsidRDefault="00A967C4" w:rsidP="00DE103E">
            <w:pPr>
              <w:spacing w:line="240" w:lineRule="auto"/>
              <w:jc w:val="center"/>
              <w:rPr>
                <w:rFonts w:eastAsia="Times New Roman"/>
                <w:bCs/>
                <w:sz w:val="18"/>
                <w:szCs w:val="18"/>
                <w:lang w:val="en-GB"/>
              </w:rPr>
            </w:pPr>
            <w:r w:rsidRPr="005C535B">
              <w:rPr>
                <w:rFonts w:eastAsia="Times New Roman"/>
                <w:bCs/>
                <w:sz w:val="18"/>
                <w:szCs w:val="18"/>
                <w:lang w:val="en-GB"/>
              </w:rPr>
              <w:t>0.008</w:t>
            </w:r>
          </w:p>
        </w:tc>
      </w:tr>
      <w:tr w:rsidR="00A61836" w:rsidRPr="005C535B" w14:paraId="0AB8F033" w14:textId="77777777" w:rsidTr="00DE103E">
        <w:trPr>
          <w:trHeight w:val="300"/>
        </w:trPr>
        <w:tc>
          <w:tcPr>
            <w:tcW w:w="2000" w:type="dxa"/>
            <w:shd w:val="clear" w:color="auto" w:fill="auto"/>
            <w:noWrap/>
            <w:vAlign w:val="center"/>
            <w:hideMark/>
          </w:tcPr>
          <w:p w14:paraId="1515ED6B" w14:textId="77777777" w:rsidR="00A967C4" w:rsidRPr="005C535B" w:rsidRDefault="00A967C4" w:rsidP="00B5124B">
            <w:pPr>
              <w:spacing w:line="240" w:lineRule="auto"/>
              <w:ind w:left="87" w:firstLineChars="100" w:firstLine="180"/>
              <w:jc w:val="left"/>
              <w:rPr>
                <w:rFonts w:ascii="Tahoma" w:eastAsia="Times New Roman" w:hAnsi="Tahoma" w:cs="Tahoma"/>
                <w:sz w:val="18"/>
                <w:szCs w:val="18"/>
                <w:lang w:val="en-GB"/>
              </w:rPr>
            </w:pPr>
            <w:r w:rsidRPr="005C535B">
              <w:rPr>
                <w:rFonts w:eastAsia="Times New Roman"/>
                <w:sz w:val="18"/>
                <w:szCs w:val="18"/>
                <w:lang w:val="en-GB"/>
              </w:rPr>
              <w:t>spring</w:t>
            </w:r>
          </w:p>
        </w:tc>
        <w:tc>
          <w:tcPr>
            <w:tcW w:w="691" w:type="dxa"/>
            <w:shd w:val="clear" w:color="000000" w:fill="F2F2F2"/>
            <w:noWrap/>
            <w:vAlign w:val="center"/>
            <w:hideMark/>
          </w:tcPr>
          <w:p w14:paraId="0541E41D"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000000" w:fill="F2F2F2"/>
            <w:noWrap/>
            <w:vAlign w:val="center"/>
            <w:hideMark/>
          </w:tcPr>
          <w:p w14:paraId="4BD8CF87" w14:textId="77777777" w:rsidR="00A967C4" w:rsidRPr="005C535B" w:rsidRDefault="00A967C4" w:rsidP="00DE103E">
            <w:pPr>
              <w:spacing w:line="240" w:lineRule="auto"/>
              <w:jc w:val="center"/>
              <w:rPr>
                <w:rFonts w:eastAsia="Times New Roman"/>
                <w:sz w:val="18"/>
                <w:szCs w:val="18"/>
                <w:lang w:val="en-GB"/>
              </w:rPr>
            </w:pPr>
          </w:p>
        </w:tc>
        <w:tc>
          <w:tcPr>
            <w:tcW w:w="691" w:type="dxa"/>
            <w:shd w:val="clear" w:color="000000" w:fill="F2F2F2"/>
            <w:noWrap/>
            <w:vAlign w:val="center"/>
            <w:hideMark/>
          </w:tcPr>
          <w:p w14:paraId="579E4136" w14:textId="77777777" w:rsidR="00A967C4" w:rsidRPr="005C535B" w:rsidRDefault="00A967C4" w:rsidP="00DE103E">
            <w:pPr>
              <w:spacing w:line="240" w:lineRule="auto"/>
              <w:jc w:val="center"/>
              <w:rPr>
                <w:rFonts w:eastAsia="Times New Roman"/>
                <w:sz w:val="18"/>
                <w:szCs w:val="18"/>
                <w:lang w:val="en-GB"/>
              </w:rPr>
            </w:pPr>
          </w:p>
        </w:tc>
        <w:tc>
          <w:tcPr>
            <w:tcW w:w="717" w:type="dxa"/>
            <w:shd w:val="clear" w:color="000000" w:fill="F2F2F2"/>
            <w:noWrap/>
            <w:vAlign w:val="center"/>
            <w:hideMark/>
          </w:tcPr>
          <w:p w14:paraId="6D38A648"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3150070D"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662B50F7"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26CE0C5E" w14:textId="77777777" w:rsidR="00A967C4" w:rsidRPr="005C535B" w:rsidRDefault="00A967C4" w:rsidP="00DE103E">
            <w:pPr>
              <w:spacing w:line="240" w:lineRule="auto"/>
              <w:jc w:val="center"/>
              <w:rPr>
                <w:rFonts w:eastAsia="Times New Roman"/>
                <w:sz w:val="18"/>
                <w:szCs w:val="18"/>
                <w:lang w:val="en-GB"/>
              </w:rPr>
            </w:pPr>
          </w:p>
        </w:tc>
        <w:tc>
          <w:tcPr>
            <w:tcW w:w="998" w:type="dxa"/>
            <w:shd w:val="clear" w:color="auto" w:fill="auto"/>
            <w:noWrap/>
            <w:vAlign w:val="center"/>
            <w:hideMark/>
          </w:tcPr>
          <w:p w14:paraId="49BD368F"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000000" w:fill="F2F2F2"/>
            <w:noWrap/>
            <w:vAlign w:val="center"/>
            <w:hideMark/>
          </w:tcPr>
          <w:p w14:paraId="7AE2DF91"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1.183</w:t>
            </w:r>
          </w:p>
        </w:tc>
        <w:tc>
          <w:tcPr>
            <w:tcW w:w="608" w:type="dxa"/>
            <w:shd w:val="clear" w:color="000000" w:fill="F2F2F2"/>
            <w:noWrap/>
            <w:vAlign w:val="center"/>
            <w:hideMark/>
          </w:tcPr>
          <w:p w14:paraId="6CA7B2C9"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0.939</w:t>
            </w:r>
          </w:p>
        </w:tc>
        <w:tc>
          <w:tcPr>
            <w:tcW w:w="608" w:type="dxa"/>
            <w:shd w:val="clear" w:color="000000" w:fill="F2F2F2"/>
            <w:noWrap/>
            <w:vAlign w:val="center"/>
            <w:hideMark/>
          </w:tcPr>
          <w:p w14:paraId="7882C59F"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1.491</w:t>
            </w:r>
          </w:p>
        </w:tc>
        <w:tc>
          <w:tcPr>
            <w:tcW w:w="717" w:type="dxa"/>
            <w:shd w:val="clear" w:color="000000" w:fill="F2F2F2"/>
            <w:noWrap/>
            <w:vAlign w:val="center"/>
            <w:hideMark/>
          </w:tcPr>
          <w:p w14:paraId="4BE467A9"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0.154</w:t>
            </w:r>
          </w:p>
        </w:tc>
        <w:tc>
          <w:tcPr>
            <w:tcW w:w="608" w:type="dxa"/>
            <w:shd w:val="clear" w:color="auto" w:fill="auto"/>
            <w:noWrap/>
            <w:vAlign w:val="center"/>
            <w:hideMark/>
          </w:tcPr>
          <w:p w14:paraId="1469A4D3"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33E4F1BE"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711ADD9D" w14:textId="77777777" w:rsidR="00A967C4" w:rsidRPr="005C535B" w:rsidRDefault="00A967C4" w:rsidP="00DE103E">
            <w:pPr>
              <w:spacing w:line="240" w:lineRule="auto"/>
              <w:jc w:val="center"/>
              <w:rPr>
                <w:rFonts w:eastAsia="Times New Roman"/>
                <w:sz w:val="18"/>
                <w:szCs w:val="18"/>
                <w:lang w:val="en-GB"/>
              </w:rPr>
            </w:pPr>
          </w:p>
        </w:tc>
        <w:tc>
          <w:tcPr>
            <w:tcW w:w="717" w:type="dxa"/>
            <w:shd w:val="clear" w:color="auto" w:fill="auto"/>
            <w:noWrap/>
            <w:vAlign w:val="center"/>
            <w:hideMark/>
          </w:tcPr>
          <w:p w14:paraId="2EB4B6D7"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000000" w:fill="F2F2F2"/>
            <w:noWrap/>
            <w:vAlign w:val="center"/>
            <w:hideMark/>
          </w:tcPr>
          <w:p w14:paraId="65D711AC"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1.483</w:t>
            </w:r>
          </w:p>
        </w:tc>
        <w:tc>
          <w:tcPr>
            <w:tcW w:w="608" w:type="dxa"/>
            <w:shd w:val="clear" w:color="000000" w:fill="F2F2F2"/>
            <w:noWrap/>
            <w:vAlign w:val="center"/>
            <w:hideMark/>
          </w:tcPr>
          <w:p w14:paraId="06CDDCD6"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1.063</w:t>
            </w:r>
          </w:p>
        </w:tc>
        <w:tc>
          <w:tcPr>
            <w:tcW w:w="608" w:type="dxa"/>
            <w:shd w:val="clear" w:color="000000" w:fill="F2F2F2"/>
            <w:noWrap/>
            <w:vAlign w:val="center"/>
            <w:hideMark/>
          </w:tcPr>
          <w:p w14:paraId="229DC00E"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2.069</w:t>
            </w:r>
          </w:p>
        </w:tc>
        <w:tc>
          <w:tcPr>
            <w:tcW w:w="717" w:type="dxa"/>
            <w:shd w:val="clear" w:color="000000" w:fill="F2F2F2"/>
            <w:noWrap/>
            <w:vAlign w:val="center"/>
            <w:hideMark/>
          </w:tcPr>
          <w:p w14:paraId="18DDA969" w14:textId="77777777" w:rsidR="00A967C4" w:rsidRPr="005C535B" w:rsidRDefault="00A967C4" w:rsidP="00DE103E">
            <w:pPr>
              <w:spacing w:line="240" w:lineRule="auto"/>
              <w:jc w:val="center"/>
              <w:rPr>
                <w:rFonts w:eastAsia="Times New Roman"/>
                <w:bCs/>
                <w:sz w:val="18"/>
                <w:szCs w:val="18"/>
                <w:lang w:val="en-GB"/>
              </w:rPr>
            </w:pPr>
            <w:r w:rsidRPr="005C535B">
              <w:rPr>
                <w:rFonts w:eastAsia="Times New Roman"/>
                <w:bCs/>
                <w:sz w:val="18"/>
                <w:szCs w:val="18"/>
                <w:lang w:val="en-GB"/>
              </w:rPr>
              <w:t>0.020</w:t>
            </w:r>
          </w:p>
        </w:tc>
      </w:tr>
      <w:tr w:rsidR="00A61836" w:rsidRPr="005C535B" w14:paraId="4E6F84A0" w14:textId="77777777" w:rsidTr="00DE103E">
        <w:trPr>
          <w:trHeight w:val="300"/>
        </w:trPr>
        <w:tc>
          <w:tcPr>
            <w:tcW w:w="2000" w:type="dxa"/>
            <w:tcBorders>
              <w:bottom w:val="single" w:sz="4" w:space="0" w:color="auto"/>
            </w:tcBorders>
            <w:shd w:val="clear" w:color="auto" w:fill="auto"/>
            <w:noWrap/>
            <w:vAlign w:val="center"/>
            <w:hideMark/>
          </w:tcPr>
          <w:p w14:paraId="73E379D7" w14:textId="77777777" w:rsidR="00A967C4" w:rsidRPr="005C535B" w:rsidRDefault="00A967C4" w:rsidP="00B5124B">
            <w:pPr>
              <w:spacing w:line="240" w:lineRule="auto"/>
              <w:ind w:left="87" w:hanging="87"/>
              <w:jc w:val="left"/>
              <w:rPr>
                <w:rFonts w:ascii="Tahoma" w:eastAsia="Times New Roman" w:hAnsi="Tahoma" w:cs="Tahoma"/>
                <w:sz w:val="18"/>
                <w:szCs w:val="18"/>
                <w:lang w:val="en-GB"/>
              </w:rPr>
            </w:pPr>
            <w:r w:rsidRPr="005C535B">
              <w:rPr>
                <w:rFonts w:eastAsia="Times New Roman"/>
                <w:sz w:val="18"/>
                <w:szCs w:val="18"/>
                <w:lang w:val="en-GB"/>
              </w:rPr>
              <w:t>number of blood cultures</w:t>
            </w:r>
          </w:p>
        </w:tc>
        <w:tc>
          <w:tcPr>
            <w:tcW w:w="691" w:type="dxa"/>
            <w:tcBorders>
              <w:bottom w:val="single" w:sz="4" w:space="0" w:color="auto"/>
            </w:tcBorders>
            <w:shd w:val="clear" w:color="000000" w:fill="F2F2F2"/>
            <w:noWrap/>
            <w:vAlign w:val="center"/>
            <w:hideMark/>
          </w:tcPr>
          <w:p w14:paraId="78C61879" w14:textId="77777777" w:rsidR="00A967C4" w:rsidRPr="005C535B" w:rsidRDefault="00A967C4" w:rsidP="00DE103E">
            <w:pPr>
              <w:spacing w:line="240" w:lineRule="auto"/>
              <w:jc w:val="center"/>
              <w:rPr>
                <w:rFonts w:eastAsia="Times New Roman"/>
                <w:sz w:val="18"/>
                <w:szCs w:val="18"/>
                <w:lang w:val="en-GB"/>
              </w:rPr>
            </w:pPr>
          </w:p>
        </w:tc>
        <w:tc>
          <w:tcPr>
            <w:tcW w:w="591" w:type="dxa"/>
            <w:tcBorders>
              <w:bottom w:val="single" w:sz="4" w:space="0" w:color="auto"/>
            </w:tcBorders>
            <w:shd w:val="clear" w:color="000000" w:fill="F2F2F2"/>
            <w:noWrap/>
            <w:vAlign w:val="center"/>
            <w:hideMark/>
          </w:tcPr>
          <w:p w14:paraId="62A5E566" w14:textId="77777777" w:rsidR="00A967C4" w:rsidRPr="005C535B" w:rsidRDefault="00A967C4" w:rsidP="00DE103E">
            <w:pPr>
              <w:spacing w:line="240" w:lineRule="auto"/>
              <w:jc w:val="center"/>
              <w:rPr>
                <w:rFonts w:eastAsia="Times New Roman"/>
                <w:sz w:val="18"/>
                <w:szCs w:val="18"/>
                <w:lang w:val="en-GB"/>
              </w:rPr>
            </w:pPr>
          </w:p>
        </w:tc>
        <w:tc>
          <w:tcPr>
            <w:tcW w:w="691" w:type="dxa"/>
            <w:tcBorders>
              <w:bottom w:val="single" w:sz="4" w:space="0" w:color="auto"/>
            </w:tcBorders>
            <w:shd w:val="clear" w:color="000000" w:fill="F2F2F2"/>
            <w:noWrap/>
            <w:vAlign w:val="center"/>
            <w:hideMark/>
          </w:tcPr>
          <w:p w14:paraId="115E553F" w14:textId="77777777" w:rsidR="00A967C4" w:rsidRPr="005C535B" w:rsidRDefault="00A967C4" w:rsidP="00DE103E">
            <w:pPr>
              <w:spacing w:line="240" w:lineRule="auto"/>
              <w:jc w:val="center"/>
              <w:rPr>
                <w:rFonts w:eastAsia="Times New Roman"/>
                <w:sz w:val="18"/>
                <w:szCs w:val="18"/>
                <w:lang w:val="en-GB"/>
              </w:rPr>
            </w:pPr>
          </w:p>
        </w:tc>
        <w:tc>
          <w:tcPr>
            <w:tcW w:w="717" w:type="dxa"/>
            <w:tcBorders>
              <w:bottom w:val="single" w:sz="4" w:space="0" w:color="auto"/>
            </w:tcBorders>
            <w:shd w:val="clear" w:color="000000" w:fill="F2F2F2"/>
            <w:noWrap/>
            <w:vAlign w:val="center"/>
            <w:hideMark/>
          </w:tcPr>
          <w:p w14:paraId="6AF90788" w14:textId="77777777" w:rsidR="00A967C4" w:rsidRPr="005C535B" w:rsidRDefault="00A967C4" w:rsidP="00DE103E">
            <w:pPr>
              <w:spacing w:line="240" w:lineRule="auto"/>
              <w:jc w:val="center"/>
              <w:rPr>
                <w:rFonts w:eastAsia="Times New Roman"/>
                <w:sz w:val="18"/>
                <w:szCs w:val="18"/>
                <w:lang w:val="en-GB"/>
              </w:rPr>
            </w:pPr>
          </w:p>
        </w:tc>
        <w:tc>
          <w:tcPr>
            <w:tcW w:w="608" w:type="dxa"/>
            <w:tcBorders>
              <w:bottom w:val="single" w:sz="4" w:space="0" w:color="auto"/>
            </w:tcBorders>
            <w:shd w:val="clear" w:color="auto" w:fill="auto"/>
            <w:noWrap/>
            <w:vAlign w:val="center"/>
            <w:hideMark/>
          </w:tcPr>
          <w:p w14:paraId="6EA2EEB4" w14:textId="77777777" w:rsidR="00A967C4" w:rsidRPr="005C535B" w:rsidRDefault="00A967C4" w:rsidP="00DE103E">
            <w:pPr>
              <w:spacing w:line="240" w:lineRule="auto"/>
              <w:jc w:val="center"/>
              <w:rPr>
                <w:rFonts w:eastAsia="Times New Roman"/>
                <w:sz w:val="18"/>
                <w:szCs w:val="18"/>
                <w:lang w:val="en-GB"/>
              </w:rPr>
            </w:pPr>
          </w:p>
        </w:tc>
        <w:tc>
          <w:tcPr>
            <w:tcW w:w="608" w:type="dxa"/>
            <w:tcBorders>
              <w:bottom w:val="single" w:sz="4" w:space="0" w:color="auto"/>
            </w:tcBorders>
            <w:shd w:val="clear" w:color="auto" w:fill="auto"/>
            <w:noWrap/>
            <w:vAlign w:val="center"/>
            <w:hideMark/>
          </w:tcPr>
          <w:p w14:paraId="7BAC6ACB" w14:textId="77777777" w:rsidR="00A967C4" w:rsidRPr="005C535B" w:rsidRDefault="00A967C4" w:rsidP="00DE103E">
            <w:pPr>
              <w:spacing w:line="240" w:lineRule="auto"/>
              <w:jc w:val="center"/>
              <w:rPr>
                <w:rFonts w:eastAsia="Times New Roman"/>
                <w:sz w:val="18"/>
                <w:szCs w:val="18"/>
                <w:lang w:val="en-GB"/>
              </w:rPr>
            </w:pPr>
          </w:p>
        </w:tc>
        <w:tc>
          <w:tcPr>
            <w:tcW w:w="608" w:type="dxa"/>
            <w:tcBorders>
              <w:bottom w:val="single" w:sz="4" w:space="0" w:color="auto"/>
            </w:tcBorders>
            <w:shd w:val="clear" w:color="auto" w:fill="auto"/>
            <w:noWrap/>
            <w:vAlign w:val="center"/>
            <w:hideMark/>
          </w:tcPr>
          <w:p w14:paraId="2089F43F" w14:textId="77777777" w:rsidR="00A967C4" w:rsidRPr="005C535B" w:rsidRDefault="00A967C4" w:rsidP="00DE103E">
            <w:pPr>
              <w:spacing w:line="240" w:lineRule="auto"/>
              <w:jc w:val="center"/>
              <w:rPr>
                <w:rFonts w:eastAsia="Times New Roman"/>
                <w:sz w:val="18"/>
                <w:szCs w:val="18"/>
                <w:lang w:val="en-GB"/>
              </w:rPr>
            </w:pPr>
          </w:p>
        </w:tc>
        <w:tc>
          <w:tcPr>
            <w:tcW w:w="998" w:type="dxa"/>
            <w:tcBorders>
              <w:bottom w:val="single" w:sz="4" w:space="0" w:color="auto"/>
            </w:tcBorders>
            <w:shd w:val="clear" w:color="auto" w:fill="auto"/>
            <w:noWrap/>
            <w:vAlign w:val="center"/>
            <w:hideMark/>
          </w:tcPr>
          <w:p w14:paraId="676BCA29" w14:textId="77777777" w:rsidR="00A967C4" w:rsidRPr="005C535B" w:rsidRDefault="00A967C4" w:rsidP="00DE103E">
            <w:pPr>
              <w:spacing w:line="240" w:lineRule="auto"/>
              <w:jc w:val="center"/>
              <w:rPr>
                <w:rFonts w:eastAsia="Times New Roman"/>
                <w:sz w:val="18"/>
                <w:szCs w:val="18"/>
                <w:lang w:val="en-GB"/>
              </w:rPr>
            </w:pPr>
          </w:p>
        </w:tc>
        <w:tc>
          <w:tcPr>
            <w:tcW w:w="608" w:type="dxa"/>
            <w:tcBorders>
              <w:bottom w:val="single" w:sz="4" w:space="0" w:color="auto"/>
            </w:tcBorders>
            <w:shd w:val="clear" w:color="000000" w:fill="F2F2F2"/>
            <w:noWrap/>
            <w:vAlign w:val="center"/>
            <w:hideMark/>
          </w:tcPr>
          <w:p w14:paraId="2D37665B" w14:textId="77777777" w:rsidR="00A967C4" w:rsidRPr="005C535B" w:rsidRDefault="00A967C4" w:rsidP="00DE103E">
            <w:pPr>
              <w:spacing w:line="240" w:lineRule="auto"/>
              <w:jc w:val="center"/>
              <w:rPr>
                <w:rFonts w:eastAsia="Times New Roman"/>
                <w:sz w:val="18"/>
                <w:szCs w:val="18"/>
                <w:lang w:val="en-GB"/>
              </w:rPr>
            </w:pPr>
          </w:p>
        </w:tc>
        <w:tc>
          <w:tcPr>
            <w:tcW w:w="608" w:type="dxa"/>
            <w:tcBorders>
              <w:bottom w:val="single" w:sz="4" w:space="0" w:color="auto"/>
            </w:tcBorders>
            <w:shd w:val="clear" w:color="000000" w:fill="F2F2F2"/>
            <w:noWrap/>
            <w:vAlign w:val="center"/>
            <w:hideMark/>
          </w:tcPr>
          <w:p w14:paraId="415E7445" w14:textId="77777777" w:rsidR="00A967C4" w:rsidRPr="005C535B" w:rsidRDefault="00A967C4" w:rsidP="00DE103E">
            <w:pPr>
              <w:spacing w:line="240" w:lineRule="auto"/>
              <w:jc w:val="center"/>
              <w:rPr>
                <w:rFonts w:eastAsia="Times New Roman"/>
                <w:sz w:val="18"/>
                <w:szCs w:val="18"/>
                <w:lang w:val="en-GB"/>
              </w:rPr>
            </w:pPr>
          </w:p>
        </w:tc>
        <w:tc>
          <w:tcPr>
            <w:tcW w:w="608" w:type="dxa"/>
            <w:tcBorders>
              <w:bottom w:val="single" w:sz="4" w:space="0" w:color="auto"/>
            </w:tcBorders>
            <w:shd w:val="clear" w:color="000000" w:fill="F2F2F2"/>
            <w:noWrap/>
            <w:vAlign w:val="center"/>
            <w:hideMark/>
          </w:tcPr>
          <w:p w14:paraId="5F9F5248" w14:textId="77777777" w:rsidR="00A967C4" w:rsidRPr="005C535B" w:rsidRDefault="00A967C4" w:rsidP="00DE103E">
            <w:pPr>
              <w:spacing w:line="240" w:lineRule="auto"/>
              <w:jc w:val="center"/>
              <w:rPr>
                <w:rFonts w:eastAsia="Times New Roman"/>
                <w:sz w:val="18"/>
                <w:szCs w:val="18"/>
                <w:lang w:val="en-GB"/>
              </w:rPr>
            </w:pPr>
          </w:p>
        </w:tc>
        <w:tc>
          <w:tcPr>
            <w:tcW w:w="717" w:type="dxa"/>
            <w:tcBorders>
              <w:bottom w:val="single" w:sz="4" w:space="0" w:color="auto"/>
            </w:tcBorders>
            <w:shd w:val="clear" w:color="000000" w:fill="F2F2F2"/>
            <w:noWrap/>
            <w:vAlign w:val="center"/>
            <w:hideMark/>
          </w:tcPr>
          <w:p w14:paraId="7E247E7A" w14:textId="77777777" w:rsidR="00A967C4" w:rsidRPr="005C535B" w:rsidRDefault="00A967C4" w:rsidP="00DE103E">
            <w:pPr>
              <w:spacing w:line="240" w:lineRule="auto"/>
              <w:jc w:val="center"/>
              <w:rPr>
                <w:rFonts w:eastAsia="Times New Roman"/>
                <w:sz w:val="18"/>
                <w:szCs w:val="18"/>
                <w:lang w:val="en-GB"/>
              </w:rPr>
            </w:pPr>
          </w:p>
        </w:tc>
        <w:tc>
          <w:tcPr>
            <w:tcW w:w="608" w:type="dxa"/>
            <w:tcBorders>
              <w:bottom w:val="single" w:sz="4" w:space="0" w:color="auto"/>
            </w:tcBorders>
            <w:shd w:val="clear" w:color="auto" w:fill="auto"/>
            <w:noWrap/>
            <w:vAlign w:val="center"/>
            <w:hideMark/>
          </w:tcPr>
          <w:p w14:paraId="591504DB"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1.000</w:t>
            </w:r>
          </w:p>
        </w:tc>
        <w:tc>
          <w:tcPr>
            <w:tcW w:w="608" w:type="dxa"/>
            <w:tcBorders>
              <w:bottom w:val="single" w:sz="4" w:space="0" w:color="auto"/>
            </w:tcBorders>
            <w:shd w:val="clear" w:color="auto" w:fill="auto"/>
            <w:noWrap/>
            <w:vAlign w:val="center"/>
            <w:hideMark/>
          </w:tcPr>
          <w:p w14:paraId="16682D30"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0.999</w:t>
            </w:r>
          </w:p>
        </w:tc>
        <w:tc>
          <w:tcPr>
            <w:tcW w:w="608" w:type="dxa"/>
            <w:tcBorders>
              <w:bottom w:val="single" w:sz="4" w:space="0" w:color="auto"/>
            </w:tcBorders>
            <w:shd w:val="clear" w:color="auto" w:fill="auto"/>
            <w:noWrap/>
            <w:vAlign w:val="center"/>
            <w:hideMark/>
          </w:tcPr>
          <w:p w14:paraId="359A45EE"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1.001</w:t>
            </w:r>
          </w:p>
        </w:tc>
        <w:tc>
          <w:tcPr>
            <w:tcW w:w="717" w:type="dxa"/>
            <w:tcBorders>
              <w:bottom w:val="single" w:sz="4" w:space="0" w:color="auto"/>
            </w:tcBorders>
            <w:shd w:val="clear" w:color="auto" w:fill="auto"/>
            <w:noWrap/>
            <w:vAlign w:val="center"/>
            <w:hideMark/>
          </w:tcPr>
          <w:p w14:paraId="7A799DD7"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0.870</w:t>
            </w:r>
          </w:p>
        </w:tc>
        <w:tc>
          <w:tcPr>
            <w:tcW w:w="608" w:type="dxa"/>
            <w:tcBorders>
              <w:bottom w:val="single" w:sz="4" w:space="0" w:color="auto"/>
            </w:tcBorders>
            <w:shd w:val="clear" w:color="000000" w:fill="F2F2F2"/>
            <w:noWrap/>
            <w:vAlign w:val="center"/>
            <w:hideMark/>
          </w:tcPr>
          <w:p w14:paraId="26A92DE7"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1.002</w:t>
            </w:r>
          </w:p>
        </w:tc>
        <w:tc>
          <w:tcPr>
            <w:tcW w:w="608" w:type="dxa"/>
            <w:tcBorders>
              <w:bottom w:val="single" w:sz="4" w:space="0" w:color="auto"/>
            </w:tcBorders>
            <w:shd w:val="clear" w:color="000000" w:fill="F2F2F2"/>
            <w:noWrap/>
            <w:vAlign w:val="center"/>
            <w:hideMark/>
          </w:tcPr>
          <w:p w14:paraId="4352C6DE"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1.000</w:t>
            </w:r>
          </w:p>
        </w:tc>
        <w:tc>
          <w:tcPr>
            <w:tcW w:w="608" w:type="dxa"/>
            <w:tcBorders>
              <w:bottom w:val="single" w:sz="4" w:space="0" w:color="auto"/>
            </w:tcBorders>
            <w:shd w:val="clear" w:color="000000" w:fill="F2F2F2"/>
            <w:noWrap/>
            <w:vAlign w:val="center"/>
            <w:hideMark/>
          </w:tcPr>
          <w:p w14:paraId="59A40538"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1.004</w:t>
            </w:r>
          </w:p>
        </w:tc>
        <w:tc>
          <w:tcPr>
            <w:tcW w:w="717" w:type="dxa"/>
            <w:tcBorders>
              <w:bottom w:val="single" w:sz="4" w:space="0" w:color="auto"/>
            </w:tcBorders>
            <w:shd w:val="clear" w:color="000000" w:fill="F2F2F2"/>
            <w:noWrap/>
            <w:vAlign w:val="center"/>
            <w:hideMark/>
          </w:tcPr>
          <w:p w14:paraId="046915A1"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0.065</w:t>
            </w:r>
          </w:p>
        </w:tc>
      </w:tr>
      <w:tr w:rsidR="00A61836" w:rsidRPr="005C535B" w14:paraId="46E74ACF" w14:textId="77777777" w:rsidTr="00DE103E">
        <w:trPr>
          <w:trHeight w:val="300"/>
        </w:trPr>
        <w:tc>
          <w:tcPr>
            <w:tcW w:w="2000" w:type="dxa"/>
            <w:tcBorders>
              <w:top w:val="single" w:sz="4" w:space="0" w:color="auto"/>
            </w:tcBorders>
            <w:shd w:val="clear" w:color="auto" w:fill="auto"/>
            <w:noWrap/>
            <w:vAlign w:val="center"/>
            <w:hideMark/>
          </w:tcPr>
          <w:p w14:paraId="273FBE60" w14:textId="77777777" w:rsidR="00A967C4" w:rsidRPr="005C535B" w:rsidRDefault="00A967C4" w:rsidP="00B5124B">
            <w:pPr>
              <w:spacing w:line="240" w:lineRule="auto"/>
              <w:ind w:left="87" w:hanging="87"/>
              <w:jc w:val="left"/>
              <w:rPr>
                <w:rFonts w:ascii="Tahoma" w:eastAsia="Times New Roman" w:hAnsi="Tahoma" w:cs="Tahoma"/>
                <w:i/>
                <w:sz w:val="18"/>
                <w:szCs w:val="18"/>
                <w:lang w:val="en-GB"/>
              </w:rPr>
            </w:pPr>
            <w:r w:rsidRPr="005C535B">
              <w:rPr>
                <w:rFonts w:eastAsia="Times New Roman"/>
                <w:i/>
                <w:sz w:val="18"/>
                <w:szCs w:val="18"/>
                <w:lang w:val="en-GB"/>
              </w:rPr>
              <w:t>Intensive care units</w:t>
            </w:r>
          </w:p>
        </w:tc>
        <w:tc>
          <w:tcPr>
            <w:tcW w:w="691" w:type="dxa"/>
            <w:tcBorders>
              <w:top w:val="single" w:sz="4" w:space="0" w:color="auto"/>
            </w:tcBorders>
            <w:shd w:val="clear" w:color="000000" w:fill="F2F2F2"/>
            <w:noWrap/>
            <w:vAlign w:val="center"/>
            <w:hideMark/>
          </w:tcPr>
          <w:p w14:paraId="537730F5" w14:textId="77777777" w:rsidR="00A967C4" w:rsidRPr="005C535B" w:rsidRDefault="00A967C4" w:rsidP="00DE103E">
            <w:pPr>
              <w:spacing w:line="240" w:lineRule="auto"/>
              <w:jc w:val="center"/>
              <w:rPr>
                <w:rFonts w:eastAsia="Times New Roman"/>
                <w:sz w:val="18"/>
                <w:szCs w:val="18"/>
                <w:lang w:val="en-GB"/>
              </w:rPr>
            </w:pPr>
          </w:p>
        </w:tc>
        <w:tc>
          <w:tcPr>
            <w:tcW w:w="591" w:type="dxa"/>
            <w:tcBorders>
              <w:top w:val="single" w:sz="4" w:space="0" w:color="auto"/>
            </w:tcBorders>
            <w:shd w:val="clear" w:color="000000" w:fill="F2F2F2"/>
            <w:noWrap/>
            <w:vAlign w:val="center"/>
            <w:hideMark/>
          </w:tcPr>
          <w:p w14:paraId="1E9DF6CE" w14:textId="77777777" w:rsidR="00A967C4" w:rsidRPr="005C535B" w:rsidRDefault="00A967C4" w:rsidP="00DE103E">
            <w:pPr>
              <w:spacing w:line="240" w:lineRule="auto"/>
              <w:jc w:val="center"/>
              <w:rPr>
                <w:rFonts w:eastAsia="Times New Roman"/>
                <w:sz w:val="18"/>
                <w:szCs w:val="18"/>
                <w:lang w:val="en-GB"/>
              </w:rPr>
            </w:pPr>
          </w:p>
        </w:tc>
        <w:tc>
          <w:tcPr>
            <w:tcW w:w="691" w:type="dxa"/>
            <w:tcBorders>
              <w:top w:val="single" w:sz="4" w:space="0" w:color="auto"/>
            </w:tcBorders>
            <w:shd w:val="clear" w:color="000000" w:fill="F2F2F2"/>
            <w:noWrap/>
            <w:vAlign w:val="center"/>
            <w:hideMark/>
          </w:tcPr>
          <w:p w14:paraId="2D120179" w14:textId="77777777" w:rsidR="00A967C4" w:rsidRPr="005C535B" w:rsidRDefault="00A967C4" w:rsidP="00DE103E">
            <w:pPr>
              <w:spacing w:line="240" w:lineRule="auto"/>
              <w:jc w:val="center"/>
              <w:rPr>
                <w:rFonts w:eastAsia="Times New Roman"/>
                <w:sz w:val="18"/>
                <w:szCs w:val="18"/>
                <w:lang w:val="en-GB"/>
              </w:rPr>
            </w:pPr>
          </w:p>
        </w:tc>
        <w:tc>
          <w:tcPr>
            <w:tcW w:w="717" w:type="dxa"/>
            <w:tcBorders>
              <w:top w:val="single" w:sz="4" w:space="0" w:color="auto"/>
            </w:tcBorders>
            <w:shd w:val="clear" w:color="000000" w:fill="F2F2F2"/>
            <w:noWrap/>
            <w:vAlign w:val="center"/>
            <w:hideMark/>
          </w:tcPr>
          <w:p w14:paraId="26CF411F" w14:textId="77777777" w:rsidR="00A967C4" w:rsidRPr="005C535B" w:rsidRDefault="00A967C4" w:rsidP="00DE103E">
            <w:pPr>
              <w:spacing w:line="240" w:lineRule="auto"/>
              <w:jc w:val="center"/>
              <w:rPr>
                <w:rFonts w:eastAsia="Times New Roman"/>
                <w:sz w:val="18"/>
                <w:szCs w:val="18"/>
                <w:lang w:val="en-GB"/>
              </w:rPr>
            </w:pPr>
          </w:p>
        </w:tc>
        <w:tc>
          <w:tcPr>
            <w:tcW w:w="608" w:type="dxa"/>
            <w:tcBorders>
              <w:top w:val="single" w:sz="4" w:space="0" w:color="auto"/>
            </w:tcBorders>
            <w:shd w:val="clear" w:color="auto" w:fill="auto"/>
            <w:noWrap/>
            <w:vAlign w:val="center"/>
            <w:hideMark/>
          </w:tcPr>
          <w:p w14:paraId="780204A5" w14:textId="77777777" w:rsidR="00A967C4" w:rsidRPr="005C535B" w:rsidRDefault="00A967C4" w:rsidP="00DE103E">
            <w:pPr>
              <w:spacing w:line="240" w:lineRule="auto"/>
              <w:jc w:val="center"/>
              <w:rPr>
                <w:rFonts w:eastAsia="Times New Roman"/>
                <w:sz w:val="18"/>
                <w:szCs w:val="18"/>
                <w:lang w:val="en-GB"/>
              </w:rPr>
            </w:pPr>
          </w:p>
        </w:tc>
        <w:tc>
          <w:tcPr>
            <w:tcW w:w="608" w:type="dxa"/>
            <w:tcBorders>
              <w:top w:val="single" w:sz="4" w:space="0" w:color="auto"/>
            </w:tcBorders>
            <w:shd w:val="clear" w:color="auto" w:fill="auto"/>
            <w:noWrap/>
            <w:vAlign w:val="center"/>
            <w:hideMark/>
          </w:tcPr>
          <w:p w14:paraId="00792B9A" w14:textId="77777777" w:rsidR="00A967C4" w:rsidRPr="005C535B" w:rsidRDefault="00A967C4" w:rsidP="00DE103E">
            <w:pPr>
              <w:spacing w:line="240" w:lineRule="auto"/>
              <w:jc w:val="center"/>
              <w:rPr>
                <w:rFonts w:eastAsia="Times New Roman"/>
                <w:sz w:val="18"/>
                <w:szCs w:val="18"/>
                <w:lang w:val="en-GB"/>
              </w:rPr>
            </w:pPr>
          </w:p>
        </w:tc>
        <w:tc>
          <w:tcPr>
            <w:tcW w:w="608" w:type="dxa"/>
            <w:tcBorders>
              <w:top w:val="single" w:sz="4" w:space="0" w:color="auto"/>
            </w:tcBorders>
            <w:shd w:val="clear" w:color="auto" w:fill="auto"/>
            <w:noWrap/>
            <w:vAlign w:val="center"/>
            <w:hideMark/>
          </w:tcPr>
          <w:p w14:paraId="438A5796" w14:textId="77777777" w:rsidR="00A967C4" w:rsidRPr="005C535B" w:rsidRDefault="00A967C4" w:rsidP="00DE103E">
            <w:pPr>
              <w:spacing w:line="240" w:lineRule="auto"/>
              <w:jc w:val="center"/>
              <w:rPr>
                <w:rFonts w:eastAsia="Times New Roman"/>
                <w:sz w:val="18"/>
                <w:szCs w:val="18"/>
                <w:lang w:val="en-GB"/>
              </w:rPr>
            </w:pPr>
          </w:p>
        </w:tc>
        <w:tc>
          <w:tcPr>
            <w:tcW w:w="998" w:type="dxa"/>
            <w:tcBorders>
              <w:top w:val="single" w:sz="4" w:space="0" w:color="auto"/>
            </w:tcBorders>
            <w:shd w:val="clear" w:color="auto" w:fill="auto"/>
            <w:noWrap/>
            <w:vAlign w:val="center"/>
            <w:hideMark/>
          </w:tcPr>
          <w:p w14:paraId="2D4EE884" w14:textId="77777777" w:rsidR="00A967C4" w:rsidRPr="005C535B" w:rsidRDefault="00A967C4" w:rsidP="00DE103E">
            <w:pPr>
              <w:spacing w:line="240" w:lineRule="auto"/>
              <w:jc w:val="center"/>
              <w:rPr>
                <w:rFonts w:eastAsia="Times New Roman"/>
                <w:sz w:val="18"/>
                <w:szCs w:val="18"/>
                <w:lang w:val="en-GB"/>
              </w:rPr>
            </w:pPr>
          </w:p>
        </w:tc>
        <w:tc>
          <w:tcPr>
            <w:tcW w:w="608" w:type="dxa"/>
            <w:tcBorders>
              <w:top w:val="single" w:sz="4" w:space="0" w:color="auto"/>
            </w:tcBorders>
            <w:shd w:val="clear" w:color="000000" w:fill="F2F2F2"/>
            <w:noWrap/>
            <w:vAlign w:val="center"/>
            <w:hideMark/>
          </w:tcPr>
          <w:p w14:paraId="473AD8C9" w14:textId="77777777" w:rsidR="00A967C4" w:rsidRPr="005C535B" w:rsidRDefault="00A967C4" w:rsidP="00DE103E">
            <w:pPr>
              <w:spacing w:line="240" w:lineRule="auto"/>
              <w:jc w:val="center"/>
              <w:rPr>
                <w:rFonts w:eastAsia="Times New Roman"/>
                <w:sz w:val="18"/>
                <w:szCs w:val="18"/>
                <w:lang w:val="en-GB"/>
              </w:rPr>
            </w:pPr>
          </w:p>
        </w:tc>
        <w:tc>
          <w:tcPr>
            <w:tcW w:w="608" w:type="dxa"/>
            <w:tcBorders>
              <w:top w:val="single" w:sz="4" w:space="0" w:color="auto"/>
            </w:tcBorders>
            <w:shd w:val="clear" w:color="000000" w:fill="F2F2F2"/>
            <w:noWrap/>
            <w:vAlign w:val="center"/>
            <w:hideMark/>
          </w:tcPr>
          <w:p w14:paraId="379B5FC7" w14:textId="77777777" w:rsidR="00A967C4" w:rsidRPr="005C535B" w:rsidRDefault="00A967C4" w:rsidP="00DE103E">
            <w:pPr>
              <w:spacing w:line="240" w:lineRule="auto"/>
              <w:jc w:val="center"/>
              <w:rPr>
                <w:rFonts w:eastAsia="Times New Roman"/>
                <w:sz w:val="18"/>
                <w:szCs w:val="18"/>
                <w:lang w:val="en-GB"/>
              </w:rPr>
            </w:pPr>
          </w:p>
        </w:tc>
        <w:tc>
          <w:tcPr>
            <w:tcW w:w="608" w:type="dxa"/>
            <w:tcBorders>
              <w:top w:val="single" w:sz="4" w:space="0" w:color="auto"/>
            </w:tcBorders>
            <w:shd w:val="clear" w:color="000000" w:fill="F2F2F2"/>
            <w:noWrap/>
            <w:vAlign w:val="center"/>
            <w:hideMark/>
          </w:tcPr>
          <w:p w14:paraId="5EB61714" w14:textId="77777777" w:rsidR="00A967C4" w:rsidRPr="005C535B" w:rsidRDefault="00A967C4" w:rsidP="00DE103E">
            <w:pPr>
              <w:spacing w:line="240" w:lineRule="auto"/>
              <w:jc w:val="center"/>
              <w:rPr>
                <w:rFonts w:eastAsia="Times New Roman"/>
                <w:sz w:val="18"/>
                <w:szCs w:val="18"/>
                <w:lang w:val="en-GB"/>
              </w:rPr>
            </w:pPr>
          </w:p>
        </w:tc>
        <w:tc>
          <w:tcPr>
            <w:tcW w:w="717" w:type="dxa"/>
            <w:tcBorders>
              <w:top w:val="single" w:sz="4" w:space="0" w:color="auto"/>
            </w:tcBorders>
            <w:shd w:val="clear" w:color="000000" w:fill="F2F2F2"/>
            <w:noWrap/>
            <w:vAlign w:val="center"/>
            <w:hideMark/>
          </w:tcPr>
          <w:p w14:paraId="0AA0468A" w14:textId="77777777" w:rsidR="00A967C4" w:rsidRPr="005C535B" w:rsidRDefault="00A967C4" w:rsidP="00DE103E">
            <w:pPr>
              <w:spacing w:line="240" w:lineRule="auto"/>
              <w:jc w:val="center"/>
              <w:rPr>
                <w:rFonts w:eastAsia="Times New Roman"/>
                <w:sz w:val="18"/>
                <w:szCs w:val="18"/>
                <w:lang w:val="en-GB"/>
              </w:rPr>
            </w:pPr>
          </w:p>
        </w:tc>
        <w:tc>
          <w:tcPr>
            <w:tcW w:w="608" w:type="dxa"/>
            <w:tcBorders>
              <w:top w:val="single" w:sz="4" w:space="0" w:color="auto"/>
            </w:tcBorders>
            <w:shd w:val="clear" w:color="auto" w:fill="auto"/>
            <w:noWrap/>
            <w:vAlign w:val="center"/>
            <w:hideMark/>
          </w:tcPr>
          <w:p w14:paraId="41BEE1AB" w14:textId="77777777" w:rsidR="00A967C4" w:rsidRPr="005C535B" w:rsidRDefault="00A967C4" w:rsidP="00DE103E">
            <w:pPr>
              <w:spacing w:line="240" w:lineRule="auto"/>
              <w:jc w:val="center"/>
              <w:rPr>
                <w:rFonts w:eastAsia="Times New Roman"/>
                <w:sz w:val="18"/>
                <w:szCs w:val="18"/>
                <w:lang w:val="en-GB"/>
              </w:rPr>
            </w:pPr>
          </w:p>
        </w:tc>
        <w:tc>
          <w:tcPr>
            <w:tcW w:w="608" w:type="dxa"/>
            <w:tcBorders>
              <w:top w:val="single" w:sz="4" w:space="0" w:color="auto"/>
            </w:tcBorders>
            <w:shd w:val="clear" w:color="auto" w:fill="auto"/>
            <w:noWrap/>
            <w:vAlign w:val="center"/>
            <w:hideMark/>
          </w:tcPr>
          <w:p w14:paraId="52E4262D" w14:textId="77777777" w:rsidR="00A967C4" w:rsidRPr="005C535B" w:rsidRDefault="00A967C4" w:rsidP="00DE103E">
            <w:pPr>
              <w:spacing w:line="240" w:lineRule="auto"/>
              <w:jc w:val="center"/>
              <w:rPr>
                <w:rFonts w:eastAsia="Times New Roman"/>
                <w:sz w:val="18"/>
                <w:szCs w:val="18"/>
                <w:lang w:val="en-GB"/>
              </w:rPr>
            </w:pPr>
          </w:p>
        </w:tc>
        <w:tc>
          <w:tcPr>
            <w:tcW w:w="608" w:type="dxa"/>
            <w:tcBorders>
              <w:top w:val="single" w:sz="4" w:space="0" w:color="auto"/>
            </w:tcBorders>
            <w:shd w:val="clear" w:color="auto" w:fill="auto"/>
            <w:noWrap/>
            <w:vAlign w:val="center"/>
            <w:hideMark/>
          </w:tcPr>
          <w:p w14:paraId="15996A03" w14:textId="77777777" w:rsidR="00A967C4" w:rsidRPr="005C535B" w:rsidRDefault="00A967C4" w:rsidP="00DE103E">
            <w:pPr>
              <w:spacing w:line="240" w:lineRule="auto"/>
              <w:jc w:val="center"/>
              <w:rPr>
                <w:rFonts w:eastAsia="Times New Roman"/>
                <w:sz w:val="18"/>
                <w:szCs w:val="18"/>
                <w:lang w:val="en-GB"/>
              </w:rPr>
            </w:pPr>
          </w:p>
        </w:tc>
        <w:tc>
          <w:tcPr>
            <w:tcW w:w="717" w:type="dxa"/>
            <w:tcBorders>
              <w:top w:val="single" w:sz="4" w:space="0" w:color="auto"/>
            </w:tcBorders>
            <w:shd w:val="clear" w:color="auto" w:fill="auto"/>
            <w:noWrap/>
            <w:vAlign w:val="center"/>
            <w:hideMark/>
          </w:tcPr>
          <w:p w14:paraId="3984AA84" w14:textId="77777777" w:rsidR="00A967C4" w:rsidRPr="005C535B" w:rsidRDefault="00A967C4" w:rsidP="00DE103E">
            <w:pPr>
              <w:spacing w:line="240" w:lineRule="auto"/>
              <w:jc w:val="center"/>
              <w:rPr>
                <w:rFonts w:eastAsia="Times New Roman"/>
                <w:sz w:val="18"/>
                <w:szCs w:val="18"/>
                <w:lang w:val="en-GB"/>
              </w:rPr>
            </w:pPr>
          </w:p>
        </w:tc>
        <w:tc>
          <w:tcPr>
            <w:tcW w:w="608" w:type="dxa"/>
            <w:tcBorders>
              <w:top w:val="single" w:sz="4" w:space="0" w:color="auto"/>
            </w:tcBorders>
            <w:shd w:val="clear" w:color="000000" w:fill="F2F2F2"/>
            <w:noWrap/>
            <w:vAlign w:val="center"/>
            <w:hideMark/>
          </w:tcPr>
          <w:p w14:paraId="318E50FD" w14:textId="77777777" w:rsidR="00A967C4" w:rsidRPr="005C535B" w:rsidRDefault="00A967C4" w:rsidP="00DE103E">
            <w:pPr>
              <w:spacing w:line="240" w:lineRule="auto"/>
              <w:jc w:val="center"/>
              <w:rPr>
                <w:rFonts w:eastAsia="Times New Roman"/>
                <w:sz w:val="18"/>
                <w:szCs w:val="18"/>
                <w:lang w:val="en-GB"/>
              </w:rPr>
            </w:pPr>
          </w:p>
        </w:tc>
        <w:tc>
          <w:tcPr>
            <w:tcW w:w="608" w:type="dxa"/>
            <w:tcBorders>
              <w:top w:val="single" w:sz="4" w:space="0" w:color="auto"/>
            </w:tcBorders>
            <w:shd w:val="clear" w:color="000000" w:fill="F2F2F2"/>
            <w:noWrap/>
            <w:vAlign w:val="center"/>
            <w:hideMark/>
          </w:tcPr>
          <w:p w14:paraId="3BC5B4E1" w14:textId="77777777" w:rsidR="00A967C4" w:rsidRPr="005C535B" w:rsidRDefault="00A967C4" w:rsidP="00DE103E">
            <w:pPr>
              <w:spacing w:line="240" w:lineRule="auto"/>
              <w:jc w:val="center"/>
              <w:rPr>
                <w:rFonts w:eastAsia="Times New Roman"/>
                <w:sz w:val="18"/>
                <w:szCs w:val="18"/>
                <w:lang w:val="en-GB"/>
              </w:rPr>
            </w:pPr>
          </w:p>
        </w:tc>
        <w:tc>
          <w:tcPr>
            <w:tcW w:w="608" w:type="dxa"/>
            <w:tcBorders>
              <w:top w:val="single" w:sz="4" w:space="0" w:color="auto"/>
            </w:tcBorders>
            <w:shd w:val="clear" w:color="000000" w:fill="F2F2F2"/>
            <w:noWrap/>
            <w:vAlign w:val="center"/>
            <w:hideMark/>
          </w:tcPr>
          <w:p w14:paraId="2AB8F3B5" w14:textId="77777777" w:rsidR="00A967C4" w:rsidRPr="005C535B" w:rsidRDefault="00A967C4" w:rsidP="00DE103E">
            <w:pPr>
              <w:spacing w:line="240" w:lineRule="auto"/>
              <w:jc w:val="center"/>
              <w:rPr>
                <w:rFonts w:eastAsia="Times New Roman"/>
                <w:sz w:val="18"/>
                <w:szCs w:val="18"/>
                <w:lang w:val="en-GB"/>
              </w:rPr>
            </w:pPr>
          </w:p>
        </w:tc>
        <w:tc>
          <w:tcPr>
            <w:tcW w:w="717" w:type="dxa"/>
            <w:tcBorders>
              <w:top w:val="single" w:sz="4" w:space="0" w:color="auto"/>
            </w:tcBorders>
            <w:shd w:val="clear" w:color="000000" w:fill="F2F2F2"/>
            <w:noWrap/>
            <w:vAlign w:val="center"/>
            <w:hideMark/>
          </w:tcPr>
          <w:p w14:paraId="146A23AC" w14:textId="77777777" w:rsidR="00A967C4" w:rsidRPr="005C535B" w:rsidRDefault="00A967C4" w:rsidP="00DE103E">
            <w:pPr>
              <w:spacing w:line="240" w:lineRule="auto"/>
              <w:jc w:val="center"/>
              <w:rPr>
                <w:rFonts w:eastAsia="Times New Roman"/>
                <w:sz w:val="18"/>
                <w:szCs w:val="18"/>
                <w:lang w:val="en-GB"/>
              </w:rPr>
            </w:pPr>
          </w:p>
        </w:tc>
      </w:tr>
      <w:tr w:rsidR="00A61836" w:rsidRPr="005C535B" w14:paraId="1D1E07D6" w14:textId="77777777" w:rsidTr="00DE103E">
        <w:trPr>
          <w:trHeight w:val="300"/>
        </w:trPr>
        <w:tc>
          <w:tcPr>
            <w:tcW w:w="2000" w:type="dxa"/>
            <w:shd w:val="clear" w:color="auto" w:fill="auto"/>
            <w:noWrap/>
            <w:vAlign w:val="center"/>
            <w:hideMark/>
          </w:tcPr>
          <w:p w14:paraId="322DD26C" w14:textId="77777777" w:rsidR="00A967C4" w:rsidRPr="005C535B" w:rsidRDefault="00A967C4" w:rsidP="00B5124B">
            <w:pPr>
              <w:spacing w:line="240" w:lineRule="auto"/>
              <w:ind w:left="87" w:hanging="87"/>
              <w:jc w:val="left"/>
              <w:rPr>
                <w:rFonts w:ascii="Tahoma" w:eastAsia="Times New Roman" w:hAnsi="Tahoma" w:cs="Tahoma"/>
                <w:sz w:val="18"/>
                <w:szCs w:val="18"/>
                <w:lang w:val="en-GB"/>
              </w:rPr>
            </w:pPr>
            <w:r w:rsidRPr="005C535B">
              <w:rPr>
                <w:rFonts w:eastAsia="Times New Roman"/>
                <w:sz w:val="18"/>
                <w:szCs w:val="18"/>
                <w:lang w:val="en-GB"/>
              </w:rPr>
              <w:t>period [ref.: period 1]</w:t>
            </w:r>
          </w:p>
        </w:tc>
        <w:tc>
          <w:tcPr>
            <w:tcW w:w="691" w:type="dxa"/>
            <w:shd w:val="clear" w:color="000000" w:fill="F2F2F2"/>
            <w:noWrap/>
            <w:vAlign w:val="center"/>
            <w:hideMark/>
          </w:tcPr>
          <w:p w14:paraId="22EE504E"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0.221</w:t>
            </w:r>
          </w:p>
        </w:tc>
        <w:tc>
          <w:tcPr>
            <w:tcW w:w="591" w:type="dxa"/>
            <w:shd w:val="clear" w:color="000000" w:fill="F2F2F2"/>
            <w:noWrap/>
            <w:vAlign w:val="center"/>
            <w:hideMark/>
          </w:tcPr>
          <w:p w14:paraId="2B8B765C"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0.118</w:t>
            </w:r>
          </w:p>
        </w:tc>
        <w:tc>
          <w:tcPr>
            <w:tcW w:w="691" w:type="dxa"/>
            <w:shd w:val="clear" w:color="000000" w:fill="F2F2F2"/>
            <w:noWrap/>
            <w:vAlign w:val="center"/>
            <w:hideMark/>
          </w:tcPr>
          <w:p w14:paraId="20487FD7"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0.415</w:t>
            </w:r>
          </w:p>
        </w:tc>
        <w:tc>
          <w:tcPr>
            <w:tcW w:w="717" w:type="dxa"/>
            <w:shd w:val="clear" w:color="000000" w:fill="F2F2F2"/>
            <w:noWrap/>
            <w:vAlign w:val="center"/>
            <w:hideMark/>
          </w:tcPr>
          <w:p w14:paraId="185D1B79"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&lt;0.001</w:t>
            </w:r>
          </w:p>
        </w:tc>
        <w:tc>
          <w:tcPr>
            <w:tcW w:w="608" w:type="dxa"/>
            <w:shd w:val="clear" w:color="auto" w:fill="auto"/>
            <w:noWrap/>
            <w:vAlign w:val="center"/>
            <w:hideMark/>
          </w:tcPr>
          <w:p w14:paraId="46F3A58E"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0.207</w:t>
            </w:r>
          </w:p>
        </w:tc>
        <w:tc>
          <w:tcPr>
            <w:tcW w:w="608" w:type="dxa"/>
            <w:shd w:val="clear" w:color="auto" w:fill="auto"/>
            <w:noWrap/>
            <w:vAlign w:val="center"/>
            <w:hideMark/>
          </w:tcPr>
          <w:p w14:paraId="0C23260F"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0.116</w:t>
            </w:r>
          </w:p>
        </w:tc>
        <w:tc>
          <w:tcPr>
            <w:tcW w:w="608" w:type="dxa"/>
            <w:shd w:val="clear" w:color="auto" w:fill="auto"/>
            <w:noWrap/>
            <w:vAlign w:val="center"/>
            <w:hideMark/>
          </w:tcPr>
          <w:p w14:paraId="3B77CF63"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0.369</w:t>
            </w:r>
          </w:p>
        </w:tc>
        <w:tc>
          <w:tcPr>
            <w:tcW w:w="998" w:type="dxa"/>
            <w:shd w:val="clear" w:color="auto" w:fill="auto"/>
            <w:noWrap/>
            <w:vAlign w:val="center"/>
            <w:hideMark/>
          </w:tcPr>
          <w:p w14:paraId="7E5BDCCE"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&lt;0.001</w:t>
            </w:r>
          </w:p>
        </w:tc>
        <w:tc>
          <w:tcPr>
            <w:tcW w:w="608" w:type="dxa"/>
            <w:shd w:val="clear" w:color="000000" w:fill="F2F2F2"/>
            <w:noWrap/>
            <w:vAlign w:val="center"/>
            <w:hideMark/>
          </w:tcPr>
          <w:p w14:paraId="2532D4DB"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0.184</w:t>
            </w:r>
          </w:p>
        </w:tc>
        <w:tc>
          <w:tcPr>
            <w:tcW w:w="608" w:type="dxa"/>
            <w:shd w:val="clear" w:color="000000" w:fill="F2F2F2"/>
            <w:noWrap/>
            <w:vAlign w:val="center"/>
            <w:hideMark/>
          </w:tcPr>
          <w:p w14:paraId="2A1C9F84"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0.089</w:t>
            </w:r>
          </w:p>
        </w:tc>
        <w:tc>
          <w:tcPr>
            <w:tcW w:w="608" w:type="dxa"/>
            <w:shd w:val="clear" w:color="000000" w:fill="F2F2F2"/>
            <w:noWrap/>
            <w:vAlign w:val="center"/>
            <w:hideMark/>
          </w:tcPr>
          <w:p w14:paraId="27204925"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0.381</w:t>
            </w:r>
          </w:p>
        </w:tc>
        <w:tc>
          <w:tcPr>
            <w:tcW w:w="717" w:type="dxa"/>
            <w:shd w:val="clear" w:color="000000" w:fill="F2F2F2"/>
            <w:noWrap/>
            <w:vAlign w:val="center"/>
            <w:hideMark/>
          </w:tcPr>
          <w:p w14:paraId="1CA2E124"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&lt;0.001</w:t>
            </w:r>
          </w:p>
        </w:tc>
        <w:tc>
          <w:tcPr>
            <w:tcW w:w="608" w:type="dxa"/>
            <w:shd w:val="clear" w:color="auto" w:fill="auto"/>
            <w:noWrap/>
            <w:vAlign w:val="center"/>
            <w:hideMark/>
          </w:tcPr>
          <w:p w14:paraId="2FA3ED9B"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0.192</w:t>
            </w:r>
          </w:p>
        </w:tc>
        <w:tc>
          <w:tcPr>
            <w:tcW w:w="608" w:type="dxa"/>
            <w:shd w:val="clear" w:color="auto" w:fill="auto"/>
            <w:noWrap/>
            <w:vAlign w:val="center"/>
            <w:hideMark/>
          </w:tcPr>
          <w:p w14:paraId="3EDF30BF"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0.077</w:t>
            </w:r>
          </w:p>
        </w:tc>
        <w:tc>
          <w:tcPr>
            <w:tcW w:w="608" w:type="dxa"/>
            <w:shd w:val="clear" w:color="auto" w:fill="auto"/>
            <w:noWrap/>
            <w:vAlign w:val="center"/>
            <w:hideMark/>
          </w:tcPr>
          <w:p w14:paraId="135DD646"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0.484</w:t>
            </w:r>
          </w:p>
        </w:tc>
        <w:tc>
          <w:tcPr>
            <w:tcW w:w="717" w:type="dxa"/>
            <w:shd w:val="clear" w:color="auto" w:fill="auto"/>
            <w:noWrap/>
            <w:vAlign w:val="center"/>
            <w:hideMark/>
          </w:tcPr>
          <w:p w14:paraId="11F1E877"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&lt;0.001</w:t>
            </w:r>
          </w:p>
        </w:tc>
        <w:tc>
          <w:tcPr>
            <w:tcW w:w="608" w:type="dxa"/>
            <w:shd w:val="clear" w:color="000000" w:fill="F2F2F2"/>
            <w:noWrap/>
            <w:vAlign w:val="center"/>
            <w:hideMark/>
          </w:tcPr>
          <w:p w14:paraId="086FD714"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0.125</w:t>
            </w:r>
          </w:p>
        </w:tc>
        <w:tc>
          <w:tcPr>
            <w:tcW w:w="608" w:type="dxa"/>
            <w:shd w:val="clear" w:color="000000" w:fill="F2F2F2"/>
            <w:noWrap/>
            <w:vAlign w:val="center"/>
            <w:hideMark/>
          </w:tcPr>
          <w:p w14:paraId="459AD66F"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0.049</w:t>
            </w:r>
          </w:p>
        </w:tc>
        <w:tc>
          <w:tcPr>
            <w:tcW w:w="608" w:type="dxa"/>
            <w:shd w:val="clear" w:color="000000" w:fill="F2F2F2"/>
            <w:noWrap/>
            <w:vAlign w:val="center"/>
            <w:hideMark/>
          </w:tcPr>
          <w:p w14:paraId="602134B1"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0.315</w:t>
            </w:r>
          </w:p>
        </w:tc>
        <w:tc>
          <w:tcPr>
            <w:tcW w:w="717" w:type="dxa"/>
            <w:shd w:val="clear" w:color="000000" w:fill="F2F2F2"/>
            <w:noWrap/>
            <w:vAlign w:val="center"/>
            <w:hideMark/>
          </w:tcPr>
          <w:p w14:paraId="74EF585E"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&lt;0.001</w:t>
            </w:r>
          </w:p>
        </w:tc>
      </w:tr>
      <w:tr w:rsidR="00A61836" w:rsidRPr="005C535B" w14:paraId="5F999429" w14:textId="77777777" w:rsidTr="00DE103E">
        <w:trPr>
          <w:trHeight w:val="300"/>
        </w:trPr>
        <w:tc>
          <w:tcPr>
            <w:tcW w:w="2000" w:type="dxa"/>
            <w:shd w:val="clear" w:color="auto" w:fill="auto"/>
            <w:noWrap/>
            <w:vAlign w:val="center"/>
            <w:hideMark/>
          </w:tcPr>
          <w:p w14:paraId="241F4F9F" w14:textId="77777777" w:rsidR="00A967C4" w:rsidRPr="005C535B" w:rsidRDefault="00A967C4" w:rsidP="00B5124B">
            <w:pPr>
              <w:spacing w:line="240" w:lineRule="auto"/>
              <w:ind w:left="87" w:hanging="87"/>
              <w:jc w:val="left"/>
              <w:rPr>
                <w:rFonts w:ascii="Tahoma" w:eastAsia="Times New Roman" w:hAnsi="Tahoma" w:cs="Tahoma"/>
                <w:sz w:val="18"/>
                <w:szCs w:val="18"/>
                <w:lang w:val="en-GB"/>
              </w:rPr>
            </w:pPr>
            <w:r w:rsidRPr="005C535B">
              <w:rPr>
                <w:rFonts w:eastAsia="Times New Roman"/>
                <w:sz w:val="18"/>
                <w:szCs w:val="18"/>
                <w:lang w:val="en-GB"/>
              </w:rPr>
              <w:t>time after intervention [month]</w:t>
            </w:r>
          </w:p>
        </w:tc>
        <w:tc>
          <w:tcPr>
            <w:tcW w:w="691" w:type="dxa"/>
            <w:shd w:val="clear" w:color="000000" w:fill="F2F2F2"/>
            <w:noWrap/>
            <w:vAlign w:val="center"/>
            <w:hideMark/>
          </w:tcPr>
          <w:p w14:paraId="603E470C"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0.895</w:t>
            </w:r>
          </w:p>
        </w:tc>
        <w:tc>
          <w:tcPr>
            <w:tcW w:w="591" w:type="dxa"/>
            <w:shd w:val="clear" w:color="000000" w:fill="F2F2F2"/>
            <w:noWrap/>
            <w:vAlign w:val="center"/>
            <w:hideMark/>
          </w:tcPr>
          <w:p w14:paraId="503891B7"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0.864</w:t>
            </w:r>
          </w:p>
        </w:tc>
        <w:tc>
          <w:tcPr>
            <w:tcW w:w="691" w:type="dxa"/>
            <w:shd w:val="clear" w:color="000000" w:fill="F2F2F2"/>
            <w:noWrap/>
            <w:vAlign w:val="center"/>
            <w:hideMark/>
          </w:tcPr>
          <w:p w14:paraId="253B0B13"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0.928</w:t>
            </w:r>
          </w:p>
        </w:tc>
        <w:tc>
          <w:tcPr>
            <w:tcW w:w="717" w:type="dxa"/>
            <w:shd w:val="clear" w:color="000000" w:fill="F2F2F2"/>
            <w:noWrap/>
            <w:vAlign w:val="center"/>
            <w:hideMark/>
          </w:tcPr>
          <w:p w14:paraId="65249976"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&lt;0.001</w:t>
            </w:r>
          </w:p>
        </w:tc>
        <w:tc>
          <w:tcPr>
            <w:tcW w:w="608" w:type="dxa"/>
            <w:shd w:val="clear" w:color="auto" w:fill="auto"/>
            <w:noWrap/>
            <w:vAlign w:val="center"/>
            <w:hideMark/>
          </w:tcPr>
          <w:p w14:paraId="48204199"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0.891</w:t>
            </w:r>
          </w:p>
        </w:tc>
        <w:tc>
          <w:tcPr>
            <w:tcW w:w="608" w:type="dxa"/>
            <w:shd w:val="clear" w:color="auto" w:fill="auto"/>
            <w:noWrap/>
            <w:vAlign w:val="center"/>
            <w:hideMark/>
          </w:tcPr>
          <w:p w14:paraId="18815C7B"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0.862</w:t>
            </w:r>
          </w:p>
        </w:tc>
        <w:tc>
          <w:tcPr>
            <w:tcW w:w="608" w:type="dxa"/>
            <w:shd w:val="clear" w:color="auto" w:fill="auto"/>
            <w:noWrap/>
            <w:vAlign w:val="center"/>
            <w:hideMark/>
          </w:tcPr>
          <w:p w14:paraId="35C5A29E"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0.921</w:t>
            </w:r>
          </w:p>
        </w:tc>
        <w:tc>
          <w:tcPr>
            <w:tcW w:w="998" w:type="dxa"/>
            <w:shd w:val="clear" w:color="auto" w:fill="auto"/>
            <w:noWrap/>
            <w:vAlign w:val="center"/>
            <w:hideMark/>
          </w:tcPr>
          <w:p w14:paraId="79FC4942"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&lt;0.001</w:t>
            </w:r>
          </w:p>
        </w:tc>
        <w:tc>
          <w:tcPr>
            <w:tcW w:w="608" w:type="dxa"/>
            <w:shd w:val="clear" w:color="000000" w:fill="F2F2F2"/>
            <w:noWrap/>
            <w:vAlign w:val="center"/>
            <w:hideMark/>
          </w:tcPr>
          <w:p w14:paraId="5E935C37"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0.881</w:t>
            </w:r>
          </w:p>
        </w:tc>
        <w:tc>
          <w:tcPr>
            <w:tcW w:w="608" w:type="dxa"/>
            <w:shd w:val="clear" w:color="000000" w:fill="F2F2F2"/>
            <w:noWrap/>
            <w:vAlign w:val="center"/>
            <w:hideMark/>
          </w:tcPr>
          <w:p w14:paraId="564591E8"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0.854</w:t>
            </w:r>
          </w:p>
        </w:tc>
        <w:tc>
          <w:tcPr>
            <w:tcW w:w="608" w:type="dxa"/>
            <w:shd w:val="clear" w:color="000000" w:fill="F2F2F2"/>
            <w:noWrap/>
            <w:vAlign w:val="center"/>
            <w:hideMark/>
          </w:tcPr>
          <w:p w14:paraId="45FB48A6"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0.909</w:t>
            </w:r>
          </w:p>
        </w:tc>
        <w:tc>
          <w:tcPr>
            <w:tcW w:w="717" w:type="dxa"/>
            <w:shd w:val="clear" w:color="000000" w:fill="F2F2F2"/>
            <w:noWrap/>
            <w:vAlign w:val="center"/>
            <w:hideMark/>
          </w:tcPr>
          <w:p w14:paraId="541EDA33"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&lt;0.001</w:t>
            </w:r>
          </w:p>
        </w:tc>
        <w:tc>
          <w:tcPr>
            <w:tcW w:w="608" w:type="dxa"/>
            <w:shd w:val="clear" w:color="auto" w:fill="auto"/>
            <w:noWrap/>
            <w:vAlign w:val="center"/>
            <w:hideMark/>
          </w:tcPr>
          <w:p w14:paraId="3EA5C4D2"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0.881</w:t>
            </w:r>
          </w:p>
        </w:tc>
        <w:tc>
          <w:tcPr>
            <w:tcW w:w="608" w:type="dxa"/>
            <w:shd w:val="clear" w:color="auto" w:fill="auto"/>
            <w:noWrap/>
            <w:vAlign w:val="center"/>
            <w:hideMark/>
          </w:tcPr>
          <w:p w14:paraId="787C9483"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0.835</w:t>
            </w:r>
          </w:p>
        </w:tc>
        <w:tc>
          <w:tcPr>
            <w:tcW w:w="608" w:type="dxa"/>
            <w:shd w:val="clear" w:color="auto" w:fill="auto"/>
            <w:noWrap/>
            <w:vAlign w:val="center"/>
            <w:hideMark/>
          </w:tcPr>
          <w:p w14:paraId="5E5A58D4"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0.929</w:t>
            </w:r>
          </w:p>
        </w:tc>
        <w:tc>
          <w:tcPr>
            <w:tcW w:w="717" w:type="dxa"/>
            <w:shd w:val="clear" w:color="auto" w:fill="auto"/>
            <w:noWrap/>
            <w:vAlign w:val="center"/>
            <w:hideMark/>
          </w:tcPr>
          <w:p w14:paraId="4B0EA4F1"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&lt;0.001</w:t>
            </w:r>
          </w:p>
        </w:tc>
        <w:tc>
          <w:tcPr>
            <w:tcW w:w="608" w:type="dxa"/>
            <w:shd w:val="clear" w:color="000000" w:fill="F2F2F2"/>
            <w:noWrap/>
            <w:vAlign w:val="center"/>
            <w:hideMark/>
          </w:tcPr>
          <w:p w14:paraId="0BDA88EC"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0.847</w:t>
            </w:r>
          </w:p>
        </w:tc>
        <w:tc>
          <w:tcPr>
            <w:tcW w:w="608" w:type="dxa"/>
            <w:shd w:val="clear" w:color="000000" w:fill="F2F2F2"/>
            <w:noWrap/>
            <w:vAlign w:val="center"/>
            <w:hideMark/>
          </w:tcPr>
          <w:p w14:paraId="59C37144"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0.815</w:t>
            </w:r>
          </w:p>
        </w:tc>
        <w:tc>
          <w:tcPr>
            <w:tcW w:w="608" w:type="dxa"/>
            <w:shd w:val="clear" w:color="000000" w:fill="F2F2F2"/>
            <w:noWrap/>
            <w:vAlign w:val="center"/>
            <w:hideMark/>
          </w:tcPr>
          <w:p w14:paraId="39DD2C00"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0.880</w:t>
            </w:r>
          </w:p>
        </w:tc>
        <w:tc>
          <w:tcPr>
            <w:tcW w:w="717" w:type="dxa"/>
            <w:shd w:val="clear" w:color="000000" w:fill="F2F2F2"/>
            <w:noWrap/>
            <w:vAlign w:val="center"/>
            <w:hideMark/>
          </w:tcPr>
          <w:p w14:paraId="74EDBDDC" w14:textId="77777777" w:rsidR="00A967C4" w:rsidRPr="005C535B" w:rsidRDefault="00A967C4" w:rsidP="004B3A01">
            <w:pPr>
              <w:spacing w:line="240" w:lineRule="auto"/>
              <w:jc w:val="center"/>
              <w:rPr>
                <w:rFonts w:eastAsia="Times New Roman"/>
                <w:sz w:val="18"/>
                <w:szCs w:val="18"/>
                <w:lang w:val="en-GB"/>
              </w:rPr>
            </w:pPr>
            <w:r w:rsidRPr="005C535B">
              <w:rPr>
                <w:rFonts w:eastAsia="Times New Roman"/>
                <w:sz w:val="18"/>
                <w:szCs w:val="18"/>
                <w:lang w:val="en-GB"/>
              </w:rPr>
              <w:t>&lt;0.001</w:t>
            </w:r>
          </w:p>
        </w:tc>
      </w:tr>
      <w:tr w:rsidR="00A61836" w:rsidRPr="005C535B" w14:paraId="25974A32" w14:textId="77777777" w:rsidTr="00DE103E">
        <w:trPr>
          <w:trHeight w:val="300"/>
        </w:trPr>
        <w:tc>
          <w:tcPr>
            <w:tcW w:w="2000" w:type="dxa"/>
            <w:shd w:val="clear" w:color="auto" w:fill="auto"/>
            <w:noWrap/>
            <w:vAlign w:val="center"/>
            <w:hideMark/>
          </w:tcPr>
          <w:p w14:paraId="21D5D0D2" w14:textId="77777777" w:rsidR="00A967C4" w:rsidRPr="005C535B" w:rsidRDefault="00A967C4" w:rsidP="00B5124B">
            <w:pPr>
              <w:spacing w:line="240" w:lineRule="auto"/>
              <w:ind w:left="87" w:hanging="87"/>
              <w:jc w:val="left"/>
              <w:rPr>
                <w:rFonts w:ascii="Tahoma" w:eastAsia="Times New Roman" w:hAnsi="Tahoma" w:cs="Tahoma"/>
                <w:sz w:val="18"/>
                <w:szCs w:val="18"/>
                <w:lang w:val="en-GB"/>
              </w:rPr>
            </w:pPr>
            <w:r w:rsidRPr="005C535B">
              <w:rPr>
                <w:rFonts w:eastAsia="Times New Roman"/>
                <w:sz w:val="18"/>
                <w:szCs w:val="18"/>
                <w:lang w:val="en-GB"/>
              </w:rPr>
              <w:t>time since study initiation</w:t>
            </w:r>
            <w:r w:rsidRPr="005C535B" w:rsidDel="000B56C0">
              <w:rPr>
                <w:rFonts w:eastAsia="Times New Roman"/>
                <w:sz w:val="18"/>
                <w:szCs w:val="18"/>
                <w:lang w:val="en-GB"/>
              </w:rPr>
              <w:t xml:space="preserve"> </w:t>
            </w:r>
            <w:r w:rsidRPr="005C535B">
              <w:rPr>
                <w:rFonts w:eastAsia="Times New Roman"/>
                <w:sz w:val="18"/>
                <w:szCs w:val="18"/>
                <w:lang w:val="en-GB"/>
              </w:rPr>
              <w:t>[month]</w:t>
            </w:r>
          </w:p>
        </w:tc>
        <w:tc>
          <w:tcPr>
            <w:tcW w:w="691" w:type="dxa"/>
            <w:shd w:val="clear" w:color="000000" w:fill="F2F2F2"/>
            <w:noWrap/>
            <w:vAlign w:val="center"/>
            <w:hideMark/>
          </w:tcPr>
          <w:p w14:paraId="22B8DFA8"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1.111</w:t>
            </w:r>
          </w:p>
        </w:tc>
        <w:tc>
          <w:tcPr>
            <w:tcW w:w="591" w:type="dxa"/>
            <w:shd w:val="clear" w:color="000000" w:fill="F2F2F2"/>
            <w:noWrap/>
            <w:vAlign w:val="center"/>
            <w:hideMark/>
          </w:tcPr>
          <w:p w14:paraId="296901EE"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1.083</w:t>
            </w:r>
          </w:p>
        </w:tc>
        <w:tc>
          <w:tcPr>
            <w:tcW w:w="691" w:type="dxa"/>
            <w:shd w:val="clear" w:color="000000" w:fill="F2F2F2"/>
            <w:noWrap/>
            <w:vAlign w:val="center"/>
            <w:hideMark/>
          </w:tcPr>
          <w:p w14:paraId="3C7BCF65"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1.141</w:t>
            </w:r>
          </w:p>
        </w:tc>
        <w:tc>
          <w:tcPr>
            <w:tcW w:w="717" w:type="dxa"/>
            <w:shd w:val="clear" w:color="000000" w:fill="F2F2F2"/>
            <w:noWrap/>
            <w:vAlign w:val="center"/>
            <w:hideMark/>
          </w:tcPr>
          <w:p w14:paraId="74D0178D"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&lt;0.001</w:t>
            </w:r>
          </w:p>
        </w:tc>
        <w:tc>
          <w:tcPr>
            <w:tcW w:w="608" w:type="dxa"/>
            <w:shd w:val="clear" w:color="auto" w:fill="auto"/>
            <w:noWrap/>
            <w:vAlign w:val="center"/>
            <w:hideMark/>
          </w:tcPr>
          <w:p w14:paraId="6E246F76"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1.118</w:t>
            </w:r>
          </w:p>
        </w:tc>
        <w:tc>
          <w:tcPr>
            <w:tcW w:w="608" w:type="dxa"/>
            <w:shd w:val="clear" w:color="auto" w:fill="auto"/>
            <w:noWrap/>
            <w:vAlign w:val="center"/>
            <w:hideMark/>
          </w:tcPr>
          <w:p w14:paraId="06D4E9CC"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1.094</w:t>
            </w:r>
          </w:p>
        </w:tc>
        <w:tc>
          <w:tcPr>
            <w:tcW w:w="608" w:type="dxa"/>
            <w:shd w:val="clear" w:color="auto" w:fill="auto"/>
            <w:noWrap/>
            <w:vAlign w:val="center"/>
            <w:hideMark/>
          </w:tcPr>
          <w:p w14:paraId="3119E830"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1.143</w:t>
            </w:r>
          </w:p>
        </w:tc>
        <w:tc>
          <w:tcPr>
            <w:tcW w:w="998" w:type="dxa"/>
            <w:shd w:val="clear" w:color="auto" w:fill="auto"/>
            <w:noWrap/>
            <w:vAlign w:val="center"/>
            <w:hideMark/>
          </w:tcPr>
          <w:p w14:paraId="49ED524D"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&lt;0.001</w:t>
            </w:r>
          </w:p>
        </w:tc>
        <w:tc>
          <w:tcPr>
            <w:tcW w:w="608" w:type="dxa"/>
            <w:shd w:val="clear" w:color="000000" w:fill="F2F2F2"/>
            <w:noWrap/>
            <w:vAlign w:val="center"/>
            <w:hideMark/>
          </w:tcPr>
          <w:p w14:paraId="307B3E26"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1.129</w:t>
            </w:r>
          </w:p>
        </w:tc>
        <w:tc>
          <w:tcPr>
            <w:tcW w:w="608" w:type="dxa"/>
            <w:shd w:val="clear" w:color="000000" w:fill="F2F2F2"/>
            <w:noWrap/>
            <w:vAlign w:val="center"/>
            <w:hideMark/>
          </w:tcPr>
          <w:p w14:paraId="030BFA0C"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1.100</w:t>
            </w:r>
          </w:p>
        </w:tc>
        <w:tc>
          <w:tcPr>
            <w:tcW w:w="608" w:type="dxa"/>
            <w:shd w:val="clear" w:color="000000" w:fill="F2F2F2"/>
            <w:noWrap/>
            <w:vAlign w:val="center"/>
            <w:hideMark/>
          </w:tcPr>
          <w:p w14:paraId="7D844159"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1.158</w:t>
            </w:r>
          </w:p>
        </w:tc>
        <w:tc>
          <w:tcPr>
            <w:tcW w:w="717" w:type="dxa"/>
            <w:shd w:val="clear" w:color="000000" w:fill="F2F2F2"/>
            <w:noWrap/>
            <w:vAlign w:val="center"/>
            <w:hideMark/>
          </w:tcPr>
          <w:p w14:paraId="55CBECDE"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&lt;0.001</w:t>
            </w:r>
          </w:p>
        </w:tc>
        <w:tc>
          <w:tcPr>
            <w:tcW w:w="608" w:type="dxa"/>
            <w:shd w:val="clear" w:color="auto" w:fill="auto"/>
            <w:noWrap/>
            <w:vAlign w:val="center"/>
            <w:hideMark/>
          </w:tcPr>
          <w:p w14:paraId="0B4AE308"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1.131</w:t>
            </w:r>
          </w:p>
        </w:tc>
        <w:tc>
          <w:tcPr>
            <w:tcW w:w="608" w:type="dxa"/>
            <w:shd w:val="clear" w:color="auto" w:fill="auto"/>
            <w:noWrap/>
            <w:vAlign w:val="center"/>
            <w:hideMark/>
          </w:tcPr>
          <w:p w14:paraId="52F47057"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1.072</w:t>
            </w:r>
          </w:p>
        </w:tc>
        <w:tc>
          <w:tcPr>
            <w:tcW w:w="608" w:type="dxa"/>
            <w:shd w:val="clear" w:color="auto" w:fill="auto"/>
            <w:noWrap/>
            <w:vAlign w:val="center"/>
            <w:hideMark/>
          </w:tcPr>
          <w:p w14:paraId="0686898F"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1.193</w:t>
            </w:r>
          </w:p>
        </w:tc>
        <w:tc>
          <w:tcPr>
            <w:tcW w:w="717" w:type="dxa"/>
            <w:shd w:val="clear" w:color="auto" w:fill="auto"/>
            <w:noWrap/>
            <w:vAlign w:val="center"/>
            <w:hideMark/>
          </w:tcPr>
          <w:p w14:paraId="7257DF27"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&lt;0.001</w:t>
            </w:r>
          </w:p>
        </w:tc>
        <w:tc>
          <w:tcPr>
            <w:tcW w:w="608" w:type="dxa"/>
            <w:shd w:val="clear" w:color="000000" w:fill="F2F2F2"/>
            <w:noWrap/>
            <w:vAlign w:val="center"/>
            <w:hideMark/>
          </w:tcPr>
          <w:p w14:paraId="3018E1D1"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1.176</w:t>
            </w:r>
          </w:p>
        </w:tc>
        <w:tc>
          <w:tcPr>
            <w:tcW w:w="608" w:type="dxa"/>
            <w:shd w:val="clear" w:color="000000" w:fill="F2F2F2"/>
            <w:noWrap/>
            <w:vAlign w:val="center"/>
            <w:hideMark/>
          </w:tcPr>
          <w:p w14:paraId="459BD223"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1.112</w:t>
            </w:r>
          </w:p>
        </w:tc>
        <w:tc>
          <w:tcPr>
            <w:tcW w:w="608" w:type="dxa"/>
            <w:shd w:val="clear" w:color="000000" w:fill="F2F2F2"/>
            <w:noWrap/>
            <w:vAlign w:val="center"/>
            <w:hideMark/>
          </w:tcPr>
          <w:p w14:paraId="05D95FEF"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1.244</w:t>
            </w:r>
          </w:p>
        </w:tc>
        <w:tc>
          <w:tcPr>
            <w:tcW w:w="717" w:type="dxa"/>
            <w:shd w:val="clear" w:color="000000" w:fill="F2F2F2"/>
            <w:noWrap/>
            <w:vAlign w:val="center"/>
            <w:hideMark/>
          </w:tcPr>
          <w:p w14:paraId="7F4217C8"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&lt;0.001</w:t>
            </w:r>
          </w:p>
        </w:tc>
      </w:tr>
      <w:tr w:rsidR="00A61836" w:rsidRPr="005C535B" w14:paraId="7AE87571" w14:textId="77777777" w:rsidTr="00DE103E">
        <w:trPr>
          <w:trHeight w:val="300"/>
        </w:trPr>
        <w:tc>
          <w:tcPr>
            <w:tcW w:w="2000" w:type="dxa"/>
            <w:shd w:val="clear" w:color="auto" w:fill="auto"/>
            <w:noWrap/>
            <w:vAlign w:val="center"/>
            <w:hideMark/>
          </w:tcPr>
          <w:p w14:paraId="3806216D" w14:textId="77777777" w:rsidR="00A967C4" w:rsidRPr="005C535B" w:rsidRDefault="00A967C4" w:rsidP="00B5124B">
            <w:pPr>
              <w:spacing w:line="240" w:lineRule="auto"/>
              <w:ind w:left="87" w:hanging="87"/>
              <w:jc w:val="left"/>
              <w:rPr>
                <w:rFonts w:ascii="Tahoma" w:eastAsia="Times New Roman" w:hAnsi="Tahoma" w:cs="Tahoma"/>
                <w:sz w:val="18"/>
                <w:szCs w:val="18"/>
                <w:lang w:val="en-GB"/>
              </w:rPr>
            </w:pPr>
            <w:r w:rsidRPr="005C535B">
              <w:rPr>
                <w:rFonts w:eastAsia="Times New Roman"/>
                <w:sz w:val="18"/>
                <w:szCs w:val="18"/>
                <w:lang w:val="en-GB"/>
              </w:rPr>
              <w:t>mean Charlson comorbidity index</w:t>
            </w:r>
          </w:p>
        </w:tc>
        <w:tc>
          <w:tcPr>
            <w:tcW w:w="691" w:type="dxa"/>
            <w:shd w:val="clear" w:color="000000" w:fill="F2F2F2"/>
            <w:noWrap/>
            <w:vAlign w:val="center"/>
            <w:hideMark/>
          </w:tcPr>
          <w:p w14:paraId="5E3D3474"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000000" w:fill="F2F2F2"/>
            <w:noWrap/>
            <w:vAlign w:val="center"/>
            <w:hideMark/>
          </w:tcPr>
          <w:p w14:paraId="6D122885" w14:textId="77777777" w:rsidR="00A967C4" w:rsidRPr="005C535B" w:rsidRDefault="00A967C4" w:rsidP="00DE103E">
            <w:pPr>
              <w:spacing w:line="240" w:lineRule="auto"/>
              <w:jc w:val="center"/>
              <w:rPr>
                <w:rFonts w:eastAsia="Times New Roman"/>
                <w:sz w:val="18"/>
                <w:szCs w:val="18"/>
                <w:lang w:val="en-GB"/>
              </w:rPr>
            </w:pPr>
          </w:p>
        </w:tc>
        <w:tc>
          <w:tcPr>
            <w:tcW w:w="691" w:type="dxa"/>
            <w:shd w:val="clear" w:color="000000" w:fill="F2F2F2"/>
            <w:noWrap/>
            <w:vAlign w:val="center"/>
            <w:hideMark/>
          </w:tcPr>
          <w:p w14:paraId="6CA9631C" w14:textId="77777777" w:rsidR="00A967C4" w:rsidRPr="005C535B" w:rsidRDefault="00A967C4" w:rsidP="00DE103E">
            <w:pPr>
              <w:spacing w:line="240" w:lineRule="auto"/>
              <w:jc w:val="center"/>
              <w:rPr>
                <w:rFonts w:eastAsia="Times New Roman"/>
                <w:sz w:val="18"/>
                <w:szCs w:val="18"/>
                <w:lang w:val="en-GB"/>
              </w:rPr>
            </w:pPr>
          </w:p>
        </w:tc>
        <w:tc>
          <w:tcPr>
            <w:tcW w:w="717" w:type="dxa"/>
            <w:shd w:val="clear" w:color="000000" w:fill="F2F2F2"/>
            <w:noWrap/>
            <w:vAlign w:val="center"/>
            <w:hideMark/>
          </w:tcPr>
          <w:p w14:paraId="394C1F7C"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3860AAB2"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1.059</w:t>
            </w:r>
          </w:p>
        </w:tc>
        <w:tc>
          <w:tcPr>
            <w:tcW w:w="608" w:type="dxa"/>
            <w:shd w:val="clear" w:color="auto" w:fill="auto"/>
            <w:noWrap/>
            <w:vAlign w:val="center"/>
            <w:hideMark/>
          </w:tcPr>
          <w:p w14:paraId="6F812F8D"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0.809</w:t>
            </w:r>
          </w:p>
        </w:tc>
        <w:tc>
          <w:tcPr>
            <w:tcW w:w="608" w:type="dxa"/>
            <w:shd w:val="clear" w:color="auto" w:fill="auto"/>
            <w:noWrap/>
            <w:vAlign w:val="center"/>
            <w:hideMark/>
          </w:tcPr>
          <w:p w14:paraId="4A0A199A"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1.386</w:t>
            </w:r>
          </w:p>
        </w:tc>
        <w:tc>
          <w:tcPr>
            <w:tcW w:w="998" w:type="dxa"/>
            <w:shd w:val="clear" w:color="auto" w:fill="auto"/>
            <w:noWrap/>
            <w:vAlign w:val="center"/>
            <w:hideMark/>
          </w:tcPr>
          <w:p w14:paraId="0084F9A6"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0.675</w:t>
            </w:r>
          </w:p>
        </w:tc>
        <w:tc>
          <w:tcPr>
            <w:tcW w:w="608" w:type="dxa"/>
            <w:shd w:val="clear" w:color="000000" w:fill="F2F2F2"/>
            <w:noWrap/>
            <w:vAlign w:val="center"/>
            <w:hideMark/>
          </w:tcPr>
          <w:p w14:paraId="0869FA79"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000000" w:fill="F2F2F2"/>
            <w:noWrap/>
            <w:vAlign w:val="center"/>
            <w:hideMark/>
          </w:tcPr>
          <w:p w14:paraId="64BAAB07"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000000" w:fill="F2F2F2"/>
            <w:noWrap/>
            <w:vAlign w:val="center"/>
            <w:hideMark/>
          </w:tcPr>
          <w:p w14:paraId="6840244A" w14:textId="77777777" w:rsidR="00A967C4" w:rsidRPr="005C535B" w:rsidRDefault="00A967C4" w:rsidP="00DE103E">
            <w:pPr>
              <w:spacing w:line="240" w:lineRule="auto"/>
              <w:jc w:val="center"/>
              <w:rPr>
                <w:rFonts w:eastAsia="Times New Roman"/>
                <w:sz w:val="18"/>
                <w:szCs w:val="18"/>
                <w:lang w:val="en-GB"/>
              </w:rPr>
            </w:pPr>
          </w:p>
        </w:tc>
        <w:tc>
          <w:tcPr>
            <w:tcW w:w="717" w:type="dxa"/>
            <w:shd w:val="clear" w:color="000000" w:fill="F2F2F2"/>
            <w:noWrap/>
            <w:vAlign w:val="center"/>
            <w:hideMark/>
          </w:tcPr>
          <w:p w14:paraId="7FBD0CE3"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12A450C9"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44BBED49"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788AE12F" w14:textId="77777777" w:rsidR="00A967C4" w:rsidRPr="005C535B" w:rsidRDefault="00A967C4" w:rsidP="00DE103E">
            <w:pPr>
              <w:spacing w:line="240" w:lineRule="auto"/>
              <w:jc w:val="center"/>
              <w:rPr>
                <w:rFonts w:eastAsia="Times New Roman"/>
                <w:sz w:val="18"/>
                <w:szCs w:val="18"/>
                <w:lang w:val="en-GB"/>
              </w:rPr>
            </w:pPr>
          </w:p>
        </w:tc>
        <w:tc>
          <w:tcPr>
            <w:tcW w:w="717" w:type="dxa"/>
            <w:shd w:val="clear" w:color="auto" w:fill="auto"/>
            <w:noWrap/>
            <w:vAlign w:val="center"/>
            <w:hideMark/>
          </w:tcPr>
          <w:p w14:paraId="02EDB5D9"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000000" w:fill="F2F2F2"/>
            <w:noWrap/>
            <w:vAlign w:val="center"/>
            <w:hideMark/>
          </w:tcPr>
          <w:p w14:paraId="7465FD5A"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1.250</w:t>
            </w:r>
          </w:p>
        </w:tc>
        <w:tc>
          <w:tcPr>
            <w:tcW w:w="608" w:type="dxa"/>
            <w:shd w:val="clear" w:color="000000" w:fill="F2F2F2"/>
            <w:noWrap/>
            <w:vAlign w:val="center"/>
            <w:hideMark/>
          </w:tcPr>
          <w:p w14:paraId="07B55665"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1.046</w:t>
            </w:r>
          </w:p>
        </w:tc>
        <w:tc>
          <w:tcPr>
            <w:tcW w:w="608" w:type="dxa"/>
            <w:shd w:val="clear" w:color="000000" w:fill="F2F2F2"/>
            <w:noWrap/>
            <w:vAlign w:val="center"/>
            <w:hideMark/>
          </w:tcPr>
          <w:p w14:paraId="52C00C13"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1.493</w:t>
            </w:r>
          </w:p>
        </w:tc>
        <w:tc>
          <w:tcPr>
            <w:tcW w:w="717" w:type="dxa"/>
            <w:shd w:val="clear" w:color="000000" w:fill="F2F2F2"/>
            <w:noWrap/>
            <w:vAlign w:val="center"/>
            <w:hideMark/>
          </w:tcPr>
          <w:p w14:paraId="2C9C1543"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0.014</w:t>
            </w:r>
          </w:p>
        </w:tc>
      </w:tr>
      <w:tr w:rsidR="00A61836" w:rsidRPr="005C535B" w14:paraId="3D304F7D" w14:textId="77777777" w:rsidTr="00DE103E">
        <w:trPr>
          <w:trHeight w:val="300"/>
        </w:trPr>
        <w:tc>
          <w:tcPr>
            <w:tcW w:w="2000" w:type="dxa"/>
            <w:shd w:val="clear" w:color="auto" w:fill="auto"/>
            <w:noWrap/>
            <w:vAlign w:val="center"/>
            <w:hideMark/>
          </w:tcPr>
          <w:p w14:paraId="42EE628B" w14:textId="77777777" w:rsidR="00A967C4" w:rsidRPr="005C535B" w:rsidRDefault="00A967C4" w:rsidP="00B5124B">
            <w:pPr>
              <w:spacing w:line="240" w:lineRule="auto"/>
              <w:ind w:left="87" w:hanging="87"/>
              <w:jc w:val="left"/>
              <w:rPr>
                <w:rFonts w:ascii="Tahoma" w:eastAsia="Times New Roman" w:hAnsi="Tahoma" w:cs="Tahoma"/>
                <w:sz w:val="18"/>
                <w:szCs w:val="18"/>
                <w:lang w:val="en-GB"/>
              </w:rPr>
            </w:pPr>
            <w:r w:rsidRPr="005C535B">
              <w:rPr>
                <w:rFonts w:eastAsia="Times New Roman"/>
                <w:sz w:val="18"/>
                <w:szCs w:val="18"/>
                <w:lang w:val="en-GB"/>
              </w:rPr>
              <w:t>ratio male:female</w:t>
            </w:r>
          </w:p>
        </w:tc>
        <w:tc>
          <w:tcPr>
            <w:tcW w:w="691" w:type="dxa"/>
            <w:shd w:val="clear" w:color="000000" w:fill="F2F2F2"/>
            <w:noWrap/>
            <w:vAlign w:val="center"/>
            <w:hideMark/>
          </w:tcPr>
          <w:p w14:paraId="4E4736F4"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000000" w:fill="F2F2F2"/>
            <w:noWrap/>
            <w:vAlign w:val="center"/>
            <w:hideMark/>
          </w:tcPr>
          <w:p w14:paraId="1D13FAEC" w14:textId="77777777" w:rsidR="00A967C4" w:rsidRPr="005C535B" w:rsidRDefault="00A967C4" w:rsidP="00DE103E">
            <w:pPr>
              <w:spacing w:line="240" w:lineRule="auto"/>
              <w:jc w:val="center"/>
              <w:rPr>
                <w:rFonts w:eastAsia="Times New Roman"/>
                <w:sz w:val="18"/>
                <w:szCs w:val="18"/>
                <w:lang w:val="en-GB"/>
              </w:rPr>
            </w:pPr>
          </w:p>
        </w:tc>
        <w:tc>
          <w:tcPr>
            <w:tcW w:w="691" w:type="dxa"/>
            <w:shd w:val="clear" w:color="000000" w:fill="F2F2F2"/>
            <w:noWrap/>
            <w:vAlign w:val="center"/>
            <w:hideMark/>
          </w:tcPr>
          <w:p w14:paraId="228DDFC4" w14:textId="77777777" w:rsidR="00A967C4" w:rsidRPr="005C535B" w:rsidRDefault="00A967C4" w:rsidP="00DE103E">
            <w:pPr>
              <w:spacing w:line="240" w:lineRule="auto"/>
              <w:jc w:val="center"/>
              <w:rPr>
                <w:rFonts w:eastAsia="Times New Roman"/>
                <w:sz w:val="18"/>
                <w:szCs w:val="18"/>
                <w:lang w:val="en-GB"/>
              </w:rPr>
            </w:pPr>
          </w:p>
        </w:tc>
        <w:tc>
          <w:tcPr>
            <w:tcW w:w="717" w:type="dxa"/>
            <w:shd w:val="clear" w:color="000000" w:fill="F2F2F2"/>
            <w:noWrap/>
            <w:vAlign w:val="center"/>
            <w:hideMark/>
          </w:tcPr>
          <w:p w14:paraId="37CE263D"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7A9DC94C"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0.917</w:t>
            </w:r>
          </w:p>
        </w:tc>
        <w:tc>
          <w:tcPr>
            <w:tcW w:w="608" w:type="dxa"/>
            <w:shd w:val="clear" w:color="auto" w:fill="auto"/>
            <w:noWrap/>
            <w:vAlign w:val="center"/>
            <w:hideMark/>
          </w:tcPr>
          <w:p w14:paraId="12407255"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0.821</w:t>
            </w:r>
          </w:p>
        </w:tc>
        <w:tc>
          <w:tcPr>
            <w:tcW w:w="608" w:type="dxa"/>
            <w:shd w:val="clear" w:color="auto" w:fill="auto"/>
            <w:noWrap/>
            <w:vAlign w:val="center"/>
            <w:hideMark/>
          </w:tcPr>
          <w:p w14:paraId="4D6ED4F6"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1.025</w:t>
            </w:r>
          </w:p>
        </w:tc>
        <w:tc>
          <w:tcPr>
            <w:tcW w:w="998" w:type="dxa"/>
            <w:shd w:val="clear" w:color="auto" w:fill="auto"/>
            <w:noWrap/>
            <w:vAlign w:val="center"/>
            <w:hideMark/>
          </w:tcPr>
          <w:p w14:paraId="2FECB00B"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0.128</w:t>
            </w:r>
          </w:p>
        </w:tc>
        <w:tc>
          <w:tcPr>
            <w:tcW w:w="608" w:type="dxa"/>
            <w:shd w:val="clear" w:color="000000" w:fill="F2F2F2"/>
            <w:noWrap/>
            <w:vAlign w:val="center"/>
            <w:hideMark/>
          </w:tcPr>
          <w:p w14:paraId="262A6532"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000000" w:fill="F2F2F2"/>
            <w:noWrap/>
            <w:vAlign w:val="center"/>
            <w:hideMark/>
          </w:tcPr>
          <w:p w14:paraId="437908C7"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000000" w:fill="F2F2F2"/>
            <w:noWrap/>
            <w:vAlign w:val="center"/>
            <w:hideMark/>
          </w:tcPr>
          <w:p w14:paraId="15529D6D" w14:textId="77777777" w:rsidR="00A967C4" w:rsidRPr="005C535B" w:rsidRDefault="00A967C4" w:rsidP="00DE103E">
            <w:pPr>
              <w:spacing w:line="240" w:lineRule="auto"/>
              <w:jc w:val="center"/>
              <w:rPr>
                <w:rFonts w:eastAsia="Times New Roman"/>
                <w:sz w:val="18"/>
                <w:szCs w:val="18"/>
                <w:lang w:val="en-GB"/>
              </w:rPr>
            </w:pPr>
          </w:p>
        </w:tc>
        <w:tc>
          <w:tcPr>
            <w:tcW w:w="717" w:type="dxa"/>
            <w:shd w:val="clear" w:color="000000" w:fill="F2F2F2"/>
            <w:noWrap/>
            <w:vAlign w:val="center"/>
            <w:hideMark/>
          </w:tcPr>
          <w:p w14:paraId="1D6E1DFD"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24814003"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0D818969"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3D813E36" w14:textId="77777777" w:rsidR="00A967C4" w:rsidRPr="005C535B" w:rsidRDefault="00A967C4" w:rsidP="00DE103E">
            <w:pPr>
              <w:spacing w:line="240" w:lineRule="auto"/>
              <w:jc w:val="center"/>
              <w:rPr>
                <w:rFonts w:eastAsia="Times New Roman"/>
                <w:sz w:val="18"/>
                <w:szCs w:val="18"/>
                <w:lang w:val="en-GB"/>
              </w:rPr>
            </w:pPr>
          </w:p>
        </w:tc>
        <w:tc>
          <w:tcPr>
            <w:tcW w:w="717" w:type="dxa"/>
            <w:shd w:val="clear" w:color="auto" w:fill="auto"/>
            <w:noWrap/>
            <w:vAlign w:val="center"/>
            <w:hideMark/>
          </w:tcPr>
          <w:p w14:paraId="223C78E2"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000000" w:fill="F2F2F2"/>
            <w:noWrap/>
            <w:vAlign w:val="center"/>
            <w:hideMark/>
          </w:tcPr>
          <w:p w14:paraId="04F632B9"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0.976</w:t>
            </w:r>
          </w:p>
        </w:tc>
        <w:tc>
          <w:tcPr>
            <w:tcW w:w="608" w:type="dxa"/>
            <w:shd w:val="clear" w:color="000000" w:fill="F2F2F2"/>
            <w:noWrap/>
            <w:vAlign w:val="center"/>
            <w:hideMark/>
          </w:tcPr>
          <w:p w14:paraId="740494A8"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0.773</w:t>
            </w:r>
          </w:p>
        </w:tc>
        <w:tc>
          <w:tcPr>
            <w:tcW w:w="608" w:type="dxa"/>
            <w:shd w:val="clear" w:color="000000" w:fill="F2F2F2"/>
            <w:noWrap/>
            <w:vAlign w:val="center"/>
            <w:hideMark/>
          </w:tcPr>
          <w:p w14:paraId="6EC7ECBC"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1.232</w:t>
            </w:r>
          </w:p>
        </w:tc>
        <w:tc>
          <w:tcPr>
            <w:tcW w:w="717" w:type="dxa"/>
            <w:shd w:val="clear" w:color="000000" w:fill="F2F2F2"/>
            <w:noWrap/>
            <w:vAlign w:val="center"/>
            <w:hideMark/>
          </w:tcPr>
          <w:p w14:paraId="06D1E44F"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0.838</w:t>
            </w:r>
          </w:p>
        </w:tc>
      </w:tr>
      <w:tr w:rsidR="00A61836" w:rsidRPr="005C535B" w14:paraId="0EC5B66C" w14:textId="77777777" w:rsidTr="00DE103E">
        <w:trPr>
          <w:trHeight w:val="300"/>
        </w:trPr>
        <w:tc>
          <w:tcPr>
            <w:tcW w:w="2000" w:type="dxa"/>
            <w:shd w:val="clear" w:color="auto" w:fill="auto"/>
            <w:noWrap/>
            <w:vAlign w:val="center"/>
            <w:hideMark/>
          </w:tcPr>
          <w:p w14:paraId="01664F5F" w14:textId="77777777" w:rsidR="00A967C4" w:rsidRPr="005C535B" w:rsidRDefault="00A967C4" w:rsidP="00B5124B">
            <w:pPr>
              <w:spacing w:line="240" w:lineRule="auto"/>
              <w:ind w:left="87" w:hanging="87"/>
              <w:jc w:val="left"/>
              <w:rPr>
                <w:rFonts w:ascii="Tahoma" w:eastAsia="Times New Roman" w:hAnsi="Tahoma" w:cs="Tahoma"/>
                <w:sz w:val="18"/>
                <w:szCs w:val="18"/>
                <w:lang w:val="en-GB"/>
              </w:rPr>
            </w:pPr>
            <w:r w:rsidRPr="005C535B">
              <w:rPr>
                <w:rFonts w:eastAsia="Times New Roman"/>
                <w:sz w:val="18"/>
                <w:szCs w:val="18"/>
                <w:lang w:val="en-GB"/>
              </w:rPr>
              <w:t>mean age [year]</w:t>
            </w:r>
          </w:p>
        </w:tc>
        <w:tc>
          <w:tcPr>
            <w:tcW w:w="691" w:type="dxa"/>
            <w:shd w:val="clear" w:color="000000" w:fill="F2F2F2"/>
            <w:noWrap/>
            <w:vAlign w:val="center"/>
            <w:hideMark/>
          </w:tcPr>
          <w:p w14:paraId="4CFFA4A3"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000000" w:fill="F2F2F2"/>
            <w:noWrap/>
            <w:vAlign w:val="center"/>
            <w:hideMark/>
          </w:tcPr>
          <w:p w14:paraId="065BD2BE" w14:textId="77777777" w:rsidR="00A967C4" w:rsidRPr="005C535B" w:rsidRDefault="00A967C4" w:rsidP="00DE103E">
            <w:pPr>
              <w:spacing w:line="240" w:lineRule="auto"/>
              <w:jc w:val="center"/>
              <w:rPr>
                <w:rFonts w:eastAsia="Times New Roman"/>
                <w:sz w:val="18"/>
                <w:szCs w:val="18"/>
                <w:lang w:val="en-GB"/>
              </w:rPr>
            </w:pPr>
          </w:p>
        </w:tc>
        <w:tc>
          <w:tcPr>
            <w:tcW w:w="691" w:type="dxa"/>
            <w:shd w:val="clear" w:color="000000" w:fill="F2F2F2"/>
            <w:noWrap/>
            <w:vAlign w:val="center"/>
            <w:hideMark/>
          </w:tcPr>
          <w:p w14:paraId="0BB07395" w14:textId="77777777" w:rsidR="00A967C4" w:rsidRPr="005C535B" w:rsidRDefault="00A967C4" w:rsidP="00DE103E">
            <w:pPr>
              <w:spacing w:line="240" w:lineRule="auto"/>
              <w:jc w:val="center"/>
              <w:rPr>
                <w:rFonts w:eastAsia="Times New Roman"/>
                <w:sz w:val="18"/>
                <w:szCs w:val="18"/>
                <w:lang w:val="en-GB"/>
              </w:rPr>
            </w:pPr>
          </w:p>
        </w:tc>
        <w:tc>
          <w:tcPr>
            <w:tcW w:w="717" w:type="dxa"/>
            <w:shd w:val="clear" w:color="000000" w:fill="F2F2F2"/>
            <w:noWrap/>
            <w:vAlign w:val="center"/>
            <w:hideMark/>
          </w:tcPr>
          <w:p w14:paraId="0B4EC338"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67A3F5A3"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0.936</w:t>
            </w:r>
          </w:p>
        </w:tc>
        <w:tc>
          <w:tcPr>
            <w:tcW w:w="608" w:type="dxa"/>
            <w:shd w:val="clear" w:color="auto" w:fill="auto"/>
            <w:noWrap/>
            <w:vAlign w:val="center"/>
            <w:hideMark/>
          </w:tcPr>
          <w:p w14:paraId="18135432"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0.885</w:t>
            </w:r>
          </w:p>
        </w:tc>
        <w:tc>
          <w:tcPr>
            <w:tcW w:w="608" w:type="dxa"/>
            <w:shd w:val="clear" w:color="auto" w:fill="auto"/>
            <w:noWrap/>
            <w:vAlign w:val="center"/>
            <w:hideMark/>
          </w:tcPr>
          <w:p w14:paraId="3891BDCF"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0.989</w:t>
            </w:r>
          </w:p>
        </w:tc>
        <w:tc>
          <w:tcPr>
            <w:tcW w:w="998" w:type="dxa"/>
            <w:shd w:val="clear" w:color="auto" w:fill="auto"/>
            <w:noWrap/>
            <w:vAlign w:val="center"/>
            <w:hideMark/>
          </w:tcPr>
          <w:p w14:paraId="4A2B7827"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0.019</w:t>
            </w:r>
          </w:p>
        </w:tc>
        <w:tc>
          <w:tcPr>
            <w:tcW w:w="608" w:type="dxa"/>
            <w:shd w:val="clear" w:color="000000" w:fill="F2F2F2"/>
            <w:noWrap/>
            <w:vAlign w:val="center"/>
            <w:hideMark/>
          </w:tcPr>
          <w:p w14:paraId="00AD54BA"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000000" w:fill="F2F2F2"/>
            <w:noWrap/>
            <w:vAlign w:val="center"/>
            <w:hideMark/>
          </w:tcPr>
          <w:p w14:paraId="14980DE8"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000000" w:fill="F2F2F2"/>
            <w:noWrap/>
            <w:vAlign w:val="center"/>
            <w:hideMark/>
          </w:tcPr>
          <w:p w14:paraId="285A48D0" w14:textId="77777777" w:rsidR="00A967C4" w:rsidRPr="005C535B" w:rsidRDefault="00A967C4" w:rsidP="00DE103E">
            <w:pPr>
              <w:spacing w:line="240" w:lineRule="auto"/>
              <w:jc w:val="center"/>
              <w:rPr>
                <w:rFonts w:eastAsia="Times New Roman"/>
                <w:sz w:val="18"/>
                <w:szCs w:val="18"/>
                <w:lang w:val="en-GB"/>
              </w:rPr>
            </w:pPr>
          </w:p>
        </w:tc>
        <w:tc>
          <w:tcPr>
            <w:tcW w:w="717" w:type="dxa"/>
            <w:shd w:val="clear" w:color="000000" w:fill="F2F2F2"/>
            <w:noWrap/>
            <w:vAlign w:val="center"/>
            <w:hideMark/>
          </w:tcPr>
          <w:p w14:paraId="2AA81623"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0D661240"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1FD6CEB2"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0EC44FA8" w14:textId="77777777" w:rsidR="00A967C4" w:rsidRPr="005C535B" w:rsidRDefault="00A967C4" w:rsidP="00DE103E">
            <w:pPr>
              <w:spacing w:line="240" w:lineRule="auto"/>
              <w:jc w:val="center"/>
              <w:rPr>
                <w:rFonts w:eastAsia="Times New Roman"/>
                <w:sz w:val="18"/>
                <w:szCs w:val="18"/>
                <w:lang w:val="en-GB"/>
              </w:rPr>
            </w:pPr>
          </w:p>
        </w:tc>
        <w:tc>
          <w:tcPr>
            <w:tcW w:w="717" w:type="dxa"/>
            <w:shd w:val="clear" w:color="auto" w:fill="auto"/>
            <w:noWrap/>
            <w:vAlign w:val="center"/>
            <w:hideMark/>
          </w:tcPr>
          <w:p w14:paraId="1C3098B8"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000000" w:fill="F2F2F2"/>
            <w:noWrap/>
            <w:vAlign w:val="center"/>
            <w:hideMark/>
          </w:tcPr>
          <w:p w14:paraId="0F5F7AEA"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0.870</w:t>
            </w:r>
          </w:p>
        </w:tc>
        <w:tc>
          <w:tcPr>
            <w:tcW w:w="608" w:type="dxa"/>
            <w:shd w:val="clear" w:color="000000" w:fill="F2F2F2"/>
            <w:noWrap/>
            <w:vAlign w:val="center"/>
            <w:hideMark/>
          </w:tcPr>
          <w:p w14:paraId="5CFB1758"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0.833</w:t>
            </w:r>
          </w:p>
        </w:tc>
        <w:tc>
          <w:tcPr>
            <w:tcW w:w="608" w:type="dxa"/>
            <w:shd w:val="clear" w:color="000000" w:fill="F2F2F2"/>
            <w:noWrap/>
            <w:vAlign w:val="center"/>
            <w:hideMark/>
          </w:tcPr>
          <w:p w14:paraId="27BB733C"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0.909</w:t>
            </w:r>
          </w:p>
        </w:tc>
        <w:tc>
          <w:tcPr>
            <w:tcW w:w="717" w:type="dxa"/>
            <w:shd w:val="clear" w:color="000000" w:fill="F2F2F2"/>
            <w:noWrap/>
            <w:vAlign w:val="center"/>
            <w:hideMark/>
          </w:tcPr>
          <w:p w14:paraId="5D4081F0"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&lt;0.001</w:t>
            </w:r>
          </w:p>
        </w:tc>
      </w:tr>
      <w:tr w:rsidR="00A61836" w:rsidRPr="005C535B" w14:paraId="2ED22AE3" w14:textId="77777777" w:rsidTr="00DE103E">
        <w:trPr>
          <w:trHeight w:val="300"/>
        </w:trPr>
        <w:tc>
          <w:tcPr>
            <w:tcW w:w="2000" w:type="dxa"/>
            <w:shd w:val="clear" w:color="auto" w:fill="auto"/>
            <w:noWrap/>
            <w:vAlign w:val="center"/>
            <w:hideMark/>
          </w:tcPr>
          <w:p w14:paraId="51F405BB" w14:textId="77777777" w:rsidR="00A967C4" w:rsidRPr="005C535B" w:rsidRDefault="00A967C4" w:rsidP="00B5124B">
            <w:pPr>
              <w:spacing w:line="240" w:lineRule="auto"/>
              <w:ind w:left="87" w:hanging="87"/>
              <w:jc w:val="left"/>
              <w:rPr>
                <w:rFonts w:ascii="Tahoma" w:eastAsia="Times New Roman" w:hAnsi="Tahoma" w:cs="Tahoma"/>
                <w:sz w:val="18"/>
                <w:szCs w:val="18"/>
                <w:lang w:val="en-GB"/>
              </w:rPr>
            </w:pPr>
            <w:r w:rsidRPr="005C535B">
              <w:rPr>
                <w:rFonts w:eastAsia="Times New Roman"/>
                <w:sz w:val="18"/>
                <w:szCs w:val="18"/>
                <w:lang w:val="en-GB"/>
              </w:rPr>
              <w:lastRenderedPageBreak/>
              <w:t>season [ref.: summer]</w:t>
            </w:r>
          </w:p>
        </w:tc>
        <w:tc>
          <w:tcPr>
            <w:tcW w:w="691" w:type="dxa"/>
            <w:shd w:val="clear" w:color="000000" w:fill="F2F2F2"/>
            <w:noWrap/>
            <w:vAlign w:val="center"/>
            <w:hideMark/>
          </w:tcPr>
          <w:p w14:paraId="198CAF20"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000000" w:fill="F2F2F2"/>
            <w:noWrap/>
            <w:vAlign w:val="center"/>
            <w:hideMark/>
          </w:tcPr>
          <w:p w14:paraId="45273072" w14:textId="77777777" w:rsidR="00A967C4" w:rsidRPr="005C535B" w:rsidRDefault="00A967C4" w:rsidP="00DE103E">
            <w:pPr>
              <w:spacing w:line="240" w:lineRule="auto"/>
              <w:jc w:val="center"/>
              <w:rPr>
                <w:rFonts w:eastAsia="Times New Roman"/>
                <w:sz w:val="18"/>
                <w:szCs w:val="18"/>
                <w:lang w:val="en-GB"/>
              </w:rPr>
            </w:pPr>
          </w:p>
        </w:tc>
        <w:tc>
          <w:tcPr>
            <w:tcW w:w="691" w:type="dxa"/>
            <w:shd w:val="clear" w:color="000000" w:fill="F2F2F2"/>
            <w:noWrap/>
            <w:vAlign w:val="center"/>
            <w:hideMark/>
          </w:tcPr>
          <w:p w14:paraId="0B7A6CBE" w14:textId="77777777" w:rsidR="00A967C4" w:rsidRPr="005C535B" w:rsidRDefault="00A967C4" w:rsidP="00DE103E">
            <w:pPr>
              <w:spacing w:line="240" w:lineRule="auto"/>
              <w:jc w:val="center"/>
              <w:rPr>
                <w:rFonts w:eastAsia="Times New Roman"/>
                <w:sz w:val="18"/>
                <w:szCs w:val="18"/>
                <w:lang w:val="en-GB"/>
              </w:rPr>
            </w:pPr>
          </w:p>
        </w:tc>
        <w:tc>
          <w:tcPr>
            <w:tcW w:w="717" w:type="dxa"/>
            <w:shd w:val="clear" w:color="000000" w:fill="F2F2F2"/>
            <w:noWrap/>
            <w:vAlign w:val="center"/>
            <w:hideMark/>
          </w:tcPr>
          <w:p w14:paraId="72AA7B01"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113DC83B"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0A374472"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0549880F" w14:textId="77777777" w:rsidR="00A967C4" w:rsidRPr="005C535B" w:rsidRDefault="00A967C4" w:rsidP="00DE103E">
            <w:pPr>
              <w:spacing w:line="240" w:lineRule="auto"/>
              <w:jc w:val="center"/>
              <w:rPr>
                <w:rFonts w:eastAsia="Times New Roman"/>
                <w:sz w:val="18"/>
                <w:szCs w:val="18"/>
                <w:lang w:val="en-GB"/>
              </w:rPr>
            </w:pPr>
          </w:p>
        </w:tc>
        <w:tc>
          <w:tcPr>
            <w:tcW w:w="998" w:type="dxa"/>
            <w:shd w:val="clear" w:color="auto" w:fill="auto"/>
            <w:noWrap/>
            <w:vAlign w:val="center"/>
            <w:hideMark/>
          </w:tcPr>
          <w:p w14:paraId="70F5553A"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000000" w:fill="F2F2F2"/>
            <w:noWrap/>
            <w:vAlign w:val="center"/>
            <w:hideMark/>
          </w:tcPr>
          <w:p w14:paraId="0ED3919A"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000000" w:fill="F2F2F2"/>
            <w:noWrap/>
            <w:vAlign w:val="center"/>
            <w:hideMark/>
          </w:tcPr>
          <w:p w14:paraId="65857A6A"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000000" w:fill="F2F2F2"/>
            <w:noWrap/>
            <w:vAlign w:val="center"/>
            <w:hideMark/>
          </w:tcPr>
          <w:p w14:paraId="4CB61A8F" w14:textId="77777777" w:rsidR="00A967C4" w:rsidRPr="005C535B" w:rsidRDefault="00A967C4" w:rsidP="00DE103E">
            <w:pPr>
              <w:spacing w:line="240" w:lineRule="auto"/>
              <w:jc w:val="center"/>
              <w:rPr>
                <w:rFonts w:eastAsia="Times New Roman"/>
                <w:sz w:val="18"/>
                <w:szCs w:val="18"/>
                <w:lang w:val="en-GB"/>
              </w:rPr>
            </w:pPr>
          </w:p>
        </w:tc>
        <w:tc>
          <w:tcPr>
            <w:tcW w:w="717" w:type="dxa"/>
            <w:shd w:val="clear" w:color="000000" w:fill="F2F2F2"/>
            <w:noWrap/>
            <w:vAlign w:val="center"/>
            <w:hideMark/>
          </w:tcPr>
          <w:p w14:paraId="0125C8EE"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0.006</w:t>
            </w:r>
          </w:p>
        </w:tc>
        <w:tc>
          <w:tcPr>
            <w:tcW w:w="608" w:type="dxa"/>
            <w:shd w:val="clear" w:color="auto" w:fill="auto"/>
            <w:noWrap/>
            <w:vAlign w:val="center"/>
            <w:hideMark/>
          </w:tcPr>
          <w:p w14:paraId="2199F1EF"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29E31C64"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08C50102" w14:textId="77777777" w:rsidR="00A967C4" w:rsidRPr="005C535B" w:rsidRDefault="00A967C4" w:rsidP="00DE103E">
            <w:pPr>
              <w:spacing w:line="240" w:lineRule="auto"/>
              <w:jc w:val="center"/>
              <w:rPr>
                <w:rFonts w:eastAsia="Times New Roman"/>
                <w:sz w:val="18"/>
                <w:szCs w:val="18"/>
                <w:lang w:val="en-GB"/>
              </w:rPr>
            </w:pPr>
          </w:p>
        </w:tc>
        <w:tc>
          <w:tcPr>
            <w:tcW w:w="717" w:type="dxa"/>
            <w:shd w:val="clear" w:color="auto" w:fill="auto"/>
            <w:noWrap/>
            <w:vAlign w:val="center"/>
            <w:hideMark/>
          </w:tcPr>
          <w:p w14:paraId="08C46F4D"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000000" w:fill="F2F2F2"/>
            <w:noWrap/>
            <w:vAlign w:val="center"/>
            <w:hideMark/>
          </w:tcPr>
          <w:p w14:paraId="72EE9654"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000000" w:fill="F2F2F2"/>
            <w:noWrap/>
            <w:vAlign w:val="center"/>
            <w:hideMark/>
          </w:tcPr>
          <w:p w14:paraId="460A034C"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000000" w:fill="F2F2F2"/>
            <w:noWrap/>
            <w:vAlign w:val="center"/>
            <w:hideMark/>
          </w:tcPr>
          <w:p w14:paraId="092D56B3" w14:textId="77777777" w:rsidR="00A967C4" w:rsidRPr="005C535B" w:rsidRDefault="00A967C4" w:rsidP="00DE103E">
            <w:pPr>
              <w:spacing w:line="240" w:lineRule="auto"/>
              <w:jc w:val="center"/>
              <w:rPr>
                <w:rFonts w:eastAsia="Times New Roman"/>
                <w:sz w:val="18"/>
                <w:szCs w:val="18"/>
                <w:lang w:val="en-GB"/>
              </w:rPr>
            </w:pPr>
          </w:p>
        </w:tc>
        <w:tc>
          <w:tcPr>
            <w:tcW w:w="717" w:type="dxa"/>
            <w:shd w:val="clear" w:color="000000" w:fill="F2F2F2"/>
            <w:noWrap/>
            <w:vAlign w:val="center"/>
            <w:hideMark/>
          </w:tcPr>
          <w:p w14:paraId="2B63CD92"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&lt;0.001</w:t>
            </w:r>
          </w:p>
        </w:tc>
      </w:tr>
      <w:tr w:rsidR="00A61836" w:rsidRPr="005C535B" w14:paraId="74428EF6" w14:textId="77777777" w:rsidTr="00DE103E">
        <w:trPr>
          <w:trHeight w:val="300"/>
        </w:trPr>
        <w:tc>
          <w:tcPr>
            <w:tcW w:w="2000" w:type="dxa"/>
            <w:shd w:val="clear" w:color="auto" w:fill="auto"/>
            <w:noWrap/>
            <w:vAlign w:val="center"/>
            <w:hideMark/>
          </w:tcPr>
          <w:p w14:paraId="4FC41FEE" w14:textId="77777777" w:rsidR="00A967C4" w:rsidRPr="005C535B" w:rsidRDefault="00A967C4" w:rsidP="00B5124B">
            <w:pPr>
              <w:spacing w:line="240" w:lineRule="auto"/>
              <w:ind w:left="87" w:firstLineChars="100" w:firstLine="180"/>
              <w:jc w:val="left"/>
              <w:rPr>
                <w:rFonts w:ascii="Tahoma" w:eastAsia="Times New Roman" w:hAnsi="Tahoma" w:cs="Tahoma"/>
                <w:sz w:val="18"/>
                <w:szCs w:val="18"/>
                <w:lang w:val="en-GB"/>
              </w:rPr>
            </w:pPr>
            <w:r w:rsidRPr="005C535B">
              <w:rPr>
                <w:rFonts w:eastAsia="Times New Roman"/>
                <w:sz w:val="18"/>
                <w:szCs w:val="18"/>
                <w:lang w:val="en-GB"/>
              </w:rPr>
              <w:t>autumn</w:t>
            </w:r>
          </w:p>
        </w:tc>
        <w:tc>
          <w:tcPr>
            <w:tcW w:w="691" w:type="dxa"/>
            <w:shd w:val="clear" w:color="000000" w:fill="F2F2F2"/>
            <w:noWrap/>
            <w:vAlign w:val="center"/>
            <w:hideMark/>
          </w:tcPr>
          <w:p w14:paraId="3209C2A8"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000000" w:fill="F2F2F2"/>
            <w:noWrap/>
            <w:vAlign w:val="center"/>
            <w:hideMark/>
          </w:tcPr>
          <w:p w14:paraId="3B7D6EAA" w14:textId="77777777" w:rsidR="00A967C4" w:rsidRPr="005C535B" w:rsidRDefault="00A967C4" w:rsidP="00DE103E">
            <w:pPr>
              <w:spacing w:line="240" w:lineRule="auto"/>
              <w:jc w:val="center"/>
              <w:rPr>
                <w:rFonts w:eastAsia="Times New Roman"/>
                <w:sz w:val="18"/>
                <w:szCs w:val="18"/>
                <w:lang w:val="en-GB"/>
              </w:rPr>
            </w:pPr>
          </w:p>
        </w:tc>
        <w:tc>
          <w:tcPr>
            <w:tcW w:w="691" w:type="dxa"/>
            <w:shd w:val="clear" w:color="000000" w:fill="F2F2F2"/>
            <w:noWrap/>
            <w:vAlign w:val="center"/>
            <w:hideMark/>
          </w:tcPr>
          <w:p w14:paraId="560B3C1C" w14:textId="77777777" w:rsidR="00A967C4" w:rsidRPr="005C535B" w:rsidRDefault="00A967C4" w:rsidP="00DE103E">
            <w:pPr>
              <w:spacing w:line="240" w:lineRule="auto"/>
              <w:jc w:val="center"/>
              <w:rPr>
                <w:rFonts w:eastAsia="Times New Roman"/>
                <w:sz w:val="18"/>
                <w:szCs w:val="18"/>
                <w:lang w:val="en-GB"/>
              </w:rPr>
            </w:pPr>
          </w:p>
        </w:tc>
        <w:tc>
          <w:tcPr>
            <w:tcW w:w="717" w:type="dxa"/>
            <w:shd w:val="clear" w:color="000000" w:fill="F2F2F2"/>
            <w:noWrap/>
            <w:vAlign w:val="center"/>
            <w:hideMark/>
          </w:tcPr>
          <w:p w14:paraId="080DDB89"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16ABD6B0"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5957CF17"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18B08531" w14:textId="77777777" w:rsidR="00A967C4" w:rsidRPr="005C535B" w:rsidRDefault="00A967C4" w:rsidP="00DE103E">
            <w:pPr>
              <w:spacing w:line="240" w:lineRule="auto"/>
              <w:jc w:val="center"/>
              <w:rPr>
                <w:rFonts w:eastAsia="Times New Roman"/>
                <w:sz w:val="18"/>
                <w:szCs w:val="18"/>
                <w:lang w:val="en-GB"/>
              </w:rPr>
            </w:pPr>
          </w:p>
        </w:tc>
        <w:tc>
          <w:tcPr>
            <w:tcW w:w="998" w:type="dxa"/>
            <w:shd w:val="clear" w:color="auto" w:fill="auto"/>
            <w:noWrap/>
            <w:vAlign w:val="center"/>
            <w:hideMark/>
          </w:tcPr>
          <w:p w14:paraId="46F2687D"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000000" w:fill="F2F2F2"/>
            <w:noWrap/>
            <w:vAlign w:val="center"/>
            <w:hideMark/>
          </w:tcPr>
          <w:p w14:paraId="5C9F6C62"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1.172</w:t>
            </w:r>
          </w:p>
        </w:tc>
        <w:tc>
          <w:tcPr>
            <w:tcW w:w="608" w:type="dxa"/>
            <w:shd w:val="clear" w:color="000000" w:fill="F2F2F2"/>
            <w:noWrap/>
            <w:vAlign w:val="center"/>
            <w:hideMark/>
          </w:tcPr>
          <w:p w14:paraId="6B0DD7CC"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0.886</w:t>
            </w:r>
          </w:p>
        </w:tc>
        <w:tc>
          <w:tcPr>
            <w:tcW w:w="608" w:type="dxa"/>
            <w:shd w:val="clear" w:color="000000" w:fill="F2F2F2"/>
            <w:noWrap/>
            <w:vAlign w:val="center"/>
            <w:hideMark/>
          </w:tcPr>
          <w:p w14:paraId="0D1C920B"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1.552</w:t>
            </w:r>
          </w:p>
        </w:tc>
        <w:tc>
          <w:tcPr>
            <w:tcW w:w="717" w:type="dxa"/>
            <w:shd w:val="clear" w:color="000000" w:fill="F2F2F2"/>
            <w:noWrap/>
            <w:vAlign w:val="center"/>
            <w:hideMark/>
          </w:tcPr>
          <w:p w14:paraId="1C1B56E3"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0.267</w:t>
            </w:r>
          </w:p>
        </w:tc>
        <w:tc>
          <w:tcPr>
            <w:tcW w:w="608" w:type="dxa"/>
            <w:shd w:val="clear" w:color="auto" w:fill="auto"/>
            <w:noWrap/>
            <w:vAlign w:val="center"/>
            <w:hideMark/>
          </w:tcPr>
          <w:p w14:paraId="5FE1005B"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55D77E3F"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471312E6" w14:textId="77777777" w:rsidR="00A967C4" w:rsidRPr="005C535B" w:rsidRDefault="00A967C4" w:rsidP="00DE103E">
            <w:pPr>
              <w:spacing w:line="240" w:lineRule="auto"/>
              <w:jc w:val="center"/>
              <w:rPr>
                <w:rFonts w:eastAsia="Times New Roman"/>
                <w:sz w:val="18"/>
                <w:szCs w:val="18"/>
                <w:lang w:val="en-GB"/>
              </w:rPr>
            </w:pPr>
          </w:p>
        </w:tc>
        <w:tc>
          <w:tcPr>
            <w:tcW w:w="717" w:type="dxa"/>
            <w:shd w:val="clear" w:color="auto" w:fill="auto"/>
            <w:noWrap/>
            <w:vAlign w:val="center"/>
            <w:hideMark/>
          </w:tcPr>
          <w:p w14:paraId="41C8DD7E"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000000" w:fill="F2F2F2"/>
            <w:noWrap/>
            <w:vAlign w:val="center"/>
            <w:hideMark/>
          </w:tcPr>
          <w:p w14:paraId="51E5FFBE"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1.286</w:t>
            </w:r>
          </w:p>
        </w:tc>
        <w:tc>
          <w:tcPr>
            <w:tcW w:w="608" w:type="dxa"/>
            <w:shd w:val="clear" w:color="000000" w:fill="F2F2F2"/>
            <w:noWrap/>
            <w:vAlign w:val="center"/>
            <w:hideMark/>
          </w:tcPr>
          <w:p w14:paraId="7F90F51C"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1.115</w:t>
            </w:r>
          </w:p>
        </w:tc>
        <w:tc>
          <w:tcPr>
            <w:tcW w:w="608" w:type="dxa"/>
            <w:shd w:val="clear" w:color="000000" w:fill="F2F2F2"/>
            <w:noWrap/>
            <w:vAlign w:val="center"/>
            <w:hideMark/>
          </w:tcPr>
          <w:p w14:paraId="7718323F"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1.484</w:t>
            </w:r>
          </w:p>
        </w:tc>
        <w:tc>
          <w:tcPr>
            <w:tcW w:w="717" w:type="dxa"/>
            <w:shd w:val="clear" w:color="000000" w:fill="F2F2F2"/>
            <w:noWrap/>
            <w:vAlign w:val="center"/>
            <w:hideMark/>
          </w:tcPr>
          <w:p w14:paraId="764C9D7C"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0.001</w:t>
            </w:r>
          </w:p>
        </w:tc>
      </w:tr>
      <w:tr w:rsidR="00A61836" w:rsidRPr="005C535B" w14:paraId="6B1E45B4" w14:textId="77777777" w:rsidTr="00DE103E">
        <w:trPr>
          <w:trHeight w:val="300"/>
        </w:trPr>
        <w:tc>
          <w:tcPr>
            <w:tcW w:w="2000" w:type="dxa"/>
            <w:shd w:val="clear" w:color="auto" w:fill="auto"/>
            <w:noWrap/>
            <w:vAlign w:val="center"/>
            <w:hideMark/>
          </w:tcPr>
          <w:p w14:paraId="38736961" w14:textId="77777777" w:rsidR="00A967C4" w:rsidRPr="005C535B" w:rsidRDefault="00A967C4" w:rsidP="00B5124B">
            <w:pPr>
              <w:spacing w:line="240" w:lineRule="auto"/>
              <w:ind w:left="87" w:firstLineChars="100" w:firstLine="180"/>
              <w:jc w:val="left"/>
              <w:rPr>
                <w:rFonts w:eastAsia="Times New Roman"/>
                <w:sz w:val="18"/>
                <w:szCs w:val="18"/>
                <w:lang w:val="en-GB"/>
              </w:rPr>
            </w:pPr>
            <w:r w:rsidRPr="005C535B">
              <w:rPr>
                <w:rFonts w:eastAsia="Times New Roman"/>
                <w:sz w:val="18"/>
                <w:szCs w:val="18"/>
                <w:lang w:val="en-GB"/>
              </w:rPr>
              <w:t>winter</w:t>
            </w:r>
          </w:p>
        </w:tc>
        <w:tc>
          <w:tcPr>
            <w:tcW w:w="691" w:type="dxa"/>
            <w:shd w:val="clear" w:color="000000" w:fill="F2F2F2"/>
            <w:noWrap/>
            <w:vAlign w:val="center"/>
            <w:hideMark/>
          </w:tcPr>
          <w:p w14:paraId="3E9E8B60"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000000" w:fill="F2F2F2"/>
            <w:noWrap/>
            <w:vAlign w:val="center"/>
            <w:hideMark/>
          </w:tcPr>
          <w:p w14:paraId="6355B33F" w14:textId="77777777" w:rsidR="00A967C4" w:rsidRPr="005C535B" w:rsidRDefault="00A967C4" w:rsidP="00DE103E">
            <w:pPr>
              <w:spacing w:line="240" w:lineRule="auto"/>
              <w:jc w:val="center"/>
              <w:rPr>
                <w:rFonts w:eastAsia="Times New Roman"/>
                <w:sz w:val="18"/>
                <w:szCs w:val="18"/>
                <w:lang w:val="en-GB"/>
              </w:rPr>
            </w:pPr>
          </w:p>
        </w:tc>
        <w:tc>
          <w:tcPr>
            <w:tcW w:w="691" w:type="dxa"/>
            <w:shd w:val="clear" w:color="000000" w:fill="F2F2F2"/>
            <w:noWrap/>
            <w:vAlign w:val="center"/>
            <w:hideMark/>
          </w:tcPr>
          <w:p w14:paraId="69CA5BC4" w14:textId="77777777" w:rsidR="00A967C4" w:rsidRPr="005C535B" w:rsidRDefault="00A967C4" w:rsidP="00DE103E">
            <w:pPr>
              <w:spacing w:line="240" w:lineRule="auto"/>
              <w:jc w:val="center"/>
              <w:rPr>
                <w:rFonts w:eastAsia="Times New Roman"/>
                <w:sz w:val="18"/>
                <w:szCs w:val="18"/>
                <w:lang w:val="en-GB"/>
              </w:rPr>
            </w:pPr>
          </w:p>
        </w:tc>
        <w:tc>
          <w:tcPr>
            <w:tcW w:w="717" w:type="dxa"/>
            <w:shd w:val="clear" w:color="000000" w:fill="F2F2F2"/>
            <w:noWrap/>
            <w:vAlign w:val="center"/>
            <w:hideMark/>
          </w:tcPr>
          <w:p w14:paraId="132F4CEA"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18A67744"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453A1F67"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61D398FE" w14:textId="77777777" w:rsidR="00A967C4" w:rsidRPr="005C535B" w:rsidRDefault="00A967C4" w:rsidP="00DE103E">
            <w:pPr>
              <w:spacing w:line="240" w:lineRule="auto"/>
              <w:jc w:val="center"/>
              <w:rPr>
                <w:rFonts w:eastAsia="Times New Roman"/>
                <w:sz w:val="18"/>
                <w:szCs w:val="18"/>
                <w:lang w:val="en-GB"/>
              </w:rPr>
            </w:pPr>
          </w:p>
        </w:tc>
        <w:tc>
          <w:tcPr>
            <w:tcW w:w="998" w:type="dxa"/>
            <w:shd w:val="clear" w:color="auto" w:fill="auto"/>
            <w:noWrap/>
            <w:vAlign w:val="center"/>
            <w:hideMark/>
          </w:tcPr>
          <w:p w14:paraId="0DA13BAB"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000000" w:fill="F2F2F2"/>
            <w:noWrap/>
            <w:vAlign w:val="center"/>
            <w:hideMark/>
          </w:tcPr>
          <w:p w14:paraId="7D7AB81A"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1.207</w:t>
            </w:r>
          </w:p>
        </w:tc>
        <w:tc>
          <w:tcPr>
            <w:tcW w:w="608" w:type="dxa"/>
            <w:shd w:val="clear" w:color="000000" w:fill="F2F2F2"/>
            <w:noWrap/>
            <w:vAlign w:val="center"/>
            <w:hideMark/>
          </w:tcPr>
          <w:p w14:paraId="67F5CB5B"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0.960</w:t>
            </w:r>
          </w:p>
        </w:tc>
        <w:tc>
          <w:tcPr>
            <w:tcW w:w="608" w:type="dxa"/>
            <w:shd w:val="clear" w:color="000000" w:fill="F2F2F2"/>
            <w:noWrap/>
            <w:vAlign w:val="center"/>
            <w:hideMark/>
          </w:tcPr>
          <w:p w14:paraId="5B876375"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1.519</w:t>
            </w:r>
          </w:p>
        </w:tc>
        <w:tc>
          <w:tcPr>
            <w:tcW w:w="717" w:type="dxa"/>
            <w:shd w:val="clear" w:color="000000" w:fill="F2F2F2"/>
            <w:noWrap/>
            <w:vAlign w:val="center"/>
            <w:hideMark/>
          </w:tcPr>
          <w:p w14:paraId="73FF73F1"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0.108</w:t>
            </w:r>
          </w:p>
        </w:tc>
        <w:tc>
          <w:tcPr>
            <w:tcW w:w="608" w:type="dxa"/>
            <w:shd w:val="clear" w:color="auto" w:fill="auto"/>
            <w:noWrap/>
            <w:vAlign w:val="center"/>
            <w:hideMark/>
          </w:tcPr>
          <w:p w14:paraId="2A0FC8BB"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3A94823B"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6E54D22B" w14:textId="77777777" w:rsidR="00A967C4" w:rsidRPr="005C535B" w:rsidRDefault="00A967C4" w:rsidP="00DE103E">
            <w:pPr>
              <w:spacing w:line="240" w:lineRule="auto"/>
              <w:jc w:val="center"/>
              <w:rPr>
                <w:rFonts w:eastAsia="Times New Roman"/>
                <w:sz w:val="18"/>
                <w:szCs w:val="18"/>
                <w:lang w:val="en-GB"/>
              </w:rPr>
            </w:pPr>
          </w:p>
        </w:tc>
        <w:tc>
          <w:tcPr>
            <w:tcW w:w="717" w:type="dxa"/>
            <w:shd w:val="clear" w:color="auto" w:fill="auto"/>
            <w:noWrap/>
            <w:vAlign w:val="center"/>
            <w:hideMark/>
          </w:tcPr>
          <w:p w14:paraId="470FB96D"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000000" w:fill="F2F2F2"/>
            <w:noWrap/>
            <w:vAlign w:val="center"/>
            <w:hideMark/>
          </w:tcPr>
          <w:p w14:paraId="4149638A"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1.396</w:t>
            </w:r>
          </w:p>
        </w:tc>
        <w:tc>
          <w:tcPr>
            <w:tcW w:w="608" w:type="dxa"/>
            <w:shd w:val="clear" w:color="000000" w:fill="F2F2F2"/>
            <w:noWrap/>
            <w:vAlign w:val="center"/>
            <w:hideMark/>
          </w:tcPr>
          <w:p w14:paraId="377C6FE9"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1.248</w:t>
            </w:r>
          </w:p>
        </w:tc>
        <w:tc>
          <w:tcPr>
            <w:tcW w:w="608" w:type="dxa"/>
            <w:shd w:val="clear" w:color="000000" w:fill="F2F2F2"/>
            <w:noWrap/>
            <w:vAlign w:val="center"/>
            <w:hideMark/>
          </w:tcPr>
          <w:p w14:paraId="3BDE2220"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1.561</w:t>
            </w:r>
          </w:p>
        </w:tc>
        <w:tc>
          <w:tcPr>
            <w:tcW w:w="717" w:type="dxa"/>
            <w:shd w:val="clear" w:color="000000" w:fill="F2F2F2"/>
            <w:noWrap/>
            <w:vAlign w:val="center"/>
            <w:hideMark/>
          </w:tcPr>
          <w:p w14:paraId="53CFEF5B"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&lt;0.001</w:t>
            </w:r>
          </w:p>
        </w:tc>
      </w:tr>
      <w:tr w:rsidR="00A61836" w:rsidRPr="005C535B" w14:paraId="44D03282" w14:textId="77777777" w:rsidTr="00DE103E">
        <w:trPr>
          <w:trHeight w:val="300"/>
        </w:trPr>
        <w:tc>
          <w:tcPr>
            <w:tcW w:w="2000" w:type="dxa"/>
            <w:shd w:val="clear" w:color="auto" w:fill="auto"/>
            <w:noWrap/>
            <w:vAlign w:val="center"/>
            <w:hideMark/>
          </w:tcPr>
          <w:p w14:paraId="03650DD2" w14:textId="77777777" w:rsidR="00A967C4" w:rsidRPr="005C535B" w:rsidRDefault="00A967C4" w:rsidP="00B5124B">
            <w:pPr>
              <w:spacing w:line="240" w:lineRule="auto"/>
              <w:ind w:left="87" w:firstLineChars="100" w:firstLine="180"/>
              <w:jc w:val="left"/>
              <w:rPr>
                <w:rFonts w:ascii="Tahoma" w:eastAsia="Times New Roman" w:hAnsi="Tahoma" w:cs="Tahoma"/>
                <w:sz w:val="18"/>
                <w:szCs w:val="18"/>
                <w:lang w:val="en-GB"/>
              </w:rPr>
            </w:pPr>
            <w:r w:rsidRPr="005C535B">
              <w:rPr>
                <w:rFonts w:eastAsia="Times New Roman"/>
                <w:sz w:val="18"/>
                <w:szCs w:val="18"/>
                <w:lang w:val="en-GB"/>
              </w:rPr>
              <w:t>spring</w:t>
            </w:r>
          </w:p>
        </w:tc>
        <w:tc>
          <w:tcPr>
            <w:tcW w:w="691" w:type="dxa"/>
            <w:shd w:val="clear" w:color="000000" w:fill="F2F2F2"/>
            <w:noWrap/>
            <w:vAlign w:val="center"/>
            <w:hideMark/>
          </w:tcPr>
          <w:p w14:paraId="56CFD57A" w14:textId="77777777" w:rsidR="00A967C4" w:rsidRPr="005C535B" w:rsidRDefault="00A967C4" w:rsidP="00DE103E">
            <w:pPr>
              <w:spacing w:line="240" w:lineRule="auto"/>
              <w:jc w:val="center"/>
              <w:rPr>
                <w:rFonts w:eastAsia="Times New Roman"/>
                <w:sz w:val="18"/>
                <w:szCs w:val="18"/>
                <w:lang w:val="en-GB"/>
              </w:rPr>
            </w:pPr>
          </w:p>
        </w:tc>
        <w:tc>
          <w:tcPr>
            <w:tcW w:w="591" w:type="dxa"/>
            <w:shd w:val="clear" w:color="000000" w:fill="F2F2F2"/>
            <w:noWrap/>
            <w:vAlign w:val="center"/>
            <w:hideMark/>
          </w:tcPr>
          <w:p w14:paraId="7E3D9F41" w14:textId="77777777" w:rsidR="00A967C4" w:rsidRPr="005C535B" w:rsidRDefault="00A967C4" w:rsidP="00DE103E">
            <w:pPr>
              <w:spacing w:line="240" w:lineRule="auto"/>
              <w:jc w:val="center"/>
              <w:rPr>
                <w:rFonts w:eastAsia="Times New Roman"/>
                <w:sz w:val="18"/>
                <w:szCs w:val="18"/>
                <w:lang w:val="en-GB"/>
              </w:rPr>
            </w:pPr>
          </w:p>
        </w:tc>
        <w:tc>
          <w:tcPr>
            <w:tcW w:w="691" w:type="dxa"/>
            <w:shd w:val="clear" w:color="000000" w:fill="F2F2F2"/>
            <w:noWrap/>
            <w:vAlign w:val="center"/>
            <w:hideMark/>
          </w:tcPr>
          <w:p w14:paraId="1D137D12" w14:textId="77777777" w:rsidR="00A967C4" w:rsidRPr="005C535B" w:rsidRDefault="00A967C4" w:rsidP="00DE103E">
            <w:pPr>
              <w:spacing w:line="240" w:lineRule="auto"/>
              <w:jc w:val="center"/>
              <w:rPr>
                <w:rFonts w:eastAsia="Times New Roman"/>
                <w:sz w:val="18"/>
                <w:szCs w:val="18"/>
                <w:lang w:val="en-GB"/>
              </w:rPr>
            </w:pPr>
          </w:p>
        </w:tc>
        <w:tc>
          <w:tcPr>
            <w:tcW w:w="717" w:type="dxa"/>
            <w:shd w:val="clear" w:color="000000" w:fill="F2F2F2"/>
            <w:noWrap/>
            <w:vAlign w:val="center"/>
            <w:hideMark/>
          </w:tcPr>
          <w:p w14:paraId="0FB1EA24"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37702F4F"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65D3C76F"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0896D015" w14:textId="77777777" w:rsidR="00A967C4" w:rsidRPr="005C535B" w:rsidRDefault="00A967C4" w:rsidP="00DE103E">
            <w:pPr>
              <w:spacing w:line="240" w:lineRule="auto"/>
              <w:jc w:val="center"/>
              <w:rPr>
                <w:rFonts w:eastAsia="Times New Roman"/>
                <w:sz w:val="18"/>
                <w:szCs w:val="18"/>
                <w:lang w:val="en-GB"/>
              </w:rPr>
            </w:pPr>
          </w:p>
        </w:tc>
        <w:tc>
          <w:tcPr>
            <w:tcW w:w="998" w:type="dxa"/>
            <w:shd w:val="clear" w:color="auto" w:fill="auto"/>
            <w:noWrap/>
            <w:vAlign w:val="center"/>
            <w:hideMark/>
          </w:tcPr>
          <w:p w14:paraId="1CB9788B"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000000" w:fill="F2F2F2"/>
            <w:noWrap/>
            <w:vAlign w:val="center"/>
            <w:hideMark/>
          </w:tcPr>
          <w:p w14:paraId="125227D8"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1.061</w:t>
            </w:r>
          </w:p>
        </w:tc>
        <w:tc>
          <w:tcPr>
            <w:tcW w:w="608" w:type="dxa"/>
            <w:shd w:val="clear" w:color="000000" w:fill="F2F2F2"/>
            <w:noWrap/>
            <w:vAlign w:val="center"/>
            <w:hideMark/>
          </w:tcPr>
          <w:p w14:paraId="74CF378C"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0.831</w:t>
            </w:r>
          </w:p>
        </w:tc>
        <w:tc>
          <w:tcPr>
            <w:tcW w:w="608" w:type="dxa"/>
            <w:shd w:val="clear" w:color="000000" w:fill="F2F2F2"/>
            <w:noWrap/>
            <w:vAlign w:val="center"/>
            <w:hideMark/>
          </w:tcPr>
          <w:p w14:paraId="4C92EAE6"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1.356</w:t>
            </w:r>
          </w:p>
        </w:tc>
        <w:tc>
          <w:tcPr>
            <w:tcW w:w="717" w:type="dxa"/>
            <w:shd w:val="clear" w:color="000000" w:fill="F2F2F2"/>
            <w:noWrap/>
            <w:vAlign w:val="center"/>
            <w:hideMark/>
          </w:tcPr>
          <w:p w14:paraId="3B4A48E8"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0.634</w:t>
            </w:r>
          </w:p>
        </w:tc>
        <w:tc>
          <w:tcPr>
            <w:tcW w:w="608" w:type="dxa"/>
            <w:shd w:val="clear" w:color="auto" w:fill="auto"/>
            <w:noWrap/>
            <w:vAlign w:val="center"/>
            <w:hideMark/>
          </w:tcPr>
          <w:p w14:paraId="2BDBAD78"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259AAF7C"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auto" w:fill="auto"/>
            <w:noWrap/>
            <w:vAlign w:val="center"/>
            <w:hideMark/>
          </w:tcPr>
          <w:p w14:paraId="3A4AE830" w14:textId="77777777" w:rsidR="00A967C4" w:rsidRPr="005C535B" w:rsidRDefault="00A967C4" w:rsidP="00DE103E">
            <w:pPr>
              <w:spacing w:line="240" w:lineRule="auto"/>
              <w:jc w:val="center"/>
              <w:rPr>
                <w:rFonts w:eastAsia="Times New Roman"/>
                <w:sz w:val="18"/>
                <w:szCs w:val="18"/>
                <w:lang w:val="en-GB"/>
              </w:rPr>
            </w:pPr>
          </w:p>
        </w:tc>
        <w:tc>
          <w:tcPr>
            <w:tcW w:w="717" w:type="dxa"/>
            <w:shd w:val="clear" w:color="auto" w:fill="auto"/>
            <w:noWrap/>
            <w:vAlign w:val="center"/>
            <w:hideMark/>
          </w:tcPr>
          <w:p w14:paraId="66BA3F7E" w14:textId="77777777" w:rsidR="00A967C4" w:rsidRPr="005C535B" w:rsidRDefault="00A967C4" w:rsidP="00DE103E">
            <w:pPr>
              <w:spacing w:line="240" w:lineRule="auto"/>
              <w:jc w:val="center"/>
              <w:rPr>
                <w:rFonts w:eastAsia="Times New Roman"/>
                <w:sz w:val="18"/>
                <w:szCs w:val="18"/>
                <w:lang w:val="en-GB"/>
              </w:rPr>
            </w:pPr>
          </w:p>
        </w:tc>
        <w:tc>
          <w:tcPr>
            <w:tcW w:w="608" w:type="dxa"/>
            <w:shd w:val="clear" w:color="000000" w:fill="F2F2F2"/>
            <w:noWrap/>
            <w:vAlign w:val="center"/>
            <w:hideMark/>
          </w:tcPr>
          <w:p w14:paraId="1222BE9C"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1.017</w:t>
            </w:r>
          </w:p>
        </w:tc>
        <w:tc>
          <w:tcPr>
            <w:tcW w:w="608" w:type="dxa"/>
            <w:shd w:val="clear" w:color="000000" w:fill="F2F2F2"/>
            <w:noWrap/>
            <w:vAlign w:val="center"/>
            <w:hideMark/>
          </w:tcPr>
          <w:p w14:paraId="59F7277C"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0.831</w:t>
            </w:r>
          </w:p>
        </w:tc>
        <w:tc>
          <w:tcPr>
            <w:tcW w:w="608" w:type="dxa"/>
            <w:shd w:val="clear" w:color="000000" w:fill="F2F2F2"/>
            <w:noWrap/>
            <w:vAlign w:val="center"/>
            <w:hideMark/>
          </w:tcPr>
          <w:p w14:paraId="79B29E74"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1.246</w:t>
            </w:r>
          </w:p>
        </w:tc>
        <w:tc>
          <w:tcPr>
            <w:tcW w:w="717" w:type="dxa"/>
            <w:shd w:val="clear" w:color="000000" w:fill="F2F2F2"/>
            <w:noWrap/>
            <w:vAlign w:val="center"/>
            <w:hideMark/>
          </w:tcPr>
          <w:p w14:paraId="5475C33F"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0.868</w:t>
            </w:r>
          </w:p>
        </w:tc>
      </w:tr>
      <w:tr w:rsidR="00A61836" w:rsidRPr="005C535B" w14:paraId="3A351AED" w14:textId="77777777" w:rsidTr="00DE103E">
        <w:trPr>
          <w:trHeight w:val="300"/>
        </w:trPr>
        <w:tc>
          <w:tcPr>
            <w:tcW w:w="2000" w:type="dxa"/>
            <w:tcBorders>
              <w:bottom w:val="single" w:sz="4" w:space="0" w:color="auto"/>
            </w:tcBorders>
            <w:shd w:val="clear" w:color="auto" w:fill="auto"/>
            <w:noWrap/>
            <w:vAlign w:val="center"/>
            <w:hideMark/>
          </w:tcPr>
          <w:p w14:paraId="022E9147" w14:textId="77777777" w:rsidR="00A967C4" w:rsidRPr="005C535B" w:rsidRDefault="00A967C4" w:rsidP="00B5124B">
            <w:pPr>
              <w:spacing w:line="240" w:lineRule="auto"/>
              <w:ind w:left="87" w:hanging="87"/>
              <w:jc w:val="left"/>
              <w:rPr>
                <w:rFonts w:ascii="Tahoma" w:eastAsia="Times New Roman" w:hAnsi="Tahoma" w:cs="Tahoma"/>
                <w:sz w:val="18"/>
                <w:szCs w:val="18"/>
                <w:lang w:val="en-GB"/>
              </w:rPr>
            </w:pPr>
            <w:r w:rsidRPr="005C535B">
              <w:rPr>
                <w:rFonts w:eastAsia="Times New Roman"/>
                <w:sz w:val="18"/>
                <w:szCs w:val="18"/>
                <w:lang w:val="en-GB"/>
              </w:rPr>
              <w:t>number of blood cultures</w:t>
            </w:r>
          </w:p>
        </w:tc>
        <w:tc>
          <w:tcPr>
            <w:tcW w:w="691" w:type="dxa"/>
            <w:tcBorders>
              <w:bottom w:val="single" w:sz="4" w:space="0" w:color="auto"/>
            </w:tcBorders>
            <w:shd w:val="clear" w:color="000000" w:fill="F2F2F2"/>
            <w:noWrap/>
            <w:vAlign w:val="center"/>
            <w:hideMark/>
          </w:tcPr>
          <w:p w14:paraId="4F88016C" w14:textId="77777777" w:rsidR="00A967C4" w:rsidRPr="005C535B" w:rsidRDefault="00A967C4" w:rsidP="00DE103E">
            <w:pPr>
              <w:spacing w:line="240" w:lineRule="auto"/>
              <w:jc w:val="center"/>
              <w:rPr>
                <w:rFonts w:eastAsia="Times New Roman"/>
                <w:sz w:val="18"/>
                <w:szCs w:val="18"/>
                <w:lang w:val="en-GB"/>
              </w:rPr>
            </w:pPr>
          </w:p>
        </w:tc>
        <w:tc>
          <w:tcPr>
            <w:tcW w:w="591" w:type="dxa"/>
            <w:tcBorders>
              <w:bottom w:val="single" w:sz="4" w:space="0" w:color="auto"/>
            </w:tcBorders>
            <w:shd w:val="clear" w:color="000000" w:fill="F2F2F2"/>
            <w:noWrap/>
            <w:vAlign w:val="center"/>
            <w:hideMark/>
          </w:tcPr>
          <w:p w14:paraId="2FAB61A8" w14:textId="77777777" w:rsidR="00A967C4" w:rsidRPr="005C535B" w:rsidRDefault="00A967C4" w:rsidP="00DE103E">
            <w:pPr>
              <w:spacing w:line="240" w:lineRule="auto"/>
              <w:jc w:val="center"/>
              <w:rPr>
                <w:rFonts w:eastAsia="Times New Roman"/>
                <w:sz w:val="18"/>
                <w:szCs w:val="18"/>
                <w:lang w:val="en-GB"/>
              </w:rPr>
            </w:pPr>
          </w:p>
        </w:tc>
        <w:tc>
          <w:tcPr>
            <w:tcW w:w="691" w:type="dxa"/>
            <w:tcBorders>
              <w:bottom w:val="single" w:sz="4" w:space="0" w:color="auto"/>
            </w:tcBorders>
            <w:shd w:val="clear" w:color="000000" w:fill="F2F2F2"/>
            <w:noWrap/>
            <w:vAlign w:val="center"/>
            <w:hideMark/>
          </w:tcPr>
          <w:p w14:paraId="5CCE3735" w14:textId="77777777" w:rsidR="00A967C4" w:rsidRPr="005C535B" w:rsidRDefault="00A967C4" w:rsidP="00DE103E">
            <w:pPr>
              <w:spacing w:line="240" w:lineRule="auto"/>
              <w:jc w:val="center"/>
              <w:rPr>
                <w:rFonts w:eastAsia="Times New Roman"/>
                <w:sz w:val="18"/>
                <w:szCs w:val="18"/>
                <w:lang w:val="en-GB"/>
              </w:rPr>
            </w:pPr>
          </w:p>
        </w:tc>
        <w:tc>
          <w:tcPr>
            <w:tcW w:w="717" w:type="dxa"/>
            <w:tcBorders>
              <w:bottom w:val="single" w:sz="4" w:space="0" w:color="auto"/>
            </w:tcBorders>
            <w:shd w:val="clear" w:color="000000" w:fill="F2F2F2"/>
            <w:noWrap/>
            <w:vAlign w:val="center"/>
            <w:hideMark/>
          </w:tcPr>
          <w:p w14:paraId="6E28C98A" w14:textId="77777777" w:rsidR="00A967C4" w:rsidRPr="005C535B" w:rsidRDefault="00A967C4" w:rsidP="00DE103E">
            <w:pPr>
              <w:spacing w:line="240" w:lineRule="auto"/>
              <w:jc w:val="center"/>
              <w:rPr>
                <w:rFonts w:eastAsia="Times New Roman"/>
                <w:sz w:val="18"/>
                <w:szCs w:val="18"/>
                <w:lang w:val="en-GB"/>
              </w:rPr>
            </w:pPr>
          </w:p>
        </w:tc>
        <w:tc>
          <w:tcPr>
            <w:tcW w:w="608" w:type="dxa"/>
            <w:tcBorders>
              <w:bottom w:val="single" w:sz="4" w:space="0" w:color="auto"/>
            </w:tcBorders>
            <w:shd w:val="clear" w:color="auto" w:fill="auto"/>
            <w:noWrap/>
            <w:vAlign w:val="center"/>
            <w:hideMark/>
          </w:tcPr>
          <w:p w14:paraId="2DC89271" w14:textId="77777777" w:rsidR="00A967C4" w:rsidRPr="005C535B" w:rsidRDefault="00A967C4" w:rsidP="00DE103E">
            <w:pPr>
              <w:spacing w:line="240" w:lineRule="auto"/>
              <w:jc w:val="center"/>
              <w:rPr>
                <w:rFonts w:eastAsia="Times New Roman"/>
                <w:sz w:val="18"/>
                <w:szCs w:val="18"/>
                <w:lang w:val="en-GB"/>
              </w:rPr>
            </w:pPr>
          </w:p>
        </w:tc>
        <w:tc>
          <w:tcPr>
            <w:tcW w:w="608" w:type="dxa"/>
            <w:tcBorders>
              <w:bottom w:val="single" w:sz="4" w:space="0" w:color="auto"/>
            </w:tcBorders>
            <w:shd w:val="clear" w:color="auto" w:fill="auto"/>
            <w:noWrap/>
            <w:vAlign w:val="center"/>
            <w:hideMark/>
          </w:tcPr>
          <w:p w14:paraId="02A6D4B1" w14:textId="77777777" w:rsidR="00A967C4" w:rsidRPr="005C535B" w:rsidRDefault="00A967C4" w:rsidP="00DE103E">
            <w:pPr>
              <w:spacing w:line="240" w:lineRule="auto"/>
              <w:jc w:val="center"/>
              <w:rPr>
                <w:rFonts w:eastAsia="Times New Roman"/>
                <w:sz w:val="18"/>
                <w:szCs w:val="18"/>
                <w:lang w:val="en-GB"/>
              </w:rPr>
            </w:pPr>
          </w:p>
        </w:tc>
        <w:tc>
          <w:tcPr>
            <w:tcW w:w="608" w:type="dxa"/>
            <w:tcBorders>
              <w:bottom w:val="single" w:sz="4" w:space="0" w:color="auto"/>
            </w:tcBorders>
            <w:shd w:val="clear" w:color="auto" w:fill="auto"/>
            <w:noWrap/>
            <w:vAlign w:val="center"/>
            <w:hideMark/>
          </w:tcPr>
          <w:p w14:paraId="553A4365" w14:textId="77777777" w:rsidR="00A967C4" w:rsidRPr="005C535B" w:rsidRDefault="00A967C4" w:rsidP="00DE103E">
            <w:pPr>
              <w:spacing w:line="240" w:lineRule="auto"/>
              <w:jc w:val="center"/>
              <w:rPr>
                <w:rFonts w:eastAsia="Times New Roman"/>
                <w:sz w:val="18"/>
                <w:szCs w:val="18"/>
                <w:lang w:val="en-GB"/>
              </w:rPr>
            </w:pPr>
          </w:p>
        </w:tc>
        <w:tc>
          <w:tcPr>
            <w:tcW w:w="998" w:type="dxa"/>
            <w:tcBorders>
              <w:bottom w:val="single" w:sz="4" w:space="0" w:color="auto"/>
            </w:tcBorders>
            <w:shd w:val="clear" w:color="auto" w:fill="auto"/>
            <w:noWrap/>
            <w:vAlign w:val="center"/>
            <w:hideMark/>
          </w:tcPr>
          <w:p w14:paraId="37386345" w14:textId="77777777" w:rsidR="00A967C4" w:rsidRPr="005C535B" w:rsidRDefault="00A967C4" w:rsidP="00DE103E">
            <w:pPr>
              <w:spacing w:line="240" w:lineRule="auto"/>
              <w:jc w:val="center"/>
              <w:rPr>
                <w:rFonts w:eastAsia="Times New Roman"/>
                <w:sz w:val="18"/>
                <w:szCs w:val="18"/>
                <w:lang w:val="en-GB"/>
              </w:rPr>
            </w:pPr>
          </w:p>
        </w:tc>
        <w:tc>
          <w:tcPr>
            <w:tcW w:w="608" w:type="dxa"/>
            <w:tcBorders>
              <w:bottom w:val="single" w:sz="4" w:space="0" w:color="auto"/>
            </w:tcBorders>
            <w:shd w:val="clear" w:color="000000" w:fill="F2F2F2"/>
            <w:noWrap/>
            <w:vAlign w:val="center"/>
            <w:hideMark/>
          </w:tcPr>
          <w:p w14:paraId="094515ED" w14:textId="77777777" w:rsidR="00A967C4" w:rsidRPr="005C535B" w:rsidRDefault="00A967C4" w:rsidP="00DE103E">
            <w:pPr>
              <w:spacing w:line="240" w:lineRule="auto"/>
              <w:jc w:val="center"/>
              <w:rPr>
                <w:rFonts w:eastAsia="Times New Roman"/>
                <w:sz w:val="18"/>
                <w:szCs w:val="18"/>
                <w:lang w:val="en-GB"/>
              </w:rPr>
            </w:pPr>
          </w:p>
        </w:tc>
        <w:tc>
          <w:tcPr>
            <w:tcW w:w="608" w:type="dxa"/>
            <w:tcBorders>
              <w:bottom w:val="single" w:sz="4" w:space="0" w:color="auto"/>
            </w:tcBorders>
            <w:shd w:val="clear" w:color="000000" w:fill="F2F2F2"/>
            <w:noWrap/>
            <w:vAlign w:val="center"/>
            <w:hideMark/>
          </w:tcPr>
          <w:p w14:paraId="3A66DFFE" w14:textId="77777777" w:rsidR="00A967C4" w:rsidRPr="005C535B" w:rsidRDefault="00A967C4" w:rsidP="00DE103E">
            <w:pPr>
              <w:spacing w:line="240" w:lineRule="auto"/>
              <w:jc w:val="center"/>
              <w:rPr>
                <w:rFonts w:eastAsia="Times New Roman"/>
                <w:sz w:val="18"/>
                <w:szCs w:val="18"/>
                <w:lang w:val="en-GB"/>
              </w:rPr>
            </w:pPr>
          </w:p>
        </w:tc>
        <w:tc>
          <w:tcPr>
            <w:tcW w:w="608" w:type="dxa"/>
            <w:tcBorders>
              <w:bottom w:val="single" w:sz="4" w:space="0" w:color="auto"/>
            </w:tcBorders>
            <w:shd w:val="clear" w:color="000000" w:fill="F2F2F2"/>
            <w:noWrap/>
            <w:vAlign w:val="center"/>
            <w:hideMark/>
          </w:tcPr>
          <w:p w14:paraId="17ABE446" w14:textId="77777777" w:rsidR="00A967C4" w:rsidRPr="005C535B" w:rsidRDefault="00A967C4" w:rsidP="00DE103E">
            <w:pPr>
              <w:spacing w:line="240" w:lineRule="auto"/>
              <w:jc w:val="center"/>
              <w:rPr>
                <w:rFonts w:eastAsia="Times New Roman"/>
                <w:sz w:val="18"/>
                <w:szCs w:val="18"/>
                <w:lang w:val="en-GB"/>
              </w:rPr>
            </w:pPr>
          </w:p>
        </w:tc>
        <w:tc>
          <w:tcPr>
            <w:tcW w:w="717" w:type="dxa"/>
            <w:tcBorders>
              <w:bottom w:val="single" w:sz="4" w:space="0" w:color="auto"/>
            </w:tcBorders>
            <w:shd w:val="clear" w:color="000000" w:fill="F2F2F2"/>
            <w:noWrap/>
            <w:vAlign w:val="center"/>
            <w:hideMark/>
          </w:tcPr>
          <w:p w14:paraId="38611278" w14:textId="77777777" w:rsidR="00A967C4" w:rsidRPr="005C535B" w:rsidRDefault="00A967C4" w:rsidP="00DE103E">
            <w:pPr>
              <w:spacing w:line="240" w:lineRule="auto"/>
              <w:jc w:val="center"/>
              <w:rPr>
                <w:rFonts w:eastAsia="Times New Roman"/>
                <w:sz w:val="18"/>
                <w:szCs w:val="18"/>
                <w:lang w:val="en-GB"/>
              </w:rPr>
            </w:pPr>
          </w:p>
        </w:tc>
        <w:tc>
          <w:tcPr>
            <w:tcW w:w="608" w:type="dxa"/>
            <w:tcBorders>
              <w:bottom w:val="single" w:sz="4" w:space="0" w:color="auto"/>
            </w:tcBorders>
            <w:shd w:val="clear" w:color="auto" w:fill="auto"/>
            <w:noWrap/>
            <w:vAlign w:val="center"/>
            <w:hideMark/>
          </w:tcPr>
          <w:p w14:paraId="7F0E528B"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0.999</w:t>
            </w:r>
          </w:p>
        </w:tc>
        <w:tc>
          <w:tcPr>
            <w:tcW w:w="608" w:type="dxa"/>
            <w:tcBorders>
              <w:bottom w:val="single" w:sz="4" w:space="0" w:color="auto"/>
            </w:tcBorders>
            <w:shd w:val="clear" w:color="auto" w:fill="auto"/>
            <w:noWrap/>
            <w:vAlign w:val="center"/>
            <w:hideMark/>
          </w:tcPr>
          <w:p w14:paraId="63818D3D"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0.998</w:t>
            </w:r>
          </w:p>
        </w:tc>
        <w:tc>
          <w:tcPr>
            <w:tcW w:w="608" w:type="dxa"/>
            <w:tcBorders>
              <w:bottom w:val="single" w:sz="4" w:space="0" w:color="auto"/>
            </w:tcBorders>
            <w:shd w:val="clear" w:color="auto" w:fill="auto"/>
            <w:noWrap/>
            <w:vAlign w:val="center"/>
            <w:hideMark/>
          </w:tcPr>
          <w:p w14:paraId="7C1448FB"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1.001</w:t>
            </w:r>
          </w:p>
        </w:tc>
        <w:tc>
          <w:tcPr>
            <w:tcW w:w="717" w:type="dxa"/>
            <w:tcBorders>
              <w:bottom w:val="single" w:sz="4" w:space="0" w:color="auto"/>
            </w:tcBorders>
            <w:shd w:val="clear" w:color="auto" w:fill="auto"/>
            <w:noWrap/>
            <w:vAlign w:val="center"/>
            <w:hideMark/>
          </w:tcPr>
          <w:p w14:paraId="3140ADA3"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0.471</w:t>
            </w:r>
          </w:p>
        </w:tc>
        <w:tc>
          <w:tcPr>
            <w:tcW w:w="608" w:type="dxa"/>
            <w:tcBorders>
              <w:bottom w:val="single" w:sz="4" w:space="0" w:color="auto"/>
            </w:tcBorders>
            <w:shd w:val="clear" w:color="000000" w:fill="F2F2F2"/>
            <w:noWrap/>
            <w:vAlign w:val="center"/>
            <w:hideMark/>
          </w:tcPr>
          <w:p w14:paraId="195201C9"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0.999</w:t>
            </w:r>
          </w:p>
        </w:tc>
        <w:tc>
          <w:tcPr>
            <w:tcW w:w="608" w:type="dxa"/>
            <w:tcBorders>
              <w:bottom w:val="single" w:sz="4" w:space="0" w:color="auto"/>
            </w:tcBorders>
            <w:shd w:val="clear" w:color="000000" w:fill="F2F2F2"/>
            <w:noWrap/>
            <w:vAlign w:val="center"/>
            <w:hideMark/>
          </w:tcPr>
          <w:p w14:paraId="7A1B3F01"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0.998</w:t>
            </w:r>
          </w:p>
        </w:tc>
        <w:tc>
          <w:tcPr>
            <w:tcW w:w="608" w:type="dxa"/>
            <w:tcBorders>
              <w:bottom w:val="single" w:sz="4" w:space="0" w:color="auto"/>
            </w:tcBorders>
            <w:shd w:val="clear" w:color="000000" w:fill="F2F2F2"/>
            <w:noWrap/>
            <w:vAlign w:val="center"/>
            <w:hideMark/>
          </w:tcPr>
          <w:p w14:paraId="024CF20B"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1.001</w:t>
            </w:r>
          </w:p>
        </w:tc>
        <w:tc>
          <w:tcPr>
            <w:tcW w:w="717" w:type="dxa"/>
            <w:tcBorders>
              <w:bottom w:val="single" w:sz="4" w:space="0" w:color="auto"/>
            </w:tcBorders>
            <w:shd w:val="clear" w:color="000000" w:fill="F2F2F2"/>
            <w:noWrap/>
            <w:vAlign w:val="center"/>
            <w:hideMark/>
          </w:tcPr>
          <w:p w14:paraId="5CEE3A08" w14:textId="77777777" w:rsidR="00A967C4" w:rsidRPr="005C535B" w:rsidRDefault="00A967C4" w:rsidP="00DE103E">
            <w:pPr>
              <w:spacing w:line="240" w:lineRule="auto"/>
              <w:jc w:val="center"/>
              <w:rPr>
                <w:rFonts w:eastAsia="Times New Roman"/>
                <w:sz w:val="18"/>
                <w:szCs w:val="18"/>
                <w:lang w:val="en-GB"/>
              </w:rPr>
            </w:pPr>
            <w:r w:rsidRPr="005C535B">
              <w:rPr>
                <w:rFonts w:eastAsia="Times New Roman"/>
                <w:sz w:val="18"/>
                <w:szCs w:val="18"/>
                <w:lang w:val="en-GB"/>
              </w:rPr>
              <w:t>0.422</w:t>
            </w:r>
          </w:p>
        </w:tc>
      </w:tr>
      <w:bookmarkEnd w:id="1"/>
    </w:tbl>
    <w:p w14:paraId="689F4F21" w14:textId="77777777" w:rsidR="007A4BCA" w:rsidRPr="005C535B" w:rsidRDefault="007A4BCA">
      <w:pPr>
        <w:spacing w:line="240" w:lineRule="auto"/>
        <w:jc w:val="left"/>
        <w:rPr>
          <w:rFonts w:ascii="Times New Roman" w:hAnsi="Times New Roman" w:cs="Times New Roman"/>
          <w:b/>
          <w:bCs/>
          <w:sz w:val="24"/>
          <w:szCs w:val="24"/>
          <w:lang w:val="en-GB"/>
        </w:rPr>
      </w:pPr>
      <w:r w:rsidRPr="005C535B">
        <w:rPr>
          <w:rFonts w:ascii="Times New Roman" w:hAnsi="Times New Roman" w:cs="Times New Roman"/>
          <w:b/>
          <w:bCs/>
          <w:sz w:val="24"/>
          <w:szCs w:val="24"/>
          <w:lang w:val="en-GB"/>
        </w:rPr>
        <w:br w:type="page"/>
      </w:r>
    </w:p>
    <w:p w14:paraId="3311CABD" w14:textId="1592BA56" w:rsidR="00D331AD" w:rsidRPr="005C535B" w:rsidRDefault="00D331AD" w:rsidP="005A45A3">
      <w:pPr>
        <w:spacing w:line="480" w:lineRule="auto"/>
        <w:contextualSpacing/>
        <w:jc w:val="left"/>
        <w:rPr>
          <w:rFonts w:ascii="Times New Roman" w:hAnsi="Times New Roman" w:cs="Times New Roman"/>
          <w:bCs/>
          <w:sz w:val="24"/>
          <w:szCs w:val="24"/>
          <w:lang w:val="en-GB"/>
        </w:rPr>
      </w:pPr>
      <w:r w:rsidRPr="005C535B">
        <w:rPr>
          <w:rFonts w:ascii="Times New Roman" w:hAnsi="Times New Roman" w:cs="Times New Roman"/>
          <w:b/>
          <w:bCs/>
          <w:sz w:val="24"/>
          <w:szCs w:val="24"/>
          <w:lang w:val="en-GB"/>
        </w:rPr>
        <w:lastRenderedPageBreak/>
        <w:t xml:space="preserve">Table </w:t>
      </w:r>
      <w:r w:rsidR="00015F05" w:rsidRPr="005C535B">
        <w:rPr>
          <w:rFonts w:ascii="Times New Roman" w:hAnsi="Times New Roman" w:cs="Times New Roman"/>
          <w:b/>
          <w:bCs/>
          <w:sz w:val="24"/>
          <w:szCs w:val="24"/>
          <w:lang w:val="en-GB"/>
        </w:rPr>
        <w:t>S</w:t>
      </w:r>
      <w:r w:rsidRPr="005C535B">
        <w:rPr>
          <w:rFonts w:ascii="Times New Roman" w:hAnsi="Times New Roman" w:cs="Times New Roman"/>
          <w:b/>
          <w:bCs/>
          <w:sz w:val="24"/>
          <w:szCs w:val="24"/>
          <w:lang w:val="en-GB"/>
        </w:rPr>
        <w:t>5.</w:t>
      </w:r>
      <w:r w:rsidRPr="005C535B">
        <w:rPr>
          <w:rFonts w:ascii="Times New Roman" w:hAnsi="Times New Roman" w:cs="Times New Roman"/>
          <w:bCs/>
          <w:sz w:val="24"/>
          <w:szCs w:val="24"/>
          <w:lang w:val="en-GB"/>
        </w:rPr>
        <w:t xml:space="preserve"> Adjusted hazard ratios with 95% confidence intervals for the surveillance periods in the adjusted multistate model with five states.</w:t>
      </w:r>
    </w:p>
    <w:tbl>
      <w:tblPr>
        <w:tblW w:w="14091" w:type="dxa"/>
        <w:tblInd w:w="55" w:type="dxa"/>
        <w:tblCellMar>
          <w:left w:w="70" w:type="dxa"/>
          <w:right w:w="70" w:type="dxa"/>
        </w:tblCellMar>
        <w:tblLook w:val="04A0" w:firstRow="1" w:lastRow="0" w:firstColumn="1" w:lastColumn="0" w:noHBand="0" w:noVBand="1"/>
      </w:tblPr>
      <w:tblGrid>
        <w:gridCol w:w="1964"/>
        <w:gridCol w:w="3432"/>
        <w:gridCol w:w="2053"/>
        <w:gridCol w:w="2536"/>
        <w:gridCol w:w="2053"/>
        <w:gridCol w:w="2053"/>
      </w:tblGrid>
      <w:tr w:rsidR="00D331AD" w:rsidRPr="005C535B" w14:paraId="3A5AD2DE" w14:textId="77777777" w:rsidTr="00B5124B">
        <w:trPr>
          <w:trHeight w:val="300"/>
        </w:trPr>
        <w:tc>
          <w:tcPr>
            <w:tcW w:w="1964" w:type="dxa"/>
            <w:tcBorders>
              <w:top w:val="single" w:sz="4" w:space="0" w:color="auto"/>
              <w:left w:val="nil"/>
              <w:bottom w:val="nil"/>
              <w:right w:val="nil"/>
            </w:tcBorders>
            <w:shd w:val="clear" w:color="auto" w:fill="auto"/>
            <w:noWrap/>
            <w:vAlign w:val="center"/>
            <w:hideMark/>
          </w:tcPr>
          <w:p w14:paraId="4C9B7DDD" w14:textId="77777777" w:rsidR="00D331AD" w:rsidRPr="005C535B" w:rsidRDefault="00D331AD" w:rsidP="00B658CD">
            <w:pPr>
              <w:spacing w:line="240" w:lineRule="auto"/>
              <w:rPr>
                <w:rFonts w:eastAsia="Times New Roman"/>
                <w:b/>
                <w:lang w:val="en-GB"/>
              </w:rPr>
            </w:pPr>
            <w:r w:rsidRPr="005C535B">
              <w:rPr>
                <w:rFonts w:eastAsia="Times New Roman"/>
                <w:b/>
                <w:lang w:val="en-GB"/>
              </w:rPr>
              <w:t>state</w:t>
            </w:r>
          </w:p>
        </w:tc>
        <w:tc>
          <w:tcPr>
            <w:tcW w:w="3432" w:type="dxa"/>
            <w:tcBorders>
              <w:top w:val="single" w:sz="4" w:space="0" w:color="auto"/>
              <w:left w:val="nil"/>
              <w:bottom w:val="nil"/>
              <w:right w:val="nil"/>
            </w:tcBorders>
            <w:shd w:val="clear" w:color="auto" w:fill="auto"/>
            <w:noWrap/>
            <w:vAlign w:val="center"/>
            <w:hideMark/>
          </w:tcPr>
          <w:p w14:paraId="043872E3" w14:textId="77777777" w:rsidR="00D331AD" w:rsidRPr="005C535B" w:rsidRDefault="00D331AD" w:rsidP="00B658CD">
            <w:pPr>
              <w:spacing w:line="240" w:lineRule="auto"/>
              <w:rPr>
                <w:rFonts w:eastAsia="Times New Roman"/>
                <w:b/>
                <w:lang w:val="en-GB"/>
              </w:rPr>
            </w:pPr>
            <w:r w:rsidRPr="005C535B">
              <w:rPr>
                <w:rFonts w:eastAsia="Times New Roman"/>
                <w:b/>
                <w:lang w:val="en-GB"/>
              </w:rPr>
              <w:t> </w:t>
            </w:r>
          </w:p>
        </w:tc>
        <w:tc>
          <w:tcPr>
            <w:tcW w:w="2053" w:type="dxa"/>
            <w:vMerge w:val="restart"/>
            <w:tcBorders>
              <w:top w:val="single" w:sz="4" w:space="0" w:color="auto"/>
              <w:left w:val="nil"/>
              <w:bottom w:val="single" w:sz="4" w:space="0" w:color="000000"/>
              <w:right w:val="nil"/>
            </w:tcBorders>
            <w:shd w:val="clear" w:color="auto" w:fill="auto"/>
            <w:noWrap/>
            <w:vAlign w:val="center"/>
            <w:hideMark/>
          </w:tcPr>
          <w:p w14:paraId="049C1BA7" w14:textId="77777777" w:rsidR="00D331AD" w:rsidRPr="005C535B" w:rsidRDefault="00D331AD" w:rsidP="000B393D">
            <w:pPr>
              <w:spacing w:line="240" w:lineRule="auto"/>
              <w:jc w:val="center"/>
              <w:rPr>
                <w:rFonts w:eastAsia="Times New Roman"/>
                <w:b/>
                <w:lang w:val="en-GB"/>
              </w:rPr>
            </w:pPr>
            <w:r w:rsidRPr="005C535B">
              <w:rPr>
                <w:rFonts w:eastAsia="Times New Roman"/>
                <w:b/>
                <w:lang w:val="en-GB"/>
              </w:rPr>
              <w:t>period [ref.: 1]</w:t>
            </w:r>
          </w:p>
        </w:tc>
        <w:tc>
          <w:tcPr>
            <w:tcW w:w="2536" w:type="dxa"/>
            <w:vMerge w:val="restart"/>
            <w:tcBorders>
              <w:top w:val="single" w:sz="4" w:space="0" w:color="auto"/>
              <w:left w:val="nil"/>
              <w:bottom w:val="single" w:sz="4" w:space="0" w:color="000000"/>
              <w:right w:val="nil"/>
            </w:tcBorders>
            <w:shd w:val="clear" w:color="auto" w:fill="auto"/>
            <w:vAlign w:val="center"/>
            <w:hideMark/>
          </w:tcPr>
          <w:p w14:paraId="73DD7715" w14:textId="77777777" w:rsidR="00D331AD" w:rsidRPr="005C535B" w:rsidRDefault="00D331AD" w:rsidP="00372F1D">
            <w:pPr>
              <w:spacing w:line="240" w:lineRule="auto"/>
              <w:jc w:val="center"/>
              <w:rPr>
                <w:rFonts w:eastAsia="Times New Roman"/>
                <w:b/>
                <w:lang w:val="en-GB"/>
              </w:rPr>
            </w:pPr>
            <w:r w:rsidRPr="005C535B">
              <w:rPr>
                <w:rFonts w:eastAsia="Times New Roman"/>
                <w:b/>
                <w:lang w:val="en-GB"/>
              </w:rPr>
              <w:t>Charlson comorbidity</w:t>
            </w:r>
          </w:p>
          <w:p w14:paraId="122E6149" w14:textId="77777777" w:rsidR="00D331AD" w:rsidRPr="005C535B" w:rsidRDefault="00D331AD" w:rsidP="00372F1D">
            <w:pPr>
              <w:spacing w:line="240" w:lineRule="auto"/>
              <w:jc w:val="center"/>
              <w:rPr>
                <w:rFonts w:eastAsia="Times New Roman"/>
                <w:b/>
                <w:lang w:val="en-GB"/>
              </w:rPr>
            </w:pPr>
            <w:r w:rsidRPr="005C535B">
              <w:rPr>
                <w:rFonts w:eastAsia="Times New Roman"/>
                <w:b/>
                <w:lang w:val="en-GB"/>
              </w:rPr>
              <w:t>index</w:t>
            </w:r>
          </w:p>
        </w:tc>
        <w:tc>
          <w:tcPr>
            <w:tcW w:w="2053" w:type="dxa"/>
            <w:vMerge w:val="restart"/>
            <w:tcBorders>
              <w:top w:val="single" w:sz="4" w:space="0" w:color="auto"/>
              <w:left w:val="nil"/>
              <w:bottom w:val="single" w:sz="4" w:space="0" w:color="000000"/>
              <w:right w:val="nil"/>
            </w:tcBorders>
            <w:shd w:val="clear" w:color="auto" w:fill="auto"/>
            <w:noWrap/>
            <w:vAlign w:val="center"/>
            <w:hideMark/>
          </w:tcPr>
          <w:p w14:paraId="1856DC5A" w14:textId="77777777" w:rsidR="00D331AD" w:rsidRPr="005C535B" w:rsidRDefault="00D331AD">
            <w:pPr>
              <w:spacing w:line="240" w:lineRule="auto"/>
              <w:jc w:val="center"/>
              <w:rPr>
                <w:rFonts w:ascii="Tahoma" w:eastAsia="Times New Roman" w:hAnsi="Tahoma" w:cs="Tahoma"/>
                <w:b/>
                <w:sz w:val="16"/>
                <w:szCs w:val="24"/>
                <w:lang w:val="en-GB"/>
              </w:rPr>
            </w:pPr>
            <w:r w:rsidRPr="005C535B">
              <w:rPr>
                <w:rFonts w:eastAsia="Times New Roman"/>
                <w:b/>
                <w:lang w:val="en-GB"/>
              </w:rPr>
              <w:t>sex [ref.: male]</w:t>
            </w:r>
          </w:p>
        </w:tc>
        <w:tc>
          <w:tcPr>
            <w:tcW w:w="2053" w:type="dxa"/>
            <w:vMerge w:val="restart"/>
            <w:tcBorders>
              <w:top w:val="single" w:sz="4" w:space="0" w:color="auto"/>
              <w:left w:val="nil"/>
              <w:bottom w:val="single" w:sz="4" w:space="0" w:color="000000"/>
              <w:right w:val="nil"/>
            </w:tcBorders>
            <w:shd w:val="clear" w:color="auto" w:fill="auto"/>
            <w:noWrap/>
            <w:vAlign w:val="center"/>
            <w:hideMark/>
          </w:tcPr>
          <w:p w14:paraId="57503053" w14:textId="77777777" w:rsidR="00D331AD" w:rsidRPr="005C535B" w:rsidRDefault="00D331AD">
            <w:pPr>
              <w:spacing w:line="240" w:lineRule="auto"/>
              <w:jc w:val="center"/>
              <w:rPr>
                <w:rFonts w:ascii="Tahoma" w:eastAsia="Times New Roman" w:hAnsi="Tahoma" w:cs="Tahoma"/>
                <w:b/>
                <w:sz w:val="16"/>
                <w:szCs w:val="24"/>
                <w:lang w:val="en-GB"/>
              </w:rPr>
            </w:pPr>
            <w:r w:rsidRPr="005C535B">
              <w:rPr>
                <w:rFonts w:eastAsia="Times New Roman"/>
                <w:b/>
                <w:lang w:val="en-GB"/>
              </w:rPr>
              <w:t>age [years]</w:t>
            </w:r>
          </w:p>
        </w:tc>
      </w:tr>
      <w:tr w:rsidR="00D331AD" w:rsidRPr="005C535B" w14:paraId="2820D375" w14:textId="77777777" w:rsidTr="00B5124B">
        <w:trPr>
          <w:trHeight w:val="300"/>
        </w:trPr>
        <w:tc>
          <w:tcPr>
            <w:tcW w:w="1964" w:type="dxa"/>
            <w:tcBorders>
              <w:top w:val="single" w:sz="4" w:space="0" w:color="auto"/>
              <w:left w:val="nil"/>
              <w:bottom w:val="single" w:sz="4" w:space="0" w:color="auto"/>
              <w:right w:val="nil"/>
            </w:tcBorders>
            <w:shd w:val="clear" w:color="auto" w:fill="auto"/>
            <w:noWrap/>
            <w:vAlign w:val="center"/>
            <w:hideMark/>
          </w:tcPr>
          <w:p w14:paraId="49586C02" w14:textId="77777777" w:rsidR="00D331AD" w:rsidRPr="005C535B" w:rsidRDefault="00D331AD" w:rsidP="00B658CD">
            <w:pPr>
              <w:spacing w:line="240" w:lineRule="auto"/>
              <w:rPr>
                <w:rFonts w:eastAsia="Times New Roman"/>
                <w:b/>
                <w:lang w:val="en-GB"/>
              </w:rPr>
            </w:pPr>
            <w:r w:rsidRPr="005C535B">
              <w:rPr>
                <w:rFonts w:eastAsia="Times New Roman"/>
                <w:b/>
                <w:lang w:val="en-GB"/>
              </w:rPr>
              <w:t>from</w:t>
            </w:r>
          </w:p>
        </w:tc>
        <w:tc>
          <w:tcPr>
            <w:tcW w:w="3432" w:type="dxa"/>
            <w:tcBorders>
              <w:top w:val="single" w:sz="4" w:space="0" w:color="auto"/>
              <w:left w:val="nil"/>
              <w:bottom w:val="single" w:sz="4" w:space="0" w:color="auto"/>
              <w:right w:val="nil"/>
            </w:tcBorders>
            <w:shd w:val="clear" w:color="auto" w:fill="auto"/>
            <w:noWrap/>
            <w:vAlign w:val="center"/>
            <w:hideMark/>
          </w:tcPr>
          <w:p w14:paraId="60346F01" w14:textId="77777777" w:rsidR="00D331AD" w:rsidRPr="005C535B" w:rsidRDefault="00D331AD" w:rsidP="00B658CD">
            <w:pPr>
              <w:spacing w:line="240" w:lineRule="auto"/>
              <w:rPr>
                <w:rFonts w:eastAsia="Times New Roman"/>
                <w:b/>
                <w:lang w:val="en-GB"/>
              </w:rPr>
            </w:pPr>
            <w:r w:rsidRPr="005C535B">
              <w:rPr>
                <w:rFonts w:eastAsia="Times New Roman"/>
                <w:b/>
                <w:lang w:val="en-GB"/>
              </w:rPr>
              <w:t>to</w:t>
            </w:r>
          </w:p>
        </w:tc>
        <w:tc>
          <w:tcPr>
            <w:tcW w:w="2053" w:type="dxa"/>
            <w:vMerge/>
            <w:tcBorders>
              <w:top w:val="single" w:sz="4" w:space="0" w:color="auto"/>
              <w:left w:val="nil"/>
              <w:bottom w:val="single" w:sz="4" w:space="0" w:color="000000"/>
              <w:right w:val="nil"/>
            </w:tcBorders>
            <w:vAlign w:val="center"/>
            <w:hideMark/>
          </w:tcPr>
          <w:p w14:paraId="569350E1" w14:textId="77777777" w:rsidR="00D331AD" w:rsidRPr="005C535B" w:rsidRDefault="00D331AD" w:rsidP="00B5124B">
            <w:pPr>
              <w:spacing w:line="240" w:lineRule="auto"/>
              <w:jc w:val="center"/>
              <w:rPr>
                <w:rFonts w:ascii="Tahoma" w:eastAsia="Times New Roman" w:hAnsi="Tahoma" w:cs="Tahoma"/>
                <w:b/>
                <w:bCs/>
                <w:lang w:val="en-GB"/>
              </w:rPr>
            </w:pPr>
          </w:p>
        </w:tc>
        <w:tc>
          <w:tcPr>
            <w:tcW w:w="2536" w:type="dxa"/>
            <w:vMerge/>
            <w:tcBorders>
              <w:top w:val="single" w:sz="4" w:space="0" w:color="auto"/>
              <w:left w:val="nil"/>
              <w:bottom w:val="single" w:sz="4" w:space="0" w:color="000000"/>
              <w:right w:val="nil"/>
            </w:tcBorders>
            <w:vAlign w:val="center"/>
            <w:hideMark/>
          </w:tcPr>
          <w:p w14:paraId="6C92A792" w14:textId="77777777" w:rsidR="00D331AD" w:rsidRPr="005C535B" w:rsidRDefault="00D331AD" w:rsidP="00B5124B">
            <w:pPr>
              <w:spacing w:line="240" w:lineRule="auto"/>
              <w:jc w:val="center"/>
              <w:rPr>
                <w:rFonts w:ascii="Tahoma" w:eastAsia="Times New Roman" w:hAnsi="Tahoma" w:cs="Tahoma"/>
                <w:b/>
                <w:bCs/>
                <w:lang w:val="en-GB"/>
              </w:rPr>
            </w:pPr>
          </w:p>
        </w:tc>
        <w:tc>
          <w:tcPr>
            <w:tcW w:w="2053" w:type="dxa"/>
            <w:vMerge/>
            <w:tcBorders>
              <w:top w:val="single" w:sz="4" w:space="0" w:color="auto"/>
              <w:left w:val="nil"/>
              <w:bottom w:val="single" w:sz="4" w:space="0" w:color="000000"/>
              <w:right w:val="nil"/>
            </w:tcBorders>
            <w:vAlign w:val="center"/>
            <w:hideMark/>
          </w:tcPr>
          <w:p w14:paraId="51337217" w14:textId="77777777" w:rsidR="00D331AD" w:rsidRPr="005C535B" w:rsidRDefault="00D331AD" w:rsidP="00B5124B">
            <w:pPr>
              <w:spacing w:line="240" w:lineRule="auto"/>
              <w:jc w:val="center"/>
              <w:rPr>
                <w:rFonts w:ascii="Tahoma" w:eastAsia="Times New Roman" w:hAnsi="Tahoma" w:cs="Tahoma"/>
                <w:b/>
                <w:bCs/>
                <w:lang w:val="en-GB"/>
              </w:rPr>
            </w:pPr>
          </w:p>
        </w:tc>
        <w:tc>
          <w:tcPr>
            <w:tcW w:w="2053" w:type="dxa"/>
            <w:vMerge/>
            <w:tcBorders>
              <w:top w:val="single" w:sz="4" w:space="0" w:color="auto"/>
              <w:left w:val="nil"/>
              <w:bottom w:val="single" w:sz="4" w:space="0" w:color="000000"/>
              <w:right w:val="nil"/>
            </w:tcBorders>
            <w:vAlign w:val="center"/>
            <w:hideMark/>
          </w:tcPr>
          <w:p w14:paraId="3DACC57B" w14:textId="77777777" w:rsidR="00D331AD" w:rsidRPr="005C535B" w:rsidRDefault="00D331AD" w:rsidP="00B5124B">
            <w:pPr>
              <w:spacing w:line="240" w:lineRule="auto"/>
              <w:jc w:val="center"/>
              <w:rPr>
                <w:rFonts w:ascii="Tahoma" w:eastAsia="Times New Roman" w:hAnsi="Tahoma" w:cs="Tahoma"/>
                <w:b/>
                <w:bCs/>
                <w:lang w:val="en-GB"/>
              </w:rPr>
            </w:pPr>
          </w:p>
        </w:tc>
      </w:tr>
      <w:tr w:rsidR="00D331AD" w:rsidRPr="005C535B" w14:paraId="40CCA8A0" w14:textId="77777777" w:rsidTr="00B5124B">
        <w:trPr>
          <w:trHeight w:val="300"/>
        </w:trPr>
        <w:tc>
          <w:tcPr>
            <w:tcW w:w="1964" w:type="dxa"/>
            <w:tcBorders>
              <w:top w:val="nil"/>
              <w:left w:val="nil"/>
              <w:bottom w:val="nil"/>
              <w:right w:val="nil"/>
            </w:tcBorders>
            <w:shd w:val="clear" w:color="auto" w:fill="auto"/>
            <w:noWrap/>
            <w:vAlign w:val="center"/>
            <w:hideMark/>
          </w:tcPr>
          <w:p w14:paraId="0E5CE5D5" w14:textId="77777777" w:rsidR="00D331AD" w:rsidRPr="005C535B" w:rsidRDefault="00D331AD" w:rsidP="00B658CD">
            <w:pPr>
              <w:spacing w:line="240" w:lineRule="auto"/>
              <w:rPr>
                <w:rFonts w:eastAsia="Times New Roman"/>
                <w:i/>
                <w:iCs/>
                <w:lang w:val="en-GB"/>
              </w:rPr>
            </w:pPr>
            <w:r w:rsidRPr="005C535B">
              <w:rPr>
                <w:rFonts w:eastAsia="Times New Roman"/>
                <w:i/>
                <w:iCs/>
                <w:lang w:val="en-GB"/>
              </w:rPr>
              <w:t xml:space="preserve">general wards </w:t>
            </w:r>
            <w:r w:rsidRPr="005C535B">
              <w:rPr>
                <w:rFonts w:eastAsia="Times New Roman"/>
                <w:iCs/>
                <w:vertAlign w:val="superscript"/>
                <w:lang w:val="en-GB"/>
              </w:rPr>
              <w:t>a</w:t>
            </w:r>
          </w:p>
        </w:tc>
        <w:tc>
          <w:tcPr>
            <w:tcW w:w="3432" w:type="dxa"/>
            <w:tcBorders>
              <w:top w:val="nil"/>
              <w:left w:val="nil"/>
              <w:bottom w:val="nil"/>
              <w:right w:val="nil"/>
            </w:tcBorders>
            <w:shd w:val="clear" w:color="auto" w:fill="auto"/>
            <w:noWrap/>
            <w:vAlign w:val="center"/>
            <w:hideMark/>
          </w:tcPr>
          <w:p w14:paraId="1CE9C3F2" w14:textId="77777777" w:rsidR="00D331AD" w:rsidRPr="005C535B" w:rsidRDefault="00D331AD" w:rsidP="00B658CD">
            <w:pPr>
              <w:spacing w:line="240" w:lineRule="auto"/>
              <w:rPr>
                <w:rFonts w:eastAsia="Times New Roman"/>
                <w:lang w:val="en-GB"/>
              </w:rPr>
            </w:pPr>
          </w:p>
        </w:tc>
        <w:tc>
          <w:tcPr>
            <w:tcW w:w="2053" w:type="dxa"/>
            <w:tcBorders>
              <w:top w:val="nil"/>
              <w:left w:val="nil"/>
              <w:bottom w:val="nil"/>
              <w:right w:val="nil"/>
            </w:tcBorders>
            <w:shd w:val="clear" w:color="auto" w:fill="auto"/>
            <w:noWrap/>
            <w:vAlign w:val="center"/>
            <w:hideMark/>
          </w:tcPr>
          <w:p w14:paraId="4F0ECACB" w14:textId="77777777" w:rsidR="00D331AD" w:rsidRPr="005C535B" w:rsidRDefault="00D331AD" w:rsidP="00B5124B">
            <w:pPr>
              <w:spacing w:line="240" w:lineRule="auto"/>
              <w:jc w:val="center"/>
              <w:rPr>
                <w:rFonts w:ascii="Tahoma" w:eastAsia="Times New Roman" w:hAnsi="Tahoma" w:cs="Tahoma"/>
                <w:b/>
                <w:bCs/>
                <w:lang w:val="en-GB"/>
              </w:rPr>
            </w:pPr>
          </w:p>
        </w:tc>
        <w:tc>
          <w:tcPr>
            <w:tcW w:w="2536" w:type="dxa"/>
            <w:tcBorders>
              <w:top w:val="nil"/>
              <w:left w:val="nil"/>
              <w:bottom w:val="nil"/>
              <w:right w:val="nil"/>
            </w:tcBorders>
            <w:shd w:val="clear" w:color="auto" w:fill="auto"/>
            <w:noWrap/>
            <w:vAlign w:val="center"/>
            <w:hideMark/>
          </w:tcPr>
          <w:p w14:paraId="0586AA36" w14:textId="77777777" w:rsidR="00D331AD" w:rsidRPr="005C535B" w:rsidRDefault="00D331AD" w:rsidP="00B5124B">
            <w:pPr>
              <w:spacing w:line="240" w:lineRule="auto"/>
              <w:jc w:val="center"/>
              <w:rPr>
                <w:rFonts w:ascii="Tahoma" w:eastAsia="Times New Roman" w:hAnsi="Tahoma" w:cs="Tahoma"/>
                <w:b/>
                <w:bCs/>
                <w:lang w:val="en-GB"/>
              </w:rPr>
            </w:pPr>
          </w:p>
        </w:tc>
        <w:tc>
          <w:tcPr>
            <w:tcW w:w="2053" w:type="dxa"/>
            <w:tcBorders>
              <w:top w:val="nil"/>
              <w:left w:val="nil"/>
              <w:bottom w:val="nil"/>
              <w:right w:val="nil"/>
            </w:tcBorders>
            <w:shd w:val="clear" w:color="auto" w:fill="auto"/>
            <w:noWrap/>
            <w:vAlign w:val="center"/>
            <w:hideMark/>
          </w:tcPr>
          <w:p w14:paraId="1A3C92A4" w14:textId="77777777" w:rsidR="00D331AD" w:rsidRPr="005C535B" w:rsidRDefault="00D331AD" w:rsidP="00B5124B">
            <w:pPr>
              <w:spacing w:line="240" w:lineRule="auto"/>
              <w:jc w:val="center"/>
              <w:rPr>
                <w:rFonts w:ascii="Tahoma" w:eastAsia="Times New Roman" w:hAnsi="Tahoma" w:cs="Tahoma"/>
                <w:b/>
                <w:bCs/>
                <w:lang w:val="en-GB"/>
              </w:rPr>
            </w:pPr>
          </w:p>
        </w:tc>
        <w:tc>
          <w:tcPr>
            <w:tcW w:w="2053" w:type="dxa"/>
            <w:tcBorders>
              <w:top w:val="nil"/>
              <w:left w:val="nil"/>
              <w:bottom w:val="nil"/>
              <w:right w:val="nil"/>
            </w:tcBorders>
            <w:shd w:val="clear" w:color="auto" w:fill="auto"/>
            <w:noWrap/>
            <w:vAlign w:val="center"/>
            <w:hideMark/>
          </w:tcPr>
          <w:p w14:paraId="20D259D3" w14:textId="77777777" w:rsidR="00D331AD" w:rsidRPr="005C535B" w:rsidRDefault="00D331AD" w:rsidP="00B5124B">
            <w:pPr>
              <w:spacing w:line="240" w:lineRule="auto"/>
              <w:jc w:val="center"/>
              <w:rPr>
                <w:rFonts w:ascii="Tahoma" w:eastAsia="Times New Roman" w:hAnsi="Tahoma" w:cs="Tahoma"/>
                <w:b/>
                <w:bCs/>
                <w:lang w:val="en-GB"/>
              </w:rPr>
            </w:pPr>
          </w:p>
        </w:tc>
      </w:tr>
      <w:tr w:rsidR="00D331AD" w:rsidRPr="005C535B" w14:paraId="090C5452" w14:textId="77777777" w:rsidTr="00B5124B">
        <w:trPr>
          <w:trHeight w:val="300"/>
        </w:trPr>
        <w:tc>
          <w:tcPr>
            <w:tcW w:w="1964" w:type="dxa"/>
            <w:tcBorders>
              <w:top w:val="nil"/>
              <w:left w:val="nil"/>
              <w:bottom w:val="nil"/>
              <w:right w:val="nil"/>
            </w:tcBorders>
            <w:shd w:val="clear" w:color="auto" w:fill="auto"/>
            <w:noWrap/>
            <w:vAlign w:val="center"/>
            <w:hideMark/>
          </w:tcPr>
          <w:p w14:paraId="066DEC14" w14:textId="77777777" w:rsidR="00D331AD" w:rsidRPr="005C535B" w:rsidRDefault="00D331AD" w:rsidP="00B658CD">
            <w:pPr>
              <w:spacing w:line="240" w:lineRule="auto"/>
              <w:rPr>
                <w:rFonts w:eastAsia="Times New Roman"/>
                <w:lang w:val="en-GB"/>
              </w:rPr>
            </w:pPr>
            <w:r w:rsidRPr="005C535B">
              <w:rPr>
                <w:rFonts w:eastAsia="Times New Roman"/>
                <w:lang w:val="en-GB"/>
              </w:rPr>
              <w:t>hospital admission</w:t>
            </w:r>
          </w:p>
        </w:tc>
        <w:tc>
          <w:tcPr>
            <w:tcW w:w="3432" w:type="dxa"/>
            <w:tcBorders>
              <w:top w:val="nil"/>
              <w:left w:val="nil"/>
              <w:bottom w:val="nil"/>
              <w:right w:val="nil"/>
            </w:tcBorders>
            <w:shd w:val="clear" w:color="auto" w:fill="auto"/>
            <w:noWrap/>
            <w:vAlign w:val="center"/>
            <w:hideMark/>
          </w:tcPr>
          <w:p w14:paraId="42066899" w14:textId="77777777" w:rsidR="00D331AD" w:rsidRPr="005C535B" w:rsidRDefault="00D331AD" w:rsidP="00B658CD">
            <w:pPr>
              <w:spacing w:line="240" w:lineRule="auto"/>
              <w:rPr>
                <w:rFonts w:eastAsia="Times New Roman"/>
                <w:lang w:val="en-GB"/>
              </w:rPr>
            </w:pPr>
            <w:r w:rsidRPr="005C535B">
              <w:rPr>
                <w:rFonts w:eastAsia="Times New Roman"/>
                <w:lang w:val="en-GB"/>
              </w:rPr>
              <w:t>acquisition of HAI</w:t>
            </w:r>
          </w:p>
        </w:tc>
        <w:tc>
          <w:tcPr>
            <w:tcW w:w="2053" w:type="dxa"/>
            <w:tcBorders>
              <w:top w:val="nil"/>
              <w:left w:val="nil"/>
              <w:bottom w:val="nil"/>
              <w:right w:val="nil"/>
            </w:tcBorders>
            <w:shd w:val="clear" w:color="auto" w:fill="auto"/>
            <w:noWrap/>
            <w:vAlign w:val="center"/>
            <w:hideMark/>
          </w:tcPr>
          <w:p w14:paraId="0AE78B4E" w14:textId="77777777" w:rsidR="00D331AD" w:rsidRPr="005C535B" w:rsidRDefault="00D331AD" w:rsidP="00B5124B">
            <w:pPr>
              <w:spacing w:line="240" w:lineRule="auto"/>
              <w:jc w:val="center"/>
              <w:rPr>
                <w:rFonts w:ascii="Tahoma" w:eastAsia="Times New Roman" w:hAnsi="Tahoma" w:cs="Tahoma"/>
                <w:sz w:val="16"/>
                <w:szCs w:val="24"/>
                <w:lang w:val="en-GB"/>
              </w:rPr>
            </w:pPr>
            <w:r w:rsidRPr="005C535B">
              <w:rPr>
                <w:rFonts w:eastAsia="Times New Roman"/>
                <w:lang w:val="en-GB"/>
              </w:rPr>
              <w:t>1.083 (0.991, 1.185)</w:t>
            </w:r>
          </w:p>
        </w:tc>
        <w:tc>
          <w:tcPr>
            <w:tcW w:w="2536" w:type="dxa"/>
            <w:tcBorders>
              <w:top w:val="nil"/>
              <w:left w:val="nil"/>
              <w:bottom w:val="nil"/>
              <w:right w:val="nil"/>
            </w:tcBorders>
            <w:shd w:val="clear" w:color="auto" w:fill="auto"/>
            <w:noWrap/>
            <w:vAlign w:val="center"/>
            <w:hideMark/>
          </w:tcPr>
          <w:p w14:paraId="6FD7DB04" w14:textId="77777777" w:rsidR="00D331AD" w:rsidRPr="005C535B" w:rsidRDefault="00D331AD" w:rsidP="00B5124B">
            <w:pPr>
              <w:spacing w:line="240" w:lineRule="auto"/>
              <w:jc w:val="center"/>
              <w:rPr>
                <w:rFonts w:ascii="Tahoma" w:eastAsia="Times New Roman" w:hAnsi="Tahoma" w:cs="Tahoma"/>
                <w:sz w:val="16"/>
                <w:szCs w:val="24"/>
                <w:lang w:val="en-GB"/>
              </w:rPr>
            </w:pPr>
            <w:r w:rsidRPr="005C535B">
              <w:rPr>
                <w:rFonts w:eastAsia="Times New Roman"/>
                <w:lang w:val="en-GB"/>
              </w:rPr>
              <w:t>1.041 (1.030, 1.052)</w:t>
            </w:r>
          </w:p>
        </w:tc>
        <w:tc>
          <w:tcPr>
            <w:tcW w:w="2053" w:type="dxa"/>
            <w:tcBorders>
              <w:top w:val="nil"/>
              <w:left w:val="nil"/>
              <w:bottom w:val="nil"/>
              <w:right w:val="nil"/>
            </w:tcBorders>
            <w:shd w:val="clear" w:color="auto" w:fill="auto"/>
            <w:noWrap/>
            <w:vAlign w:val="center"/>
            <w:hideMark/>
          </w:tcPr>
          <w:p w14:paraId="46FA24AF" w14:textId="77777777" w:rsidR="00D331AD" w:rsidRPr="005C535B" w:rsidRDefault="00D331AD" w:rsidP="00B5124B">
            <w:pPr>
              <w:spacing w:line="240" w:lineRule="auto"/>
              <w:jc w:val="center"/>
              <w:rPr>
                <w:rFonts w:ascii="Tahoma" w:eastAsia="Times New Roman" w:hAnsi="Tahoma" w:cs="Tahoma"/>
                <w:sz w:val="16"/>
                <w:szCs w:val="24"/>
                <w:lang w:val="en-GB"/>
              </w:rPr>
            </w:pPr>
            <w:r w:rsidRPr="005C535B">
              <w:rPr>
                <w:rFonts w:eastAsia="Times New Roman"/>
                <w:lang w:val="en-GB"/>
              </w:rPr>
              <w:t>0.897 (0.820, 0.981)</w:t>
            </w:r>
          </w:p>
        </w:tc>
        <w:tc>
          <w:tcPr>
            <w:tcW w:w="2053" w:type="dxa"/>
            <w:tcBorders>
              <w:top w:val="nil"/>
              <w:left w:val="nil"/>
              <w:bottom w:val="nil"/>
              <w:right w:val="nil"/>
            </w:tcBorders>
            <w:shd w:val="clear" w:color="auto" w:fill="auto"/>
            <w:noWrap/>
            <w:vAlign w:val="center"/>
            <w:hideMark/>
          </w:tcPr>
          <w:p w14:paraId="055E2DB6" w14:textId="77777777" w:rsidR="00D331AD" w:rsidRPr="005C535B" w:rsidRDefault="00D331AD" w:rsidP="00B5124B">
            <w:pPr>
              <w:spacing w:line="240" w:lineRule="auto"/>
              <w:jc w:val="center"/>
              <w:rPr>
                <w:rFonts w:ascii="Tahoma" w:eastAsia="Times New Roman" w:hAnsi="Tahoma" w:cs="Tahoma"/>
                <w:sz w:val="16"/>
                <w:szCs w:val="24"/>
                <w:lang w:val="en-GB"/>
              </w:rPr>
            </w:pPr>
            <w:r w:rsidRPr="005C535B">
              <w:rPr>
                <w:rFonts w:eastAsia="Times New Roman"/>
                <w:lang w:val="en-GB"/>
              </w:rPr>
              <w:t>1.008 (1.004, 1.011)</w:t>
            </w:r>
          </w:p>
        </w:tc>
      </w:tr>
      <w:tr w:rsidR="00D331AD" w:rsidRPr="005C535B" w14:paraId="47DB44FA" w14:textId="77777777" w:rsidTr="00B5124B">
        <w:trPr>
          <w:trHeight w:val="300"/>
        </w:trPr>
        <w:tc>
          <w:tcPr>
            <w:tcW w:w="1964" w:type="dxa"/>
            <w:tcBorders>
              <w:top w:val="nil"/>
              <w:left w:val="nil"/>
              <w:bottom w:val="nil"/>
              <w:right w:val="nil"/>
            </w:tcBorders>
            <w:shd w:val="clear" w:color="auto" w:fill="auto"/>
            <w:noWrap/>
            <w:vAlign w:val="center"/>
            <w:hideMark/>
          </w:tcPr>
          <w:p w14:paraId="390B7FEB" w14:textId="77777777" w:rsidR="00D331AD" w:rsidRPr="005C535B" w:rsidRDefault="00D331AD" w:rsidP="00B658CD">
            <w:pPr>
              <w:spacing w:line="240" w:lineRule="auto"/>
              <w:rPr>
                <w:rFonts w:eastAsia="Times New Roman"/>
                <w:lang w:val="en-GB"/>
              </w:rPr>
            </w:pPr>
            <w:r w:rsidRPr="005C535B">
              <w:rPr>
                <w:rFonts w:eastAsia="Times New Roman"/>
                <w:lang w:val="en-GB"/>
              </w:rPr>
              <w:t>hospital admission</w:t>
            </w:r>
          </w:p>
        </w:tc>
        <w:tc>
          <w:tcPr>
            <w:tcW w:w="3432" w:type="dxa"/>
            <w:tcBorders>
              <w:top w:val="nil"/>
              <w:left w:val="nil"/>
              <w:bottom w:val="nil"/>
              <w:right w:val="nil"/>
            </w:tcBorders>
            <w:shd w:val="clear" w:color="auto" w:fill="auto"/>
            <w:noWrap/>
            <w:vAlign w:val="center"/>
            <w:hideMark/>
          </w:tcPr>
          <w:p w14:paraId="093721B5" w14:textId="77777777" w:rsidR="00D331AD" w:rsidRPr="005C535B" w:rsidRDefault="00D331AD" w:rsidP="00B658CD">
            <w:pPr>
              <w:spacing w:line="240" w:lineRule="auto"/>
              <w:rPr>
                <w:rFonts w:eastAsia="Times New Roman"/>
                <w:lang w:val="en-GB"/>
              </w:rPr>
            </w:pPr>
            <w:r w:rsidRPr="005C535B">
              <w:rPr>
                <w:rFonts w:eastAsia="Times New Roman"/>
                <w:lang w:val="en-GB"/>
              </w:rPr>
              <w:t>hospital discharge alive</w:t>
            </w:r>
          </w:p>
        </w:tc>
        <w:tc>
          <w:tcPr>
            <w:tcW w:w="2053" w:type="dxa"/>
            <w:tcBorders>
              <w:top w:val="nil"/>
              <w:left w:val="nil"/>
              <w:bottom w:val="nil"/>
              <w:right w:val="nil"/>
            </w:tcBorders>
            <w:shd w:val="clear" w:color="auto" w:fill="auto"/>
            <w:noWrap/>
            <w:vAlign w:val="center"/>
            <w:hideMark/>
          </w:tcPr>
          <w:p w14:paraId="2314CD3C" w14:textId="77777777" w:rsidR="00D331AD" w:rsidRPr="005C535B" w:rsidRDefault="00D331AD" w:rsidP="00B5124B">
            <w:pPr>
              <w:spacing w:line="240" w:lineRule="auto"/>
              <w:jc w:val="center"/>
              <w:rPr>
                <w:rFonts w:ascii="Tahoma" w:eastAsia="Times New Roman" w:hAnsi="Tahoma" w:cs="Tahoma"/>
                <w:sz w:val="16"/>
                <w:szCs w:val="24"/>
                <w:lang w:val="en-GB"/>
              </w:rPr>
            </w:pPr>
            <w:r w:rsidRPr="005C535B">
              <w:rPr>
                <w:rFonts w:eastAsia="Times New Roman"/>
                <w:lang w:val="en-GB"/>
              </w:rPr>
              <w:t>1.022 (1.004, 1.039)</w:t>
            </w:r>
          </w:p>
        </w:tc>
        <w:tc>
          <w:tcPr>
            <w:tcW w:w="2536" w:type="dxa"/>
            <w:tcBorders>
              <w:top w:val="nil"/>
              <w:left w:val="nil"/>
              <w:bottom w:val="nil"/>
              <w:right w:val="nil"/>
            </w:tcBorders>
            <w:shd w:val="clear" w:color="auto" w:fill="auto"/>
            <w:noWrap/>
            <w:vAlign w:val="center"/>
            <w:hideMark/>
          </w:tcPr>
          <w:p w14:paraId="70123E47" w14:textId="77777777" w:rsidR="00D331AD" w:rsidRPr="005C535B" w:rsidRDefault="00D331AD" w:rsidP="00B5124B">
            <w:pPr>
              <w:spacing w:line="240" w:lineRule="auto"/>
              <w:jc w:val="center"/>
              <w:rPr>
                <w:rFonts w:ascii="Tahoma" w:eastAsia="Times New Roman" w:hAnsi="Tahoma" w:cs="Tahoma"/>
                <w:sz w:val="16"/>
                <w:szCs w:val="24"/>
                <w:lang w:val="en-GB"/>
              </w:rPr>
            </w:pPr>
            <w:r w:rsidRPr="005C535B">
              <w:rPr>
                <w:rFonts w:eastAsia="Times New Roman"/>
                <w:lang w:val="en-GB"/>
              </w:rPr>
              <w:t>0.921 (0.917, 0.925)</w:t>
            </w:r>
          </w:p>
        </w:tc>
        <w:tc>
          <w:tcPr>
            <w:tcW w:w="2053" w:type="dxa"/>
            <w:tcBorders>
              <w:top w:val="nil"/>
              <w:left w:val="nil"/>
              <w:bottom w:val="nil"/>
              <w:right w:val="nil"/>
            </w:tcBorders>
            <w:shd w:val="clear" w:color="auto" w:fill="auto"/>
            <w:noWrap/>
            <w:vAlign w:val="center"/>
            <w:hideMark/>
          </w:tcPr>
          <w:p w14:paraId="06EC0E93" w14:textId="77777777" w:rsidR="00D331AD" w:rsidRPr="005C535B" w:rsidRDefault="00D331AD" w:rsidP="00B5124B">
            <w:pPr>
              <w:spacing w:line="240" w:lineRule="auto"/>
              <w:jc w:val="center"/>
              <w:rPr>
                <w:rFonts w:ascii="Tahoma" w:eastAsia="Times New Roman" w:hAnsi="Tahoma" w:cs="Tahoma"/>
                <w:sz w:val="16"/>
                <w:szCs w:val="24"/>
                <w:lang w:val="en-GB"/>
              </w:rPr>
            </w:pPr>
            <w:r w:rsidRPr="005C535B">
              <w:rPr>
                <w:rFonts w:eastAsia="Times New Roman"/>
                <w:lang w:val="en-GB"/>
              </w:rPr>
              <w:t>1.018 (1.001, 1.036)</w:t>
            </w:r>
          </w:p>
        </w:tc>
        <w:tc>
          <w:tcPr>
            <w:tcW w:w="2053" w:type="dxa"/>
            <w:tcBorders>
              <w:top w:val="nil"/>
              <w:left w:val="nil"/>
              <w:bottom w:val="nil"/>
              <w:right w:val="nil"/>
            </w:tcBorders>
            <w:shd w:val="clear" w:color="auto" w:fill="auto"/>
            <w:noWrap/>
            <w:vAlign w:val="center"/>
            <w:hideMark/>
          </w:tcPr>
          <w:p w14:paraId="28F7DCB8" w14:textId="77777777" w:rsidR="00D331AD" w:rsidRPr="005C535B" w:rsidRDefault="00D331AD" w:rsidP="00B5124B">
            <w:pPr>
              <w:spacing w:line="240" w:lineRule="auto"/>
              <w:jc w:val="center"/>
              <w:rPr>
                <w:rFonts w:ascii="Tahoma" w:eastAsia="Times New Roman" w:hAnsi="Tahoma" w:cs="Tahoma"/>
                <w:sz w:val="16"/>
                <w:szCs w:val="24"/>
                <w:lang w:val="en-GB"/>
              </w:rPr>
            </w:pPr>
            <w:r w:rsidRPr="005C535B">
              <w:rPr>
                <w:rFonts w:eastAsia="Times New Roman"/>
                <w:lang w:val="en-GB"/>
              </w:rPr>
              <w:t>0.999 (0.998, 0.999)</w:t>
            </w:r>
          </w:p>
        </w:tc>
      </w:tr>
      <w:tr w:rsidR="00D331AD" w:rsidRPr="005C535B" w14:paraId="33FE1E30" w14:textId="77777777" w:rsidTr="00B5124B">
        <w:trPr>
          <w:trHeight w:val="300"/>
        </w:trPr>
        <w:tc>
          <w:tcPr>
            <w:tcW w:w="1964" w:type="dxa"/>
            <w:tcBorders>
              <w:top w:val="nil"/>
              <w:left w:val="nil"/>
              <w:bottom w:val="nil"/>
              <w:right w:val="nil"/>
            </w:tcBorders>
            <w:shd w:val="clear" w:color="auto" w:fill="auto"/>
            <w:noWrap/>
            <w:vAlign w:val="center"/>
            <w:hideMark/>
          </w:tcPr>
          <w:p w14:paraId="41F20542" w14:textId="77777777" w:rsidR="00D331AD" w:rsidRPr="005C535B" w:rsidRDefault="00D331AD" w:rsidP="00B658CD">
            <w:pPr>
              <w:spacing w:line="240" w:lineRule="auto"/>
              <w:rPr>
                <w:rFonts w:eastAsia="Times New Roman"/>
                <w:lang w:val="en-GB"/>
              </w:rPr>
            </w:pPr>
            <w:r w:rsidRPr="005C535B">
              <w:rPr>
                <w:rFonts w:eastAsia="Times New Roman"/>
                <w:lang w:val="en-GB"/>
              </w:rPr>
              <w:t>hospital admission</w:t>
            </w:r>
          </w:p>
        </w:tc>
        <w:tc>
          <w:tcPr>
            <w:tcW w:w="3432" w:type="dxa"/>
            <w:tcBorders>
              <w:top w:val="nil"/>
              <w:left w:val="nil"/>
              <w:bottom w:val="nil"/>
              <w:right w:val="nil"/>
            </w:tcBorders>
            <w:shd w:val="clear" w:color="auto" w:fill="auto"/>
            <w:noWrap/>
            <w:vAlign w:val="center"/>
            <w:hideMark/>
          </w:tcPr>
          <w:p w14:paraId="7CC09807" w14:textId="77777777" w:rsidR="00D331AD" w:rsidRPr="005C535B" w:rsidRDefault="00D331AD" w:rsidP="00B658CD">
            <w:pPr>
              <w:spacing w:line="240" w:lineRule="auto"/>
              <w:rPr>
                <w:rFonts w:eastAsia="Times New Roman"/>
                <w:lang w:val="en-GB"/>
              </w:rPr>
            </w:pPr>
            <w:r w:rsidRPr="005C535B">
              <w:rPr>
                <w:rFonts w:eastAsia="Times New Roman"/>
                <w:lang w:val="en-GB"/>
              </w:rPr>
              <w:t>in-hospital death due to other cause</w:t>
            </w:r>
          </w:p>
        </w:tc>
        <w:tc>
          <w:tcPr>
            <w:tcW w:w="2053" w:type="dxa"/>
            <w:tcBorders>
              <w:top w:val="nil"/>
              <w:left w:val="nil"/>
              <w:bottom w:val="nil"/>
              <w:right w:val="nil"/>
            </w:tcBorders>
            <w:shd w:val="clear" w:color="auto" w:fill="auto"/>
            <w:noWrap/>
            <w:vAlign w:val="center"/>
            <w:hideMark/>
          </w:tcPr>
          <w:p w14:paraId="039549B2" w14:textId="77777777" w:rsidR="00D331AD" w:rsidRPr="005C535B" w:rsidRDefault="00D331AD" w:rsidP="00B5124B">
            <w:pPr>
              <w:spacing w:line="240" w:lineRule="auto"/>
              <w:jc w:val="center"/>
              <w:rPr>
                <w:rFonts w:ascii="Tahoma" w:eastAsia="Times New Roman" w:hAnsi="Tahoma" w:cs="Tahoma"/>
                <w:sz w:val="16"/>
                <w:szCs w:val="24"/>
                <w:lang w:val="en-GB"/>
              </w:rPr>
            </w:pPr>
            <w:r w:rsidRPr="005C535B">
              <w:rPr>
                <w:rFonts w:eastAsia="Times New Roman"/>
                <w:lang w:val="en-GB"/>
              </w:rPr>
              <w:t>0.921 (0.812, 1.044)</w:t>
            </w:r>
          </w:p>
        </w:tc>
        <w:tc>
          <w:tcPr>
            <w:tcW w:w="2536" w:type="dxa"/>
            <w:tcBorders>
              <w:top w:val="nil"/>
              <w:left w:val="nil"/>
              <w:bottom w:val="nil"/>
              <w:right w:val="nil"/>
            </w:tcBorders>
            <w:shd w:val="clear" w:color="auto" w:fill="auto"/>
            <w:noWrap/>
            <w:vAlign w:val="center"/>
            <w:hideMark/>
          </w:tcPr>
          <w:p w14:paraId="1138DC9A" w14:textId="77777777" w:rsidR="00D331AD" w:rsidRPr="005C535B" w:rsidRDefault="00D331AD" w:rsidP="00B5124B">
            <w:pPr>
              <w:spacing w:line="240" w:lineRule="auto"/>
              <w:jc w:val="center"/>
              <w:rPr>
                <w:rFonts w:ascii="Tahoma" w:eastAsia="Times New Roman" w:hAnsi="Tahoma" w:cs="Tahoma"/>
                <w:sz w:val="16"/>
                <w:szCs w:val="24"/>
                <w:lang w:val="en-GB"/>
              </w:rPr>
            </w:pPr>
            <w:r w:rsidRPr="005C535B">
              <w:rPr>
                <w:rFonts w:eastAsia="Times New Roman"/>
                <w:lang w:val="en-GB"/>
              </w:rPr>
              <w:t>1.044 (1.029, 1.060)</w:t>
            </w:r>
          </w:p>
        </w:tc>
        <w:tc>
          <w:tcPr>
            <w:tcW w:w="2053" w:type="dxa"/>
            <w:tcBorders>
              <w:top w:val="nil"/>
              <w:left w:val="nil"/>
              <w:bottom w:val="nil"/>
              <w:right w:val="nil"/>
            </w:tcBorders>
            <w:shd w:val="clear" w:color="auto" w:fill="auto"/>
            <w:noWrap/>
            <w:vAlign w:val="center"/>
            <w:hideMark/>
          </w:tcPr>
          <w:p w14:paraId="4D73B67E" w14:textId="77777777" w:rsidR="00D331AD" w:rsidRPr="005C535B" w:rsidRDefault="00D331AD" w:rsidP="00B5124B">
            <w:pPr>
              <w:spacing w:line="240" w:lineRule="auto"/>
              <w:jc w:val="center"/>
              <w:rPr>
                <w:rFonts w:ascii="Tahoma" w:eastAsia="Times New Roman" w:hAnsi="Tahoma" w:cs="Tahoma"/>
                <w:sz w:val="16"/>
                <w:szCs w:val="24"/>
                <w:lang w:val="en-GB"/>
              </w:rPr>
            </w:pPr>
            <w:r w:rsidRPr="005C535B">
              <w:rPr>
                <w:rFonts w:eastAsia="Times New Roman"/>
                <w:lang w:val="en-GB"/>
              </w:rPr>
              <w:t>0.779 (0.685, 0.885)</w:t>
            </w:r>
          </w:p>
        </w:tc>
        <w:tc>
          <w:tcPr>
            <w:tcW w:w="2053" w:type="dxa"/>
            <w:tcBorders>
              <w:top w:val="nil"/>
              <w:left w:val="nil"/>
              <w:bottom w:val="nil"/>
              <w:right w:val="nil"/>
            </w:tcBorders>
            <w:shd w:val="clear" w:color="auto" w:fill="auto"/>
            <w:noWrap/>
            <w:vAlign w:val="center"/>
            <w:hideMark/>
          </w:tcPr>
          <w:p w14:paraId="6B2CE29A" w14:textId="77777777" w:rsidR="00D331AD" w:rsidRPr="005C535B" w:rsidRDefault="00D331AD" w:rsidP="00B5124B">
            <w:pPr>
              <w:spacing w:line="240" w:lineRule="auto"/>
              <w:jc w:val="center"/>
              <w:rPr>
                <w:rFonts w:ascii="Tahoma" w:eastAsia="Times New Roman" w:hAnsi="Tahoma" w:cs="Tahoma"/>
                <w:sz w:val="16"/>
                <w:szCs w:val="24"/>
                <w:lang w:val="en-GB"/>
              </w:rPr>
            </w:pPr>
            <w:r w:rsidRPr="005C535B">
              <w:rPr>
                <w:rFonts w:eastAsia="Times New Roman"/>
                <w:lang w:val="en-GB"/>
              </w:rPr>
              <w:t>1.036 (1.030, 1.041)</w:t>
            </w:r>
          </w:p>
        </w:tc>
      </w:tr>
      <w:tr w:rsidR="00D331AD" w:rsidRPr="005C535B" w14:paraId="3926505D" w14:textId="77777777" w:rsidTr="00B5124B">
        <w:trPr>
          <w:trHeight w:val="300"/>
        </w:trPr>
        <w:tc>
          <w:tcPr>
            <w:tcW w:w="1964" w:type="dxa"/>
            <w:tcBorders>
              <w:top w:val="nil"/>
              <w:left w:val="nil"/>
              <w:bottom w:val="nil"/>
              <w:right w:val="nil"/>
            </w:tcBorders>
            <w:shd w:val="clear" w:color="auto" w:fill="auto"/>
            <w:noWrap/>
            <w:vAlign w:val="center"/>
            <w:hideMark/>
          </w:tcPr>
          <w:p w14:paraId="36D8F52C" w14:textId="77777777" w:rsidR="00D331AD" w:rsidRPr="005C535B" w:rsidRDefault="00D331AD" w:rsidP="00B658CD">
            <w:pPr>
              <w:spacing w:line="240" w:lineRule="auto"/>
              <w:rPr>
                <w:rFonts w:eastAsia="Times New Roman"/>
                <w:lang w:val="en-GB"/>
              </w:rPr>
            </w:pPr>
            <w:r w:rsidRPr="005C535B">
              <w:rPr>
                <w:rFonts w:eastAsia="Times New Roman"/>
                <w:lang w:val="en-GB"/>
              </w:rPr>
              <w:t>acquisition of HAI</w:t>
            </w:r>
          </w:p>
        </w:tc>
        <w:tc>
          <w:tcPr>
            <w:tcW w:w="3432" w:type="dxa"/>
            <w:tcBorders>
              <w:top w:val="nil"/>
              <w:left w:val="nil"/>
              <w:bottom w:val="nil"/>
              <w:right w:val="nil"/>
            </w:tcBorders>
            <w:shd w:val="clear" w:color="auto" w:fill="auto"/>
            <w:noWrap/>
            <w:vAlign w:val="center"/>
            <w:hideMark/>
          </w:tcPr>
          <w:p w14:paraId="3C427BBE" w14:textId="77777777" w:rsidR="00D331AD" w:rsidRPr="005C535B" w:rsidRDefault="00D331AD" w:rsidP="00B658CD">
            <w:pPr>
              <w:spacing w:line="240" w:lineRule="auto"/>
              <w:rPr>
                <w:rFonts w:eastAsia="Times New Roman"/>
                <w:lang w:val="en-GB"/>
              </w:rPr>
            </w:pPr>
            <w:r w:rsidRPr="005C535B">
              <w:rPr>
                <w:rFonts w:eastAsia="Times New Roman"/>
                <w:lang w:val="en-GB"/>
              </w:rPr>
              <w:t>hospital discharge alive</w:t>
            </w:r>
          </w:p>
        </w:tc>
        <w:tc>
          <w:tcPr>
            <w:tcW w:w="2053" w:type="dxa"/>
            <w:tcBorders>
              <w:top w:val="nil"/>
              <w:left w:val="nil"/>
              <w:bottom w:val="nil"/>
              <w:right w:val="nil"/>
            </w:tcBorders>
            <w:shd w:val="clear" w:color="auto" w:fill="auto"/>
            <w:noWrap/>
            <w:vAlign w:val="center"/>
            <w:hideMark/>
          </w:tcPr>
          <w:p w14:paraId="5D91EAEF" w14:textId="77777777" w:rsidR="00D331AD" w:rsidRPr="005C535B" w:rsidRDefault="00D331AD" w:rsidP="00B5124B">
            <w:pPr>
              <w:spacing w:line="240" w:lineRule="auto"/>
              <w:jc w:val="center"/>
              <w:rPr>
                <w:rFonts w:ascii="Tahoma" w:eastAsia="Times New Roman" w:hAnsi="Tahoma" w:cs="Tahoma"/>
                <w:sz w:val="16"/>
                <w:szCs w:val="24"/>
                <w:lang w:val="en-GB"/>
              </w:rPr>
            </w:pPr>
            <w:r w:rsidRPr="005C535B">
              <w:rPr>
                <w:rFonts w:eastAsia="Times New Roman"/>
                <w:lang w:val="en-GB"/>
              </w:rPr>
              <w:t>0.971 (0.876, 1.076)</w:t>
            </w:r>
          </w:p>
        </w:tc>
        <w:tc>
          <w:tcPr>
            <w:tcW w:w="2536" w:type="dxa"/>
            <w:tcBorders>
              <w:top w:val="nil"/>
              <w:left w:val="nil"/>
              <w:bottom w:val="nil"/>
              <w:right w:val="nil"/>
            </w:tcBorders>
            <w:shd w:val="clear" w:color="auto" w:fill="auto"/>
            <w:noWrap/>
            <w:vAlign w:val="center"/>
            <w:hideMark/>
          </w:tcPr>
          <w:p w14:paraId="41EEB488" w14:textId="77777777" w:rsidR="00D331AD" w:rsidRPr="005C535B" w:rsidRDefault="00D331AD" w:rsidP="00B5124B">
            <w:pPr>
              <w:spacing w:line="240" w:lineRule="auto"/>
              <w:jc w:val="center"/>
              <w:rPr>
                <w:rFonts w:ascii="Tahoma" w:eastAsia="Times New Roman" w:hAnsi="Tahoma" w:cs="Tahoma"/>
                <w:sz w:val="16"/>
                <w:szCs w:val="24"/>
                <w:lang w:val="en-GB"/>
              </w:rPr>
            </w:pPr>
            <w:r w:rsidRPr="005C535B">
              <w:rPr>
                <w:rFonts w:eastAsia="Times New Roman"/>
                <w:lang w:val="en-GB"/>
              </w:rPr>
              <w:t>0.999 (0.980, 1.017)</w:t>
            </w:r>
          </w:p>
        </w:tc>
        <w:tc>
          <w:tcPr>
            <w:tcW w:w="2053" w:type="dxa"/>
            <w:tcBorders>
              <w:top w:val="nil"/>
              <w:left w:val="nil"/>
              <w:bottom w:val="nil"/>
              <w:right w:val="nil"/>
            </w:tcBorders>
            <w:shd w:val="clear" w:color="auto" w:fill="auto"/>
            <w:noWrap/>
            <w:vAlign w:val="center"/>
            <w:hideMark/>
          </w:tcPr>
          <w:p w14:paraId="7D9099D9" w14:textId="77777777" w:rsidR="00D331AD" w:rsidRPr="005C535B" w:rsidRDefault="00D331AD" w:rsidP="00B5124B">
            <w:pPr>
              <w:spacing w:line="240" w:lineRule="auto"/>
              <w:jc w:val="center"/>
              <w:rPr>
                <w:rFonts w:ascii="Tahoma" w:eastAsia="Times New Roman" w:hAnsi="Tahoma" w:cs="Tahoma"/>
                <w:sz w:val="16"/>
                <w:szCs w:val="24"/>
                <w:lang w:val="en-GB"/>
              </w:rPr>
            </w:pPr>
            <w:r w:rsidRPr="005C535B">
              <w:rPr>
                <w:rFonts w:eastAsia="Times New Roman"/>
                <w:lang w:val="en-GB"/>
              </w:rPr>
              <w:t>1.090 (0.985, 1.208)</w:t>
            </w:r>
          </w:p>
        </w:tc>
        <w:tc>
          <w:tcPr>
            <w:tcW w:w="2053" w:type="dxa"/>
            <w:tcBorders>
              <w:top w:val="nil"/>
              <w:left w:val="nil"/>
              <w:bottom w:val="nil"/>
              <w:right w:val="nil"/>
            </w:tcBorders>
            <w:shd w:val="clear" w:color="auto" w:fill="auto"/>
            <w:noWrap/>
            <w:vAlign w:val="center"/>
            <w:hideMark/>
          </w:tcPr>
          <w:p w14:paraId="2F6B0EDF" w14:textId="77777777" w:rsidR="00D331AD" w:rsidRPr="005C535B" w:rsidRDefault="00D331AD" w:rsidP="00B5124B">
            <w:pPr>
              <w:spacing w:line="240" w:lineRule="auto"/>
              <w:jc w:val="center"/>
              <w:rPr>
                <w:rFonts w:ascii="Tahoma" w:eastAsia="Times New Roman" w:hAnsi="Tahoma" w:cs="Tahoma"/>
                <w:sz w:val="16"/>
                <w:szCs w:val="24"/>
                <w:lang w:val="en-GB"/>
              </w:rPr>
            </w:pPr>
            <w:r w:rsidRPr="005C535B">
              <w:rPr>
                <w:rFonts w:eastAsia="Times New Roman"/>
                <w:lang w:val="en-GB"/>
              </w:rPr>
              <w:t>1.007 (1.003, 1.011)</w:t>
            </w:r>
          </w:p>
        </w:tc>
      </w:tr>
      <w:tr w:rsidR="00D331AD" w:rsidRPr="005C535B" w14:paraId="2A8C5621" w14:textId="77777777" w:rsidTr="00B5124B">
        <w:trPr>
          <w:trHeight w:val="300"/>
        </w:trPr>
        <w:tc>
          <w:tcPr>
            <w:tcW w:w="1964" w:type="dxa"/>
            <w:tcBorders>
              <w:top w:val="nil"/>
              <w:left w:val="nil"/>
              <w:bottom w:val="nil"/>
              <w:right w:val="nil"/>
            </w:tcBorders>
            <w:shd w:val="clear" w:color="auto" w:fill="auto"/>
            <w:noWrap/>
            <w:vAlign w:val="center"/>
            <w:hideMark/>
          </w:tcPr>
          <w:p w14:paraId="0DE5C0FA" w14:textId="77777777" w:rsidR="00D331AD" w:rsidRPr="005C535B" w:rsidRDefault="00D331AD" w:rsidP="00B658CD">
            <w:pPr>
              <w:spacing w:line="240" w:lineRule="auto"/>
              <w:rPr>
                <w:rFonts w:eastAsia="Times New Roman"/>
                <w:lang w:val="en-GB"/>
              </w:rPr>
            </w:pPr>
            <w:r w:rsidRPr="005C535B">
              <w:rPr>
                <w:rFonts w:eastAsia="Times New Roman"/>
                <w:lang w:val="en-GB"/>
              </w:rPr>
              <w:t>acquisition of HAI</w:t>
            </w:r>
          </w:p>
        </w:tc>
        <w:tc>
          <w:tcPr>
            <w:tcW w:w="3432" w:type="dxa"/>
            <w:tcBorders>
              <w:top w:val="nil"/>
              <w:left w:val="nil"/>
              <w:bottom w:val="nil"/>
              <w:right w:val="nil"/>
            </w:tcBorders>
            <w:shd w:val="clear" w:color="auto" w:fill="auto"/>
            <w:noWrap/>
            <w:vAlign w:val="center"/>
            <w:hideMark/>
          </w:tcPr>
          <w:p w14:paraId="4228EB58" w14:textId="77777777" w:rsidR="00D331AD" w:rsidRPr="005C535B" w:rsidRDefault="00D331AD" w:rsidP="00B658CD">
            <w:pPr>
              <w:spacing w:line="240" w:lineRule="auto"/>
              <w:rPr>
                <w:rFonts w:eastAsia="Times New Roman"/>
                <w:lang w:val="en-GB"/>
              </w:rPr>
            </w:pPr>
            <w:r w:rsidRPr="005C535B">
              <w:rPr>
                <w:rFonts w:eastAsia="Times New Roman"/>
                <w:lang w:val="en-GB"/>
              </w:rPr>
              <w:t>in-hospital death due to HAI</w:t>
            </w:r>
          </w:p>
        </w:tc>
        <w:tc>
          <w:tcPr>
            <w:tcW w:w="2053" w:type="dxa"/>
            <w:tcBorders>
              <w:top w:val="nil"/>
              <w:left w:val="nil"/>
              <w:bottom w:val="nil"/>
              <w:right w:val="nil"/>
            </w:tcBorders>
            <w:shd w:val="clear" w:color="auto" w:fill="auto"/>
            <w:noWrap/>
            <w:vAlign w:val="center"/>
            <w:hideMark/>
          </w:tcPr>
          <w:p w14:paraId="36D97579" w14:textId="77777777" w:rsidR="00D331AD" w:rsidRPr="005C535B" w:rsidRDefault="00D331AD" w:rsidP="00B5124B">
            <w:pPr>
              <w:spacing w:line="240" w:lineRule="auto"/>
              <w:jc w:val="center"/>
              <w:rPr>
                <w:rFonts w:ascii="Tahoma" w:eastAsia="Times New Roman" w:hAnsi="Tahoma" w:cs="Tahoma"/>
                <w:sz w:val="16"/>
                <w:szCs w:val="24"/>
                <w:lang w:val="en-GB"/>
              </w:rPr>
            </w:pPr>
            <w:r w:rsidRPr="005C535B">
              <w:rPr>
                <w:rFonts w:eastAsia="Times New Roman"/>
                <w:lang w:val="en-GB"/>
              </w:rPr>
              <w:t>1.274 (0.942, 1.723)</w:t>
            </w:r>
          </w:p>
        </w:tc>
        <w:tc>
          <w:tcPr>
            <w:tcW w:w="2536" w:type="dxa"/>
            <w:tcBorders>
              <w:top w:val="nil"/>
              <w:left w:val="nil"/>
              <w:bottom w:val="nil"/>
              <w:right w:val="nil"/>
            </w:tcBorders>
            <w:shd w:val="clear" w:color="auto" w:fill="auto"/>
            <w:noWrap/>
            <w:vAlign w:val="center"/>
            <w:hideMark/>
          </w:tcPr>
          <w:p w14:paraId="4F7C6904" w14:textId="77777777" w:rsidR="00D331AD" w:rsidRPr="005C535B" w:rsidRDefault="00D331AD" w:rsidP="00B5124B">
            <w:pPr>
              <w:spacing w:line="240" w:lineRule="auto"/>
              <w:jc w:val="center"/>
              <w:rPr>
                <w:rFonts w:ascii="Tahoma" w:eastAsia="Times New Roman" w:hAnsi="Tahoma" w:cs="Tahoma"/>
                <w:sz w:val="16"/>
                <w:szCs w:val="24"/>
                <w:lang w:val="en-GB"/>
              </w:rPr>
            </w:pPr>
            <w:r w:rsidRPr="005C535B">
              <w:rPr>
                <w:rFonts w:eastAsia="Times New Roman"/>
                <w:lang w:val="en-GB"/>
              </w:rPr>
              <w:t>1.032 (0.982, 1.083)</w:t>
            </w:r>
          </w:p>
        </w:tc>
        <w:tc>
          <w:tcPr>
            <w:tcW w:w="2053" w:type="dxa"/>
            <w:tcBorders>
              <w:top w:val="nil"/>
              <w:left w:val="nil"/>
              <w:bottom w:val="nil"/>
              <w:right w:val="nil"/>
            </w:tcBorders>
            <w:shd w:val="clear" w:color="auto" w:fill="auto"/>
            <w:noWrap/>
            <w:vAlign w:val="center"/>
            <w:hideMark/>
          </w:tcPr>
          <w:p w14:paraId="72D591EC" w14:textId="77777777" w:rsidR="00D331AD" w:rsidRPr="005C535B" w:rsidRDefault="00D331AD" w:rsidP="00B5124B">
            <w:pPr>
              <w:spacing w:line="240" w:lineRule="auto"/>
              <w:jc w:val="center"/>
              <w:rPr>
                <w:rFonts w:ascii="Tahoma" w:eastAsia="Times New Roman" w:hAnsi="Tahoma" w:cs="Tahoma"/>
                <w:sz w:val="16"/>
                <w:szCs w:val="24"/>
                <w:lang w:val="en-GB"/>
              </w:rPr>
            </w:pPr>
            <w:r w:rsidRPr="005C535B">
              <w:rPr>
                <w:rFonts w:eastAsia="Times New Roman"/>
                <w:lang w:val="en-GB"/>
              </w:rPr>
              <w:t>0.649 (0.479, 0.878)</w:t>
            </w:r>
          </w:p>
        </w:tc>
        <w:tc>
          <w:tcPr>
            <w:tcW w:w="2053" w:type="dxa"/>
            <w:tcBorders>
              <w:top w:val="nil"/>
              <w:left w:val="nil"/>
              <w:bottom w:val="nil"/>
              <w:right w:val="nil"/>
            </w:tcBorders>
            <w:shd w:val="clear" w:color="auto" w:fill="auto"/>
            <w:noWrap/>
            <w:vAlign w:val="center"/>
            <w:hideMark/>
          </w:tcPr>
          <w:p w14:paraId="064BF1EA" w14:textId="77777777" w:rsidR="00D331AD" w:rsidRPr="005C535B" w:rsidRDefault="00D331AD" w:rsidP="00B5124B">
            <w:pPr>
              <w:spacing w:line="240" w:lineRule="auto"/>
              <w:jc w:val="center"/>
              <w:rPr>
                <w:rFonts w:ascii="Tahoma" w:eastAsia="Times New Roman" w:hAnsi="Tahoma" w:cs="Tahoma"/>
                <w:sz w:val="16"/>
                <w:szCs w:val="24"/>
                <w:lang w:val="en-GB"/>
              </w:rPr>
            </w:pPr>
            <w:r w:rsidRPr="005C535B">
              <w:rPr>
                <w:rFonts w:eastAsia="Times New Roman"/>
                <w:lang w:val="en-GB"/>
              </w:rPr>
              <w:t>1.017 (1.005, 1.029)</w:t>
            </w:r>
          </w:p>
        </w:tc>
      </w:tr>
      <w:tr w:rsidR="00D331AD" w:rsidRPr="005C535B" w14:paraId="6C6401CF" w14:textId="77777777" w:rsidTr="00B5124B">
        <w:trPr>
          <w:trHeight w:val="300"/>
        </w:trPr>
        <w:tc>
          <w:tcPr>
            <w:tcW w:w="1964" w:type="dxa"/>
            <w:tcBorders>
              <w:top w:val="nil"/>
              <w:left w:val="nil"/>
              <w:bottom w:val="single" w:sz="4" w:space="0" w:color="auto"/>
              <w:right w:val="nil"/>
            </w:tcBorders>
            <w:shd w:val="clear" w:color="auto" w:fill="auto"/>
            <w:noWrap/>
            <w:vAlign w:val="center"/>
            <w:hideMark/>
          </w:tcPr>
          <w:p w14:paraId="64D10BB3" w14:textId="77777777" w:rsidR="00D331AD" w:rsidRPr="005C535B" w:rsidRDefault="00D331AD" w:rsidP="00B658CD">
            <w:pPr>
              <w:spacing w:line="240" w:lineRule="auto"/>
              <w:rPr>
                <w:rFonts w:eastAsia="Times New Roman"/>
                <w:lang w:val="en-GB"/>
              </w:rPr>
            </w:pPr>
            <w:r w:rsidRPr="005C535B">
              <w:rPr>
                <w:rFonts w:eastAsia="Times New Roman"/>
                <w:lang w:val="en-GB"/>
              </w:rPr>
              <w:t>acquisition of HAI</w:t>
            </w:r>
          </w:p>
        </w:tc>
        <w:tc>
          <w:tcPr>
            <w:tcW w:w="3432" w:type="dxa"/>
            <w:tcBorders>
              <w:top w:val="nil"/>
              <w:left w:val="nil"/>
              <w:bottom w:val="single" w:sz="4" w:space="0" w:color="auto"/>
              <w:right w:val="nil"/>
            </w:tcBorders>
            <w:shd w:val="clear" w:color="auto" w:fill="auto"/>
            <w:noWrap/>
            <w:vAlign w:val="center"/>
            <w:hideMark/>
          </w:tcPr>
          <w:p w14:paraId="42BAB874" w14:textId="77777777" w:rsidR="00D331AD" w:rsidRPr="005C535B" w:rsidRDefault="00D331AD" w:rsidP="00B658CD">
            <w:pPr>
              <w:spacing w:line="240" w:lineRule="auto"/>
              <w:rPr>
                <w:rFonts w:eastAsia="Times New Roman"/>
                <w:lang w:val="en-GB"/>
              </w:rPr>
            </w:pPr>
            <w:r w:rsidRPr="005C535B">
              <w:rPr>
                <w:rFonts w:eastAsia="Times New Roman"/>
                <w:lang w:val="en-GB"/>
              </w:rPr>
              <w:t>in-hospital death due to other cause</w:t>
            </w:r>
          </w:p>
        </w:tc>
        <w:tc>
          <w:tcPr>
            <w:tcW w:w="2053" w:type="dxa"/>
            <w:tcBorders>
              <w:top w:val="nil"/>
              <w:left w:val="nil"/>
              <w:bottom w:val="single" w:sz="4" w:space="0" w:color="auto"/>
              <w:right w:val="nil"/>
            </w:tcBorders>
            <w:shd w:val="clear" w:color="auto" w:fill="auto"/>
            <w:noWrap/>
            <w:vAlign w:val="center"/>
            <w:hideMark/>
          </w:tcPr>
          <w:p w14:paraId="10431F99" w14:textId="77777777" w:rsidR="00D331AD" w:rsidRPr="005C535B" w:rsidRDefault="00D331AD" w:rsidP="00B5124B">
            <w:pPr>
              <w:spacing w:line="240" w:lineRule="auto"/>
              <w:jc w:val="center"/>
              <w:rPr>
                <w:rFonts w:ascii="Tahoma" w:eastAsia="Times New Roman" w:hAnsi="Tahoma" w:cs="Tahoma"/>
                <w:sz w:val="16"/>
                <w:szCs w:val="24"/>
                <w:lang w:val="en-GB"/>
              </w:rPr>
            </w:pPr>
            <w:r w:rsidRPr="005C535B">
              <w:rPr>
                <w:rFonts w:eastAsia="Times New Roman"/>
                <w:lang w:val="en-GB"/>
              </w:rPr>
              <w:t>0.962 (0.726, 1.276)</w:t>
            </w:r>
          </w:p>
        </w:tc>
        <w:tc>
          <w:tcPr>
            <w:tcW w:w="2536" w:type="dxa"/>
            <w:tcBorders>
              <w:top w:val="nil"/>
              <w:left w:val="nil"/>
              <w:bottom w:val="single" w:sz="4" w:space="0" w:color="auto"/>
              <w:right w:val="nil"/>
            </w:tcBorders>
            <w:shd w:val="clear" w:color="auto" w:fill="auto"/>
            <w:noWrap/>
            <w:vAlign w:val="center"/>
            <w:hideMark/>
          </w:tcPr>
          <w:p w14:paraId="7A1FE1CF" w14:textId="77777777" w:rsidR="00D331AD" w:rsidRPr="005C535B" w:rsidRDefault="00D331AD" w:rsidP="00B5124B">
            <w:pPr>
              <w:spacing w:line="240" w:lineRule="auto"/>
              <w:jc w:val="center"/>
              <w:rPr>
                <w:rFonts w:ascii="Tahoma" w:eastAsia="Times New Roman" w:hAnsi="Tahoma" w:cs="Tahoma"/>
                <w:sz w:val="16"/>
                <w:szCs w:val="24"/>
                <w:lang w:val="en-GB"/>
              </w:rPr>
            </w:pPr>
            <w:r w:rsidRPr="005C535B">
              <w:rPr>
                <w:rFonts w:eastAsia="Times New Roman"/>
                <w:lang w:val="en-GB"/>
              </w:rPr>
              <w:t>0.994 (0.942, 1.048)</w:t>
            </w:r>
          </w:p>
        </w:tc>
        <w:tc>
          <w:tcPr>
            <w:tcW w:w="2053" w:type="dxa"/>
            <w:tcBorders>
              <w:top w:val="nil"/>
              <w:left w:val="nil"/>
              <w:bottom w:val="single" w:sz="4" w:space="0" w:color="auto"/>
              <w:right w:val="nil"/>
            </w:tcBorders>
            <w:shd w:val="clear" w:color="auto" w:fill="auto"/>
            <w:noWrap/>
            <w:vAlign w:val="center"/>
            <w:hideMark/>
          </w:tcPr>
          <w:p w14:paraId="3426A900" w14:textId="77777777" w:rsidR="00D331AD" w:rsidRPr="005C535B" w:rsidRDefault="00D331AD" w:rsidP="00B5124B">
            <w:pPr>
              <w:spacing w:line="240" w:lineRule="auto"/>
              <w:jc w:val="center"/>
              <w:rPr>
                <w:rFonts w:ascii="Tahoma" w:eastAsia="Times New Roman" w:hAnsi="Tahoma" w:cs="Tahoma"/>
                <w:sz w:val="16"/>
                <w:szCs w:val="24"/>
                <w:lang w:val="en-GB"/>
              </w:rPr>
            </w:pPr>
            <w:r w:rsidRPr="005C535B">
              <w:rPr>
                <w:rFonts w:eastAsia="Times New Roman"/>
                <w:lang w:val="en-GB"/>
              </w:rPr>
              <w:t>0.914 (0.689, 1.212)</w:t>
            </w:r>
          </w:p>
        </w:tc>
        <w:tc>
          <w:tcPr>
            <w:tcW w:w="2053" w:type="dxa"/>
            <w:tcBorders>
              <w:top w:val="nil"/>
              <w:left w:val="nil"/>
              <w:bottom w:val="single" w:sz="4" w:space="0" w:color="auto"/>
              <w:right w:val="nil"/>
            </w:tcBorders>
            <w:shd w:val="clear" w:color="auto" w:fill="auto"/>
            <w:noWrap/>
            <w:vAlign w:val="center"/>
            <w:hideMark/>
          </w:tcPr>
          <w:p w14:paraId="4A2E46EE" w14:textId="77777777" w:rsidR="00D331AD" w:rsidRPr="005C535B" w:rsidRDefault="00D331AD" w:rsidP="00B5124B">
            <w:pPr>
              <w:spacing w:line="240" w:lineRule="auto"/>
              <w:jc w:val="center"/>
              <w:rPr>
                <w:rFonts w:ascii="Tahoma" w:eastAsia="Times New Roman" w:hAnsi="Tahoma" w:cs="Tahoma"/>
                <w:sz w:val="16"/>
                <w:szCs w:val="24"/>
                <w:lang w:val="en-GB"/>
              </w:rPr>
            </w:pPr>
            <w:r w:rsidRPr="005C535B">
              <w:rPr>
                <w:rFonts w:eastAsia="Times New Roman"/>
                <w:lang w:val="en-GB"/>
              </w:rPr>
              <w:t>1.024 (1.012, 1.036)</w:t>
            </w:r>
          </w:p>
        </w:tc>
      </w:tr>
      <w:tr w:rsidR="00D331AD" w:rsidRPr="005C535B" w14:paraId="0B7BE6B7" w14:textId="77777777" w:rsidTr="00B5124B">
        <w:trPr>
          <w:trHeight w:val="300"/>
        </w:trPr>
        <w:tc>
          <w:tcPr>
            <w:tcW w:w="1964" w:type="dxa"/>
            <w:tcBorders>
              <w:top w:val="nil"/>
              <w:left w:val="nil"/>
              <w:bottom w:val="nil"/>
              <w:right w:val="nil"/>
            </w:tcBorders>
            <w:shd w:val="clear" w:color="auto" w:fill="auto"/>
            <w:noWrap/>
            <w:vAlign w:val="center"/>
            <w:hideMark/>
          </w:tcPr>
          <w:p w14:paraId="53A64AE0" w14:textId="77777777" w:rsidR="00D331AD" w:rsidRPr="005C535B" w:rsidRDefault="00D331AD" w:rsidP="00B658CD">
            <w:pPr>
              <w:spacing w:line="240" w:lineRule="auto"/>
              <w:rPr>
                <w:rFonts w:eastAsia="Times New Roman"/>
                <w:i/>
                <w:iCs/>
                <w:lang w:val="en-GB"/>
              </w:rPr>
            </w:pPr>
            <w:r w:rsidRPr="005C535B">
              <w:rPr>
                <w:rFonts w:eastAsia="Times New Roman"/>
                <w:i/>
                <w:iCs/>
                <w:lang w:val="en-GB"/>
              </w:rPr>
              <w:t>intensive care units</w:t>
            </w:r>
          </w:p>
        </w:tc>
        <w:tc>
          <w:tcPr>
            <w:tcW w:w="3432" w:type="dxa"/>
            <w:tcBorders>
              <w:top w:val="nil"/>
              <w:left w:val="nil"/>
              <w:bottom w:val="nil"/>
              <w:right w:val="nil"/>
            </w:tcBorders>
            <w:shd w:val="clear" w:color="auto" w:fill="auto"/>
            <w:noWrap/>
            <w:vAlign w:val="center"/>
            <w:hideMark/>
          </w:tcPr>
          <w:p w14:paraId="2D9343C6" w14:textId="77777777" w:rsidR="00D331AD" w:rsidRPr="005C535B" w:rsidRDefault="00D331AD" w:rsidP="00B658CD">
            <w:pPr>
              <w:spacing w:line="240" w:lineRule="auto"/>
              <w:rPr>
                <w:rFonts w:eastAsia="Times New Roman"/>
                <w:lang w:val="en-GB"/>
              </w:rPr>
            </w:pPr>
          </w:p>
        </w:tc>
        <w:tc>
          <w:tcPr>
            <w:tcW w:w="2053" w:type="dxa"/>
            <w:tcBorders>
              <w:top w:val="nil"/>
              <w:left w:val="nil"/>
              <w:bottom w:val="nil"/>
              <w:right w:val="nil"/>
            </w:tcBorders>
            <w:shd w:val="clear" w:color="auto" w:fill="auto"/>
            <w:noWrap/>
            <w:vAlign w:val="center"/>
            <w:hideMark/>
          </w:tcPr>
          <w:p w14:paraId="059BD8F4" w14:textId="77777777" w:rsidR="00D331AD" w:rsidRPr="005C535B" w:rsidRDefault="00D331AD" w:rsidP="00B5124B">
            <w:pPr>
              <w:spacing w:line="240" w:lineRule="auto"/>
              <w:jc w:val="center"/>
              <w:rPr>
                <w:rFonts w:ascii="Tahoma" w:eastAsia="Times New Roman" w:hAnsi="Tahoma" w:cs="Tahoma"/>
                <w:b/>
                <w:bCs/>
                <w:lang w:val="en-GB"/>
              </w:rPr>
            </w:pPr>
          </w:p>
        </w:tc>
        <w:tc>
          <w:tcPr>
            <w:tcW w:w="2536" w:type="dxa"/>
            <w:tcBorders>
              <w:top w:val="nil"/>
              <w:left w:val="nil"/>
              <w:bottom w:val="nil"/>
              <w:right w:val="nil"/>
            </w:tcBorders>
            <w:shd w:val="clear" w:color="auto" w:fill="auto"/>
            <w:noWrap/>
            <w:vAlign w:val="center"/>
            <w:hideMark/>
          </w:tcPr>
          <w:p w14:paraId="46DEA9D5" w14:textId="77777777" w:rsidR="00D331AD" w:rsidRPr="005C535B" w:rsidRDefault="00D331AD" w:rsidP="00B5124B">
            <w:pPr>
              <w:spacing w:line="240" w:lineRule="auto"/>
              <w:jc w:val="center"/>
              <w:rPr>
                <w:rFonts w:ascii="Tahoma" w:eastAsia="Times New Roman" w:hAnsi="Tahoma" w:cs="Tahoma"/>
                <w:b/>
                <w:bCs/>
                <w:lang w:val="en-GB"/>
              </w:rPr>
            </w:pPr>
          </w:p>
        </w:tc>
        <w:tc>
          <w:tcPr>
            <w:tcW w:w="2053" w:type="dxa"/>
            <w:tcBorders>
              <w:top w:val="nil"/>
              <w:left w:val="nil"/>
              <w:bottom w:val="nil"/>
              <w:right w:val="nil"/>
            </w:tcBorders>
            <w:shd w:val="clear" w:color="auto" w:fill="auto"/>
            <w:noWrap/>
            <w:vAlign w:val="center"/>
            <w:hideMark/>
          </w:tcPr>
          <w:p w14:paraId="67263C20" w14:textId="77777777" w:rsidR="00D331AD" w:rsidRPr="005C535B" w:rsidRDefault="00D331AD" w:rsidP="00B5124B">
            <w:pPr>
              <w:spacing w:line="240" w:lineRule="auto"/>
              <w:jc w:val="center"/>
              <w:rPr>
                <w:rFonts w:ascii="Tahoma" w:eastAsia="Times New Roman" w:hAnsi="Tahoma" w:cs="Tahoma"/>
                <w:b/>
                <w:bCs/>
                <w:lang w:val="en-GB"/>
              </w:rPr>
            </w:pPr>
          </w:p>
        </w:tc>
        <w:tc>
          <w:tcPr>
            <w:tcW w:w="2053" w:type="dxa"/>
            <w:tcBorders>
              <w:top w:val="nil"/>
              <w:left w:val="nil"/>
              <w:bottom w:val="nil"/>
              <w:right w:val="nil"/>
            </w:tcBorders>
            <w:shd w:val="clear" w:color="auto" w:fill="auto"/>
            <w:noWrap/>
            <w:vAlign w:val="center"/>
            <w:hideMark/>
          </w:tcPr>
          <w:p w14:paraId="40DD791B" w14:textId="77777777" w:rsidR="00D331AD" w:rsidRPr="005C535B" w:rsidRDefault="00D331AD" w:rsidP="00B5124B">
            <w:pPr>
              <w:spacing w:line="240" w:lineRule="auto"/>
              <w:jc w:val="center"/>
              <w:rPr>
                <w:rFonts w:ascii="Tahoma" w:eastAsia="Times New Roman" w:hAnsi="Tahoma" w:cs="Tahoma"/>
                <w:b/>
                <w:bCs/>
                <w:lang w:val="en-GB"/>
              </w:rPr>
            </w:pPr>
          </w:p>
        </w:tc>
      </w:tr>
      <w:tr w:rsidR="00D331AD" w:rsidRPr="005C535B" w14:paraId="216E17A5" w14:textId="77777777" w:rsidTr="00B5124B">
        <w:trPr>
          <w:trHeight w:val="300"/>
        </w:trPr>
        <w:tc>
          <w:tcPr>
            <w:tcW w:w="1964" w:type="dxa"/>
            <w:tcBorders>
              <w:top w:val="nil"/>
              <w:left w:val="nil"/>
              <w:bottom w:val="nil"/>
              <w:right w:val="nil"/>
            </w:tcBorders>
            <w:shd w:val="clear" w:color="auto" w:fill="auto"/>
            <w:noWrap/>
            <w:vAlign w:val="center"/>
            <w:hideMark/>
          </w:tcPr>
          <w:p w14:paraId="2B4EAF28" w14:textId="77777777" w:rsidR="00D331AD" w:rsidRPr="005C535B" w:rsidRDefault="00D331AD" w:rsidP="00B658CD">
            <w:pPr>
              <w:spacing w:line="240" w:lineRule="auto"/>
              <w:rPr>
                <w:rFonts w:eastAsia="Times New Roman"/>
                <w:lang w:val="en-GB"/>
              </w:rPr>
            </w:pPr>
            <w:r w:rsidRPr="005C535B">
              <w:rPr>
                <w:rFonts w:eastAsia="Times New Roman"/>
                <w:lang w:val="en-GB"/>
              </w:rPr>
              <w:t>hospital admission</w:t>
            </w:r>
          </w:p>
        </w:tc>
        <w:tc>
          <w:tcPr>
            <w:tcW w:w="3432" w:type="dxa"/>
            <w:tcBorders>
              <w:top w:val="nil"/>
              <w:left w:val="nil"/>
              <w:bottom w:val="nil"/>
              <w:right w:val="nil"/>
            </w:tcBorders>
            <w:shd w:val="clear" w:color="auto" w:fill="auto"/>
            <w:noWrap/>
            <w:vAlign w:val="center"/>
            <w:hideMark/>
          </w:tcPr>
          <w:p w14:paraId="04A25F9C" w14:textId="77777777" w:rsidR="00D331AD" w:rsidRPr="005C535B" w:rsidRDefault="00D331AD" w:rsidP="00B658CD">
            <w:pPr>
              <w:spacing w:line="240" w:lineRule="auto"/>
              <w:rPr>
                <w:rFonts w:eastAsia="Times New Roman"/>
                <w:lang w:val="en-GB"/>
              </w:rPr>
            </w:pPr>
            <w:r w:rsidRPr="005C535B">
              <w:rPr>
                <w:rFonts w:eastAsia="Times New Roman"/>
                <w:lang w:val="en-GB"/>
              </w:rPr>
              <w:t>acquisition of HAI</w:t>
            </w:r>
          </w:p>
        </w:tc>
        <w:tc>
          <w:tcPr>
            <w:tcW w:w="2053" w:type="dxa"/>
            <w:tcBorders>
              <w:top w:val="nil"/>
              <w:left w:val="nil"/>
              <w:bottom w:val="nil"/>
              <w:right w:val="nil"/>
            </w:tcBorders>
            <w:shd w:val="clear" w:color="auto" w:fill="auto"/>
            <w:noWrap/>
            <w:vAlign w:val="center"/>
            <w:hideMark/>
          </w:tcPr>
          <w:p w14:paraId="643AA17C" w14:textId="77777777" w:rsidR="00D331AD" w:rsidRPr="005C535B" w:rsidRDefault="00D331AD" w:rsidP="00B5124B">
            <w:pPr>
              <w:spacing w:line="240" w:lineRule="auto"/>
              <w:jc w:val="center"/>
              <w:rPr>
                <w:rFonts w:ascii="Tahoma" w:eastAsia="Times New Roman" w:hAnsi="Tahoma" w:cs="Tahoma"/>
                <w:sz w:val="16"/>
                <w:szCs w:val="24"/>
                <w:lang w:val="en-GB"/>
              </w:rPr>
            </w:pPr>
            <w:r w:rsidRPr="005C535B">
              <w:rPr>
                <w:rFonts w:eastAsia="Times New Roman"/>
                <w:lang w:val="en-GB"/>
              </w:rPr>
              <w:t>1.047 (0.889, 1.233)</w:t>
            </w:r>
          </w:p>
        </w:tc>
        <w:tc>
          <w:tcPr>
            <w:tcW w:w="2536" w:type="dxa"/>
            <w:tcBorders>
              <w:top w:val="nil"/>
              <w:left w:val="nil"/>
              <w:bottom w:val="nil"/>
              <w:right w:val="nil"/>
            </w:tcBorders>
            <w:shd w:val="clear" w:color="auto" w:fill="auto"/>
            <w:noWrap/>
            <w:vAlign w:val="center"/>
            <w:hideMark/>
          </w:tcPr>
          <w:p w14:paraId="38520CA1" w14:textId="77777777" w:rsidR="00D331AD" w:rsidRPr="005C535B" w:rsidRDefault="00D331AD" w:rsidP="00B5124B">
            <w:pPr>
              <w:spacing w:line="240" w:lineRule="auto"/>
              <w:jc w:val="center"/>
              <w:rPr>
                <w:rFonts w:ascii="Tahoma" w:eastAsia="Times New Roman" w:hAnsi="Tahoma" w:cs="Tahoma"/>
                <w:sz w:val="16"/>
                <w:szCs w:val="24"/>
                <w:lang w:val="en-GB"/>
              </w:rPr>
            </w:pPr>
            <w:r w:rsidRPr="005C535B">
              <w:rPr>
                <w:rFonts w:eastAsia="Times New Roman"/>
                <w:lang w:val="en-GB"/>
              </w:rPr>
              <w:t>1.010 (0.978, 1.044)</w:t>
            </w:r>
          </w:p>
        </w:tc>
        <w:tc>
          <w:tcPr>
            <w:tcW w:w="2053" w:type="dxa"/>
            <w:tcBorders>
              <w:top w:val="nil"/>
              <w:left w:val="nil"/>
              <w:bottom w:val="nil"/>
              <w:right w:val="nil"/>
            </w:tcBorders>
            <w:shd w:val="clear" w:color="auto" w:fill="auto"/>
            <w:noWrap/>
            <w:vAlign w:val="center"/>
            <w:hideMark/>
          </w:tcPr>
          <w:p w14:paraId="3EBB5C9F" w14:textId="77777777" w:rsidR="00D331AD" w:rsidRPr="005C535B" w:rsidRDefault="00D331AD" w:rsidP="00B5124B">
            <w:pPr>
              <w:spacing w:line="240" w:lineRule="auto"/>
              <w:jc w:val="center"/>
              <w:rPr>
                <w:rFonts w:ascii="Tahoma" w:eastAsia="Times New Roman" w:hAnsi="Tahoma" w:cs="Tahoma"/>
                <w:sz w:val="16"/>
                <w:szCs w:val="24"/>
                <w:lang w:val="en-GB"/>
              </w:rPr>
            </w:pPr>
            <w:r w:rsidRPr="005C535B">
              <w:rPr>
                <w:rFonts w:eastAsia="Times New Roman"/>
                <w:lang w:val="en-GB"/>
              </w:rPr>
              <w:t>0.979 (0.833, 1.152)</w:t>
            </w:r>
          </w:p>
        </w:tc>
        <w:tc>
          <w:tcPr>
            <w:tcW w:w="2053" w:type="dxa"/>
            <w:tcBorders>
              <w:top w:val="nil"/>
              <w:left w:val="nil"/>
              <w:bottom w:val="nil"/>
              <w:right w:val="nil"/>
            </w:tcBorders>
            <w:shd w:val="clear" w:color="auto" w:fill="auto"/>
            <w:noWrap/>
            <w:vAlign w:val="center"/>
            <w:hideMark/>
          </w:tcPr>
          <w:p w14:paraId="34DD1B53" w14:textId="77777777" w:rsidR="00D331AD" w:rsidRPr="005C535B" w:rsidRDefault="00D331AD" w:rsidP="00B5124B">
            <w:pPr>
              <w:spacing w:line="240" w:lineRule="auto"/>
              <w:jc w:val="center"/>
              <w:rPr>
                <w:rFonts w:ascii="Tahoma" w:eastAsia="Times New Roman" w:hAnsi="Tahoma" w:cs="Tahoma"/>
                <w:sz w:val="16"/>
                <w:szCs w:val="24"/>
                <w:lang w:val="en-GB"/>
              </w:rPr>
            </w:pPr>
            <w:r w:rsidRPr="005C535B">
              <w:rPr>
                <w:rFonts w:eastAsia="Times New Roman"/>
                <w:lang w:val="en-GB"/>
              </w:rPr>
              <w:t>1.006 (1.000, 1.011)</w:t>
            </w:r>
          </w:p>
        </w:tc>
      </w:tr>
      <w:tr w:rsidR="00D331AD" w:rsidRPr="005C535B" w14:paraId="7794739F" w14:textId="77777777" w:rsidTr="00B5124B">
        <w:trPr>
          <w:trHeight w:val="300"/>
        </w:trPr>
        <w:tc>
          <w:tcPr>
            <w:tcW w:w="1964" w:type="dxa"/>
            <w:tcBorders>
              <w:top w:val="nil"/>
              <w:left w:val="nil"/>
              <w:bottom w:val="nil"/>
              <w:right w:val="nil"/>
            </w:tcBorders>
            <w:shd w:val="clear" w:color="auto" w:fill="auto"/>
            <w:noWrap/>
            <w:vAlign w:val="center"/>
            <w:hideMark/>
          </w:tcPr>
          <w:p w14:paraId="178DDC47" w14:textId="77777777" w:rsidR="00D331AD" w:rsidRPr="005C535B" w:rsidRDefault="00D331AD" w:rsidP="00B658CD">
            <w:pPr>
              <w:spacing w:line="240" w:lineRule="auto"/>
              <w:rPr>
                <w:rFonts w:eastAsia="Times New Roman"/>
                <w:lang w:val="en-GB"/>
              </w:rPr>
            </w:pPr>
            <w:r w:rsidRPr="005C535B">
              <w:rPr>
                <w:rFonts w:eastAsia="Times New Roman"/>
                <w:lang w:val="en-GB"/>
              </w:rPr>
              <w:t>hospital admission</w:t>
            </w:r>
          </w:p>
        </w:tc>
        <w:tc>
          <w:tcPr>
            <w:tcW w:w="3432" w:type="dxa"/>
            <w:tcBorders>
              <w:top w:val="nil"/>
              <w:left w:val="nil"/>
              <w:bottom w:val="nil"/>
              <w:right w:val="nil"/>
            </w:tcBorders>
            <w:shd w:val="clear" w:color="auto" w:fill="auto"/>
            <w:noWrap/>
            <w:vAlign w:val="center"/>
            <w:hideMark/>
          </w:tcPr>
          <w:p w14:paraId="38484046" w14:textId="77777777" w:rsidR="00D331AD" w:rsidRPr="005C535B" w:rsidRDefault="00D331AD" w:rsidP="00B658CD">
            <w:pPr>
              <w:spacing w:line="240" w:lineRule="auto"/>
              <w:rPr>
                <w:rFonts w:eastAsia="Times New Roman"/>
                <w:lang w:val="en-GB"/>
              </w:rPr>
            </w:pPr>
            <w:r w:rsidRPr="005C535B">
              <w:rPr>
                <w:rFonts w:eastAsia="Times New Roman"/>
                <w:lang w:val="en-GB"/>
              </w:rPr>
              <w:t>hospital discharge alive</w:t>
            </w:r>
          </w:p>
        </w:tc>
        <w:tc>
          <w:tcPr>
            <w:tcW w:w="2053" w:type="dxa"/>
            <w:tcBorders>
              <w:top w:val="nil"/>
              <w:left w:val="nil"/>
              <w:bottom w:val="nil"/>
              <w:right w:val="nil"/>
            </w:tcBorders>
            <w:shd w:val="clear" w:color="auto" w:fill="auto"/>
            <w:noWrap/>
            <w:vAlign w:val="center"/>
            <w:hideMark/>
          </w:tcPr>
          <w:p w14:paraId="46D684E9" w14:textId="77777777" w:rsidR="00D331AD" w:rsidRPr="005C535B" w:rsidRDefault="00D331AD" w:rsidP="00B5124B">
            <w:pPr>
              <w:spacing w:line="240" w:lineRule="auto"/>
              <w:jc w:val="center"/>
              <w:rPr>
                <w:rFonts w:ascii="Tahoma" w:eastAsia="Times New Roman" w:hAnsi="Tahoma" w:cs="Tahoma"/>
                <w:sz w:val="16"/>
                <w:szCs w:val="24"/>
                <w:lang w:val="en-GB"/>
              </w:rPr>
            </w:pPr>
            <w:r w:rsidRPr="005C535B">
              <w:rPr>
                <w:rFonts w:eastAsia="Times New Roman"/>
                <w:lang w:val="en-GB"/>
              </w:rPr>
              <w:t>1.066 (0.995, 1.142)</w:t>
            </w:r>
          </w:p>
        </w:tc>
        <w:tc>
          <w:tcPr>
            <w:tcW w:w="2536" w:type="dxa"/>
            <w:tcBorders>
              <w:top w:val="nil"/>
              <w:left w:val="nil"/>
              <w:bottom w:val="nil"/>
              <w:right w:val="nil"/>
            </w:tcBorders>
            <w:shd w:val="clear" w:color="auto" w:fill="auto"/>
            <w:noWrap/>
            <w:vAlign w:val="center"/>
            <w:hideMark/>
          </w:tcPr>
          <w:p w14:paraId="2EB5C36D" w14:textId="77777777" w:rsidR="00D331AD" w:rsidRPr="005C535B" w:rsidRDefault="00D331AD" w:rsidP="00B5124B">
            <w:pPr>
              <w:spacing w:line="240" w:lineRule="auto"/>
              <w:jc w:val="center"/>
              <w:rPr>
                <w:rFonts w:ascii="Tahoma" w:eastAsia="Times New Roman" w:hAnsi="Tahoma" w:cs="Tahoma"/>
                <w:sz w:val="16"/>
                <w:szCs w:val="24"/>
                <w:lang w:val="en-GB"/>
              </w:rPr>
            </w:pPr>
            <w:r w:rsidRPr="005C535B">
              <w:rPr>
                <w:rFonts w:eastAsia="Times New Roman"/>
                <w:lang w:val="en-GB"/>
              </w:rPr>
              <w:t>0.977 (0.962, 0.992)</w:t>
            </w:r>
          </w:p>
        </w:tc>
        <w:tc>
          <w:tcPr>
            <w:tcW w:w="2053" w:type="dxa"/>
            <w:tcBorders>
              <w:top w:val="nil"/>
              <w:left w:val="nil"/>
              <w:bottom w:val="nil"/>
              <w:right w:val="nil"/>
            </w:tcBorders>
            <w:shd w:val="clear" w:color="auto" w:fill="auto"/>
            <w:noWrap/>
            <w:vAlign w:val="center"/>
            <w:hideMark/>
          </w:tcPr>
          <w:p w14:paraId="0E16EBD7" w14:textId="77777777" w:rsidR="00D331AD" w:rsidRPr="005C535B" w:rsidRDefault="00D331AD" w:rsidP="00B5124B">
            <w:pPr>
              <w:spacing w:line="240" w:lineRule="auto"/>
              <w:jc w:val="center"/>
              <w:rPr>
                <w:rFonts w:ascii="Tahoma" w:eastAsia="Times New Roman" w:hAnsi="Tahoma" w:cs="Tahoma"/>
                <w:sz w:val="16"/>
                <w:szCs w:val="24"/>
                <w:lang w:val="en-GB"/>
              </w:rPr>
            </w:pPr>
            <w:r w:rsidRPr="005C535B">
              <w:rPr>
                <w:rFonts w:eastAsia="Times New Roman"/>
                <w:lang w:val="en-GB"/>
              </w:rPr>
              <w:t>0.955 (0.892, 1.023)</w:t>
            </w:r>
          </w:p>
        </w:tc>
        <w:tc>
          <w:tcPr>
            <w:tcW w:w="2053" w:type="dxa"/>
            <w:tcBorders>
              <w:top w:val="nil"/>
              <w:left w:val="nil"/>
              <w:bottom w:val="nil"/>
              <w:right w:val="nil"/>
            </w:tcBorders>
            <w:shd w:val="clear" w:color="auto" w:fill="auto"/>
            <w:noWrap/>
            <w:vAlign w:val="center"/>
            <w:hideMark/>
          </w:tcPr>
          <w:p w14:paraId="20625646" w14:textId="77777777" w:rsidR="00D331AD" w:rsidRPr="005C535B" w:rsidRDefault="00D331AD" w:rsidP="00B5124B">
            <w:pPr>
              <w:spacing w:line="240" w:lineRule="auto"/>
              <w:jc w:val="center"/>
              <w:rPr>
                <w:rFonts w:ascii="Tahoma" w:eastAsia="Times New Roman" w:hAnsi="Tahoma" w:cs="Tahoma"/>
                <w:sz w:val="16"/>
                <w:szCs w:val="24"/>
                <w:lang w:val="en-GB"/>
              </w:rPr>
            </w:pPr>
            <w:r w:rsidRPr="005C535B">
              <w:rPr>
                <w:rFonts w:eastAsia="Times New Roman"/>
                <w:lang w:val="en-GB"/>
              </w:rPr>
              <w:t>1.001 (0.998, 1.003)</w:t>
            </w:r>
          </w:p>
        </w:tc>
      </w:tr>
      <w:tr w:rsidR="00D331AD" w:rsidRPr="005C535B" w14:paraId="5498AF80" w14:textId="77777777" w:rsidTr="00B5124B">
        <w:trPr>
          <w:trHeight w:val="300"/>
        </w:trPr>
        <w:tc>
          <w:tcPr>
            <w:tcW w:w="1964" w:type="dxa"/>
            <w:tcBorders>
              <w:top w:val="nil"/>
              <w:left w:val="nil"/>
              <w:bottom w:val="nil"/>
              <w:right w:val="nil"/>
            </w:tcBorders>
            <w:shd w:val="clear" w:color="auto" w:fill="auto"/>
            <w:noWrap/>
            <w:vAlign w:val="center"/>
            <w:hideMark/>
          </w:tcPr>
          <w:p w14:paraId="1524A3CF" w14:textId="77777777" w:rsidR="00D331AD" w:rsidRPr="005C535B" w:rsidRDefault="00D331AD" w:rsidP="00B658CD">
            <w:pPr>
              <w:spacing w:line="240" w:lineRule="auto"/>
              <w:rPr>
                <w:rFonts w:eastAsia="Times New Roman"/>
                <w:lang w:val="en-GB"/>
              </w:rPr>
            </w:pPr>
            <w:r w:rsidRPr="005C535B">
              <w:rPr>
                <w:rFonts w:eastAsia="Times New Roman"/>
                <w:lang w:val="en-GB"/>
              </w:rPr>
              <w:t>hospital admission</w:t>
            </w:r>
          </w:p>
        </w:tc>
        <w:tc>
          <w:tcPr>
            <w:tcW w:w="3432" w:type="dxa"/>
            <w:tcBorders>
              <w:top w:val="nil"/>
              <w:left w:val="nil"/>
              <w:bottom w:val="nil"/>
              <w:right w:val="nil"/>
            </w:tcBorders>
            <w:shd w:val="clear" w:color="auto" w:fill="auto"/>
            <w:noWrap/>
            <w:vAlign w:val="center"/>
            <w:hideMark/>
          </w:tcPr>
          <w:p w14:paraId="39ACF838" w14:textId="77777777" w:rsidR="00D331AD" w:rsidRPr="005C535B" w:rsidRDefault="00D331AD" w:rsidP="00B658CD">
            <w:pPr>
              <w:spacing w:line="240" w:lineRule="auto"/>
              <w:rPr>
                <w:rFonts w:eastAsia="Times New Roman"/>
                <w:lang w:val="en-GB"/>
              </w:rPr>
            </w:pPr>
            <w:r w:rsidRPr="005C535B">
              <w:rPr>
                <w:rFonts w:eastAsia="Times New Roman"/>
                <w:lang w:val="en-GB"/>
              </w:rPr>
              <w:t>in-hospital death due to other cause</w:t>
            </w:r>
          </w:p>
        </w:tc>
        <w:tc>
          <w:tcPr>
            <w:tcW w:w="2053" w:type="dxa"/>
            <w:tcBorders>
              <w:top w:val="nil"/>
              <w:left w:val="nil"/>
              <w:bottom w:val="nil"/>
              <w:right w:val="nil"/>
            </w:tcBorders>
            <w:shd w:val="clear" w:color="auto" w:fill="auto"/>
            <w:noWrap/>
            <w:vAlign w:val="center"/>
            <w:hideMark/>
          </w:tcPr>
          <w:p w14:paraId="3BBB42C7" w14:textId="77777777" w:rsidR="00D331AD" w:rsidRPr="005C535B" w:rsidRDefault="00D331AD" w:rsidP="00B5124B">
            <w:pPr>
              <w:spacing w:line="240" w:lineRule="auto"/>
              <w:jc w:val="center"/>
              <w:rPr>
                <w:rFonts w:ascii="Tahoma" w:eastAsia="Times New Roman" w:hAnsi="Tahoma" w:cs="Tahoma"/>
                <w:sz w:val="16"/>
                <w:szCs w:val="24"/>
                <w:lang w:val="en-GB"/>
              </w:rPr>
            </w:pPr>
            <w:r w:rsidRPr="005C535B">
              <w:rPr>
                <w:rFonts w:eastAsia="Times New Roman"/>
                <w:lang w:val="en-GB"/>
              </w:rPr>
              <w:t>0.939 (0.776, 1.136)</w:t>
            </w:r>
          </w:p>
        </w:tc>
        <w:tc>
          <w:tcPr>
            <w:tcW w:w="2536" w:type="dxa"/>
            <w:tcBorders>
              <w:top w:val="nil"/>
              <w:left w:val="nil"/>
              <w:bottom w:val="nil"/>
              <w:right w:val="nil"/>
            </w:tcBorders>
            <w:shd w:val="clear" w:color="auto" w:fill="auto"/>
            <w:noWrap/>
            <w:vAlign w:val="center"/>
            <w:hideMark/>
          </w:tcPr>
          <w:p w14:paraId="19FD9C3E" w14:textId="77777777" w:rsidR="00D331AD" w:rsidRPr="005C535B" w:rsidRDefault="00D331AD" w:rsidP="00B5124B">
            <w:pPr>
              <w:spacing w:line="240" w:lineRule="auto"/>
              <w:jc w:val="center"/>
              <w:rPr>
                <w:rFonts w:ascii="Tahoma" w:eastAsia="Times New Roman" w:hAnsi="Tahoma" w:cs="Tahoma"/>
                <w:sz w:val="16"/>
                <w:szCs w:val="24"/>
                <w:lang w:val="en-GB"/>
              </w:rPr>
            </w:pPr>
            <w:r w:rsidRPr="005C535B">
              <w:rPr>
                <w:rFonts w:eastAsia="Times New Roman"/>
                <w:lang w:val="en-GB"/>
              </w:rPr>
              <w:t>0.920 (0.877, 0.965)</w:t>
            </w:r>
          </w:p>
        </w:tc>
        <w:tc>
          <w:tcPr>
            <w:tcW w:w="2053" w:type="dxa"/>
            <w:tcBorders>
              <w:top w:val="nil"/>
              <w:left w:val="nil"/>
              <w:bottom w:val="nil"/>
              <w:right w:val="nil"/>
            </w:tcBorders>
            <w:shd w:val="clear" w:color="auto" w:fill="auto"/>
            <w:noWrap/>
            <w:vAlign w:val="center"/>
            <w:hideMark/>
          </w:tcPr>
          <w:p w14:paraId="315FC918" w14:textId="77777777" w:rsidR="00D331AD" w:rsidRPr="005C535B" w:rsidRDefault="00D331AD" w:rsidP="00B5124B">
            <w:pPr>
              <w:spacing w:line="240" w:lineRule="auto"/>
              <w:jc w:val="center"/>
              <w:rPr>
                <w:rFonts w:ascii="Tahoma" w:eastAsia="Times New Roman" w:hAnsi="Tahoma" w:cs="Tahoma"/>
                <w:sz w:val="16"/>
                <w:szCs w:val="24"/>
                <w:lang w:val="en-GB"/>
              </w:rPr>
            </w:pPr>
            <w:r w:rsidRPr="005C535B">
              <w:rPr>
                <w:rFonts w:eastAsia="Times New Roman"/>
                <w:lang w:val="en-GB"/>
              </w:rPr>
              <w:t>0.938 (0.775, 1.136)</w:t>
            </w:r>
          </w:p>
        </w:tc>
        <w:tc>
          <w:tcPr>
            <w:tcW w:w="2053" w:type="dxa"/>
            <w:tcBorders>
              <w:top w:val="nil"/>
              <w:left w:val="nil"/>
              <w:bottom w:val="nil"/>
              <w:right w:val="nil"/>
            </w:tcBorders>
            <w:shd w:val="clear" w:color="auto" w:fill="auto"/>
            <w:noWrap/>
            <w:vAlign w:val="center"/>
            <w:hideMark/>
          </w:tcPr>
          <w:p w14:paraId="42B27E00" w14:textId="77777777" w:rsidR="00D331AD" w:rsidRPr="005C535B" w:rsidRDefault="00D331AD" w:rsidP="00B5124B">
            <w:pPr>
              <w:spacing w:line="240" w:lineRule="auto"/>
              <w:jc w:val="center"/>
              <w:rPr>
                <w:rFonts w:ascii="Tahoma" w:eastAsia="Times New Roman" w:hAnsi="Tahoma" w:cs="Tahoma"/>
                <w:sz w:val="16"/>
                <w:szCs w:val="24"/>
                <w:lang w:val="en-GB"/>
              </w:rPr>
            </w:pPr>
            <w:r w:rsidRPr="005C535B">
              <w:rPr>
                <w:rFonts w:eastAsia="Times New Roman"/>
                <w:lang w:val="en-GB"/>
              </w:rPr>
              <w:t>1.044 (1.035, 1.052)</w:t>
            </w:r>
          </w:p>
        </w:tc>
      </w:tr>
      <w:tr w:rsidR="00D331AD" w:rsidRPr="005C535B" w14:paraId="05495F67" w14:textId="77777777" w:rsidTr="00B5124B">
        <w:trPr>
          <w:trHeight w:val="300"/>
        </w:trPr>
        <w:tc>
          <w:tcPr>
            <w:tcW w:w="1964" w:type="dxa"/>
            <w:tcBorders>
              <w:top w:val="nil"/>
              <w:left w:val="nil"/>
              <w:bottom w:val="nil"/>
              <w:right w:val="nil"/>
            </w:tcBorders>
            <w:shd w:val="clear" w:color="auto" w:fill="auto"/>
            <w:noWrap/>
            <w:vAlign w:val="center"/>
            <w:hideMark/>
          </w:tcPr>
          <w:p w14:paraId="009191C1" w14:textId="77777777" w:rsidR="00D331AD" w:rsidRPr="005C535B" w:rsidRDefault="00D331AD" w:rsidP="00B658CD">
            <w:pPr>
              <w:spacing w:line="240" w:lineRule="auto"/>
              <w:rPr>
                <w:rFonts w:eastAsia="Times New Roman"/>
                <w:lang w:val="en-GB"/>
              </w:rPr>
            </w:pPr>
            <w:r w:rsidRPr="005C535B">
              <w:rPr>
                <w:rFonts w:eastAsia="Times New Roman"/>
                <w:lang w:val="en-GB"/>
              </w:rPr>
              <w:t>acquisition of HAI</w:t>
            </w:r>
          </w:p>
        </w:tc>
        <w:tc>
          <w:tcPr>
            <w:tcW w:w="3432" w:type="dxa"/>
            <w:tcBorders>
              <w:top w:val="nil"/>
              <w:left w:val="nil"/>
              <w:bottom w:val="nil"/>
              <w:right w:val="nil"/>
            </w:tcBorders>
            <w:shd w:val="clear" w:color="auto" w:fill="auto"/>
            <w:noWrap/>
            <w:vAlign w:val="center"/>
            <w:hideMark/>
          </w:tcPr>
          <w:p w14:paraId="6B913AD4" w14:textId="77777777" w:rsidR="00D331AD" w:rsidRPr="005C535B" w:rsidRDefault="00D331AD" w:rsidP="00B658CD">
            <w:pPr>
              <w:spacing w:line="240" w:lineRule="auto"/>
              <w:rPr>
                <w:rFonts w:eastAsia="Times New Roman"/>
                <w:lang w:val="en-GB"/>
              </w:rPr>
            </w:pPr>
            <w:r w:rsidRPr="005C535B">
              <w:rPr>
                <w:rFonts w:eastAsia="Times New Roman"/>
                <w:lang w:val="en-GB"/>
              </w:rPr>
              <w:t>hospital discharge alive</w:t>
            </w:r>
          </w:p>
        </w:tc>
        <w:tc>
          <w:tcPr>
            <w:tcW w:w="2053" w:type="dxa"/>
            <w:tcBorders>
              <w:top w:val="nil"/>
              <w:left w:val="nil"/>
              <w:bottom w:val="nil"/>
              <w:right w:val="nil"/>
            </w:tcBorders>
            <w:shd w:val="clear" w:color="auto" w:fill="auto"/>
            <w:noWrap/>
            <w:vAlign w:val="center"/>
            <w:hideMark/>
          </w:tcPr>
          <w:p w14:paraId="3D8ACD2E" w14:textId="77777777" w:rsidR="00D331AD" w:rsidRPr="005C535B" w:rsidRDefault="00D331AD" w:rsidP="00B5124B">
            <w:pPr>
              <w:spacing w:line="240" w:lineRule="auto"/>
              <w:jc w:val="center"/>
              <w:rPr>
                <w:rFonts w:ascii="Tahoma" w:eastAsia="Times New Roman" w:hAnsi="Tahoma" w:cs="Tahoma"/>
                <w:sz w:val="16"/>
                <w:szCs w:val="24"/>
                <w:lang w:val="en-GB"/>
              </w:rPr>
            </w:pPr>
            <w:r w:rsidRPr="005C535B">
              <w:rPr>
                <w:rFonts w:eastAsia="Times New Roman"/>
                <w:lang w:val="en-GB"/>
              </w:rPr>
              <w:t>1.050 (0.866, 1.273)</w:t>
            </w:r>
          </w:p>
        </w:tc>
        <w:tc>
          <w:tcPr>
            <w:tcW w:w="2536" w:type="dxa"/>
            <w:tcBorders>
              <w:top w:val="nil"/>
              <w:left w:val="nil"/>
              <w:bottom w:val="nil"/>
              <w:right w:val="nil"/>
            </w:tcBorders>
            <w:shd w:val="clear" w:color="auto" w:fill="auto"/>
            <w:noWrap/>
            <w:vAlign w:val="center"/>
            <w:hideMark/>
          </w:tcPr>
          <w:p w14:paraId="10EE2DF6" w14:textId="77777777" w:rsidR="00D331AD" w:rsidRPr="005C535B" w:rsidRDefault="00D331AD" w:rsidP="00B5124B">
            <w:pPr>
              <w:spacing w:line="240" w:lineRule="auto"/>
              <w:jc w:val="center"/>
              <w:rPr>
                <w:rFonts w:ascii="Tahoma" w:eastAsia="Times New Roman" w:hAnsi="Tahoma" w:cs="Tahoma"/>
                <w:sz w:val="16"/>
                <w:szCs w:val="24"/>
                <w:lang w:val="en-GB"/>
              </w:rPr>
            </w:pPr>
            <w:r w:rsidRPr="005C535B">
              <w:rPr>
                <w:rFonts w:eastAsia="Times New Roman"/>
                <w:lang w:val="en-GB"/>
              </w:rPr>
              <w:t>1.024 (0.990, 1.059)</w:t>
            </w:r>
          </w:p>
        </w:tc>
        <w:tc>
          <w:tcPr>
            <w:tcW w:w="2053" w:type="dxa"/>
            <w:tcBorders>
              <w:top w:val="nil"/>
              <w:left w:val="nil"/>
              <w:bottom w:val="nil"/>
              <w:right w:val="nil"/>
            </w:tcBorders>
            <w:shd w:val="clear" w:color="auto" w:fill="auto"/>
            <w:noWrap/>
            <w:vAlign w:val="center"/>
            <w:hideMark/>
          </w:tcPr>
          <w:p w14:paraId="1C65FE73" w14:textId="77777777" w:rsidR="00D331AD" w:rsidRPr="005C535B" w:rsidRDefault="00D331AD" w:rsidP="00B5124B">
            <w:pPr>
              <w:spacing w:line="240" w:lineRule="auto"/>
              <w:jc w:val="center"/>
              <w:rPr>
                <w:rFonts w:ascii="Tahoma" w:eastAsia="Times New Roman" w:hAnsi="Tahoma" w:cs="Tahoma"/>
                <w:sz w:val="16"/>
                <w:szCs w:val="24"/>
                <w:lang w:val="en-GB"/>
              </w:rPr>
            </w:pPr>
            <w:r w:rsidRPr="005C535B">
              <w:rPr>
                <w:rFonts w:eastAsia="Times New Roman"/>
                <w:lang w:val="en-GB"/>
              </w:rPr>
              <w:t>1.067 (0.886, 1.285)</w:t>
            </w:r>
          </w:p>
        </w:tc>
        <w:tc>
          <w:tcPr>
            <w:tcW w:w="2053" w:type="dxa"/>
            <w:tcBorders>
              <w:top w:val="nil"/>
              <w:left w:val="nil"/>
              <w:bottom w:val="nil"/>
              <w:right w:val="nil"/>
            </w:tcBorders>
            <w:shd w:val="clear" w:color="auto" w:fill="auto"/>
            <w:noWrap/>
            <w:vAlign w:val="center"/>
            <w:hideMark/>
          </w:tcPr>
          <w:p w14:paraId="0FDF5194" w14:textId="77777777" w:rsidR="00D331AD" w:rsidRPr="005C535B" w:rsidRDefault="00D331AD" w:rsidP="00B5124B">
            <w:pPr>
              <w:spacing w:line="240" w:lineRule="auto"/>
              <w:jc w:val="center"/>
              <w:rPr>
                <w:rFonts w:ascii="Tahoma" w:eastAsia="Times New Roman" w:hAnsi="Tahoma" w:cs="Tahoma"/>
                <w:sz w:val="16"/>
                <w:szCs w:val="24"/>
                <w:lang w:val="en-GB"/>
              </w:rPr>
            </w:pPr>
            <w:r w:rsidRPr="005C535B">
              <w:rPr>
                <w:rFonts w:eastAsia="Times New Roman"/>
                <w:lang w:val="en-GB"/>
              </w:rPr>
              <w:t>1.000 (0.993, 1.006)</w:t>
            </w:r>
          </w:p>
        </w:tc>
      </w:tr>
      <w:tr w:rsidR="00D331AD" w:rsidRPr="005C535B" w14:paraId="2760189F" w14:textId="77777777" w:rsidTr="00B5124B">
        <w:trPr>
          <w:trHeight w:val="300"/>
        </w:trPr>
        <w:tc>
          <w:tcPr>
            <w:tcW w:w="1964" w:type="dxa"/>
            <w:tcBorders>
              <w:top w:val="nil"/>
              <w:left w:val="nil"/>
              <w:bottom w:val="nil"/>
              <w:right w:val="nil"/>
            </w:tcBorders>
            <w:shd w:val="clear" w:color="auto" w:fill="auto"/>
            <w:noWrap/>
            <w:vAlign w:val="center"/>
            <w:hideMark/>
          </w:tcPr>
          <w:p w14:paraId="6ADDB494" w14:textId="77777777" w:rsidR="00D331AD" w:rsidRPr="005C535B" w:rsidRDefault="00D331AD" w:rsidP="00B658CD">
            <w:pPr>
              <w:spacing w:line="240" w:lineRule="auto"/>
              <w:rPr>
                <w:rFonts w:eastAsia="Times New Roman"/>
                <w:lang w:val="en-GB"/>
              </w:rPr>
            </w:pPr>
            <w:r w:rsidRPr="005C535B">
              <w:rPr>
                <w:rFonts w:eastAsia="Times New Roman"/>
                <w:lang w:val="en-GB"/>
              </w:rPr>
              <w:t>acquisition of HAI</w:t>
            </w:r>
          </w:p>
        </w:tc>
        <w:tc>
          <w:tcPr>
            <w:tcW w:w="3432" w:type="dxa"/>
            <w:tcBorders>
              <w:top w:val="nil"/>
              <w:left w:val="nil"/>
              <w:bottom w:val="nil"/>
              <w:right w:val="nil"/>
            </w:tcBorders>
            <w:shd w:val="clear" w:color="auto" w:fill="auto"/>
            <w:noWrap/>
            <w:vAlign w:val="center"/>
            <w:hideMark/>
          </w:tcPr>
          <w:p w14:paraId="56657A84" w14:textId="77777777" w:rsidR="00D331AD" w:rsidRPr="005C535B" w:rsidRDefault="00D331AD" w:rsidP="00B658CD">
            <w:pPr>
              <w:spacing w:line="240" w:lineRule="auto"/>
              <w:rPr>
                <w:rFonts w:eastAsia="Times New Roman"/>
                <w:lang w:val="en-GB"/>
              </w:rPr>
            </w:pPr>
            <w:r w:rsidRPr="005C535B">
              <w:rPr>
                <w:rFonts w:eastAsia="Times New Roman"/>
                <w:lang w:val="en-GB"/>
              </w:rPr>
              <w:t>in-hospital death due to HAI</w:t>
            </w:r>
          </w:p>
        </w:tc>
        <w:tc>
          <w:tcPr>
            <w:tcW w:w="2053" w:type="dxa"/>
            <w:tcBorders>
              <w:top w:val="nil"/>
              <w:left w:val="nil"/>
              <w:bottom w:val="nil"/>
              <w:right w:val="nil"/>
            </w:tcBorders>
            <w:shd w:val="clear" w:color="auto" w:fill="auto"/>
            <w:noWrap/>
            <w:vAlign w:val="center"/>
            <w:hideMark/>
          </w:tcPr>
          <w:p w14:paraId="0E19F166" w14:textId="77777777" w:rsidR="00D331AD" w:rsidRPr="005C535B" w:rsidRDefault="00D331AD" w:rsidP="00B5124B">
            <w:pPr>
              <w:spacing w:line="240" w:lineRule="auto"/>
              <w:jc w:val="center"/>
              <w:rPr>
                <w:rFonts w:ascii="Tahoma" w:eastAsia="Times New Roman" w:hAnsi="Tahoma" w:cs="Tahoma"/>
                <w:sz w:val="16"/>
                <w:szCs w:val="24"/>
                <w:lang w:val="en-GB"/>
              </w:rPr>
            </w:pPr>
            <w:r w:rsidRPr="005C535B">
              <w:rPr>
                <w:rFonts w:eastAsia="Times New Roman"/>
                <w:lang w:val="en-GB"/>
              </w:rPr>
              <w:t>0.556 (0.310, 0.996)</w:t>
            </w:r>
          </w:p>
        </w:tc>
        <w:tc>
          <w:tcPr>
            <w:tcW w:w="2536" w:type="dxa"/>
            <w:tcBorders>
              <w:top w:val="nil"/>
              <w:left w:val="nil"/>
              <w:bottom w:val="nil"/>
              <w:right w:val="nil"/>
            </w:tcBorders>
            <w:shd w:val="clear" w:color="auto" w:fill="auto"/>
            <w:noWrap/>
            <w:vAlign w:val="center"/>
            <w:hideMark/>
          </w:tcPr>
          <w:p w14:paraId="144E888F" w14:textId="77777777" w:rsidR="00D331AD" w:rsidRPr="005C535B" w:rsidRDefault="00D331AD" w:rsidP="00B5124B">
            <w:pPr>
              <w:spacing w:line="240" w:lineRule="auto"/>
              <w:jc w:val="center"/>
              <w:rPr>
                <w:rFonts w:ascii="Tahoma" w:eastAsia="Times New Roman" w:hAnsi="Tahoma" w:cs="Tahoma"/>
                <w:sz w:val="16"/>
                <w:szCs w:val="24"/>
                <w:lang w:val="en-GB"/>
              </w:rPr>
            </w:pPr>
            <w:r w:rsidRPr="005C535B">
              <w:rPr>
                <w:rFonts w:eastAsia="Times New Roman"/>
                <w:lang w:val="en-GB"/>
              </w:rPr>
              <w:t>0.910 (0.782, 1.058)</w:t>
            </w:r>
          </w:p>
        </w:tc>
        <w:tc>
          <w:tcPr>
            <w:tcW w:w="2053" w:type="dxa"/>
            <w:tcBorders>
              <w:top w:val="nil"/>
              <w:left w:val="nil"/>
              <w:bottom w:val="nil"/>
              <w:right w:val="nil"/>
            </w:tcBorders>
            <w:shd w:val="clear" w:color="auto" w:fill="auto"/>
            <w:noWrap/>
            <w:vAlign w:val="center"/>
            <w:hideMark/>
          </w:tcPr>
          <w:p w14:paraId="23D999C3" w14:textId="77777777" w:rsidR="00D331AD" w:rsidRPr="005C535B" w:rsidRDefault="00D331AD" w:rsidP="00B5124B">
            <w:pPr>
              <w:spacing w:line="240" w:lineRule="auto"/>
              <w:jc w:val="center"/>
              <w:rPr>
                <w:rFonts w:ascii="Tahoma" w:eastAsia="Times New Roman" w:hAnsi="Tahoma" w:cs="Tahoma"/>
                <w:sz w:val="16"/>
                <w:szCs w:val="24"/>
                <w:lang w:val="en-GB"/>
              </w:rPr>
            </w:pPr>
            <w:r w:rsidRPr="005C535B">
              <w:rPr>
                <w:rFonts w:eastAsia="Times New Roman"/>
                <w:lang w:val="en-GB"/>
              </w:rPr>
              <w:t>0.812 (0.436, 1.511)</w:t>
            </w:r>
          </w:p>
        </w:tc>
        <w:tc>
          <w:tcPr>
            <w:tcW w:w="2053" w:type="dxa"/>
            <w:tcBorders>
              <w:top w:val="nil"/>
              <w:left w:val="nil"/>
              <w:bottom w:val="nil"/>
              <w:right w:val="nil"/>
            </w:tcBorders>
            <w:shd w:val="clear" w:color="auto" w:fill="auto"/>
            <w:noWrap/>
            <w:vAlign w:val="center"/>
            <w:hideMark/>
          </w:tcPr>
          <w:p w14:paraId="6DEC9013" w14:textId="77777777" w:rsidR="00D331AD" w:rsidRPr="005C535B" w:rsidRDefault="00D331AD" w:rsidP="00B5124B">
            <w:pPr>
              <w:spacing w:line="240" w:lineRule="auto"/>
              <w:jc w:val="center"/>
              <w:rPr>
                <w:rFonts w:ascii="Tahoma" w:eastAsia="Times New Roman" w:hAnsi="Tahoma" w:cs="Tahoma"/>
                <w:sz w:val="16"/>
                <w:szCs w:val="24"/>
                <w:lang w:val="en-GB"/>
              </w:rPr>
            </w:pPr>
            <w:r w:rsidRPr="005C535B">
              <w:rPr>
                <w:rFonts w:eastAsia="Times New Roman"/>
                <w:lang w:val="en-GB"/>
              </w:rPr>
              <w:t>1.039 (1.011, 1.067)</w:t>
            </w:r>
          </w:p>
        </w:tc>
      </w:tr>
      <w:tr w:rsidR="00D331AD" w:rsidRPr="005C535B" w14:paraId="1B9F1512" w14:textId="77777777" w:rsidTr="00B5124B">
        <w:trPr>
          <w:trHeight w:val="300"/>
        </w:trPr>
        <w:tc>
          <w:tcPr>
            <w:tcW w:w="1964" w:type="dxa"/>
            <w:tcBorders>
              <w:top w:val="nil"/>
              <w:left w:val="nil"/>
              <w:bottom w:val="single" w:sz="4" w:space="0" w:color="auto"/>
              <w:right w:val="nil"/>
            </w:tcBorders>
            <w:shd w:val="clear" w:color="auto" w:fill="auto"/>
            <w:noWrap/>
            <w:vAlign w:val="center"/>
            <w:hideMark/>
          </w:tcPr>
          <w:p w14:paraId="2C9D5F02" w14:textId="77777777" w:rsidR="00D331AD" w:rsidRPr="005C535B" w:rsidRDefault="00D331AD" w:rsidP="00B658CD">
            <w:pPr>
              <w:spacing w:line="240" w:lineRule="auto"/>
              <w:rPr>
                <w:rFonts w:eastAsia="Times New Roman"/>
                <w:lang w:val="en-GB"/>
              </w:rPr>
            </w:pPr>
            <w:r w:rsidRPr="005C535B">
              <w:rPr>
                <w:rFonts w:eastAsia="Times New Roman"/>
                <w:lang w:val="en-GB"/>
              </w:rPr>
              <w:t>acquisition of HAI</w:t>
            </w:r>
          </w:p>
        </w:tc>
        <w:tc>
          <w:tcPr>
            <w:tcW w:w="3432" w:type="dxa"/>
            <w:tcBorders>
              <w:top w:val="nil"/>
              <w:left w:val="nil"/>
              <w:bottom w:val="single" w:sz="4" w:space="0" w:color="auto"/>
              <w:right w:val="nil"/>
            </w:tcBorders>
            <w:shd w:val="clear" w:color="auto" w:fill="auto"/>
            <w:noWrap/>
            <w:vAlign w:val="center"/>
            <w:hideMark/>
          </w:tcPr>
          <w:p w14:paraId="2C52A200" w14:textId="77777777" w:rsidR="00D331AD" w:rsidRPr="005C535B" w:rsidRDefault="00D331AD" w:rsidP="00B658CD">
            <w:pPr>
              <w:spacing w:line="240" w:lineRule="auto"/>
              <w:rPr>
                <w:rFonts w:eastAsia="Times New Roman"/>
                <w:lang w:val="en-GB"/>
              </w:rPr>
            </w:pPr>
            <w:r w:rsidRPr="005C535B">
              <w:rPr>
                <w:rFonts w:eastAsia="Times New Roman"/>
                <w:lang w:val="en-GB"/>
              </w:rPr>
              <w:t>in-hospital death due to other cause</w:t>
            </w:r>
          </w:p>
        </w:tc>
        <w:tc>
          <w:tcPr>
            <w:tcW w:w="2053" w:type="dxa"/>
            <w:tcBorders>
              <w:top w:val="nil"/>
              <w:left w:val="nil"/>
              <w:bottom w:val="single" w:sz="4" w:space="0" w:color="auto"/>
              <w:right w:val="nil"/>
            </w:tcBorders>
            <w:shd w:val="clear" w:color="auto" w:fill="auto"/>
            <w:noWrap/>
            <w:vAlign w:val="center"/>
            <w:hideMark/>
          </w:tcPr>
          <w:p w14:paraId="791D9E68" w14:textId="77777777" w:rsidR="00D331AD" w:rsidRPr="005C535B" w:rsidRDefault="00D331AD" w:rsidP="00B5124B">
            <w:pPr>
              <w:spacing w:line="240" w:lineRule="auto"/>
              <w:jc w:val="center"/>
              <w:rPr>
                <w:rFonts w:ascii="Tahoma" w:eastAsia="Times New Roman" w:hAnsi="Tahoma" w:cs="Tahoma"/>
                <w:sz w:val="16"/>
                <w:szCs w:val="24"/>
                <w:lang w:val="en-GB"/>
              </w:rPr>
            </w:pPr>
            <w:r w:rsidRPr="005C535B">
              <w:rPr>
                <w:rFonts w:eastAsia="Times New Roman"/>
                <w:lang w:val="en-GB"/>
              </w:rPr>
              <w:t>0.743 (0.469, 1.177)</w:t>
            </w:r>
          </w:p>
        </w:tc>
        <w:tc>
          <w:tcPr>
            <w:tcW w:w="2536" w:type="dxa"/>
            <w:tcBorders>
              <w:top w:val="nil"/>
              <w:left w:val="nil"/>
              <w:bottom w:val="single" w:sz="4" w:space="0" w:color="auto"/>
              <w:right w:val="nil"/>
            </w:tcBorders>
            <w:shd w:val="clear" w:color="auto" w:fill="auto"/>
            <w:noWrap/>
            <w:vAlign w:val="center"/>
            <w:hideMark/>
          </w:tcPr>
          <w:p w14:paraId="0052F5C5" w14:textId="77777777" w:rsidR="00D331AD" w:rsidRPr="005C535B" w:rsidRDefault="00D331AD" w:rsidP="00B5124B">
            <w:pPr>
              <w:spacing w:line="240" w:lineRule="auto"/>
              <w:jc w:val="center"/>
              <w:rPr>
                <w:rFonts w:ascii="Tahoma" w:eastAsia="Times New Roman" w:hAnsi="Tahoma" w:cs="Tahoma"/>
                <w:sz w:val="16"/>
                <w:szCs w:val="24"/>
                <w:lang w:val="en-GB"/>
              </w:rPr>
            </w:pPr>
            <w:r w:rsidRPr="005C535B">
              <w:rPr>
                <w:rFonts w:eastAsia="Times New Roman"/>
                <w:lang w:val="en-GB"/>
              </w:rPr>
              <w:t>0.953 (0.859, 1.057)</w:t>
            </w:r>
          </w:p>
        </w:tc>
        <w:tc>
          <w:tcPr>
            <w:tcW w:w="2053" w:type="dxa"/>
            <w:tcBorders>
              <w:top w:val="nil"/>
              <w:left w:val="nil"/>
              <w:bottom w:val="single" w:sz="4" w:space="0" w:color="auto"/>
              <w:right w:val="nil"/>
            </w:tcBorders>
            <w:shd w:val="clear" w:color="auto" w:fill="auto"/>
            <w:noWrap/>
            <w:vAlign w:val="center"/>
            <w:hideMark/>
          </w:tcPr>
          <w:p w14:paraId="09AB2EF5" w14:textId="77777777" w:rsidR="00D331AD" w:rsidRPr="005C535B" w:rsidRDefault="00D331AD" w:rsidP="00B5124B">
            <w:pPr>
              <w:spacing w:line="240" w:lineRule="auto"/>
              <w:jc w:val="center"/>
              <w:rPr>
                <w:rFonts w:ascii="Tahoma" w:eastAsia="Times New Roman" w:hAnsi="Tahoma" w:cs="Tahoma"/>
                <w:sz w:val="16"/>
                <w:szCs w:val="24"/>
                <w:lang w:val="en-GB"/>
              </w:rPr>
            </w:pPr>
            <w:r w:rsidRPr="005C535B">
              <w:rPr>
                <w:rFonts w:eastAsia="Times New Roman"/>
                <w:lang w:val="en-GB"/>
              </w:rPr>
              <w:t>1.010 (0.634, 1.608)</w:t>
            </w:r>
          </w:p>
        </w:tc>
        <w:tc>
          <w:tcPr>
            <w:tcW w:w="2053" w:type="dxa"/>
            <w:tcBorders>
              <w:top w:val="nil"/>
              <w:left w:val="nil"/>
              <w:bottom w:val="single" w:sz="4" w:space="0" w:color="auto"/>
              <w:right w:val="nil"/>
            </w:tcBorders>
            <w:shd w:val="clear" w:color="auto" w:fill="auto"/>
            <w:noWrap/>
            <w:vAlign w:val="center"/>
            <w:hideMark/>
          </w:tcPr>
          <w:p w14:paraId="07351CD0" w14:textId="77777777" w:rsidR="00D331AD" w:rsidRPr="005C535B" w:rsidRDefault="00D331AD" w:rsidP="00B5124B">
            <w:pPr>
              <w:spacing w:line="240" w:lineRule="auto"/>
              <w:jc w:val="center"/>
              <w:rPr>
                <w:rFonts w:ascii="Tahoma" w:eastAsia="Times New Roman" w:hAnsi="Tahoma" w:cs="Tahoma"/>
                <w:sz w:val="16"/>
                <w:szCs w:val="24"/>
                <w:lang w:val="en-GB"/>
              </w:rPr>
            </w:pPr>
            <w:r w:rsidRPr="005C535B">
              <w:rPr>
                <w:rFonts w:eastAsia="Times New Roman"/>
                <w:lang w:val="en-GB"/>
              </w:rPr>
              <w:t>1.034 (1.013, 1.054)</w:t>
            </w:r>
          </w:p>
        </w:tc>
      </w:tr>
    </w:tbl>
    <w:p w14:paraId="40F822FE" w14:textId="77777777" w:rsidR="00D331AD" w:rsidRPr="005C535B" w:rsidRDefault="00D331AD" w:rsidP="005A45A3">
      <w:pPr>
        <w:spacing w:line="480" w:lineRule="auto"/>
        <w:contextualSpacing/>
        <w:jc w:val="left"/>
        <w:rPr>
          <w:rFonts w:ascii="Times New Roman" w:hAnsi="Times New Roman" w:cs="Times New Roman"/>
          <w:sz w:val="24"/>
          <w:szCs w:val="24"/>
          <w:lang w:val="en-GB"/>
        </w:rPr>
      </w:pPr>
      <w:r w:rsidRPr="005C535B">
        <w:rPr>
          <w:rFonts w:ascii="Times New Roman" w:eastAsia="Times New Roman" w:hAnsi="Times New Roman" w:cs="Times New Roman"/>
          <w:bCs/>
          <w:sz w:val="24"/>
          <w:szCs w:val="24"/>
          <w:vertAlign w:val="superscript"/>
          <w:lang w:val="en-GB"/>
        </w:rPr>
        <w:t>a</w:t>
      </w:r>
      <w:r w:rsidRPr="005C535B">
        <w:rPr>
          <w:rFonts w:ascii="Times New Roman" w:hAnsi="Times New Roman" w:cs="Times New Roman"/>
          <w:sz w:val="24"/>
          <w:szCs w:val="24"/>
          <w:lang w:val="en-GB"/>
        </w:rPr>
        <w:t>One outlier was excluded (a patient with a HAI who was diagnosed extremely late) because the computations could not be run otherwise</w:t>
      </w:r>
    </w:p>
    <w:p w14:paraId="0A6339DA" w14:textId="77777777" w:rsidR="00D331AD" w:rsidRPr="005C535B" w:rsidRDefault="00D331AD" w:rsidP="005A45A3">
      <w:pPr>
        <w:spacing w:line="480" w:lineRule="auto"/>
        <w:contextualSpacing/>
        <w:jc w:val="left"/>
        <w:rPr>
          <w:b/>
          <w:bCs/>
          <w:sz w:val="22"/>
          <w:szCs w:val="22"/>
          <w:u w:val="single"/>
          <w:lang w:val="en-GB"/>
        </w:rPr>
        <w:sectPr w:rsidR="00D331AD" w:rsidRPr="005C535B" w:rsidSect="00CC623A">
          <w:pgSz w:w="16840" w:h="11900" w:orient="landscape"/>
          <w:pgMar w:top="1418" w:right="1418" w:bottom="1418" w:left="1134" w:header="709" w:footer="709" w:gutter="0"/>
          <w:cols w:space="708"/>
          <w:docGrid w:linePitch="360"/>
        </w:sectPr>
      </w:pPr>
    </w:p>
    <w:p w14:paraId="5AE60F6C" w14:textId="390336BB" w:rsidR="00114CA3" w:rsidRPr="005C535B" w:rsidRDefault="00114CA3" w:rsidP="005A45A3">
      <w:pPr>
        <w:spacing w:line="480" w:lineRule="auto"/>
        <w:contextualSpacing/>
        <w:jc w:val="left"/>
        <w:rPr>
          <w:rFonts w:ascii="Times New Roman" w:hAnsi="Times New Roman" w:cs="Times New Roman"/>
          <w:sz w:val="24"/>
          <w:szCs w:val="24"/>
          <w:lang w:val="en-GB"/>
        </w:rPr>
      </w:pPr>
      <w:r w:rsidRPr="005C535B">
        <w:rPr>
          <w:rFonts w:ascii="Times New Roman" w:hAnsi="Times New Roman" w:cs="Times New Roman"/>
          <w:b/>
          <w:sz w:val="24"/>
          <w:szCs w:val="24"/>
          <w:lang w:val="en-GB"/>
        </w:rPr>
        <w:lastRenderedPageBreak/>
        <w:t xml:space="preserve">Table </w:t>
      </w:r>
      <w:r w:rsidR="00015F05" w:rsidRPr="005C535B">
        <w:rPr>
          <w:rFonts w:ascii="Times New Roman" w:hAnsi="Times New Roman" w:cs="Times New Roman"/>
          <w:b/>
          <w:sz w:val="24"/>
          <w:szCs w:val="24"/>
          <w:lang w:val="en-GB"/>
        </w:rPr>
        <w:t>S</w:t>
      </w:r>
      <w:r w:rsidR="00376E1F" w:rsidRPr="005C535B">
        <w:rPr>
          <w:rFonts w:ascii="Times New Roman" w:hAnsi="Times New Roman" w:cs="Times New Roman"/>
          <w:b/>
          <w:sz w:val="24"/>
          <w:szCs w:val="24"/>
          <w:lang w:val="en-GB"/>
        </w:rPr>
        <w:t>6</w:t>
      </w:r>
      <w:r w:rsidRPr="005C535B">
        <w:rPr>
          <w:rFonts w:ascii="Times New Roman" w:hAnsi="Times New Roman" w:cs="Times New Roman"/>
          <w:b/>
          <w:sz w:val="24"/>
          <w:szCs w:val="24"/>
          <w:lang w:val="en-GB"/>
        </w:rPr>
        <w:t>.</w:t>
      </w:r>
      <w:bookmarkStart w:id="2" w:name="_Toc496005478"/>
      <w:r w:rsidRPr="005C535B">
        <w:rPr>
          <w:rFonts w:ascii="Times New Roman" w:hAnsi="Times New Roman" w:cs="Times New Roman"/>
          <w:b/>
          <w:sz w:val="24"/>
          <w:szCs w:val="24"/>
          <w:lang w:val="en-GB"/>
        </w:rPr>
        <w:t xml:space="preserve"> </w:t>
      </w:r>
      <w:r w:rsidRPr="005C535B">
        <w:rPr>
          <w:rFonts w:ascii="Times New Roman" w:hAnsi="Times New Roman" w:cs="Times New Roman"/>
          <w:sz w:val="24"/>
          <w:szCs w:val="24"/>
          <w:lang w:val="en-GB"/>
        </w:rPr>
        <w:t xml:space="preserve">Prevalence and distribution of pathogens </w:t>
      </w:r>
      <w:r w:rsidR="00D0707E" w:rsidRPr="005C535B">
        <w:rPr>
          <w:rFonts w:ascii="Times New Roman" w:hAnsi="Times New Roman" w:cs="Times New Roman"/>
          <w:sz w:val="24"/>
          <w:szCs w:val="24"/>
          <w:lang w:val="en-GB"/>
        </w:rPr>
        <w:t xml:space="preserve">in </w:t>
      </w:r>
      <w:r w:rsidRPr="005C535B">
        <w:rPr>
          <w:rFonts w:ascii="Times New Roman" w:hAnsi="Times New Roman" w:cs="Times New Roman"/>
          <w:sz w:val="24"/>
          <w:szCs w:val="24"/>
          <w:lang w:val="en-GB"/>
        </w:rPr>
        <w:t>general wards and intensive care units</w:t>
      </w:r>
      <w:bookmarkEnd w:id="2"/>
      <w:r w:rsidR="00C3078D" w:rsidRPr="005C535B">
        <w:rPr>
          <w:rFonts w:ascii="Times New Roman" w:hAnsi="Times New Roman" w:cs="Times New Roman"/>
          <w:sz w:val="24"/>
          <w:szCs w:val="24"/>
          <w:lang w:val="en-GB"/>
        </w:rPr>
        <w:t xml:space="preserve"> (absolute numbers, %)</w:t>
      </w:r>
      <w:r w:rsidR="00B31825" w:rsidRPr="005C535B">
        <w:rPr>
          <w:rFonts w:ascii="Times New Roman" w:hAnsi="Times New Roman" w:cs="Times New Roman"/>
          <w:sz w:val="24"/>
          <w:szCs w:val="24"/>
          <w:lang w:val="en-GB"/>
        </w:rPr>
        <w:t>.</w:t>
      </w:r>
    </w:p>
    <w:tbl>
      <w:tblPr>
        <w:tblW w:w="12796" w:type="dxa"/>
        <w:tblInd w:w="-110" w:type="dxa"/>
        <w:tblLayout w:type="fixed"/>
        <w:tblCellMar>
          <w:left w:w="70" w:type="dxa"/>
          <w:right w:w="70" w:type="dxa"/>
        </w:tblCellMar>
        <w:tblLook w:val="04A0" w:firstRow="1" w:lastRow="0" w:firstColumn="1" w:lastColumn="0" w:noHBand="0" w:noVBand="1"/>
      </w:tblPr>
      <w:tblGrid>
        <w:gridCol w:w="3724"/>
        <w:gridCol w:w="1463"/>
        <w:gridCol w:w="1701"/>
        <w:gridCol w:w="1386"/>
        <w:gridCol w:w="1463"/>
        <w:gridCol w:w="1701"/>
        <w:gridCol w:w="1358"/>
      </w:tblGrid>
      <w:tr w:rsidR="00BD6AA4" w:rsidRPr="005C535B" w14:paraId="210BA06B" w14:textId="77777777" w:rsidTr="0043121D">
        <w:trPr>
          <w:trHeight w:val="280"/>
        </w:trPr>
        <w:tc>
          <w:tcPr>
            <w:tcW w:w="3724" w:type="dxa"/>
            <w:vMerge w:val="restart"/>
            <w:tcBorders>
              <w:top w:val="single" w:sz="4" w:space="0" w:color="auto"/>
              <w:left w:val="nil"/>
              <w:right w:val="nil"/>
            </w:tcBorders>
            <w:shd w:val="clear" w:color="auto" w:fill="auto"/>
            <w:noWrap/>
            <w:vAlign w:val="center"/>
          </w:tcPr>
          <w:p w14:paraId="46EA8810" w14:textId="6359DCD0" w:rsidR="00BD6AA4" w:rsidRPr="005C535B" w:rsidRDefault="00BD6AA4" w:rsidP="00B5124B">
            <w:pPr>
              <w:spacing w:line="240" w:lineRule="auto"/>
              <w:ind w:firstLineChars="100" w:firstLine="216"/>
              <w:jc w:val="left"/>
              <w:rPr>
                <w:rFonts w:eastAsia="Times New Roman"/>
                <w:lang w:val="en-GB"/>
              </w:rPr>
            </w:pPr>
            <w:r w:rsidRPr="005C535B">
              <w:rPr>
                <w:rFonts w:eastAsia="Times New Roman"/>
                <w:b/>
                <w:lang w:val="en-GB"/>
              </w:rPr>
              <w:t>Characteristic</w:t>
            </w:r>
          </w:p>
        </w:tc>
        <w:tc>
          <w:tcPr>
            <w:tcW w:w="4550" w:type="dxa"/>
            <w:gridSpan w:val="3"/>
            <w:tcBorders>
              <w:top w:val="single" w:sz="4" w:space="0" w:color="auto"/>
              <w:left w:val="nil"/>
              <w:bottom w:val="single" w:sz="4" w:space="0" w:color="auto"/>
              <w:right w:val="nil"/>
            </w:tcBorders>
            <w:shd w:val="clear" w:color="auto" w:fill="F2F2F2" w:themeFill="background1" w:themeFillShade="F2"/>
            <w:noWrap/>
            <w:vAlign w:val="center"/>
          </w:tcPr>
          <w:p w14:paraId="2E72A1E2" w14:textId="77777777" w:rsidR="00BD6AA4" w:rsidRPr="005C535B" w:rsidRDefault="00BD6AA4" w:rsidP="005636C8">
            <w:pPr>
              <w:spacing w:line="240" w:lineRule="auto"/>
              <w:jc w:val="center"/>
              <w:rPr>
                <w:rFonts w:eastAsia="Times New Roman"/>
                <w:b/>
                <w:lang w:val="en-GB"/>
              </w:rPr>
            </w:pPr>
            <w:r w:rsidRPr="005C535B">
              <w:rPr>
                <w:rFonts w:eastAsia="Times New Roman"/>
                <w:b/>
                <w:lang w:val="en-GB"/>
              </w:rPr>
              <w:t>General wards</w:t>
            </w:r>
          </w:p>
        </w:tc>
        <w:tc>
          <w:tcPr>
            <w:tcW w:w="4522" w:type="dxa"/>
            <w:gridSpan w:val="3"/>
            <w:tcBorders>
              <w:top w:val="single" w:sz="4" w:space="0" w:color="auto"/>
              <w:left w:val="nil"/>
              <w:bottom w:val="single" w:sz="4" w:space="0" w:color="auto"/>
              <w:right w:val="nil"/>
            </w:tcBorders>
            <w:shd w:val="clear" w:color="auto" w:fill="auto"/>
            <w:vAlign w:val="center"/>
          </w:tcPr>
          <w:p w14:paraId="7EB92D4B" w14:textId="77777777" w:rsidR="00BD6AA4" w:rsidRPr="005C535B" w:rsidRDefault="00BD6AA4" w:rsidP="00BD6AA4">
            <w:pPr>
              <w:spacing w:line="240" w:lineRule="auto"/>
              <w:jc w:val="center"/>
              <w:rPr>
                <w:rFonts w:eastAsia="Times New Roman"/>
                <w:b/>
                <w:lang w:val="en-GB"/>
              </w:rPr>
            </w:pPr>
            <w:r w:rsidRPr="005C535B">
              <w:rPr>
                <w:rFonts w:eastAsia="Times New Roman"/>
                <w:b/>
                <w:lang w:val="en-GB"/>
              </w:rPr>
              <w:t>Intensive care units</w:t>
            </w:r>
          </w:p>
        </w:tc>
      </w:tr>
      <w:tr w:rsidR="00BD6AA4" w:rsidRPr="005C535B" w14:paraId="512866D2" w14:textId="77777777" w:rsidTr="0043121D">
        <w:trPr>
          <w:trHeight w:val="280"/>
        </w:trPr>
        <w:tc>
          <w:tcPr>
            <w:tcW w:w="3724" w:type="dxa"/>
            <w:vMerge/>
            <w:tcBorders>
              <w:left w:val="nil"/>
              <w:bottom w:val="single" w:sz="4" w:space="0" w:color="auto"/>
              <w:right w:val="nil"/>
            </w:tcBorders>
            <w:shd w:val="clear" w:color="auto" w:fill="auto"/>
            <w:noWrap/>
            <w:vAlign w:val="center"/>
          </w:tcPr>
          <w:p w14:paraId="5615DA3F" w14:textId="00193D86" w:rsidR="00BD6AA4" w:rsidRPr="005C535B" w:rsidRDefault="00BD6AA4" w:rsidP="00B5124B">
            <w:pPr>
              <w:spacing w:line="240" w:lineRule="auto"/>
              <w:ind w:firstLineChars="100" w:firstLine="216"/>
              <w:jc w:val="left"/>
              <w:rPr>
                <w:rFonts w:eastAsia="Times New Roman"/>
                <w:b/>
                <w:lang w:val="en-GB"/>
              </w:rPr>
            </w:pPr>
          </w:p>
        </w:tc>
        <w:tc>
          <w:tcPr>
            <w:tcW w:w="1463" w:type="dxa"/>
            <w:tcBorders>
              <w:top w:val="single" w:sz="4" w:space="0" w:color="auto"/>
              <w:left w:val="nil"/>
              <w:bottom w:val="single" w:sz="4" w:space="0" w:color="auto"/>
              <w:right w:val="nil"/>
            </w:tcBorders>
            <w:shd w:val="clear" w:color="auto" w:fill="F2F2F2" w:themeFill="background1" w:themeFillShade="F2"/>
            <w:noWrap/>
            <w:vAlign w:val="center"/>
          </w:tcPr>
          <w:p w14:paraId="1F6297A1" w14:textId="77777777" w:rsidR="00BD6AA4" w:rsidRPr="005C535B" w:rsidRDefault="00BD6AA4" w:rsidP="005636C8">
            <w:pPr>
              <w:spacing w:line="240" w:lineRule="auto"/>
              <w:jc w:val="center"/>
              <w:rPr>
                <w:rFonts w:eastAsia="Times New Roman"/>
                <w:b/>
                <w:lang w:val="en-GB"/>
              </w:rPr>
            </w:pPr>
            <w:r w:rsidRPr="005C535B">
              <w:rPr>
                <w:rFonts w:eastAsia="Times New Roman"/>
                <w:b/>
                <w:lang w:val="en-GB"/>
              </w:rPr>
              <w:t xml:space="preserve">Period 1 &amp; 2 </w:t>
            </w:r>
          </w:p>
          <w:p w14:paraId="245FAED1" w14:textId="77777777" w:rsidR="00BD6AA4" w:rsidRPr="005C535B" w:rsidRDefault="00BD6AA4" w:rsidP="005636C8">
            <w:pPr>
              <w:spacing w:line="240" w:lineRule="auto"/>
              <w:jc w:val="center"/>
              <w:rPr>
                <w:rFonts w:eastAsia="Times New Roman"/>
                <w:b/>
                <w:lang w:val="en-GB"/>
              </w:rPr>
            </w:pPr>
            <w:r w:rsidRPr="005C535B">
              <w:rPr>
                <w:rFonts w:eastAsia="Times New Roman"/>
                <w:b/>
                <w:lang w:val="en-GB"/>
              </w:rPr>
              <w:t>(28 months)</w:t>
            </w:r>
          </w:p>
        </w:tc>
        <w:tc>
          <w:tcPr>
            <w:tcW w:w="1701" w:type="dxa"/>
            <w:tcBorders>
              <w:top w:val="single" w:sz="4" w:space="0" w:color="auto"/>
              <w:left w:val="nil"/>
              <w:bottom w:val="single" w:sz="4" w:space="0" w:color="auto"/>
              <w:right w:val="nil"/>
            </w:tcBorders>
            <w:shd w:val="clear" w:color="auto" w:fill="F2F2F2" w:themeFill="background1" w:themeFillShade="F2"/>
            <w:noWrap/>
            <w:vAlign w:val="center"/>
          </w:tcPr>
          <w:p w14:paraId="05C24BAA" w14:textId="77777777" w:rsidR="00BD6AA4" w:rsidRPr="005C535B" w:rsidRDefault="00BD6AA4" w:rsidP="005636C8">
            <w:pPr>
              <w:spacing w:line="240" w:lineRule="auto"/>
              <w:jc w:val="center"/>
              <w:rPr>
                <w:rFonts w:eastAsia="Times New Roman"/>
                <w:b/>
                <w:lang w:val="en-GB"/>
              </w:rPr>
            </w:pPr>
            <w:r w:rsidRPr="005C535B">
              <w:rPr>
                <w:rFonts w:eastAsia="Times New Roman"/>
                <w:b/>
                <w:lang w:val="en-GB"/>
              </w:rPr>
              <w:t>Period 1</w:t>
            </w:r>
            <w:r w:rsidRPr="005C535B">
              <w:rPr>
                <w:rFonts w:eastAsia="Times New Roman"/>
                <w:b/>
                <w:lang w:val="en-GB"/>
              </w:rPr>
              <w:br/>
              <w:t>(12 months)</w:t>
            </w:r>
          </w:p>
        </w:tc>
        <w:tc>
          <w:tcPr>
            <w:tcW w:w="1386" w:type="dxa"/>
            <w:tcBorders>
              <w:top w:val="single" w:sz="4" w:space="0" w:color="auto"/>
              <w:left w:val="nil"/>
              <w:bottom w:val="single" w:sz="4" w:space="0" w:color="auto"/>
              <w:right w:val="nil"/>
            </w:tcBorders>
            <w:shd w:val="clear" w:color="auto" w:fill="F2F2F2" w:themeFill="background1" w:themeFillShade="F2"/>
            <w:noWrap/>
            <w:vAlign w:val="center"/>
          </w:tcPr>
          <w:p w14:paraId="09DD7408" w14:textId="77777777" w:rsidR="00BD6AA4" w:rsidRPr="005C535B" w:rsidRDefault="00BD6AA4" w:rsidP="005636C8">
            <w:pPr>
              <w:spacing w:line="240" w:lineRule="auto"/>
              <w:jc w:val="center"/>
              <w:rPr>
                <w:rFonts w:eastAsia="Times New Roman"/>
                <w:b/>
                <w:lang w:val="en-GB"/>
              </w:rPr>
            </w:pPr>
            <w:r w:rsidRPr="005C535B">
              <w:rPr>
                <w:rFonts w:eastAsia="Times New Roman"/>
                <w:b/>
                <w:lang w:val="en-GB"/>
              </w:rPr>
              <w:t>Period 2</w:t>
            </w:r>
            <w:r w:rsidRPr="005C535B">
              <w:rPr>
                <w:rFonts w:eastAsia="Times New Roman"/>
                <w:b/>
                <w:lang w:val="en-GB"/>
              </w:rPr>
              <w:br/>
              <w:t>(16 months)</w:t>
            </w:r>
          </w:p>
        </w:tc>
        <w:tc>
          <w:tcPr>
            <w:tcW w:w="1463" w:type="dxa"/>
            <w:tcBorders>
              <w:top w:val="single" w:sz="4" w:space="0" w:color="auto"/>
              <w:left w:val="nil"/>
              <w:bottom w:val="single" w:sz="4" w:space="0" w:color="auto"/>
              <w:right w:val="nil"/>
            </w:tcBorders>
            <w:shd w:val="clear" w:color="auto" w:fill="auto"/>
            <w:vAlign w:val="center"/>
          </w:tcPr>
          <w:p w14:paraId="0FB8FE06" w14:textId="77777777" w:rsidR="00BD6AA4" w:rsidRPr="005C535B" w:rsidRDefault="00BD6AA4" w:rsidP="005636C8">
            <w:pPr>
              <w:spacing w:line="240" w:lineRule="auto"/>
              <w:jc w:val="center"/>
              <w:rPr>
                <w:rFonts w:eastAsia="Times New Roman"/>
                <w:b/>
                <w:lang w:val="en-GB"/>
              </w:rPr>
            </w:pPr>
            <w:r w:rsidRPr="005C535B">
              <w:rPr>
                <w:rFonts w:eastAsia="Times New Roman"/>
                <w:b/>
                <w:lang w:val="en-GB"/>
              </w:rPr>
              <w:t xml:space="preserve">Period 1 &amp; 2 </w:t>
            </w:r>
          </w:p>
          <w:p w14:paraId="46F5D89D" w14:textId="77777777" w:rsidR="00BD6AA4" w:rsidRPr="005C535B" w:rsidRDefault="00BD6AA4" w:rsidP="005636C8">
            <w:pPr>
              <w:spacing w:line="240" w:lineRule="auto"/>
              <w:jc w:val="center"/>
              <w:rPr>
                <w:rFonts w:eastAsia="Times New Roman"/>
                <w:b/>
                <w:lang w:val="en-GB"/>
              </w:rPr>
            </w:pPr>
            <w:r w:rsidRPr="005C535B">
              <w:rPr>
                <w:rFonts w:eastAsia="Times New Roman"/>
                <w:b/>
                <w:lang w:val="en-GB"/>
              </w:rPr>
              <w:t>(28 months)</w:t>
            </w:r>
          </w:p>
        </w:tc>
        <w:tc>
          <w:tcPr>
            <w:tcW w:w="1701" w:type="dxa"/>
            <w:tcBorders>
              <w:top w:val="single" w:sz="4" w:space="0" w:color="auto"/>
              <w:left w:val="nil"/>
              <w:bottom w:val="single" w:sz="4" w:space="0" w:color="auto"/>
              <w:right w:val="nil"/>
            </w:tcBorders>
            <w:shd w:val="clear" w:color="auto" w:fill="auto"/>
            <w:vAlign w:val="center"/>
          </w:tcPr>
          <w:p w14:paraId="6083CDDC" w14:textId="77777777" w:rsidR="00BD6AA4" w:rsidRPr="005C535B" w:rsidRDefault="00BD6AA4" w:rsidP="005636C8">
            <w:pPr>
              <w:spacing w:line="240" w:lineRule="auto"/>
              <w:jc w:val="center"/>
              <w:rPr>
                <w:rFonts w:eastAsia="Times New Roman"/>
                <w:b/>
                <w:lang w:val="en-GB"/>
              </w:rPr>
            </w:pPr>
            <w:r w:rsidRPr="005C535B">
              <w:rPr>
                <w:rFonts w:eastAsia="Times New Roman"/>
                <w:b/>
                <w:lang w:val="en-GB"/>
              </w:rPr>
              <w:t>Period 1</w:t>
            </w:r>
            <w:r w:rsidRPr="005C535B">
              <w:rPr>
                <w:rFonts w:eastAsia="Times New Roman"/>
                <w:b/>
                <w:lang w:val="en-GB"/>
              </w:rPr>
              <w:br/>
              <w:t>(12 months)</w:t>
            </w:r>
          </w:p>
        </w:tc>
        <w:tc>
          <w:tcPr>
            <w:tcW w:w="1358" w:type="dxa"/>
            <w:tcBorders>
              <w:top w:val="single" w:sz="4" w:space="0" w:color="auto"/>
              <w:left w:val="nil"/>
              <w:bottom w:val="single" w:sz="4" w:space="0" w:color="auto"/>
              <w:right w:val="nil"/>
            </w:tcBorders>
            <w:shd w:val="clear" w:color="auto" w:fill="auto"/>
            <w:vAlign w:val="center"/>
          </w:tcPr>
          <w:p w14:paraId="3B7D4E0F" w14:textId="77777777" w:rsidR="00BD6AA4" w:rsidRPr="005C535B" w:rsidRDefault="00BD6AA4" w:rsidP="005636C8">
            <w:pPr>
              <w:spacing w:line="240" w:lineRule="auto"/>
              <w:jc w:val="center"/>
              <w:rPr>
                <w:rFonts w:eastAsia="Times New Roman"/>
                <w:b/>
                <w:lang w:val="en-GB"/>
              </w:rPr>
            </w:pPr>
            <w:r w:rsidRPr="005C535B">
              <w:rPr>
                <w:rFonts w:eastAsia="Times New Roman"/>
                <w:b/>
                <w:lang w:val="en-GB"/>
              </w:rPr>
              <w:t>Period 2</w:t>
            </w:r>
            <w:r w:rsidRPr="005C535B">
              <w:rPr>
                <w:rFonts w:eastAsia="Times New Roman"/>
                <w:b/>
                <w:lang w:val="en-GB"/>
              </w:rPr>
              <w:br/>
              <w:t>(16 months)</w:t>
            </w:r>
          </w:p>
        </w:tc>
      </w:tr>
      <w:tr w:rsidR="00114CA3" w:rsidRPr="005C535B" w14:paraId="7C17C2CE" w14:textId="77777777" w:rsidTr="00B5124B">
        <w:trPr>
          <w:trHeight w:val="280"/>
        </w:trPr>
        <w:tc>
          <w:tcPr>
            <w:tcW w:w="3724" w:type="dxa"/>
            <w:tcBorders>
              <w:top w:val="single" w:sz="4" w:space="0" w:color="auto"/>
              <w:left w:val="nil"/>
              <w:right w:val="nil"/>
            </w:tcBorders>
            <w:shd w:val="clear" w:color="auto" w:fill="auto"/>
            <w:noWrap/>
            <w:vAlign w:val="center"/>
            <w:hideMark/>
          </w:tcPr>
          <w:p w14:paraId="15FD6A2C" w14:textId="77777777" w:rsidR="00114CA3" w:rsidRPr="005C535B" w:rsidRDefault="00114CA3" w:rsidP="00BD6AA4">
            <w:pPr>
              <w:spacing w:line="240" w:lineRule="auto"/>
              <w:ind w:firstLineChars="100" w:firstLine="200"/>
              <w:jc w:val="left"/>
              <w:rPr>
                <w:rFonts w:eastAsia="Times New Roman"/>
                <w:lang w:val="en-GB"/>
              </w:rPr>
            </w:pPr>
            <w:r w:rsidRPr="005C535B">
              <w:rPr>
                <w:rFonts w:eastAsia="Times New Roman"/>
                <w:lang w:val="en-GB"/>
              </w:rPr>
              <w:t>HAIs with positive microbiology</w:t>
            </w:r>
          </w:p>
        </w:tc>
        <w:tc>
          <w:tcPr>
            <w:tcW w:w="1463" w:type="dxa"/>
            <w:tcBorders>
              <w:top w:val="single" w:sz="4" w:space="0" w:color="auto"/>
              <w:left w:val="nil"/>
              <w:right w:val="nil"/>
            </w:tcBorders>
            <w:shd w:val="clear" w:color="auto" w:fill="F2F2F2" w:themeFill="background1" w:themeFillShade="F2"/>
            <w:noWrap/>
            <w:vAlign w:val="center"/>
            <w:hideMark/>
          </w:tcPr>
          <w:p w14:paraId="35DED255" w14:textId="7F3A3619" w:rsidR="00114CA3" w:rsidRPr="005C535B" w:rsidRDefault="00114CA3" w:rsidP="005636C8">
            <w:pPr>
              <w:spacing w:line="240" w:lineRule="auto"/>
              <w:jc w:val="center"/>
              <w:rPr>
                <w:rFonts w:eastAsia="Times New Roman"/>
                <w:lang w:val="en-GB"/>
              </w:rPr>
            </w:pPr>
            <w:r w:rsidRPr="005C535B">
              <w:rPr>
                <w:rFonts w:eastAsia="Times New Roman"/>
                <w:lang w:val="en-GB"/>
              </w:rPr>
              <w:t>1</w:t>
            </w:r>
            <w:r w:rsidR="0000086D" w:rsidRPr="005C535B">
              <w:rPr>
                <w:rFonts w:eastAsia="Times New Roman"/>
                <w:lang w:val="en-GB"/>
              </w:rPr>
              <w:t>,</w:t>
            </w:r>
            <w:r w:rsidRPr="005C535B">
              <w:rPr>
                <w:rFonts w:eastAsia="Times New Roman"/>
                <w:lang w:val="en-GB"/>
              </w:rPr>
              <w:t>738 (75.7)</w:t>
            </w:r>
          </w:p>
        </w:tc>
        <w:tc>
          <w:tcPr>
            <w:tcW w:w="1701" w:type="dxa"/>
            <w:tcBorders>
              <w:top w:val="single" w:sz="4" w:space="0" w:color="auto"/>
              <w:left w:val="nil"/>
              <w:right w:val="nil"/>
            </w:tcBorders>
            <w:shd w:val="clear" w:color="auto" w:fill="F2F2F2" w:themeFill="background1" w:themeFillShade="F2"/>
            <w:noWrap/>
            <w:vAlign w:val="center"/>
            <w:hideMark/>
          </w:tcPr>
          <w:p w14:paraId="4037D122"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717 (73.3)</w:t>
            </w:r>
          </w:p>
        </w:tc>
        <w:tc>
          <w:tcPr>
            <w:tcW w:w="1386" w:type="dxa"/>
            <w:tcBorders>
              <w:top w:val="single" w:sz="4" w:space="0" w:color="auto"/>
              <w:left w:val="nil"/>
              <w:right w:val="nil"/>
            </w:tcBorders>
            <w:shd w:val="clear" w:color="auto" w:fill="F2F2F2" w:themeFill="background1" w:themeFillShade="F2"/>
            <w:noWrap/>
            <w:vAlign w:val="center"/>
            <w:hideMark/>
          </w:tcPr>
          <w:p w14:paraId="385EDF6B" w14:textId="773A47DA" w:rsidR="00114CA3" w:rsidRPr="005C535B" w:rsidRDefault="00114CA3" w:rsidP="00BE2ACF">
            <w:pPr>
              <w:spacing w:line="240" w:lineRule="auto"/>
              <w:jc w:val="center"/>
              <w:rPr>
                <w:rFonts w:eastAsia="Times New Roman"/>
                <w:lang w:val="en-GB"/>
              </w:rPr>
            </w:pPr>
            <w:r w:rsidRPr="005C535B">
              <w:rPr>
                <w:rFonts w:eastAsia="Times New Roman"/>
                <w:lang w:val="en-GB"/>
              </w:rPr>
              <w:t>1</w:t>
            </w:r>
            <w:r w:rsidR="0000086D" w:rsidRPr="005C535B">
              <w:rPr>
                <w:rFonts w:eastAsia="Times New Roman"/>
                <w:lang w:val="en-GB"/>
              </w:rPr>
              <w:t>,</w:t>
            </w:r>
            <w:r w:rsidRPr="005C535B">
              <w:rPr>
                <w:rFonts w:eastAsia="Times New Roman"/>
                <w:lang w:val="en-GB"/>
              </w:rPr>
              <w:t>021 (77.5)</w:t>
            </w:r>
          </w:p>
        </w:tc>
        <w:tc>
          <w:tcPr>
            <w:tcW w:w="1463" w:type="dxa"/>
            <w:tcBorders>
              <w:top w:val="single" w:sz="4" w:space="0" w:color="auto"/>
              <w:left w:val="nil"/>
              <w:right w:val="nil"/>
            </w:tcBorders>
            <w:shd w:val="clear" w:color="auto" w:fill="auto"/>
            <w:vAlign w:val="center"/>
          </w:tcPr>
          <w:p w14:paraId="2AADCC16" w14:textId="11E37042" w:rsidR="00114CA3" w:rsidRPr="005C535B" w:rsidRDefault="00114CA3" w:rsidP="00BA24BD">
            <w:pPr>
              <w:spacing w:line="240" w:lineRule="auto"/>
              <w:jc w:val="center"/>
              <w:rPr>
                <w:rFonts w:eastAsia="Times New Roman"/>
                <w:lang w:val="en-GB"/>
              </w:rPr>
            </w:pPr>
            <w:r w:rsidRPr="005C535B">
              <w:rPr>
                <w:rFonts w:eastAsia="Times New Roman"/>
                <w:lang w:val="en-GB"/>
              </w:rPr>
              <w:t>1</w:t>
            </w:r>
            <w:r w:rsidR="0000086D" w:rsidRPr="005C535B">
              <w:rPr>
                <w:rFonts w:eastAsia="Times New Roman"/>
                <w:lang w:val="en-GB"/>
              </w:rPr>
              <w:t>,</w:t>
            </w:r>
            <w:r w:rsidRPr="005C535B">
              <w:rPr>
                <w:rFonts w:eastAsia="Times New Roman"/>
                <w:lang w:val="en-GB"/>
              </w:rPr>
              <w:t>275 (79.2)</w:t>
            </w:r>
          </w:p>
        </w:tc>
        <w:tc>
          <w:tcPr>
            <w:tcW w:w="1701" w:type="dxa"/>
            <w:tcBorders>
              <w:top w:val="single" w:sz="4" w:space="0" w:color="auto"/>
              <w:left w:val="nil"/>
              <w:right w:val="nil"/>
            </w:tcBorders>
            <w:shd w:val="clear" w:color="auto" w:fill="auto"/>
            <w:vAlign w:val="center"/>
          </w:tcPr>
          <w:p w14:paraId="687B3504"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489 (82.9)</w:t>
            </w:r>
          </w:p>
        </w:tc>
        <w:tc>
          <w:tcPr>
            <w:tcW w:w="1358" w:type="dxa"/>
            <w:tcBorders>
              <w:top w:val="single" w:sz="4" w:space="0" w:color="auto"/>
              <w:left w:val="nil"/>
              <w:right w:val="nil"/>
            </w:tcBorders>
            <w:shd w:val="clear" w:color="auto" w:fill="auto"/>
            <w:vAlign w:val="center"/>
          </w:tcPr>
          <w:p w14:paraId="59ADD02A"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786 (77.1)</w:t>
            </w:r>
          </w:p>
        </w:tc>
      </w:tr>
      <w:tr w:rsidR="00114CA3" w:rsidRPr="005C535B" w14:paraId="5BEEC64D" w14:textId="77777777" w:rsidTr="00B5124B">
        <w:trPr>
          <w:trHeight w:val="280"/>
        </w:trPr>
        <w:tc>
          <w:tcPr>
            <w:tcW w:w="3724" w:type="dxa"/>
            <w:tcBorders>
              <w:left w:val="nil"/>
              <w:bottom w:val="nil"/>
              <w:right w:val="nil"/>
            </w:tcBorders>
            <w:shd w:val="clear" w:color="auto" w:fill="auto"/>
            <w:noWrap/>
            <w:vAlign w:val="center"/>
          </w:tcPr>
          <w:p w14:paraId="36995A17" w14:textId="77777777" w:rsidR="00114CA3" w:rsidRPr="005C535B" w:rsidRDefault="00114CA3" w:rsidP="00BD6AA4">
            <w:pPr>
              <w:spacing w:line="240" w:lineRule="auto"/>
              <w:ind w:firstLineChars="100" w:firstLine="200"/>
              <w:jc w:val="left"/>
              <w:rPr>
                <w:rFonts w:eastAsia="Times New Roman"/>
                <w:lang w:val="en-GB"/>
              </w:rPr>
            </w:pPr>
            <w:r w:rsidRPr="005C535B">
              <w:rPr>
                <w:rFonts w:eastAsia="Times New Roman"/>
                <w:lang w:val="en-GB"/>
              </w:rPr>
              <w:t>among them</w:t>
            </w:r>
            <w:r w:rsidRPr="005C535B">
              <w:rPr>
                <w:rFonts w:eastAsia="Times New Roman"/>
                <w:bCs/>
                <w:vertAlign w:val="superscript"/>
                <w:lang w:val="en-GB"/>
              </w:rPr>
              <w:t xml:space="preserve"> a</w:t>
            </w:r>
          </w:p>
        </w:tc>
        <w:tc>
          <w:tcPr>
            <w:tcW w:w="1463" w:type="dxa"/>
            <w:tcBorders>
              <w:left w:val="nil"/>
              <w:bottom w:val="nil"/>
              <w:right w:val="nil"/>
            </w:tcBorders>
            <w:shd w:val="clear" w:color="auto" w:fill="F2F2F2" w:themeFill="background1" w:themeFillShade="F2"/>
            <w:noWrap/>
            <w:vAlign w:val="center"/>
          </w:tcPr>
          <w:p w14:paraId="3421E492" w14:textId="77777777" w:rsidR="00114CA3" w:rsidRPr="005C535B" w:rsidRDefault="00114CA3" w:rsidP="005636C8">
            <w:pPr>
              <w:spacing w:line="240" w:lineRule="auto"/>
              <w:jc w:val="center"/>
              <w:rPr>
                <w:rFonts w:eastAsia="Times New Roman"/>
                <w:lang w:val="en-GB"/>
              </w:rPr>
            </w:pPr>
          </w:p>
        </w:tc>
        <w:tc>
          <w:tcPr>
            <w:tcW w:w="1701" w:type="dxa"/>
            <w:tcBorders>
              <w:left w:val="nil"/>
              <w:bottom w:val="nil"/>
              <w:right w:val="nil"/>
            </w:tcBorders>
            <w:shd w:val="clear" w:color="auto" w:fill="F2F2F2" w:themeFill="background1" w:themeFillShade="F2"/>
            <w:noWrap/>
            <w:vAlign w:val="center"/>
          </w:tcPr>
          <w:p w14:paraId="134A8212" w14:textId="77777777" w:rsidR="00114CA3" w:rsidRPr="005C535B" w:rsidRDefault="00114CA3" w:rsidP="005636C8">
            <w:pPr>
              <w:spacing w:line="240" w:lineRule="auto"/>
              <w:jc w:val="center"/>
              <w:rPr>
                <w:rFonts w:eastAsia="Times New Roman"/>
                <w:lang w:val="en-GB"/>
              </w:rPr>
            </w:pPr>
          </w:p>
        </w:tc>
        <w:tc>
          <w:tcPr>
            <w:tcW w:w="1386" w:type="dxa"/>
            <w:tcBorders>
              <w:left w:val="nil"/>
              <w:bottom w:val="nil"/>
              <w:right w:val="nil"/>
            </w:tcBorders>
            <w:shd w:val="clear" w:color="auto" w:fill="F2F2F2" w:themeFill="background1" w:themeFillShade="F2"/>
            <w:noWrap/>
            <w:vAlign w:val="center"/>
          </w:tcPr>
          <w:p w14:paraId="2C6C9587" w14:textId="77777777" w:rsidR="00114CA3" w:rsidRPr="005C535B" w:rsidRDefault="00114CA3" w:rsidP="005636C8">
            <w:pPr>
              <w:spacing w:line="240" w:lineRule="auto"/>
              <w:jc w:val="center"/>
              <w:rPr>
                <w:rFonts w:eastAsia="Times New Roman"/>
                <w:lang w:val="en-GB"/>
              </w:rPr>
            </w:pPr>
          </w:p>
        </w:tc>
        <w:tc>
          <w:tcPr>
            <w:tcW w:w="1463" w:type="dxa"/>
            <w:tcBorders>
              <w:left w:val="nil"/>
              <w:bottom w:val="nil"/>
              <w:right w:val="nil"/>
            </w:tcBorders>
            <w:shd w:val="clear" w:color="auto" w:fill="auto"/>
            <w:vAlign w:val="center"/>
          </w:tcPr>
          <w:p w14:paraId="5CB11D3B" w14:textId="77777777" w:rsidR="00114CA3" w:rsidRPr="005C535B" w:rsidRDefault="00114CA3" w:rsidP="005636C8">
            <w:pPr>
              <w:spacing w:line="240" w:lineRule="auto"/>
              <w:jc w:val="center"/>
              <w:rPr>
                <w:rFonts w:eastAsia="Times New Roman"/>
                <w:lang w:val="en-GB"/>
              </w:rPr>
            </w:pPr>
          </w:p>
        </w:tc>
        <w:tc>
          <w:tcPr>
            <w:tcW w:w="1701" w:type="dxa"/>
            <w:tcBorders>
              <w:left w:val="nil"/>
              <w:bottom w:val="nil"/>
              <w:right w:val="nil"/>
            </w:tcBorders>
            <w:shd w:val="clear" w:color="auto" w:fill="auto"/>
            <w:vAlign w:val="center"/>
          </w:tcPr>
          <w:p w14:paraId="11BB3B53" w14:textId="77777777" w:rsidR="00114CA3" w:rsidRPr="005C535B" w:rsidRDefault="00114CA3" w:rsidP="005636C8">
            <w:pPr>
              <w:spacing w:line="240" w:lineRule="auto"/>
              <w:jc w:val="center"/>
              <w:rPr>
                <w:rFonts w:eastAsia="Times New Roman"/>
                <w:lang w:val="en-GB"/>
              </w:rPr>
            </w:pPr>
          </w:p>
        </w:tc>
        <w:tc>
          <w:tcPr>
            <w:tcW w:w="1358" w:type="dxa"/>
            <w:tcBorders>
              <w:left w:val="nil"/>
              <w:bottom w:val="nil"/>
              <w:right w:val="nil"/>
            </w:tcBorders>
            <w:shd w:val="clear" w:color="auto" w:fill="auto"/>
            <w:vAlign w:val="center"/>
          </w:tcPr>
          <w:p w14:paraId="56DF9F4A" w14:textId="77777777" w:rsidR="00114CA3" w:rsidRPr="005C535B" w:rsidRDefault="00114CA3" w:rsidP="005636C8">
            <w:pPr>
              <w:spacing w:line="240" w:lineRule="auto"/>
              <w:jc w:val="center"/>
              <w:rPr>
                <w:rFonts w:eastAsia="Times New Roman"/>
                <w:lang w:val="en-GB"/>
              </w:rPr>
            </w:pPr>
          </w:p>
        </w:tc>
      </w:tr>
      <w:tr w:rsidR="00114CA3" w:rsidRPr="005C535B" w14:paraId="6B898447" w14:textId="77777777" w:rsidTr="00B5124B">
        <w:trPr>
          <w:trHeight w:val="280"/>
        </w:trPr>
        <w:tc>
          <w:tcPr>
            <w:tcW w:w="3724" w:type="dxa"/>
            <w:tcBorders>
              <w:top w:val="nil"/>
              <w:left w:val="nil"/>
              <w:bottom w:val="nil"/>
              <w:right w:val="nil"/>
            </w:tcBorders>
            <w:shd w:val="clear" w:color="auto" w:fill="auto"/>
            <w:noWrap/>
            <w:vAlign w:val="center"/>
            <w:hideMark/>
          </w:tcPr>
          <w:p w14:paraId="723A71CE" w14:textId="77777777" w:rsidR="00114CA3" w:rsidRPr="005C535B" w:rsidRDefault="00114CA3" w:rsidP="00BD6AA4">
            <w:pPr>
              <w:spacing w:line="240" w:lineRule="auto"/>
              <w:ind w:firstLineChars="200" w:firstLine="400"/>
              <w:jc w:val="left"/>
              <w:rPr>
                <w:rFonts w:eastAsia="Times New Roman"/>
                <w:i/>
                <w:lang w:val="en-GB"/>
              </w:rPr>
            </w:pPr>
            <w:r w:rsidRPr="005C535B">
              <w:rPr>
                <w:rFonts w:eastAsia="Times New Roman"/>
                <w:i/>
                <w:lang w:val="en-GB"/>
              </w:rPr>
              <w:t>Staphylococcus aureus</w:t>
            </w:r>
          </w:p>
        </w:tc>
        <w:tc>
          <w:tcPr>
            <w:tcW w:w="1463" w:type="dxa"/>
            <w:tcBorders>
              <w:top w:val="nil"/>
              <w:left w:val="nil"/>
              <w:bottom w:val="nil"/>
              <w:right w:val="nil"/>
            </w:tcBorders>
            <w:shd w:val="clear" w:color="auto" w:fill="F2F2F2" w:themeFill="background1" w:themeFillShade="F2"/>
            <w:noWrap/>
            <w:vAlign w:val="center"/>
            <w:hideMark/>
          </w:tcPr>
          <w:p w14:paraId="472CD303"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231 (13.3)</w:t>
            </w:r>
          </w:p>
        </w:tc>
        <w:tc>
          <w:tcPr>
            <w:tcW w:w="1701" w:type="dxa"/>
            <w:tcBorders>
              <w:top w:val="nil"/>
              <w:left w:val="nil"/>
              <w:bottom w:val="nil"/>
              <w:right w:val="nil"/>
            </w:tcBorders>
            <w:shd w:val="clear" w:color="auto" w:fill="F2F2F2" w:themeFill="background1" w:themeFillShade="F2"/>
            <w:noWrap/>
            <w:vAlign w:val="center"/>
            <w:hideMark/>
          </w:tcPr>
          <w:p w14:paraId="1DA7F894"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103 (14.4)</w:t>
            </w:r>
          </w:p>
        </w:tc>
        <w:tc>
          <w:tcPr>
            <w:tcW w:w="1386" w:type="dxa"/>
            <w:tcBorders>
              <w:top w:val="nil"/>
              <w:left w:val="nil"/>
              <w:bottom w:val="nil"/>
              <w:right w:val="nil"/>
            </w:tcBorders>
            <w:shd w:val="clear" w:color="auto" w:fill="F2F2F2" w:themeFill="background1" w:themeFillShade="F2"/>
            <w:noWrap/>
            <w:vAlign w:val="center"/>
            <w:hideMark/>
          </w:tcPr>
          <w:p w14:paraId="4FF7FB1D"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128 (12.5)</w:t>
            </w:r>
          </w:p>
        </w:tc>
        <w:tc>
          <w:tcPr>
            <w:tcW w:w="1463" w:type="dxa"/>
            <w:tcBorders>
              <w:top w:val="nil"/>
              <w:left w:val="nil"/>
              <w:bottom w:val="nil"/>
              <w:right w:val="nil"/>
            </w:tcBorders>
            <w:shd w:val="clear" w:color="auto" w:fill="auto"/>
            <w:vAlign w:val="center"/>
          </w:tcPr>
          <w:p w14:paraId="77696DF6"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140 (11.0)</w:t>
            </w:r>
          </w:p>
        </w:tc>
        <w:tc>
          <w:tcPr>
            <w:tcW w:w="1701" w:type="dxa"/>
            <w:tcBorders>
              <w:top w:val="nil"/>
              <w:left w:val="nil"/>
              <w:bottom w:val="nil"/>
              <w:right w:val="nil"/>
            </w:tcBorders>
            <w:shd w:val="clear" w:color="auto" w:fill="auto"/>
            <w:vAlign w:val="center"/>
          </w:tcPr>
          <w:p w14:paraId="22AC5BD2"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49 (10.0)</w:t>
            </w:r>
          </w:p>
        </w:tc>
        <w:tc>
          <w:tcPr>
            <w:tcW w:w="1358" w:type="dxa"/>
            <w:tcBorders>
              <w:top w:val="nil"/>
              <w:left w:val="nil"/>
              <w:bottom w:val="nil"/>
              <w:right w:val="nil"/>
            </w:tcBorders>
            <w:shd w:val="clear" w:color="auto" w:fill="auto"/>
            <w:vAlign w:val="center"/>
          </w:tcPr>
          <w:p w14:paraId="494B5F08"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91 (11.6)</w:t>
            </w:r>
          </w:p>
        </w:tc>
      </w:tr>
      <w:tr w:rsidR="00114CA3" w:rsidRPr="005C535B" w14:paraId="035A906B" w14:textId="77777777" w:rsidTr="00B5124B">
        <w:trPr>
          <w:trHeight w:val="280"/>
        </w:trPr>
        <w:tc>
          <w:tcPr>
            <w:tcW w:w="3724" w:type="dxa"/>
            <w:tcBorders>
              <w:top w:val="nil"/>
              <w:left w:val="nil"/>
              <w:bottom w:val="nil"/>
              <w:right w:val="nil"/>
            </w:tcBorders>
            <w:shd w:val="clear" w:color="auto" w:fill="auto"/>
            <w:noWrap/>
            <w:vAlign w:val="center"/>
            <w:hideMark/>
          </w:tcPr>
          <w:p w14:paraId="15A497D9" w14:textId="77777777" w:rsidR="00114CA3" w:rsidRPr="005C535B" w:rsidRDefault="00114CA3" w:rsidP="00BD6AA4">
            <w:pPr>
              <w:spacing w:line="240" w:lineRule="auto"/>
              <w:ind w:firstLineChars="200" w:firstLine="400"/>
              <w:jc w:val="left"/>
              <w:rPr>
                <w:rFonts w:eastAsia="Times New Roman"/>
                <w:lang w:val="en-GB"/>
              </w:rPr>
            </w:pPr>
            <w:r w:rsidRPr="005C535B">
              <w:rPr>
                <w:rFonts w:eastAsia="Times New Roman"/>
                <w:lang w:val="en-GB"/>
              </w:rPr>
              <w:t>Coagulase-negative staphylococci</w:t>
            </w:r>
          </w:p>
        </w:tc>
        <w:tc>
          <w:tcPr>
            <w:tcW w:w="1463" w:type="dxa"/>
            <w:tcBorders>
              <w:top w:val="nil"/>
              <w:left w:val="nil"/>
              <w:bottom w:val="nil"/>
              <w:right w:val="nil"/>
            </w:tcBorders>
            <w:shd w:val="clear" w:color="auto" w:fill="F2F2F2" w:themeFill="background1" w:themeFillShade="F2"/>
            <w:noWrap/>
            <w:vAlign w:val="center"/>
            <w:hideMark/>
          </w:tcPr>
          <w:p w14:paraId="666223A4"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306 (17.6)</w:t>
            </w:r>
          </w:p>
        </w:tc>
        <w:tc>
          <w:tcPr>
            <w:tcW w:w="1701" w:type="dxa"/>
            <w:tcBorders>
              <w:top w:val="nil"/>
              <w:left w:val="nil"/>
              <w:bottom w:val="nil"/>
              <w:right w:val="nil"/>
            </w:tcBorders>
            <w:shd w:val="clear" w:color="auto" w:fill="F2F2F2" w:themeFill="background1" w:themeFillShade="F2"/>
            <w:noWrap/>
            <w:vAlign w:val="center"/>
            <w:hideMark/>
          </w:tcPr>
          <w:p w14:paraId="5DFE332D"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112 (15.6)</w:t>
            </w:r>
          </w:p>
        </w:tc>
        <w:tc>
          <w:tcPr>
            <w:tcW w:w="1386" w:type="dxa"/>
            <w:tcBorders>
              <w:top w:val="nil"/>
              <w:left w:val="nil"/>
              <w:bottom w:val="nil"/>
              <w:right w:val="nil"/>
            </w:tcBorders>
            <w:shd w:val="clear" w:color="auto" w:fill="F2F2F2" w:themeFill="background1" w:themeFillShade="F2"/>
            <w:noWrap/>
            <w:vAlign w:val="center"/>
            <w:hideMark/>
          </w:tcPr>
          <w:p w14:paraId="7BFE3510"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194 (19.0)</w:t>
            </w:r>
          </w:p>
        </w:tc>
        <w:tc>
          <w:tcPr>
            <w:tcW w:w="1463" w:type="dxa"/>
            <w:tcBorders>
              <w:top w:val="nil"/>
              <w:left w:val="nil"/>
              <w:bottom w:val="nil"/>
              <w:right w:val="nil"/>
            </w:tcBorders>
            <w:shd w:val="clear" w:color="auto" w:fill="auto"/>
            <w:vAlign w:val="center"/>
          </w:tcPr>
          <w:p w14:paraId="6246A058"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263 (20.6)</w:t>
            </w:r>
          </w:p>
        </w:tc>
        <w:tc>
          <w:tcPr>
            <w:tcW w:w="1701" w:type="dxa"/>
            <w:tcBorders>
              <w:top w:val="nil"/>
              <w:left w:val="nil"/>
              <w:bottom w:val="nil"/>
              <w:right w:val="nil"/>
            </w:tcBorders>
            <w:shd w:val="clear" w:color="auto" w:fill="auto"/>
            <w:vAlign w:val="center"/>
          </w:tcPr>
          <w:p w14:paraId="4A8241C9"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106 (21.7)</w:t>
            </w:r>
          </w:p>
        </w:tc>
        <w:tc>
          <w:tcPr>
            <w:tcW w:w="1358" w:type="dxa"/>
            <w:tcBorders>
              <w:top w:val="nil"/>
              <w:left w:val="nil"/>
              <w:bottom w:val="nil"/>
              <w:right w:val="nil"/>
            </w:tcBorders>
            <w:shd w:val="clear" w:color="auto" w:fill="auto"/>
            <w:vAlign w:val="center"/>
          </w:tcPr>
          <w:p w14:paraId="0222927E"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157 (20.0)</w:t>
            </w:r>
          </w:p>
        </w:tc>
      </w:tr>
      <w:tr w:rsidR="00114CA3" w:rsidRPr="005C535B" w14:paraId="036FF7C7" w14:textId="77777777" w:rsidTr="00B5124B">
        <w:trPr>
          <w:trHeight w:val="280"/>
        </w:trPr>
        <w:tc>
          <w:tcPr>
            <w:tcW w:w="3724" w:type="dxa"/>
            <w:tcBorders>
              <w:top w:val="nil"/>
              <w:left w:val="nil"/>
              <w:bottom w:val="nil"/>
              <w:right w:val="nil"/>
            </w:tcBorders>
            <w:shd w:val="clear" w:color="auto" w:fill="auto"/>
            <w:noWrap/>
            <w:vAlign w:val="center"/>
            <w:hideMark/>
          </w:tcPr>
          <w:p w14:paraId="44630588" w14:textId="77777777" w:rsidR="00114CA3" w:rsidRPr="005C535B" w:rsidRDefault="00114CA3" w:rsidP="00BD6AA4">
            <w:pPr>
              <w:spacing w:line="240" w:lineRule="auto"/>
              <w:ind w:firstLineChars="200" w:firstLine="400"/>
              <w:jc w:val="left"/>
              <w:rPr>
                <w:rFonts w:eastAsia="Times New Roman"/>
                <w:i/>
                <w:lang w:val="en-GB"/>
              </w:rPr>
            </w:pPr>
            <w:r w:rsidRPr="005C535B">
              <w:rPr>
                <w:rFonts w:eastAsia="Times New Roman"/>
                <w:i/>
                <w:lang w:val="en-GB"/>
              </w:rPr>
              <w:t>Enterococcus faecalis</w:t>
            </w:r>
          </w:p>
        </w:tc>
        <w:tc>
          <w:tcPr>
            <w:tcW w:w="1463" w:type="dxa"/>
            <w:tcBorders>
              <w:top w:val="nil"/>
              <w:left w:val="nil"/>
              <w:bottom w:val="nil"/>
              <w:right w:val="nil"/>
            </w:tcBorders>
            <w:shd w:val="clear" w:color="auto" w:fill="F2F2F2" w:themeFill="background1" w:themeFillShade="F2"/>
            <w:noWrap/>
            <w:vAlign w:val="center"/>
            <w:hideMark/>
          </w:tcPr>
          <w:p w14:paraId="25D806C5"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288 (16.6)</w:t>
            </w:r>
          </w:p>
        </w:tc>
        <w:tc>
          <w:tcPr>
            <w:tcW w:w="1701" w:type="dxa"/>
            <w:tcBorders>
              <w:top w:val="nil"/>
              <w:left w:val="nil"/>
              <w:bottom w:val="nil"/>
              <w:right w:val="nil"/>
            </w:tcBorders>
            <w:shd w:val="clear" w:color="auto" w:fill="F2F2F2" w:themeFill="background1" w:themeFillShade="F2"/>
            <w:noWrap/>
            <w:vAlign w:val="center"/>
            <w:hideMark/>
          </w:tcPr>
          <w:p w14:paraId="6B886BFC"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118 (16.5)</w:t>
            </w:r>
          </w:p>
        </w:tc>
        <w:tc>
          <w:tcPr>
            <w:tcW w:w="1386" w:type="dxa"/>
            <w:tcBorders>
              <w:top w:val="nil"/>
              <w:left w:val="nil"/>
              <w:bottom w:val="nil"/>
              <w:right w:val="nil"/>
            </w:tcBorders>
            <w:shd w:val="clear" w:color="auto" w:fill="F2F2F2" w:themeFill="background1" w:themeFillShade="F2"/>
            <w:noWrap/>
            <w:vAlign w:val="center"/>
            <w:hideMark/>
          </w:tcPr>
          <w:p w14:paraId="6BA39A21"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170 (16.7)</w:t>
            </w:r>
          </w:p>
        </w:tc>
        <w:tc>
          <w:tcPr>
            <w:tcW w:w="1463" w:type="dxa"/>
            <w:tcBorders>
              <w:top w:val="nil"/>
              <w:left w:val="nil"/>
              <w:bottom w:val="nil"/>
              <w:right w:val="nil"/>
            </w:tcBorders>
            <w:shd w:val="clear" w:color="auto" w:fill="auto"/>
            <w:vAlign w:val="center"/>
          </w:tcPr>
          <w:p w14:paraId="7E5CE04A"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222 (17.4)</w:t>
            </w:r>
          </w:p>
        </w:tc>
        <w:tc>
          <w:tcPr>
            <w:tcW w:w="1701" w:type="dxa"/>
            <w:tcBorders>
              <w:top w:val="nil"/>
              <w:left w:val="nil"/>
              <w:bottom w:val="nil"/>
              <w:right w:val="nil"/>
            </w:tcBorders>
            <w:shd w:val="clear" w:color="auto" w:fill="auto"/>
            <w:vAlign w:val="center"/>
          </w:tcPr>
          <w:p w14:paraId="4C158446"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98 (20.0)</w:t>
            </w:r>
          </w:p>
        </w:tc>
        <w:tc>
          <w:tcPr>
            <w:tcW w:w="1358" w:type="dxa"/>
            <w:tcBorders>
              <w:top w:val="nil"/>
              <w:left w:val="nil"/>
              <w:bottom w:val="nil"/>
              <w:right w:val="nil"/>
            </w:tcBorders>
            <w:shd w:val="clear" w:color="auto" w:fill="auto"/>
            <w:vAlign w:val="center"/>
          </w:tcPr>
          <w:p w14:paraId="708041FA"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124 (15.8)</w:t>
            </w:r>
          </w:p>
        </w:tc>
      </w:tr>
      <w:tr w:rsidR="00114CA3" w:rsidRPr="005C535B" w14:paraId="2540B972" w14:textId="77777777" w:rsidTr="00B5124B">
        <w:trPr>
          <w:trHeight w:val="280"/>
        </w:trPr>
        <w:tc>
          <w:tcPr>
            <w:tcW w:w="3724" w:type="dxa"/>
            <w:tcBorders>
              <w:top w:val="nil"/>
              <w:left w:val="nil"/>
              <w:bottom w:val="nil"/>
              <w:right w:val="nil"/>
            </w:tcBorders>
            <w:shd w:val="clear" w:color="auto" w:fill="auto"/>
            <w:noWrap/>
            <w:vAlign w:val="center"/>
            <w:hideMark/>
          </w:tcPr>
          <w:p w14:paraId="79814CC1" w14:textId="77777777" w:rsidR="00114CA3" w:rsidRPr="005C535B" w:rsidRDefault="00114CA3" w:rsidP="00BD6AA4">
            <w:pPr>
              <w:spacing w:line="240" w:lineRule="auto"/>
              <w:ind w:firstLineChars="200" w:firstLine="400"/>
              <w:jc w:val="left"/>
              <w:rPr>
                <w:rFonts w:eastAsia="Times New Roman"/>
                <w:lang w:val="en-GB"/>
              </w:rPr>
            </w:pPr>
            <w:r w:rsidRPr="005C535B">
              <w:rPr>
                <w:rFonts w:eastAsia="Times New Roman"/>
                <w:i/>
                <w:lang w:val="en-GB"/>
              </w:rPr>
              <w:t>Enterococcus faecium</w:t>
            </w:r>
            <w:r w:rsidRPr="005C535B">
              <w:rPr>
                <w:rFonts w:eastAsia="Times New Roman"/>
                <w:lang w:val="en-GB"/>
              </w:rPr>
              <w:t xml:space="preserve"> (non-VRE)</w:t>
            </w:r>
          </w:p>
        </w:tc>
        <w:tc>
          <w:tcPr>
            <w:tcW w:w="1463" w:type="dxa"/>
            <w:tcBorders>
              <w:top w:val="nil"/>
              <w:left w:val="nil"/>
              <w:bottom w:val="nil"/>
              <w:right w:val="nil"/>
            </w:tcBorders>
            <w:shd w:val="clear" w:color="auto" w:fill="F2F2F2" w:themeFill="background1" w:themeFillShade="F2"/>
            <w:noWrap/>
            <w:vAlign w:val="center"/>
            <w:hideMark/>
          </w:tcPr>
          <w:p w14:paraId="706A828B"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204 (11.7)</w:t>
            </w:r>
          </w:p>
        </w:tc>
        <w:tc>
          <w:tcPr>
            <w:tcW w:w="1701" w:type="dxa"/>
            <w:tcBorders>
              <w:top w:val="nil"/>
              <w:left w:val="nil"/>
              <w:bottom w:val="nil"/>
              <w:right w:val="nil"/>
            </w:tcBorders>
            <w:shd w:val="clear" w:color="auto" w:fill="F2F2F2" w:themeFill="background1" w:themeFillShade="F2"/>
            <w:noWrap/>
            <w:vAlign w:val="center"/>
            <w:hideMark/>
          </w:tcPr>
          <w:p w14:paraId="411F0735"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75 (10.5)</w:t>
            </w:r>
          </w:p>
        </w:tc>
        <w:tc>
          <w:tcPr>
            <w:tcW w:w="1386" w:type="dxa"/>
            <w:tcBorders>
              <w:top w:val="nil"/>
              <w:left w:val="nil"/>
              <w:bottom w:val="nil"/>
              <w:right w:val="nil"/>
            </w:tcBorders>
            <w:shd w:val="clear" w:color="auto" w:fill="F2F2F2" w:themeFill="background1" w:themeFillShade="F2"/>
            <w:noWrap/>
            <w:vAlign w:val="center"/>
            <w:hideMark/>
          </w:tcPr>
          <w:p w14:paraId="5E6447B5"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129 (12.6)</w:t>
            </w:r>
          </w:p>
        </w:tc>
        <w:tc>
          <w:tcPr>
            <w:tcW w:w="1463" w:type="dxa"/>
            <w:tcBorders>
              <w:top w:val="nil"/>
              <w:left w:val="nil"/>
              <w:bottom w:val="nil"/>
              <w:right w:val="nil"/>
            </w:tcBorders>
            <w:shd w:val="clear" w:color="auto" w:fill="auto"/>
            <w:vAlign w:val="center"/>
          </w:tcPr>
          <w:p w14:paraId="481FC139"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179 (14.0)</w:t>
            </w:r>
          </w:p>
        </w:tc>
        <w:tc>
          <w:tcPr>
            <w:tcW w:w="1701" w:type="dxa"/>
            <w:tcBorders>
              <w:top w:val="nil"/>
              <w:left w:val="nil"/>
              <w:bottom w:val="nil"/>
              <w:right w:val="nil"/>
            </w:tcBorders>
            <w:shd w:val="clear" w:color="auto" w:fill="auto"/>
            <w:vAlign w:val="center"/>
          </w:tcPr>
          <w:p w14:paraId="054472B7"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80 (16.4)</w:t>
            </w:r>
          </w:p>
        </w:tc>
        <w:tc>
          <w:tcPr>
            <w:tcW w:w="1358" w:type="dxa"/>
            <w:tcBorders>
              <w:top w:val="nil"/>
              <w:left w:val="nil"/>
              <w:bottom w:val="nil"/>
              <w:right w:val="nil"/>
            </w:tcBorders>
            <w:shd w:val="clear" w:color="auto" w:fill="auto"/>
            <w:vAlign w:val="center"/>
          </w:tcPr>
          <w:p w14:paraId="2DF18324"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99 (12.6)</w:t>
            </w:r>
          </w:p>
        </w:tc>
      </w:tr>
      <w:tr w:rsidR="00114CA3" w:rsidRPr="005C535B" w14:paraId="3A1D7A0B" w14:textId="77777777" w:rsidTr="00B5124B">
        <w:trPr>
          <w:trHeight w:val="106"/>
        </w:trPr>
        <w:tc>
          <w:tcPr>
            <w:tcW w:w="3724" w:type="dxa"/>
            <w:tcBorders>
              <w:top w:val="nil"/>
              <w:left w:val="nil"/>
              <w:bottom w:val="nil"/>
              <w:right w:val="nil"/>
            </w:tcBorders>
            <w:shd w:val="clear" w:color="auto" w:fill="auto"/>
            <w:noWrap/>
            <w:vAlign w:val="center"/>
            <w:hideMark/>
          </w:tcPr>
          <w:p w14:paraId="3F171B30" w14:textId="77777777" w:rsidR="00114CA3" w:rsidRPr="005C535B" w:rsidRDefault="00114CA3" w:rsidP="00BD6AA4">
            <w:pPr>
              <w:spacing w:line="240" w:lineRule="auto"/>
              <w:ind w:firstLineChars="200" w:firstLine="400"/>
              <w:jc w:val="left"/>
              <w:rPr>
                <w:rFonts w:eastAsia="Times New Roman"/>
                <w:lang w:val="en-GB"/>
              </w:rPr>
            </w:pPr>
            <w:r w:rsidRPr="005C535B">
              <w:rPr>
                <w:rFonts w:eastAsia="Times New Roman"/>
                <w:i/>
                <w:lang w:val="en-GB"/>
              </w:rPr>
              <w:t>Enterococcus faecium</w:t>
            </w:r>
            <w:r w:rsidRPr="005C535B">
              <w:rPr>
                <w:rFonts w:eastAsia="Times New Roman"/>
                <w:lang w:val="en-GB"/>
              </w:rPr>
              <w:t xml:space="preserve"> (VRE)</w:t>
            </w:r>
          </w:p>
        </w:tc>
        <w:tc>
          <w:tcPr>
            <w:tcW w:w="1463" w:type="dxa"/>
            <w:tcBorders>
              <w:top w:val="nil"/>
              <w:left w:val="nil"/>
              <w:bottom w:val="nil"/>
              <w:right w:val="nil"/>
            </w:tcBorders>
            <w:shd w:val="clear" w:color="auto" w:fill="F2F2F2" w:themeFill="background1" w:themeFillShade="F2"/>
            <w:noWrap/>
            <w:vAlign w:val="center"/>
            <w:hideMark/>
          </w:tcPr>
          <w:p w14:paraId="747AD2EE"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75 (4.3)</w:t>
            </w:r>
          </w:p>
        </w:tc>
        <w:tc>
          <w:tcPr>
            <w:tcW w:w="1701" w:type="dxa"/>
            <w:tcBorders>
              <w:top w:val="nil"/>
              <w:left w:val="nil"/>
              <w:bottom w:val="nil"/>
              <w:right w:val="nil"/>
            </w:tcBorders>
            <w:shd w:val="clear" w:color="auto" w:fill="F2F2F2" w:themeFill="background1" w:themeFillShade="F2"/>
            <w:noWrap/>
            <w:vAlign w:val="center"/>
            <w:hideMark/>
          </w:tcPr>
          <w:p w14:paraId="26FAF424"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26 (3.6)</w:t>
            </w:r>
          </w:p>
        </w:tc>
        <w:tc>
          <w:tcPr>
            <w:tcW w:w="1386" w:type="dxa"/>
            <w:tcBorders>
              <w:top w:val="nil"/>
              <w:left w:val="nil"/>
              <w:bottom w:val="nil"/>
              <w:right w:val="nil"/>
            </w:tcBorders>
            <w:shd w:val="clear" w:color="auto" w:fill="F2F2F2" w:themeFill="background1" w:themeFillShade="F2"/>
            <w:noWrap/>
            <w:vAlign w:val="center"/>
            <w:hideMark/>
          </w:tcPr>
          <w:p w14:paraId="0474D057"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49 (4.8)</w:t>
            </w:r>
          </w:p>
        </w:tc>
        <w:tc>
          <w:tcPr>
            <w:tcW w:w="1463" w:type="dxa"/>
            <w:tcBorders>
              <w:top w:val="nil"/>
              <w:left w:val="nil"/>
              <w:bottom w:val="nil"/>
              <w:right w:val="nil"/>
            </w:tcBorders>
            <w:shd w:val="clear" w:color="auto" w:fill="auto"/>
            <w:vAlign w:val="center"/>
          </w:tcPr>
          <w:p w14:paraId="1069431E"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101 (7.9)</w:t>
            </w:r>
          </w:p>
        </w:tc>
        <w:tc>
          <w:tcPr>
            <w:tcW w:w="1701" w:type="dxa"/>
            <w:tcBorders>
              <w:top w:val="nil"/>
              <w:left w:val="nil"/>
              <w:bottom w:val="nil"/>
              <w:right w:val="nil"/>
            </w:tcBorders>
            <w:shd w:val="clear" w:color="auto" w:fill="auto"/>
            <w:vAlign w:val="center"/>
          </w:tcPr>
          <w:p w14:paraId="3140A181"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36 (7.4)</w:t>
            </w:r>
          </w:p>
        </w:tc>
        <w:tc>
          <w:tcPr>
            <w:tcW w:w="1358" w:type="dxa"/>
            <w:tcBorders>
              <w:top w:val="nil"/>
              <w:left w:val="nil"/>
              <w:bottom w:val="nil"/>
              <w:right w:val="nil"/>
            </w:tcBorders>
            <w:shd w:val="clear" w:color="auto" w:fill="auto"/>
            <w:vAlign w:val="center"/>
          </w:tcPr>
          <w:p w14:paraId="17808FE8"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65 (8.3)</w:t>
            </w:r>
          </w:p>
        </w:tc>
      </w:tr>
      <w:tr w:rsidR="00114CA3" w:rsidRPr="005C535B" w14:paraId="5217B730" w14:textId="77777777" w:rsidTr="00B5124B">
        <w:trPr>
          <w:trHeight w:val="280"/>
        </w:trPr>
        <w:tc>
          <w:tcPr>
            <w:tcW w:w="3724" w:type="dxa"/>
            <w:tcBorders>
              <w:top w:val="nil"/>
              <w:left w:val="nil"/>
              <w:bottom w:val="nil"/>
              <w:right w:val="nil"/>
            </w:tcBorders>
            <w:shd w:val="clear" w:color="auto" w:fill="auto"/>
            <w:noWrap/>
            <w:vAlign w:val="center"/>
            <w:hideMark/>
          </w:tcPr>
          <w:p w14:paraId="17DFCBC5" w14:textId="77777777" w:rsidR="00114CA3" w:rsidRPr="005C535B" w:rsidRDefault="00114CA3" w:rsidP="00BD6AA4">
            <w:pPr>
              <w:spacing w:line="240" w:lineRule="auto"/>
              <w:ind w:firstLineChars="200" w:firstLine="400"/>
              <w:jc w:val="left"/>
              <w:rPr>
                <w:rFonts w:eastAsia="Times New Roman"/>
                <w:lang w:val="en-GB"/>
              </w:rPr>
            </w:pPr>
            <w:r w:rsidRPr="005C535B">
              <w:rPr>
                <w:rFonts w:eastAsia="Times New Roman"/>
                <w:lang w:val="en-GB"/>
              </w:rPr>
              <w:t>other Streptococci</w:t>
            </w:r>
          </w:p>
        </w:tc>
        <w:tc>
          <w:tcPr>
            <w:tcW w:w="1463" w:type="dxa"/>
            <w:tcBorders>
              <w:top w:val="nil"/>
              <w:left w:val="nil"/>
              <w:bottom w:val="nil"/>
              <w:right w:val="nil"/>
            </w:tcBorders>
            <w:shd w:val="clear" w:color="auto" w:fill="F2F2F2" w:themeFill="background1" w:themeFillShade="F2"/>
            <w:noWrap/>
            <w:vAlign w:val="center"/>
            <w:hideMark/>
          </w:tcPr>
          <w:p w14:paraId="7F98FAE3"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70 (4.0)</w:t>
            </w:r>
          </w:p>
        </w:tc>
        <w:tc>
          <w:tcPr>
            <w:tcW w:w="1701" w:type="dxa"/>
            <w:tcBorders>
              <w:top w:val="nil"/>
              <w:left w:val="nil"/>
              <w:bottom w:val="nil"/>
              <w:right w:val="nil"/>
            </w:tcBorders>
            <w:shd w:val="clear" w:color="auto" w:fill="F2F2F2" w:themeFill="background1" w:themeFillShade="F2"/>
            <w:noWrap/>
            <w:vAlign w:val="center"/>
            <w:hideMark/>
          </w:tcPr>
          <w:p w14:paraId="2ADDCAC1"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32 (4.5)</w:t>
            </w:r>
          </w:p>
        </w:tc>
        <w:tc>
          <w:tcPr>
            <w:tcW w:w="1386" w:type="dxa"/>
            <w:tcBorders>
              <w:top w:val="nil"/>
              <w:left w:val="nil"/>
              <w:bottom w:val="nil"/>
              <w:right w:val="nil"/>
            </w:tcBorders>
            <w:shd w:val="clear" w:color="auto" w:fill="F2F2F2" w:themeFill="background1" w:themeFillShade="F2"/>
            <w:noWrap/>
            <w:vAlign w:val="center"/>
            <w:hideMark/>
          </w:tcPr>
          <w:p w14:paraId="19B8245C"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38 (3.7)</w:t>
            </w:r>
          </w:p>
        </w:tc>
        <w:tc>
          <w:tcPr>
            <w:tcW w:w="1463" w:type="dxa"/>
            <w:tcBorders>
              <w:top w:val="nil"/>
              <w:left w:val="nil"/>
              <w:bottom w:val="nil"/>
              <w:right w:val="nil"/>
            </w:tcBorders>
            <w:shd w:val="clear" w:color="auto" w:fill="auto"/>
            <w:vAlign w:val="center"/>
          </w:tcPr>
          <w:p w14:paraId="48579385"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39 (3.1)</w:t>
            </w:r>
          </w:p>
        </w:tc>
        <w:tc>
          <w:tcPr>
            <w:tcW w:w="1701" w:type="dxa"/>
            <w:tcBorders>
              <w:top w:val="nil"/>
              <w:left w:val="nil"/>
              <w:bottom w:val="nil"/>
              <w:right w:val="nil"/>
            </w:tcBorders>
            <w:shd w:val="clear" w:color="auto" w:fill="auto"/>
            <w:vAlign w:val="center"/>
          </w:tcPr>
          <w:p w14:paraId="62C334B3"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12 (2.5)</w:t>
            </w:r>
          </w:p>
        </w:tc>
        <w:tc>
          <w:tcPr>
            <w:tcW w:w="1358" w:type="dxa"/>
            <w:tcBorders>
              <w:top w:val="nil"/>
              <w:left w:val="nil"/>
              <w:bottom w:val="nil"/>
              <w:right w:val="nil"/>
            </w:tcBorders>
            <w:shd w:val="clear" w:color="auto" w:fill="auto"/>
            <w:vAlign w:val="center"/>
          </w:tcPr>
          <w:p w14:paraId="75C999A1"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27 (3.4)</w:t>
            </w:r>
          </w:p>
        </w:tc>
      </w:tr>
      <w:tr w:rsidR="00114CA3" w:rsidRPr="005C535B" w14:paraId="73895ECD" w14:textId="77777777" w:rsidTr="00B5124B">
        <w:trPr>
          <w:trHeight w:val="280"/>
        </w:trPr>
        <w:tc>
          <w:tcPr>
            <w:tcW w:w="3724" w:type="dxa"/>
            <w:tcBorders>
              <w:top w:val="nil"/>
              <w:left w:val="nil"/>
              <w:bottom w:val="nil"/>
              <w:right w:val="nil"/>
            </w:tcBorders>
            <w:shd w:val="clear" w:color="auto" w:fill="auto"/>
            <w:noWrap/>
            <w:vAlign w:val="center"/>
            <w:hideMark/>
          </w:tcPr>
          <w:p w14:paraId="72DB9675" w14:textId="77777777" w:rsidR="00114CA3" w:rsidRPr="005C535B" w:rsidRDefault="00114CA3" w:rsidP="00BD6AA4">
            <w:pPr>
              <w:spacing w:line="240" w:lineRule="auto"/>
              <w:ind w:firstLineChars="200" w:firstLine="400"/>
              <w:jc w:val="left"/>
              <w:rPr>
                <w:rFonts w:eastAsia="Times New Roman"/>
                <w:i/>
                <w:lang w:val="en-GB"/>
              </w:rPr>
            </w:pPr>
            <w:r w:rsidRPr="005C535B">
              <w:rPr>
                <w:rFonts w:eastAsia="Times New Roman"/>
                <w:i/>
                <w:lang w:val="en-GB"/>
              </w:rPr>
              <w:t>Streptococcus pneumoniae</w:t>
            </w:r>
          </w:p>
        </w:tc>
        <w:tc>
          <w:tcPr>
            <w:tcW w:w="1463" w:type="dxa"/>
            <w:tcBorders>
              <w:top w:val="nil"/>
              <w:left w:val="nil"/>
              <w:bottom w:val="nil"/>
              <w:right w:val="nil"/>
            </w:tcBorders>
            <w:shd w:val="clear" w:color="auto" w:fill="F2F2F2" w:themeFill="background1" w:themeFillShade="F2"/>
            <w:noWrap/>
            <w:vAlign w:val="center"/>
            <w:hideMark/>
          </w:tcPr>
          <w:p w14:paraId="6D280787"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6 (0.3)</w:t>
            </w:r>
          </w:p>
        </w:tc>
        <w:tc>
          <w:tcPr>
            <w:tcW w:w="1701" w:type="dxa"/>
            <w:tcBorders>
              <w:top w:val="nil"/>
              <w:left w:val="nil"/>
              <w:bottom w:val="nil"/>
              <w:right w:val="nil"/>
            </w:tcBorders>
            <w:shd w:val="clear" w:color="auto" w:fill="F2F2F2" w:themeFill="background1" w:themeFillShade="F2"/>
            <w:noWrap/>
            <w:vAlign w:val="center"/>
            <w:hideMark/>
          </w:tcPr>
          <w:p w14:paraId="33B5BE27"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2 (0.3)</w:t>
            </w:r>
          </w:p>
        </w:tc>
        <w:tc>
          <w:tcPr>
            <w:tcW w:w="1386" w:type="dxa"/>
            <w:tcBorders>
              <w:top w:val="nil"/>
              <w:left w:val="nil"/>
              <w:bottom w:val="nil"/>
              <w:right w:val="nil"/>
            </w:tcBorders>
            <w:shd w:val="clear" w:color="auto" w:fill="F2F2F2" w:themeFill="background1" w:themeFillShade="F2"/>
            <w:noWrap/>
            <w:vAlign w:val="center"/>
            <w:hideMark/>
          </w:tcPr>
          <w:p w14:paraId="5E4CBE99"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4 (0.4)</w:t>
            </w:r>
          </w:p>
        </w:tc>
        <w:tc>
          <w:tcPr>
            <w:tcW w:w="1463" w:type="dxa"/>
            <w:tcBorders>
              <w:top w:val="nil"/>
              <w:left w:val="nil"/>
              <w:bottom w:val="nil"/>
              <w:right w:val="nil"/>
            </w:tcBorders>
            <w:shd w:val="clear" w:color="auto" w:fill="auto"/>
            <w:vAlign w:val="center"/>
          </w:tcPr>
          <w:p w14:paraId="4138EB05"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9 (0.7)</w:t>
            </w:r>
          </w:p>
        </w:tc>
        <w:tc>
          <w:tcPr>
            <w:tcW w:w="1701" w:type="dxa"/>
            <w:tcBorders>
              <w:top w:val="nil"/>
              <w:left w:val="nil"/>
              <w:bottom w:val="nil"/>
              <w:right w:val="nil"/>
            </w:tcBorders>
            <w:shd w:val="clear" w:color="auto" w:fill="auto"/>
            <w:vAlign w:val="center"/>
          </w:tcPr>
          <w:p w14:paraId="3F9CE6D3"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5 (1.0)</w:t>
            </w:r>
          </w:p>
        </w:tc>
        <w:tc>
          <w:tcPr>
            <w:tcW w:w="1358" w:type="dxa"/>
            <w:tcBorders>
              <w:top w:val="nil"/>
              <w:left w:val="nil"/>
              <w:bottom w:val="nil"/>
              <w:right w:val="nil"/>
            </w:tcBorders>
            <w:shd w:val="clear" w:color="auto" w:fill="auto"/>
            <w:vAlign w:val="center"/>
          </w:tcPr>
          <w:p w14:paraId="014FF57D"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4 (0.5)</w:t>
            </w:r>
          </w:p>
        </w:tc>
      </w:tr>
      <w:tr w:rsidR="00114CA3" w:rsidRPr="005C535B" w14:paraId="10F1DAFA" w14:textId="77777777" w:rsidTr="00B5124B">
        <w:trPr>
          <w:trHeight w:val="280"/>
        </w:trPr>
        <w:tc>
          <w:tcPr>
            <w:tcW w:w="3724" w:type="dxa"/>
            <w:tcBorders>
              <w:top w:val="nil"/>
              <w:left w:val="nil"/>
              <w:bottom w:val="nil"/>
              <w:right w:val="nil"/>
            </w:tcBorders>
            <w:shd w:val="clear" w:color="auto" w:fill="auto"/>
            <w:noWrap/>
            <w:vAlign w:val="center"/>
            <w:hideMark/>
          </w:tcPr>
          <w:p w14:paraId="7806C69F" w14:textId="77777777" w:rsidR="00114CA3" w:rsidRPr="005C535B" w:rsidRDefault="00114CA3" w:rsidP="00BD6AA4">
            <w:pPr>
              <w:spacing w:line="240" w:lineRule="auto"/>
              <w:ind w:firstLineChars="200" w:firstLine="400"/>
              <w:jc w:val="left"/>
              <w:rPr>
                <w:rFonts w:eastAsia="Times New Roman"/>
                <w:lang w:val="en-GB"/>
              </w:rPr>
            </w:pPr>
            <w:r w:rsidRPr="005C535B">
              <w:rPr>
                <w:rFonts w:eastAsia="Times New Roman"/>
                <w:lang w:val="en-GB"/>
              </w:rPr>
              <w:t>other gram-positive</w:t>
            </w:r>
          </w:p>
        </w:tc>
        <w:tc>
          <w:tcPr>
            <w:tcW w:w="1463" w:type="dxa"/>
            <w:tcBorders>
              <w:top w:val="nil"/>
              <w:left w:val="nil"/>
              <w:bottom w:val="nil"/>
              <w:right w:val="nil"/>
            </w:tcBorders>
            <w:shd w:val="clear" w:color="auto" w:fill="F2F2F2" w:themeFill="background1" w:themeFillShade="F2"/>
            <w:noWrap/>
            <w:vAlign w:val="center"/>
            <w:hideMark/>
          </w:tcPr>
          <w:p w14:paraId="36FEB993"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90 (5.2)</w:t>
            </w:r>
          </w:p>
        </w:tc>
        <w:tc>
          <w:tcPr>
            <w:tcW w:w="1701" w:type="dxa"/>
            <w:tcBorders>
              <w:top w:val="nil"/>
              <w:left w:val="nil"/>
              <w:bottom w:val="nil"/>
              <w:right w:val="nil"/>
            </w:tcBorders>
            <w:shd w:val="clear" w:color="auto" w:fill="F2F2F2" w:themeFill="background1" w:themeFillShade="F2"/>
            <w:noWrap/>
            <w:vAlign w:val="center"/>
            <w:hideMark/>
          </w:tcPr>
          <w:p w14:paraId="652200F6"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37 (5.2)</w:t>
            </w:r>
          </w:p>
        </w:tc>
        <w:tc>
          <w:tcPr>
            <w:tcW w:w="1386" w:type="dxa"/>
            <w:tcBorders>
              <w:top w:val="nil"/>
              <w:left w:val="nil"/>
              <w:bottom w:val="nil"/>
              <w:right w:val="nil"/>
            </w:tcBorders>
            <w:shd w:val="clear" w:color="auto" w:fill="F2F2F2" w:themeFill="background1" w:themeFillShade="F2"/>
            <w:noWrap/>
            <w:vAlign w:val="center"/>
            <w:hideMark/>
          </w:tcPr>
          <w:p w14:paraId="648BBEEC"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53 (5.2)</w:t>
            </w:r>
          </w:p>
        </w:tc>
        <w:tc>
          <w:tcPr>
            <w:tcW w:w="1463" w:type="dxa"/>
            <w:tcBorders>
              <w:top w:val="nil"/>
              <w:left w:val="nil"/>
              <w:bottom w:val="nil"/>
              <w:right w:val="nil"/>
            </w:tcBorders>
            <w:shd w:val="clear" w:color="auto" w:fill="auto"/>
            <w:vAlign w:val="center"/>
          </w:tcPr>
          <w:p w14:paraId="6028509B"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81 (6.4)</w:t>
            </w:r>
          </w:p>
        </w:tc>
        <w:tc>
          <w:tcPr>
            <w:tcW w:w="1701" w:type="dxa"/>
            <w:tcBorders>
              <w:top w:val="nil"/>
              <w:left w:val="nil"/>
              <w:bottom w:val="nil"/>
              <w:right w:val="nil"/>
            </w:tcBorders>
            <w:shd w:val="clear" w:color="auto" w:fill="auto"/>
            <w:vAlign w:val="center"/>
          </w:tcPr>
          <w:p w14:paraId="05A9213B"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33 (6.7)</w:t>
            </w:r>
          </w:p>
        </w:tc>
        <w:tc>
          <w:tcPr>
            <w:tcW w:w="1358" w:type="dxa"/>
            <w:tcBorders>
              <w:top w:val="nil"/>
              <w:left w:val="nil"/>
              <w:bottom w:val="nil"/>
              <w:right w:val="nil"/>
            </w:tcBorders>
            <w:shd w:val="clear" w:color="auto" w:fill="auto"/>
            <w:vAlign w:val="center"/>
          </w:tcPr>
          <w:p w14:paraId="446C7C85"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48 (6.1)</w:t>
            </w:r>
          </w:p>
        </w:tc>
      </w:tr>
      <w:tr w:rsidR="00114CA3" w:rsidRPr="005C535B" w14:paraId="1768DEE1" w14:textId="77777777" w:rsidTr="00B5124B">
        <w:trPr>
          <w:trHeight w:val="280"/>
        </w:trPr>
        <w:tc>
          <w:tcPr>
            <w:tcW w:w="3724" w:type="dxa"/>
            <w:tcBorders>
              <w:top w:val="nil"/>
              <w:left w:val="nil"/>
              <w:bottom w:val="nil"/>
              <w:right w:val="nil"/>
            </w:tcBorders>
            <w:shd w:val="clear" w:color="auto" w:fill="auto"/>
            <w:noWrap/>
            <w:vAlign w:val="center"/>
            <w:hideMark/>
          </w:tcPr>
          <w:p w14:paraId="296A6870" w14:textId="77777777" w:rsidR="00114CA3" w:rsidRPr="005C535B" w:rsidRDefault="00114CA3" w:rsidP="00BD6AA4">
            <w:pPr>
              <w:spacing w:line="240" w:lineRule="auto"/>
              <w:ind w:firstLineChars="200" w:firstLine="400"/>
              <w:jc w:val="left"/>
              <w:rPr>
                <w:rFonts w:eastAsia="Times New Roman"/>
                <w:i/>
                <w:lang w:val="en-GB"/>
              </w:rPr>
            </w:pPr>
            <w:r w:rsidRPr="005C535B">
              <w:rPr>
                <w:rFonts w:eastAsia="Times New Roman"/>
                <w:i/>
                <w:lang w:val="en-GB"/>
              </w:rPr>
              <w:t>Escherichia coli</w:t>
            </w:r>
          </w:p>
        </w:tc>
        <w:tc>
          <w:tcPr>
            <w:tcW w:w="1463" w:type="dxa"/>
            <w:tcBorders>
              <w:top w:val="nil"/>
              <w:left w:val="nil"/>
              <w:bottom w:val="nil"/>
              <w:right w:val="nil"/>
            </w:tcBorders>
            <w:shd w:val="clear" w:color="auto" w:fill="F2F2F2" w:themeFill="background1" w:themeFillShade="F2"/>
            <w:noWrap/>
            <w:vAlign w:val="center"/>
            <w:hideMark/>
          </w:tcPr>
          <w:p w14:paraId="72354C54"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487 (28.0)</w:t>
            </w:r>
          </w:p>
        </w:tc>
        <w:tc>
          <w:tcPr>
            <w:tcW w:w="1701" w:type="dxa"/>
            <w:tcBorders>
              <w:top w:val="nil"/>
              <w:left w:val="nil"/>
              <w:bottom w:val="nil"/>
              <w:right w:val="nil"/>
            </w:tcBorders>
            <w:shd w:val="clear" w:color="auto" w:fill="F2F2F2" w:themeFill="background1" w:themeFillShade="F2"/>
            <w:noWrap/>
            <w:vAlign w:val="center"/>
            <w:hideMark/>
          </w:tcPr>
          <w:p w14:paraId="01BE22D6"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198 (27.6)</w:t>
            </w:r>
          </w:p>
        </w:tc>
        <w:tc>
          <w:tcPr>
            <w:tcW w:w="1386" w:type="dxa"/>
            <w:tcBorders>
              <w:top w:val="nil"/>
              <w:left w:val="nil"/>
              <w:bottom w:val="nil"/>
              <w:right w:val="nil"/>
            </w:tcBorders>
            <w:shd w:val="clear" w:color="auto" w:fill="F2F2F2" w:themeFill="background1" w:themeFillShade="F2"/>
            <w:noWrap/>
            <w:vAlign w:val="center"/>
            <w:hideMark/>
          </w:tcPr>
          <w:p w14:paraId="764B2A01"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289 (28.3)</w:t>
            </w:r>
          </w:p>
        </w:tc>
        <w:tc>
          <w:tcPr>
            <w:tcW w:w="1463" w:type="dxa"/>
            <w:tcBorders>
              <w:top w:val="nil"/>
              <w:left w:val="nil"/>
              <w:bottom w:val="nil"/>
              <w:right w:val="nil"/>
            </w:tcBorders>
            <w:shd w:val="clear" w:color="auto" w:fill="auto"/>
            <w:vAlign w:val="center"/>
          </w:tcPr>
          <w:p w14:paraId="3C976665"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248 (19.5)</w:t>
            </w:r>
          </w:p>
        </w:tc>
        <w:tc>
          <w:tcPr>
            <w:tcW w:w="1701" w:type="dxa"/>
            <w:tcBorders>
              <w:top w:val="nil"/>
              <w:left w:val="nil"/>
              <w:bottom w:val="nil"/>
              <w:right w:val="nil"/>
            </w:tcBorders>
            <w:shd w:val="clear" w:color="auto" w:fill="auto"/>
            <w:vAlign w:val="center"/>
          </w:tcPr>
          <w:p w14:paraId="17400F2E"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86 (17.6)</w:t>
            </w:r>
          </w:p>
        </w:tc>
        <w:tc>
          <w:tcPr>
            <w:tcW w:w="1358" w:type="dxa"/>
            <w:tcBorders>
              <w:top w:val="nil"/>
              <w:left w:val="nil"/>
              <w:bottom w:val="nil"/>
              <w:right w:val="nil"/>
            </w:tcBorders>
            <w:shd w:val="clear" w:color="auto" w:fill="auto"/>
            <w:vAlign w:val="center"/>
          </w:tcPr>
          <w:p w14:paraId="0F930D10"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162 (20.6)</w:t>
            </w:r>
          </w:p>
        </w:tc>
      </w:tr>
      <w:tr w:rsidR="00114CA3" w:rsidRPr="005C535B" w14:paraId="27164300" w14:textId="77777777" w:rsidTr="00B5124B">
        <w:trPr>
          <w:trHeight w:val="280"/>
        </w:trPr>
        <w:tc>
          <w:tcPr>
            <w:tcW w:w="3724" w:type="dxa"/>
            <w:tcBorders>
              <w:top w:val="nil"/>
              <w:left w:val="nil"/>
              <w:bottom w:val="nil"/>
              <w:right w:val="nil"/>
            </w:tcBorders>
            <w:shd w:val="clear" w:color="auto" w:fill="auto"/>
            <w:noWrap/>
            <w:vAlign w:val="center"/>
            <w:hideMark/>
          </w:tcPr>
          <w:p w14:paraId="2D3B1CD4" w14:textId="77777777" w:rsidR="00114CA3" w:rsidRPr="005C535B" w:rsidRDefault="00114CA3" w:rsidP="00BD6AA4">
            <w:pPr>
              <w:spacing w:line="240" w:lineRule="auto"/>
              <w:ind w:firstLineChars="200" w:firstLine="400"/>
              <w:jc w:val="left"/>
              <w:rPr>
                <w:rFonts w:eastAsia="Times New Roman"/>
                <w:i/>
                <w:lang w:val="en-GB"/>
              </w:rPr>
            </w:pPr>
            <w:r w:rsidRPr="005C535B">
              <w:rPr>
                <w:rFonts w:eastAsia="Times New Roman"/>
                <w:i/>
                <w:lang w:val="en-GB"/>
              </w:rPr>
              <w:t>Enterobacter spp.</w:t>
            </w:r>
          </w:p>
        </w:tc>
        <w:tc>
          <w:tcPr>
            <w:tcW w:w="1463" w:type="dxa"/>
            <w:tcBorders>
              <w:top w:val="nil"/>
              <w:left w:val="nil"/>
              <w:bottom w:val="nil"/>
              <w:right w:val="nil"/>
            </w:tcBorders>
            <w:shd w:val="clear" w:color="auto" w:fill="F2F2F2" w:themeFill="background1" w:themeFillShade="F2"/>
            <w:noWrap/>
            <w:vAlign w:val="center"/>
            <w:hideMark/>
          </w:tcPr>
          <w:p w14:paraId="4FCDC89B"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103 (5.9)</w:t>
            </w:r>
          </w:p>
        </w:tc>
        <w:tc>
          <w:tcPr>
            <w:tcW w:w="1701" w:type="dxa"/>
            <w:tcBorders>
              <w:top w:val="nil"/>
              <w:left w:val="nil"/>
              <w:bottom w:val="nil"/>
              <w:right w:val="nil"/>
            </w:tcBorders>
            <w:shd w:val="clear" w:color="auto" w:fill="F2F2F2" w:themeFill="background1" w:themeFillShade="F2"/>
            <w:noWrap/>
            <w:vAlign w:val="center"/>
            <w:hideMark/>
          </w:tcPr>
          <w:p w14:paraId="2495C91D"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35 (4.9)</w:t>
            </w:r>
          </w:p>
        </w:tc>
        <w:tc>
          <w:tcPr>
            <w:tcW w:w="1386" w:type="dxa"/>
            <w:tcBorders>
              <w:top w:val="nil"/>
              <w:left w:val="nil"/>
              <w:bottom w:val="nil"/>
              <w:right w:val="nil"/>
            </w:tcBorders>
            <w:shd w:val="clear" w:color="auto" w:fill="F2F2F2" w:themeFill="background1" w:themeFillShade="F2"/>
            <w:noWrap/>
            <w:vAlign w:val="center"/>
            <w:hideMark/>
          </w:tcPr>
          <w:p w14:paraId="2151191B"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68 (6.7)</w:t>
            </w:r>
          </w:p>
        </w:tc>
        <w:tc>
          <w:tcPr>
            <w:tcW w:w="1463" w:type="dxa"/>
            <w:tcBorders>
              <w:top w:val="nil"/>
              <w:left w:val="nil"/>
              <w:bottom w:val="nil"/>
              <w:right w:val="nil"/>
            </w:tcBorders>
            <w:shd w:val="clear" w:color="auto" w:fill="auto"/>
            <w:vAlign w:val="center"/>
          </w:tcPr>
          <w:p w14:paraId="3F3CE3CB"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77 (6.0)</w:t>
            </w:r>
          </w:p>
        </w:tc>
        <w:tc>
          <w:tcPr>
            <w:tcW w:w="1701" w:type="dxa"/>
            <w:tcBorders>
              <w:top w:val="nil"/>
              <w:left w:val="nil"/>
              <w:bottom w:val="nil"/>
              <w:right w:val="nil"/>
            </w:tcBorders>
            <w:shd w:val="clear" w:color="auto" w:fill="auto"/>
            <w:vAlign w:val="center"/>
          </w:tcPr>
          <w:p w14:paraId="1DFBCB6C"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30 (6.1)</w:t>
            </w:r>
          </w:p>
        </w:tc>
        <w:tc>
          <w:tcPr>
            <w:tcW w:w="1358" w:type="dxa"/>
            <w:tcBorders>
              <w:top w:val="nil"/>
              <w:left w:val="nil"/>
              <w:bottom w:val="nil"/>
              <w:right w:val="nil"/>
            </w:tcBorders>
            <w:shd w:val="clear" w:color="auto" w:fill="auto"/>
            <w:vAlign w:val="center"/>
          </w:tcPr>
          <w:p w14:paraId="5FB7BE8E"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47 (6.0)</w:t>
            </w:r>
          </w:p>
        </w:tc>
      </w:tr>
      <w:tr w:rsidR="00114CA3" w:rsidRPr="005C535B" w14:paraId="21ACDD94" w14:textId="77777777" w:rsidTr="00B5124B">
        <w:trPr>
          <w:trHeight w:val="280"/>
        </w:trPr>
        <w:tc>
          <w:tcPr>
            <w:tcW w:w="3724" w:type="dxa"/>
            <w:tcBorders>
              <w:top w:val="nil"/>
              <w:left w:val="nil"/>
              <w:bottom w:val="nil"/>
              <w:right w:val="nil"/>
            </w:tcBorders>
            <w:shd w:val="clear" w:color="auto" w:fill="auto"/>
            <w:noWrap/>
            <w:vAlign w:val="center"/>
            <w:hideMark/>
          </w:tcPr>
          <w:p w14:paraId="1C1522AE" w14:textId="77777777" w:rsidR="00114CA3" w:rsidRPr="005C535B" w:rsidRDefault="00114CA3" w:rsidP="00BD6AA4">
            <w:pPr>
              <w:spacing w:line="240" w:lineRule="auto"/>
              <w:ind w:firstLineChars="200" w:firstLine="400"/>
              <w:jc w:val="left"/>
              <w:rPr>
                <w:rFonts w:eastAsia="Times New Roman"/>
                <w:i/>
                <w:lang w:val="en-GB"/>
              </w:rPr>
            </w:pPr>
            <w:r w:rsidRPr="005C535B">
              <w:rPr>
                <w:rFonts w:eastAsia="Times New Roman"/>
                <w:i/>
                <w:lang w:val="en-GB"/>
              </w:rPr>
              <w:t>Klebsiella (pneumoniae/oxytoca)</w:t>
            </w:r>
          </w:p>
        </w:tc>
        <w:tc>
          <w:tcPr>
            <w:tcW w:w="1463" w:type="dxa"/>
            <w:tcBorders>
              <w:top w:val="nil"/>
              <w:left w:val="nil"/>
              <w:bottom w:val="nil"/>
              <w:right w:val="nil"/>
            </w:tcBorders>
            <w:shd w:val="clear" w:color="auto" w:fill="F2F2F2" w:themeFill="background1" w:themeFillShade="F2"/>
            <w:noWrap/>
            <w:vAlign w:val="center"/>
            <w:hideMark/>
          </w:tcPr>
          <w:p w14:paraId="71E03238"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209 (12.0)</w:t>
            </w:r>
          </w:p>
        </w:tc>
        <w:tc>
          <w:tcPr>
            <w:tcW w:w="1701" w:type="dxa"/>
            <w:tcBorders>
              <w:top w:val="nil"/>
              <w:left w:val="nil"/>
              <w:bottom w:val="nil"/>
              <w:right w:val="nil"/>
            </w:tcBorders>
            <w:shd w:val="clear" w:color="auto" w:fill="F2F2F2" w:themeFill="background1" w:themeFillShade="F2"/>
            <w:noWrap/>
            <w:vAlign w:val="center"/>
            <w:hideMark/>
          </w:tcPr>
          <w:p w14:paraId="40F37359"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74 (10.3)</w:t>
            </w:r>
          </w:p>
        </w:tc>
        <w:tc>
          <w:tcPr>
            <w:tcW w:w="1386" w:type="dxa"/>
            <w:tcBorders>
              <w:top w:val="nil"/>
              <w:left w:val="nil"/>
              <w:bottom w:val="nil"/>
              <w:right w:val="nil"/>
            </w:tcBorders>
            <w:shd w:val="clear" w:color="auto" w:fill="F2F2F2" w:themeFill="background1" w:themeFillShade="F2"/>
            <w:noWrap/>
            <w:vAlign w:val="center"/>
            <w:hideMark/>
          </w:tcPr>
          <w:p w14:paraId="569CF17A"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135 (13.2)</w:t>
            </w:r>
          </w:p>
        </w:tc>
        <w:tc>
          <w:tcPr>
            <w:tcW w:w="1463" w:type="dxa"/>
            <w:tcBorders>
              <w:top w:val="nil"/>
              <w:left w:val="nil"/>
              <w:bottom w:val="nil"/>
              <w:right w:val="nil"/>
            </w:tcBorders>
            <w:shd w:val="clear" w:color="auto" w:fill="auto"/>
            <w:vAlign w:val="center"/>
          </w:tcPr>
          <w:p w14:paraId="5DE8AE7C"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171 (13.4)</w:t>
            </w:r>
          </w:p>
        </w:tc>
        <w:tc>
          <w:tcPr>
            <w:tcW w:w="1701" w:type="dxa"/>
            <w:tcBorders>
              <w:top w:val="nil"/>
              <w:left w:val="nil"/>
              <w:bottom w:val="nil"/>
              <w:right w:val="nil"/>
            </w:tcBorders>
            <w:shd w:val="clear" w:color="auto" w:fill="auto"/>
            <w:vAlign w:val="center"/>
          </w:tcPr>
          <w:p w14:paraId="427AAABB"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55 (11.2)</w:t>
            </w:r>
          </w:p>
        </w:tc>
        <w:tc>
          <w:tcPr>
            <w:tcW w:w="1358" w:type="dxa"/>
            <w:tcBorders>
              <w:top w:val="nil"/>
              <w:left w:val="nil"/>
              <w:bottom w:val="nil"/>
              <w:right w:val="nil"/>
            </w:tcBorders>
            <w:shd w:val="clear" w:color="auto" w:fill="auto"/>
            <w:vAlign w:val="center"/>
          </w:tcPr>
          <w:p w14:paraId="76F4A00C"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116 (14.8)</w:t>
            </w:r>
          </w:p>
        </w:tc>
      </w:tr>
      <w:tr w:rsidR="00114CA3" w:rsidRPr="005C535B" w14:paraId="04BDB629" w14:textId="77777777" w:rsidTr="00B5124B">
        <w:trPr>
          <w:trHeight w:val="280"/>
        </w:trPr>
        <w:tc>
          <w:tcPr>
            <w:tcW w:w="3724" w:type="dxa"/>
            <w:tcBorders>
              <w:top w:val="nil"/>
              <w:left w:val="nil"/>
              <w:bottom w:val="nil"/>
              <w:right w:val="nil"/>
            </w:tcBorders>
            <w:shd w:val="clear" w:color="auto" w:fill="auto"/>
            <w:noWrap/>
            <w:vAlign w:val="center"/>
            <w:hideMark/>
          </w:tcPr>
          <w:p w14:paraId="7FBD3BEC" w14:textId="77777777" w:rsidR="00114CA3" w:rsidRPr="005C535B" w:rsidRDefault="00114CA3" w:rsidP="00BD6AA4">
            <w:pPr>
              <w:spacing w:line="240" w:lineRule="auto"/>
              <w:ind w:firstLineChars="200" w:firstLine="400"/>
              <w:jc w:val="left"/>
              <w:rPr>
                <w:rFonts w:eastAsia="Times New Roman"/>
                <w:i/>
                <w:lang w:val="en-GB"/>
              </w:rPr>
            </w:pPr>
            <w:r w:rsidRPr="005C535B">
              <w:rPr>
                <w:rFonts w:eastAsia="Times New Roman"/>
                <w:i/>
                <w:lang w:val="en-GB"/>
              </w:rPr>
              <w:t>Proteus spp.</w:t>
            </w:r>
          </w:p>
        </w:tc>
        <w:tc>
          <w:tcPr>
            <w:tcW w:w="1463" w:type="dxa"/>
            <w:tcBorders>
              <w:top w:val="nil"/>
              <w:left w:val="nil"/>
              <w:bottom w:val="nil"/>
              <w:right w:val="nil"/>
            </w:tcBorders>
            <w:shd w:val="clear" w:color="auto" w:fill="F2F2F2" w:themeFill="background1" w:themeFillShade="F2"/>
            <w:noWrap/>
            <w:vAlign w:val="center"/>
            <w:hideMark/>
          </w:tcPr>
          <w:p w14:paraId="19B0BFAD"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105 (6.0)</w:t>
            </w:r>
          </w:p>
        </w:tc>
        <w:tc>
          <w:tcPr>
            <w:tcW w:w="1701" w:type="dxa"/>
            <w:tcBorders>
              <w:top w:val="nil"/>
              <w:left w:val="nil"/>
              <w:bottom w:val="nil"/>
              <w:right w:val="nil"/>
            </w:tcBorders>
            <w:shd w:val="clear" w:color="auto" w:fill="F2F2F2" w:themeFill="background1" w:themeFillShade="F2"/>
            <w:noWrap/>
            <w:vAlign w:val="center"/>
            <w:hideMark/>
          </w:tcPr>
          <w:p w14:paraId="2CB61BE7"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36 (5.0)</w:t>
            </w:r>
          </w:p>
        </w:tc>
        <w:tc>
          <w:tcPr>
            <w:tcW w:w="1386" w:type="dxa"/>
            <w:tcBorders>
              <w:top w:val="nil"/>
              <w:left w:val="nil"/>
              <w:bottom w:val="nil"/>
              <w:right w:val="nil"/>
            </w:tcBorders>
            <w:shd w:val="clear" w:color="auto" w:fill="F2F2F2" w:themeFill="background1" w:themeFillShade="F2"/>
            <w:noWrap/>
            <w:vAlign w:val="center"/>
            <w:hideMark/>
          </w:tcPr>
          <w:p w14:paraId="61592E67"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69 (6.8)</w:t>
            </w:r>
          </w:p>
        </w:tc>
        <w:tc>
          <w:tcPr>
            <w:tcW w:w="1463" w:type="dxa"/>
            <w:tcBorders>
              <w:top w:val="nil"/>
              <w:left w:val="nil"/>
              <w:bottom w:val="nil"/>
              <w:right w:val="nil"/>
            </w:tcBorders>
            <w:shd w:val="clear" w:color="auto" w:fill="auto"/>
            <w:vAlign w:val="center"/>
          </w:tcPr>
          <w:p w14:paraId="35561C2E"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64 (5.0)</w:t>
            </w:r>
          </w:p>
        </w:tc>
        <w:tc>
          <w:tcPr>
            <w:tcW w:w="1701" w:type="dxa"/>
            <w:tcBorders>
              <w:top w:val="nil"/>
              <w:left w:val="nil"/>
              <w:bottom w:val="nil"/>
              <w:right w:val="nil"/>
            </w:tcBorders>
            <w:shd w:val="clear" w:color="auto" w:fill="auto"/>
            <w:vAlign w:val="center"/>
          </w:tcPr>
          <w:p w14:paraId="4383E6BB"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22 (4.5)</w:t>
            </w:r>
          </w:p>
        </w:tc>
        <w:tc>
          <w:tcPr>
            <w:tcW w:w="1358" w:type="dxa"/>
            <w:tcBorders>
              <w:top w:val="nil"/>
              <w:left w:val="nil"/>
              <w:bottom w:val="nil"/>
              <w:right w:val="nil"/>
            </w:tcBorders>
            <w:shd w:val="clear" w:color="auto" w:fill="auto"/>
            <w:vAlign w:val="center"/>
          </w:tcPr>
          <w:p w14:paraId="36375B7E"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42 (5.3)</w:t>
            </w:r>
          </w:p>
        </w:tc>
      </w:tr>
      <w:tr w:rsidR="00114CA3" w:rsidRPr="005C535B" w14:paraId="04DFA5F9" w14:textId="77777777" w:rsidTr="00B5124B">
        <w:trPr>
          <w:trHeight w:val="280"/>
        </w:trPr>
        <w:tc>
          <w:tcPr>
            <w:tcW w:w="3724" w:type="dxa"/>
            <w:tcBorders>
              <w:top w:val="nil"/>
              <w:left w:val="nil"/>
              <w:bottom w:val="nil"/>
              <w:right w:val="nil"/>
            </w:tcBorders>
            <w:shd w:val="clear" w:color="auto" w:fill="auto"/>
            <w:noWrap/>
            <w:vAlign w:val="center"/>
            <w:hideMark/>
          </w:tcPr>
          <w:p w14:paraId="7D01FE02" w14:textId="77777777" w:rsidR="00114CA3" w:rsidRPr="005C535B" w:rsidRDefault="00114CA3" w:rsidP="00BD6AA4">
            <w:pPr>
              <w:spacing w:line="240" w:lineRule="auto"/>
              <w:ind w:firstLineChars="200" w:firstLine="400"/>
              <w:jc w:val="left"/>
              <w:rPr>
                <w:rFonts w:eastAsia="Times New Roman"/>
                <w:i/>
                <w:lang w:val="en-GB"/>
              </w:rPr>
            </w:pPr>
            <w:r w:rsidRPr="005C535B">
              <w:rPr>
                <w:rFonts w:eastAsia="Times New Roman"/>
                <w:i/>
                <w:lang w:val="en-GB"/>
              </w:rPr>
              <w:t>Moraxella</w:t>
            </w:r>
          </w:p>
        </w:tc>
        <w:tc>
          <w:tcPr>
            <w:tcW w:w="1463" w:type="dxa"/>
            <w:tcBorders>
              <w:top w:val="nil"/>
              <w:left w:val="nil"/>
              <w:bottom w:val="nil"/>
              <w:right w:val="nil"/>
            </w:tcBorders>
            <w:shd w:val="clear" w:color="auto" w:fill="F2F2F2" w:themeFill="background1" w:themeFillShade="F2"/>
            <w:noWrap/>
            <w:vAlign w:val="center"/>
            <w:hideMark/>
          </w:tcPr>
          <w:p w14:paraId="507A9EFE"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1 (0.1)</w:t>
            </w:r>
          </w:p>
        </w:tc>
        <w:tc>
          <w:tcPr>
            <w:tcW w:w="1701" w:type="dxa"/>
            <w:tcBorders>
              <w:top w:val="nil"/>
              <w:left w:val="nil"/>
              <w:bottom w:val="nil"/>
              <w:right w:val="nil"/>
            </w:tcBorders>
            <w:shd w:val="clear" w:color="auto" w:fill="F2F2F2" w:themeFill="background1" w:themeFillShade="F2"/>
            <w:noWrap/>
            <w:vAlign w:val="center"/>
            <w:hideMark/>
          </w:tcPr>
          <w:p w14:paraId="0B325151"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0 (0.0)</w:t>
            </w:r>
          </w:p>
        </w:tc>
        <w:tc>
          <w:tcPr>
            <w:tcW w:w="1386" w:type="dxa"/>
            <w:tcBorders>
              <w:top w:val="nil"/>
              <w:left w:val="nil"/>
              <w:bottom w:val="nil"/>
              <w:right w:val="nil"/>
            </w:tcBorders>
            <w:shd w:val="clear" w:color="auto" w:fill="F2F2F2" w:themeFill="background1" w:themeFillShade="F2"/>
            <w:noWrap/>
            <w:vAlign w:val="center"/>
            <w:hideMark/>
          </w:tcPr>
          <w:p w14:paraId="24663824"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1 (0.1)</w:t>
            </w:r>
          </w:p>
        </w:tc>
        <w:tc>
          <w:tcPr>
            <w:tcW w:w="1463" w:type="dxa"/>
            <w:tcBorders>
              <w:top w:val="nil"/>
              <w:left w:val="nil"/>
              <w:bottom w:val="nil"/>
              <w:right w:val="nil"/>
            </w:tcBorders>
            <w:shd w:val="clear" w:color="auto" w:fill="auto"/>
            <w:vAlign w:val="center"/>
          </w:tcPr>
          <w:p w14:paraId="00847AE6"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0 (0.0)</w:t>
            </w:r>
          </w:p>
        </w:tc>
        <w:tc>
          <w:tcPr>
            <w:tcW w:w="1701" w:type="dxa"/>
            <w:tcBorders>
              <w:top w:val="nil"/>
              <w:left w:val="nil"/>
              <w:bottom w:val="nil"/>
              <w:right w:val="nil"/>
            </w:tcBorders>
            <w:shd w:val="clear" w:color="auto" w:fill="auto"/>
            <w:vAlign w:val="center"/>
          </w:tcPr>
          <w:p w14:paraId="756B7768"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0 (0.0)</w:t>
            </w:r>
          </w:p>
        </w:tc>
        <w:tc>
          <w:tcPr>
            <w:tcW w:w="1358" w:type="dxa"/>
            <w:tcBorders>
              <w:top w:val="nil"/>
              <w:left w:val="nil"/>
              <w:bottom w:val="nil"/>
              <w:right w:val="nil"/>
            </w:tcBorders>
            <w:shd w:val="clear" w:color="auto" w:fill="auto"/>
            <w:vAlign w:val="center"/>
          </w:tcPr>
          <w:p w14:paraId="36D0D748"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0 (0.0)</w:t>
            </w:r>
          </w:p>
        </w:tc>
      </w:tr>
      <w:tr w:rsidR="00114CA3" w:rsidRPr="005C535B" w14:paraId="539DE90F" w14:textId="77777777" w:rsidTr="00B5124B">
        <w:trPr>
          <w:trHeight w:val="280"/>
        </w:trPr>
        <w:tc>
          <w:tcPr>
            <w:tcW w:w="3724" w:type="dxa"/>
            <w:tcBorders>
              <w:top w:val="nil"/>
              <w:left w:val="nil"/>
              <w:bottom w:val="nil"/>
              <w:right w:val="nil"/>
            </w:tcBorders>
            <w:shd w:val="clear" w:color="auto" w:fill="auto"/>
            <w:noWrap/>
            <w:vAlign w:val="center"/>
            <w:hideMark/>
          </w:tcPr>
          <w:p w14:paraId="12EEF982" w14:textId="77777777" w:rsidR="00114CA3" w:rsidRPr="005C535B" w:rsidRDefault="00114CA3" w:rsidP="00BD6AA4">
            <w:pPr>
              <w:spacing w:line="240" w:lineRule="auto"/>
              <w:ind w:firstLineChars="200" w:firstLine="400"/>
              <w:jc w:val="left"/>
              <w:rPr>
                <w:rFonts w:eastAsia="Times New Roman"/>
                <w:i/>
                <w:lang w:val="en-GB"/>
              </w:rPr>
            </w:pPr>
            <w:r w:rsidRPr="005C535B">
              <w:rPr>
                <w:rFonts w:eastAsia="Times New Roman"/>
                <w:i/>
                <w:lang w:val="en-GB"/>
              </w:rPr>
              <w:t>Serratia spp.</w:t>
            </w:r>
          </w:p>
        </w:tc>
        <w:tc>
          <w:tcPr>
            <w:tcW w:w="1463" w:type="dxa"/>
            <w:tcBorders>
              <w:top w:val="nil"/>
              <w:left w:val="nil"/>
              <w:bottom w:val="nil"/>
              <w:right w:val="nil"/>
            </w:tcBorders>
            <w:shd w:val="clear" w:color="auto" w:fill="F2F2F2" w:themeFill="background1" w:themeFillShade="F2"/>
            <w:noWrap/>
            <w:vAlign w:val="center"/>
            <w:hideMark/>
          </w:tcPr>
          <w:p w14:paraId="74E69E9B"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41 (2.4)</w:t>
            </w:r>
          </w:p>
        </w:tc>
        <w:tc>
          <w:tcPr>
            <w:tcW w:w="1701" w:type="dxa"/>
            <w:tcBorders>
              <w:top w:val="nil"/>
              <w:left w:val="nil"/>
              <w:bottom w:val="nil"/>
              <w:right w:val="nil"/>
            </w:tcBorders>
            <w:shd w:val="clear" w:color="auto" w:fill="F2F2F2" w:themeFill="background1" w:themeFillShade="F2"/>
            <w:noWrap/>
            <w:vAlign w:val="center"/>
            <w:hideMark/>
          </w:tcPr>
          <w:p w14:paraId="4E5F8ADB"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22 (3.1)</w:t>
            </w:r>
          </w:p>
        </w:tc>
        <w:tc>
          <w:tcPr>
            <w:tcW w:w="1386" w:type="dxa"/>
            <w:tcBorders>
              <w:top w:val="nil"/>
              <w:left w:val="nil"/>
              <w:bottom w:val="nil"/>
              <w:right w:val="nil"/>
            </w:tcBorders>
            <w:shd w:val="clear" w:color="auto" w:fill="F2F2F2" w:themeFill="background1" w:themeFillShade="F2"/>
            <w:noWrap/>
            <w:vAlign w:val="center"/>
            <w:hideMark/>
          </w:tcPr>
          <w:p w14:paraId="425ED8C9"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19 (1.9)</w:t>
            </w:r>
          </w:p>
        </w:tc>
        <w:tc>
          <w:tcPr>
            <w:tcW w:w="1463" w:type="dxa"/>
            <w:tcBorders>
              <w:top w:val="nil"/>
              <w:left w:val="nil"/>
              <w:bottom w:val="nil"/>
              <w:right w:val="nil"/>
            </w:tcBorders>
            <w:shd w:val="clear" w:color="auto" w:fill="auto"/>
            <w:vAlign w:val="center"/>
          </w:tcPr>
          <w:p w14:paraId="4BAF8012"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46 (3.6)</w:t>
            </w:r>
          </w:p>
        </w:tc>
        <w:tc>
          <w:tcPr>
            <w:tcW w:w="1701" w:type="dxa"/>
            <w:tcBorders>
              <w:top w:val="nil"/>
              <w:left w:val="nil"/>
              <w:bottom w:val="nil"/>
              <w:right w:val="nil"/>
            </w:tcBorders>
            <w:shd w:val="clear" w:color="auto" w:fill="auto"/>
            <w:vAlign w:val="center"/>
          </w:tcPr>
          <w:p w14:paraId="26D0FF58"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16 (3.3)</w:t>
            </w:r>
          </w:p>
        </w:tc>
        <w:tc>
          <w:tcPr>
            <w:tcW w:w="1358" w:type="dxa"/>
            <w:tcBorders>
              <w:top w:val="nil"/>
              <w:left w:val="nil"/>
              <w:bottom w:val="nil"/>
              <w:right w:val="nil"/>
            </w:tcBorders>
            <w:shd w:val="clear" w:color="auto" w:fill="auto"/>
            <w:vAlign w:val="center"/>
          </w:tcPr>
          <w:p w14:paraId="3AE08D6A"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30 (3.8)</w:t>
            </w:r>
          </w:p>
        </w:tc>
      </w:tr>
      <w:tr w:rsidR="00114CA3" w:rsidRPr="005C535B" w14:paraId="0B393577" w14:textId="77777777" w:rsidTr="00B5124B">
        <w:trPr>
          <w:trHeight w:val="280"/>
        </w:trPr>
        <w:tc>
          <w:tcPr>
            <w:tcW w:w="3724" w:type="dxa"/>
            <w:tcBorders>
              <w:top w:val="nil"/>
              <w:left w:val="nil"/>
              <w:bottom w:val="nil"/>
              <w:right w:val="nil"/>
            </w:tcBorders>
            <w:shd w:val="clear" w:color="auto" w:fill="auto"/>
            <w:noWrap/>
            <w:vAlign w:val="center"/>
            <w:hideMark/>
          </w:tcPr>
          <w:p w14:paraId="6C02BE36" w14:textId="77777777" w:rsidR="00114CA3" w:rsidRPr="005C535B" w:rsidRDefault="00114CA3" w:rsidP="00BD6AA4">
            <w:pPr>
              <w:spacing w:line="240" w:lineRule="auto"/>
              <w:ind w:firstLineChars="200" w:firstLine="400"/>
              <w:jc w:val="left"/>
              <w:rPr>
                <w:rFonts w:eastAsia="Times New Roman"/>
                <w:i/>
                <w:lang w:val="en-GB"/>
              </w:rPr>
            </w:pPr>
            <w:r w:rsidRPr="005C535B">
              <w:rPr>
                <w:rFonts w:eastAsia="Times New Roman"/>
                <w:i/>
                <w:lang w:val="en-GB"/>
              </w:rPr>
              <w:t>Citrobacter spp.</w:t>
            </w:r>
          </w:p>
        </w:tc>
        <w:tc>
          <w:tcPr>
            <w:tcW w:w="1463" w:type="dxa"/>
            <w:tcBorders>
              <w:top w:val="nil"/>
              <w:left w:val="nil"/>
              <w:bottom w:val="nil"/>
              <w:right w:val="nil"/>
            </w:tcBorders>
            <w:shd w:val="clear" w:color="auto" w:fill="F2F2F2" w:themeFill="background1" w:themeFillShade="F2"/>
            <w:noWrap/>
            <w:vAlign w:val="center"/>
            <w:hideMark/>
          </w:tcPr>
          <w:p w14:paraId="40480EAF"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46 (2.6)</w:t>
            </w:r>
          </w:p>
        </w:tc>
        <w:tc>
          <w:tcPr>
            <w:tcW w:w="1701" w:type="dxa"/>
            <w:tcBorders>
              <w:top w:val="nil"/>
              <w:left w:val="nil"/>
              <w:bottom w:val="nil"/>
              <w:right w:val="nil"/>
            </w:tcBorders>
            <w:shd w:val="clear" w:color="auto" w:fill="F2F2F2" w:themeFill="background1" w:themeFillShade="F2"/>
            <w:noWrap/>
            <w:vAlign w:val="center"/>
            <w:hideMark/>
          </w:tcPr>
          <w:p w14:paraId="27682D29"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11 (1.5)</w:t>
            </w:r>
          </w:p>
        </w:tc>
        <w:tc>
          <w:tcPr>
            <w:tcW w:w="1386" w:type="dxa"/>
            <w:tcBorders>
              <w:top w:val="nil"/>
              <w:left w:val="nil"/>
              <w:bottom w:val="nil"/>
              <w:right w:val="nil"/>
            </w:tcBorders>
            <w:shd w:val="clear" w:color="auto" w:fill="F2F2F2" w:themeFill="background1" w:themeFillShade="F2"/>
            <w:noWrap/>
            <w:vAlign w:val="center"/>
            <w:hideMark/>
          </w:tcPr>
          <w:p w14:paraId="629952B6"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35 (3.4)</w:t>
            </w:r>
          </w:p>
        </w:tc>
        <w:tc>
          <w:tcPr>
            <w:tcW w:w="1463" w:type="dxa"/>
            <w:tcBorders>
              <w:top w:val="nil"/>
              <w:left w:val="nil"/>
              <w:bottom w:val="nil"/>
              <w:right w:val="nil"/>
            </w:tcBorders>
            <w:shd w:val="clear" w:color="auto" w:fill="auto"/>
            <w:vAlign w:val="center"/>
          </w:tcPr>
          <w:p w14:paraId="2F0701A3"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32 (2.5)</w:t>
            </w:r>
          </w:p>
        </w:tc>
        <w:tc>
          <w:tcPr>
            <w:tcW w:w="1701" w:type="dxa"/>
            <w:tcBorders>
              <w:top w:val="nil"/>
              <w:left w:val="nil"/>
              <w:bottom w:val="nil"/>
              <w:right w:val="nil"/>
            </w:tcBorders>
            <w:shd w:val="clear" w:color="auto" w:fill="auto"/>
            <w:vAlign w:val="center"/>
          </w:tcPr>
          <w:p w14:paraId="3AD684CF"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15 (3.1)</w:t>
            </w:r>
          </w:p>
        </w:tc>
        <w:tc>
          <w:tcPr>
            <w:tcW w:w="1358" w:type="dxa"/>
            <w:tcBorders>
              <w:top w:val="nil"/>
              <w:left w:val="nil"/>
              <w:bottom w:val="nil"/>
              <w:right w:val="nil"/>
            </w:tcBorders>
            <w:shd w:val="clear" w:color="auto" w:fill="auto"/>
            <w:vAlign w:val="center"/>
          </w:tcPr>
          <w:p w14:paraId="52B1D4B0"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17 (2.2)</w:t>
            </w:r>
          </w:p>
        </w:tc>
      </w:tr>
      <w:tr w:rsidR="00114CA3" w:rsidRPr="005C535B" w14:paraId="4C11E304" w14:textId="77777777" w:rsidTr="00B5124B">
        <w:trPr>
          <w:trHeight w:val="280"/>
        </w:trPr>
        <w:tc>
          <w:tcPr>
            <w:tcW w:w="3724" w:type="dxa"/>
            <w:tcBorders>
              <w:top w:val="nil"/>
              <w:left w:val="nil"/>
              <w:bottom w:val="nil"/>
              <w:right w:val="nil"/>
            </w:tcBorders>
            <w:shd w:val="clear" w:color="auto" w:fill="auto"/>
            <w:noWrap/>
            <w:vAlign w:val="center"/>
            <w:hideMark/>
          </w:tcPr>
          <w:p w14:paraId="2CC4BB52" w14:textId="77777777" w:rsidR="00114CA3" w:rsidRPr="005C535B" w:rsidRDefault="00114CA3" w:rsidP="00BD6AA4">
            <w:pPr>
              <w:spacing w:line="240" w:lineRule="auto"/>
              <w:ind w:firstLineChars="200" w:firstLine="400"/>
              <w:jc w:val="left"/>
              <w:rPr>
                <w:rFonts w:eastAsia="Times New Roman"/>
                <w:i/>
                <w:lang w:val="en-GB"/>
              </w:rPr>
            </w:pPr>
            <w:r w:rsidRPr="005C535B">
              <w:rPr>
                <w:rFonts w:eastAsia="Times New Roman"/>
                <w:i/>
                <w:lang w:val="en-GB"/>
              </w:rPr>
              <w:t>Pseudomonas aeruginosa</w:t>
            </w:r>
          </w:p>
        </w:tc>
        <w:tc>
          <w:tcPr>
            <w:tcW w:w="1463" w:type="dxa"/>
            <w:tcBorders>
              <w:top w:val="nil"/>
              <w:left w:val="nil"/>
              <w:bottom w:val="nil"/>
              <w:right w:val="nil"/>
            </w:tcBorders>
            <w:shd w:val="clear" w:color="auto" w:fill="F2F2F2" w:themeFill="background1" w:themeFillShade="F2"/>
            <w:noWrap/>
            <w:vAlign w:val="center"/>
            <w:hideMark/>
          </w:tcPr>
          <w:p w14:paraId="12530F42"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126 (7.2)</w:t>
            </w:r>
          </w:p>
        </w:tc>
        <w:tc>
          <w:tcPr>
            <w:tcW w:w="1701" w:type="dxa"/>
            <w:tcBorders>
              <w:top w:val="nil"/>
              <w:left w:val="nil"/>
              <w:bottom w:val="nil"/>
              <w:right w:val="nil"/>
            </w:tcBorders>
            <w:shd w:val="clear" w:color="auto" w:fill="F2F2F2" w:themeFill="background1" w:themeFillShade="F2"/>
            <w:noWrap/>
            <w:vAlign w:val="center"/>
            <w:hideMark/>
          </w:tcPr>
          <w:p w14:paraId="177D21FC"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53 (7.4)</w:t>
            </w:r>
          </w:p>
        </w:tc>
        <w:tc>
          <w:tcPr>
            <w:tcW w:w="1386" w:type="dxa"/>
            <w:tcBorders>
              <w:top w:val="nil"/>
              <w:left w:val="nil"/>
              <w:bottom w:val="nil"/>
              <w:right w:val="nil"/>
            </w:tcBorders>
            <w:shd w:val="clear" w:color="auto" w:fill="F2F2F2" w:themeFill="background1" w:themeFillShade="F2"/>
            <w:noWrap/>
            <w:vAlign w:val="center"/>
            <w:hideMark/>
          </w:tcPr>
          <w:p w14:paraId="368D6D34"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73 (7.1)</w:t>
            </w:r>
          </w:p>
        </w:tc>
        <w:tc>
          <w:tcPr>
            <w:tcW w:w="1463" w:type="dxa"/>
            <w:tcBorders>
              <w:top w:val="nil"/>
              <w:left w:val="nil"/>
              <w:bottom w:val="nil"/>
              <w:right w:val="nil"/>
            </w:tcBorders>
            <w:shd w:val="clear" w:color="auto" w:fill="auto"/>
            <w:vAlign w:val="center"/>
          </w:tcPr>
          <w:p w14:paraId="6AA3479E"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151 (11.8)</w:t>
            </w:r>
          </w:p>
        </w:tc>
        <w:tc>
          <w:tcPr>
            <w:tcW w:w="1701" w:type="dxa"/>
            <w:tcBorders>
              <w:top w:val="nil"/>
              <w:left w:val="nil"/>
              <w:bottom w:val="nil"/>
              <w:right w:val="nil"/>
            </w:tcBorders>
            <w:shd w:val="clear" w:color="auto" w:fill="auto"/>
            <w:vAlign w:val="center"/>
          </w:tcPr>
          <w:p w14:paraId="14FF6F8A"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60 (12.3)</w:t>
            </w:r>
          </w:p>
        </w:tc>
        <w:tc>
          <w:tcPr>
            <w:tcW w:w="1358" w:type="dxa"/>
            <w:tcBorders>
              <w:top w:val="nil"/>
              <w:left w:val="nil"/>
              <w:bottom w:val="nil"/>
              <w:right w:val="nil"/>
            </w:tcBorders>
            <w:shd w:val="clear" w:color="auto" w:fill="auto"/>
            <w:vAlign w:val="center"/>
          </w:tcPr>
          <w:p w14:paraId="2666AD44"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91 (11.6)</w:t>
            </w:r>
          </w:p>
        </w:tc>
      </w:tr>
      <w:tr w:rsidR="00114CA3" w:rsidRPr="005C535B" w14:paraId="11574827" w14:textId="77777777" w:rsidTr="00B5124B">
        <w:trPr>
          <w:trHeight w:val="280"/>
        </w:trPr>
        <w:tc>
          <w:tcPr>
            <w:tcW w:w="3724" w:type="dxa"/>
            <w:tcBorders>
              <w:top w:val="nil"/>
              <w:left w:val="nil"/>
              <w:bottom w:val="nil"/>
              <w:right w:val="nil"/>
            </w:tcBorders>
            <w:shd w:val="clear" w:color="auto" w:fill="auto"/>
            <w:noWrap/>
            <w:vAlign w:val="center"/>
            <w:hideMark/>
          </w:tcPr>
          <w:p w14:paraId="653EFE12" w14:textId="77777777" w:rsidR="00114CA3" w:rsidRPr="005C535B" w:rsidRDefault="00114CA3" w:rsidP="00BD6AA4">
            <w:pPr>
              <w:spacing w:line="240" w:lineRule="auto"/>
              <w:ind w:firstLineChars="200" w:firstLine="400"/>
              <w:jc w:val="left"/>
              <w:rPr>
                <w:rFonts w:eastAsia="Times New Roman"/>
                <w:i/>
                <w:lang w:val="en-GB"/>
              </w:rPr>
            </w:pPr>
            <w:r w:rsidRPr="005C535B">
              <w:rPr>
                <w:rFonts w:eastAsia="Times New Roman"/>
                <w:i/>
                <w:lang w:val="en-GB"/>
              </w:rPr>
              <w:t>Pseudomonas other</w:t>
            </w:r>
          </w:p>
        </w:tc>
        <w:tc>
          <w:tcPr>
            <w:tcW w:w="1463" w:type="dxa"/>
            <w:tcBorders>
              <w:top w:val="nil"/>
              <w:left w:val="nil"/>
              <w:bottom w:val="nil"/>
              <w:right w:val="nil"/>
            </w:tcBorders>
            <w:shd w:val="clear" w:color="auto" w:fill="F2F2F2" w:themeFill="background1" w:themeFillShade="F2"/>
            <w:noWrap/>
            <w:vAlign w:val="center"/>
            <w:hideMark/>
          </w:tcPr>
          <w:p w14:paraId="3CA5EEC7"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7 (0.4)</w:t>
            </w:r>
          </w:p>
        </w:tc>
        <w:tc>
          <w:tcPr>
            <w:tcW w:w="1701" w:type="dxa"/>
            <w:tcBorders>
              <w:top w:val="nil"/>
              <w:left w:val="nil"/>
              <w:bottom w:val="nil"/>
              <w:right w:val="nil"/>
            </w:tcBorders>
            <w:shd w:val="clear" w:color="auto" w:fill="F2F2F2" w:themeFill="background1" w:themeFillShade="F2"/>
            <w:noWrap/>
            <w:vAlign w:val="center"/>
            <w:hideMark/>
          </w:tcPr>
          <w:p w14:paraId="44C613E5"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3 (0.4)</w:t>
            </w:r>
          </w:p>
        </w:tc>
        <w:tc>
          <w:tcPr>
            <w:tcW w:w="1386" w:type="dxa"/>
            <w:tcBorders>
              <w:top w:val="nil"/>
              <w:left w:val="nil"/>
              <w:bottom w:val="nil"/>
              <w:right w:val="nil"/>
            </w:tcBorders>
            <w:shd w:val="clear" w:color="auto" w:fill="F2F2F2" w:themeFill="background1" w:themeFillShade="F2"/>
            <w:noWrap/>
            <w:vAlign w:val="center"/>
            <w:hideMark/>
          </w:tcPr>
          <w:p w14:paraId="7DF61C98"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4 (0.4)</w:t>
            </w:r>
          </w:p>
        </w:tc>
        <w:tc>
          <w:tcPr>
            <w:tcW w:w="1463" w:type="dxa"/>
            <w:tcBorders>
              <w:top w:val="nil"/>
              <w:left w:val="nil"/>
              <w:bottom w:val="nil"/>
              <w:right w:val="nil"/>
            </w:tcBorders>
            <w:shd w:val="clear" w:color="auto" w:fill="auto"/>
            <w:vAlign w:val="center"/>
          </w:tcPr>
          <w:p w14:paraId="65B3DC57"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11 (0.9)</w:t>
            </w:r>
          </w:p>
        </w:tc>
        <w:tc>
          <w:tcPr>
            <w:tcW w:w="1701" w:type="dxa"/>
            <w:tcBorders>
              <w:top w:val="nil"/>
              <w:left w:val="nil"/>
              <w:bottom w:val="nil"/>
              <w:right w:val="nil"/>
            </w:tcBorders>
            <w:shd w:val="clear" w:color="auto" w:fill="auto"/>
            <w:vAlign w:val="center"/>
          </w:tcPr>
          <w:p w14:paraId="4018EFD0"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4 (0.8)</w:t>
            </w:r>
          </w:p>
        </w:tc>
        <w:tc>
          <w:tcPr>
            <w:tcW w:w="1358" w:type="dxa"/>
            <w:tcBorders>
              <w:top w:val="nil"/>
              <w:left w:val="nil"/>
              <w:bottom w:val="nil"/>
              <w:right w:val="nil"/>
            </w:tcBorders>
            <w:shd w:val="clear" w:color="auto" w:fill="auto"/>
            <w:vAlign w:val="center"/>
          </w:tcPr>
          <w:p w14:paraId="17B4E238"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7 (0.9)</w:t>
            </w:r>
          </w:p>
        </w:tc>
      </w:tr>
      <w:tr w:rsidR="00114CA3" w:rsidRPr="005C535B" w14:paraId="115177FD" w14:textId="77777777" w:rsidTr="00B5124B">
        <w:trPr>
          <w:trHeight w:val="280"/>
        </w:trPr>
        <w:tc>
          <w:tcPr>
            <w:tcW w:w="3724" w:type="dxa"/>
            <w:tcBorders>
              <w:top w:val="nil"/>
              <w:left w:val="nil"/>
              <w:bottom w:val="nil"/>
              <w:right w:val="nil"/>
            </w:tcBorders>
            <w:shd w:val="clear" w:color="auto" w:fill="auto"/>
            <w:noWrap/>
            <w:vAlign w:val="center"/>
            <w:hideMark/>
          </w:tcPr>
          <w:p w14:paraId="5C77B06C" w14:textId="77777777" w:rsidR="00114CA3" w:rsidRPr="005C535B" w:rsidRDefault="00114CA3" w:rsidP="00BD6AA4">
            <w:pPr>
              <w:spacing w:line="240" w:lineRule="auto"/>
              <w:ind w:firstLineChars="200" w:firstLine="400"/>
              <w:jc w:val="left"/>
              <w:rPr>
                <w:rFonts w:eastAsia="Times New Roman"/>
                <w:i/>
                <w:lang w:val="en-GB"/>
              </w:rPr>
            </w:pPr>
            <w:r w:rsidRPr="005C535B">
              <w:rPr>
                <w:rFonts w:eastAsia="Times New Roman"/>
                <w:i/>
                <w:lang w:val="en-GB"/>
              </w:rPr>
              <w:t>Acinetobacter spp.</w:t>
            </w:r>
          </w:p>
        </w:tc>
        <w:tc>
          <w:tcPr>
            <w:tcW w:w="1463" w:type="dxa"/>
            <w:tcBorders>
              <w:top w:val="nil"/>
              <w:left w:val="nil"/>
              <w:bottom w:val="nil"/>
              <w:right w:val="nil"/>
            </w:tcBorders>
            <w:shd w:val="clear" w:color="auto" w:fill="F2F2F2" w:themeFill="background1" w:themeFillShade="F2"/>
            <w:noWrap/>
            <w:vAlign w:val="center"/>
            <w:hideMark/>
          </w:tcPr>
          <w:p w14:paraId="76B7F82C"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22 (1.3)</w:t>
            </w:r>
          </w:p>
        </w:tc>
        <w:tc>
          <w:tcPr>
            <w:tcW w:w="1701" w:type="dxa"/>
            <w:tcBorders>
              <w:top w:val="nil"/>
              <w:left w:val="nil"/>
              <w:bottom w:val="nil"/>
              <w:right w:val="nil"/>
            </w:tcBorders>
            <w:shd w:val="clear" w:color="auto" w:fill="F2F2F2" w:themeFill="background1" w:themeFillShade="F2"/>
            <w:noWrap/>
            <w:vAlign w:val="center"/>
            <w:hideMark/>
          </w:tcPr>
          <w:p w14:paraId="0AB8A121"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8 (1.1)</w:t>
            </w:r>
          </w:p>
        </w:tc>
        <w:tc>
          <w:tcPr>
            <w:tcW w:w="1386" w:type="dxa"/>
            <w:tcBorders>
              <w:top w:val="nil"/>
              <w:left w:val="nil"/>
              <w:bottom w:val="nil"/>
              <w:right w:val="nil"/>
            </w:tcBorders>
            <w:shd w:val="clear" w:color="auto" w:fill="F2F2F2" w:themeFill="background1" w:themeFillShade="F2"/>
            <w:noWrap/>
            <w:vAlign w:val="center"/>
            <w:hideMark/>
          </w:tcPr>
          <w:p w14:paraId="680A2D40"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14 (1.4)</w:t>
            </w:r>
          </w:p>
        </w:tc>
        <w:tc>
          <w:tcPr>
            <w:tcW w:w="1463" w:type="dxa"/>
            <w:tcBorders>
              <w:top w:val="nil"/>
              <w:left w:val="nil"/>
              <w:bottom w:val="nil"/>
              <w:right w:val="nil"/>
            </w:tcBorders>
            <w:shd w:val="clear" w:color="auto" w:fill="auto"/>
            <w:vAlign w:val="center"/>
          </w:tcPr>
          <w:p w14:paraId="6976EE47"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25 (2.0)</w:t>
            </w:r>
          </w:p>
        </w:tc>
        <w:tc>
          <w:tcPr>
            <w:tcW w:w="1701" w:type="dxa"/>
            <w:tcBorders>
              <w:top w:val="nil"/>
              <w:left w:val="nil"/>
              <w:bottom w:val="nil"/>
              <w:right w:val="nil"/>
            </w:tcBorders>
            <w:shd w:val="clear" w:color="auto" w:fill="auto"/>
            <w:vAlign w:val="center"/>
          </w:tcPr>
          <w:p w14:paraId="12A00791"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4 (0.8)</w:t>
            </w:r>
          </w:p>
        </w:tc>
        <w:tc>
          <w:tcPr>
            <w:tcW w:w="1358" w:type="dxa"/>
            <w:tcBorders>
              <w:top w:val="nil"/>
              <w:left w:val="nil"/>
              <w:bottom w:val="nil"/>
              <w:right w:val="nil"/>
            </w:tcBorders>
            <w:shd w:val="clear" w:color="auto" w:fill="auto"/>
            <w:vAlign w:val="center"/>
          </w:tcPr>
          <w:p w14:paraId="204EFD20"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21 (2.7)</w:t>
            </w:r>
          </w:p>
        </w:tc>
      </w:tr>
      <w:tr w:rsidR="00114CA3" w:rsidRPr="005C535B" w14:paraId="51E714FD" w14:textId="77777777" w:rsidTr="00B5124B">
        <w:trPr>
          <w:trHeight w:val="280"/>
        </w:trPr>
        <w:tc>
          <w:tcPr>
            <w:tcW w:w="3724" w:type="dxa"/>
            <w:tcBorders>
              <w:top w:val="nil"/>
              <w:left w:val="nil"/>
              <w:bottom w:val="nil"/>
              <w:right w:val="nil"/>
            </w:tcBorders>
            <w:shd w:val="clear" w:color="auto" w:fill="auto"/>
            <w:noWrap/>
            <w:vAlign w:val="center"/>
            <w:hideMark/>
          </w:tcPr>
          <w:p w14:paraId="7D74E3B2" w14:textId="77777777" w:rsidR="00114CA3" w:rsidRPr="005C535B" w:rsidRDefault="00114CA3" w:rsidP="00BD6AA4">
            <w:pPr>
              <w:spacing w:line="240" w:lineRule="auto"/>
              <w:ind w:firstLineChars="200" w:firstLine="400"/>
              <w:jc w:val="left"/>
              <w:rPr>
                <w:rFonts w:eastAsia="Times New Roman"/>
                <w:lang w:val="en-GB"/>
              </w:rPr>
            </w:pPr>
            <w:r w:rsidRPr="005C535B">
              <w:rPr>
                <w:rFonts w:eastAsia="Times New Roman"/>
                <w:lang w:val="en-GB"/>
              </w:rPr>
              <w:t>other gram-negative</w:t>
            </w:r>
          </w:p>
        </w:tc>
        <w:tc>
          <w:tcPr>
            <w:tcW w:w="1463" w:type="dxa"/>
            <w:tcBorders>
              <w:top w:val="nil"/>
              <w:left w:val="nil"/>
              <w:bottom w:val="nil"/>
              <w:right w:val="nil"/>
            </w:tcBorders>
            <w:shd w:val="clear" w:color="auto" w:fill="F2F2F2" w:themeFill="background1" w:themeFillShade="F2"/>
            <w:noWrap/>
            <w:vAlign w:val="center"/>
            <w:hideMark/>
          </w:tcPr>
          <w:p w14:paraId="08502C1D"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50 (2.9)</w:t>
            </w:r>
          </w:p>
        </w:tc>
        <w:tc>
          <w:tcPr>
            <w:tcW w:w="1701" w:type="dxa"/>
            <w:tcBorders>
              <w:top w:val="nil"/>
              <w:left w:val="nil"/>
              <w:bottom w:val="nil"/>
              <w:right w:val="nil"/>
            </w:tcBorders>
            <w:shd w:val="clear" w:color="auto" w:fill="F2F2F2" w:themeFill="background1" w:themeFillShade="F2"/>
            <w:noWrap/>
            <w:vAlign w:val="center"/>
            <w:hideMark/>
          </w:tcPr>
          <w:p w14:paraId="06B8FF2C"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19 (2.6)</w:t>
            </w:r>
          </w:p>
        </w:tc>
        <w:tc>
          <w:tcPr>
            <w:tcW w:w="1386" w:type="dxa"/>
            <w:tcBorders>
              <w:top w:val="nil"/>
              <w:left w:val="nil"/>
              <w:bottom w:val="nil"/>
              <w:right w:val="nil"/>
            </w:tcBorders>
            <w:shd w:val="clear" w:color="auto" w:fill="F2F2F2" w:themeFill="background1" w:themeFillShade="F2"/>
            <w:noWrap/>
            <w:vAlign w:val="center"/>
            <w:hideMark/>
          </w:tcPr>
          <w:p w14:paraId="0221FC07"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31 (3.0)</w:t>
            </w:r>
          </w:p>
        </w:tc>
        <w:tc>
          <w:tcPr>
            <w:tcW w:w="1463" w:type="dxa"/>
            <w:tcBorders>
              <w:top w:val="nil"/>
              <w:left w:val="nil"/>
              <w:bottom w:val="nil"/>
              <w:right w:val="nil"/>
            </w:tcBorders>
            <w:shd w:val="clear" w:color="auto" w:fill="auto"/>
            <w:vAlign w:val="center"/>
          </w:tcPr>
          <w:p w14:paraId="6CCE3F21"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39 (3.1)</w:t>
            </w:r>
          </w:p>
        </w:tc>
        <w:tc>
          <w:tcPr>
            <w:tcW w:w="1701" w:type="dxa"/>
            <w:tcBorders>
              <w:top w:val="nil"/>
              <w:left w:val="nil"/>
              <w:bottom w:val="nil"/>
              <w:right w:val="nil"/>
            </w:tcBorders>
            <w:shd w:val="clear" w:color="auto" w:fill="auto"/>
            <w:vAlign w:val="center"/>
          </w:tcPr>
          <w:p w14:paraId="3F58C3BC"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14 (2.9)</w:t>
            </w:r>
          </w:p>
        </w:tc>
        <w:tc>
          <w:tcPr>
            <w:tcW w:w="1358" w:type="dxa"/>
            <w:tcBorders>
              <w:top w:val="nil"/>
              <w:left w:val="nil"/>
              <w:bottom w:val="nil"/>
              <w:right w:val="nil"/>
            </w:tcBorders>
            <w:shd w:val="clear" w:color="auto" w:fill="auto"/>
            <w:vAlign w:val="center"/>
          </w:tcPr>
          <w:p w14:paraId="4B59DFAF"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25 (3.2)</w:t>
            </w:r>
          </w:p>
        </w:tc>
      </w:tr>
      <w:tr w:rsidR="00114CA3" w:rsidRPr="005C535B" w14:paraId="2B84A8D2" w14:textId="77777777" w:rsidTr="00B5124B">
        <w:trPr>
          <w:trHeight w:val="280"/>
        </w:trPr>
        <w:tc>
          <w:tcPr>
            <w:tcW w:w="3724" w:type="dxa"/>
            <w:tcBorders>
              <w:top w:val="nil"/>
              <w:left w:val="nil"/>
              <w:bottom w:val="nil"/>
              <w:right w:val="nil"/>
            </w:tcBorders>
            <w:shd w:val="clear" w:color="auto" w:fill="auto"/>
            <w:noWrap/>
            <w:vAlign w:val="center"/>
            <w:hideMark/>
          </w:tcPr>
          <w:p w14:paraId="291D14A3" w14:textId="77777777" w:rsidR="00114CA3" w:rsidRPr="005C535B" w:rsidRDefault="00114CA3" w:rsidP="00BD6AA4">
            <w:pPr>
              <w:spacing w:line="240" w:lineRule="auto"/>
              <w:ind w:firstLineChars="200" w:firstLine="400"/>
              <w:jc w:val="left"/>
              <w:rPr>
                <w:rFonts w:eastAsia="Times New Roman"/>
                <w:lang w:val="en-GB"/>
              </w:rPr>
            </w:pPr>
            <w:r w:rsidRPr="005C535B">
              <w:rPr>
                <w:rFonts w:eastAsia="Times New Roman"/>
                <w:lang w:val="en-GB"/>
              </w:rPr>
              <w:t>Anaerobes</w:t>
            </w:r>
          </w:p>
        </w:tc>
        <w:tc>
          <w:tcPr>
            <w:tcW w:w="1463" w:type="dxa"/>
            <w:tcBorders>
              <w:top w:val="nil"/>
              <w:left w:val="nil"/>
              <w:bottom w:val="nil"/>
              <w:right w:val="nil"/>
            </w:tcBorders>
            <w:shd w:val="clear" w:color="auto" w:fill="F2F2F2" w:themeFill="background1" w:themeFillShade="F2"/>
            <w:noWrap/>
            <w:vAlign w:val="center"/>
            <w:hideMark/>
          </w:tcPr>
          <w:p w14:paraId="5BAD8C2D"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51 (2.9)</w:t>
            </w:r>
          </w:p>
        </w:tc>
        <w:tc>
          <w:tcPr>
            <w:tcW w:w="1701" w:type="dxa"/>
            <w:tcBorders>
              <w:top w:val="nil"/>
              <w:left w:val="nil"/>
              <w:bottom w:val="nil"/>
              <w:right w:val="nil"/>
            </w:tcBorders>
            <w:shd w:val="clear" w:color="auto" w:fill="F2F2F2" w:themeFill="background1" w:themeFillShade="F2"/>
            <w:noWrap/>
            <w:vAlign w:val="center"/>
            <w:hideMark/>
          </w:tcPr>
          <w:p w14:paraId="2BE787D2"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23 (3.2)</w:t>
            </w:r>
          </w:p>
        </w:tc>
        <w:tc>
          <w:tcPr>
            <w:tcW w:w="1386" w:type="dxa"/>
            <w:tcBorders>
              <w:top w:val="nil"/>
              <w:left w:val="nil"/>
              <w:bottom w:val="nil"/>
              <w:right w:val="nil"/>
            </w:tcBorders>
            <w:shd w:val="clear" w:color="auto" w:fill="F2F2F2" w:themeFill="background1" w:themeFillShade="F2"/>
            <w:noWrap/>
            <w:vAlign w:val="center"/>
            <w:hideMark/>
          </w:tcPr>
          <w:p w14:paraId="6C524539"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28 (2.7)</w:t>
            </w:r>
          </w:p>
        </w:tc>
        <w:tc>
          <w:tcPr>
            <w:tcW w:w="1463" w:type="dxa"/>
            <w:tcBorders>
              <w:top w:val="nil"/>
              <w:left w:val="nil"/>
              <w:bottom w:val="nil"/>
              <w:right w:val="nil"/>
            </w:tcBorders>
            <w:shd w:val="clear" w:color="auto" w:fill="auto"/>
            <w:vAlign w:val="center"/>
          </w:tcPr>
          <w:p w14:paraId="2B3695EB"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31 (2.4)</w:t>
            </w:r>
          </w:p>
        </w:tc>
        <w:tc>
          <w:tcPr>
            <w:tcW w:w="1701" w:type="dxa"/>
            <w:tcBorders>
              <w:top w:val="nil"/>
              <w:left w:val="nil"/>
              <w:bottom w:val="nil"/>
              <w:right w:val="nil"/>
            </w:tcBorders>
            <w:shd w:val="clear" w:color="auto" w:fill="auto"/>
            <w:vAlign w:val="center"/>
          </w:tcPr>
          <w:p w14:paraId="682215BC"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9 (1.8)</w:t>
            </w:r>
          </w:p>
        </w:tc>
        <w:tc>
          <w:tcPr>
            <w:tcW w:w="1358" w:type="dxa"/>
            <w:tcBorders>
              <w:top w:val="nil"/>
              <w:left w:val="nil"/>
              <w:bottom w:val="nil"/>
              <w:right w:val="nil"/>
            </w:tcBorders>
            <w:shd w:val="clear" w:color="auto" w:fill="auto"/>
            <w:vAlign w:val="center"/>
          </w:tcPr>
          <w:p w14:paraId="7EA8C46E"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22 (2.8)</w:t>
            </w:r>
          </w:p>
        </w:tc>
      </w:tr>
      <w:tr w:rsidR="00114CA3" w:rsidRPr="005C535B" w14:paraId="477B5AC3" w14:textId="77777777" w:rsidTr="00B5124B">
        <w:trPr>
          <w:trHeight w:val="280"/>
        </w:trPr>
        <w:tc>
          <w:tcPr>
            <w:tcW w:w="3724" w:type="dxa"/>
            <w:tcBorders>
              <w:top w:val="nil"/>
              <w:left w:val="nil"/>
              <w:bottom w:val="nil"/>
              <w:right w:val="nil"/>
            </w:tcBorders>
            <w:shd w:val="clear" w:color="auto" w:fill="auto"/>
            <w:noWrap/>
            <w:vAlign w:val="center"/>
            <w:hideMark/>
          </w:tcPr>
          <w:p w14:paraId="1B4D59AE" w14:textId="77777777" w:rsidR="00114CA3" w:rsidRPr="005C535B" w:rsidRDefault="00114CA3" w:rsidP="00BD6AA4">
            <w:pPr>
              <w:spacing w:line="240" w:lineRule="auto"/>
              <w:ind w:firstLineChars="200" w:firstLine="400"/>
              <w:jc w:val="left"/>
              <w:rPr>
                <w:rFonts w:eastAsia="Times New Roman"/>
                <w:i/>
                <w:lang w:val="en-GB"/>
              </w:rPr>
            </w:pPr>
            <w:r w:rsidRPr="005C535B">
              <w:rPr>
                <w:rFonts w:eastAsia="Times New Roman"/>
                <w:i/>
                <w:lang w:val="en-GB"/>
              </w:rPr>
              <w:t>Candida albicans</w:t>
            </w:r>
          </w:p>
        </w:tc>
        <w:tc>
          <w:tcPr>
            <w:tcW w:w="1463" w:type="dxa"/>
            <w:tcBorders>
              <w:top w:val="nil"/>
              <w:left w:val="nil"/>
              <w:bottom w:val="nil"/>
              <w:right w:val="nil"/>
            </w:tcBorders>
            <w:shd w:val="clear" w:color="auto" w:fill="F2F2F2" w:themeFill="background1" w:themeFillShade="F2"/>
            <w:noWrap/>
            <w:vAlign w:val="center"/>
            <w:hideMark/>
          </w:tcPr>
          <w:p w14:paraId="01763671"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114 (6.6)</w:t>
            </w:r>
          </w:p>
        </w:tc>
        <w:tc>
          <w:tcPr>
            <w:tcW w:w="1701" w:type="dxa"/>
            <w:tcBorders>
              <w:top w:val="nil"/>
              <w:left w:val="nil"/>
              <w:bottom w:val="nil"/>
              <w:right w:val="nil"/>
            </w:tcBorders>
            <w:shd w:val="clear" w:color="auto" w:fill="F2F2F2" w:themeFill="background1" w:themeFillShade="F2"/>
            <w:noWrap/>
            <w:vAlign w:val="center"/>
            <w:hideMark/>
          </w:tcPr>
          <w:p w14:paraId="2F133271"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42 (5.9)</w:t>
            </w:r>
          </w:p>
        </w:tc>
        <w:tc>
          <w:tcPr>
            <w:tcW w:w="1386" w:type="dxa"/>
            <w:tcBorders>
              <w:top w:val="nil"/>
              <w:left w:val="nil"/>
              <w:bottom w:val="nil"/>
              <w:right w:val="nil"/>
            </w:tcBorders>
            <w:shd w:val="clear" w:color="auto" w:fill="F2F2F2" w:themeFill="background1" w:themeFillShade="F2"/>
            <w:noWrap/>
            <w:vAlign w:val="center"/>
            <w:hideMark/>
          </w:tcPr>
          <w:p w14:paraId="0E82E508"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72 (7.1)</w:t>
            </w:r>
          </w:p>
        </w:tc>
        <w:tc>
          <w:tcPr>
            <w:tcW w:w="1463" w:type="dxa"/>
            <w:tcBorders>
              <w:top w:val="nil"/>
              <w:left w:val="nil"/>
              <w:bottom w:val="nil"/>
              <w:right w:val="nil"/>
            </w:tcBorders>
            <w:shd w:val="clear" w:color="auto" w:fill="auto"/>
            <w:vAlign w:val="center"/>
          </w:tcPr>
          <w:p w14:paraId="4E9929ED"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186 (14.6)</w:t>
            </w:r>
          </w:p>
        </w:tc>
        <w:tc>
          <w:tcPr>
            <w:tcW w:w="1701" w:type="dxa"/>
            <w:tcBorders>
              <w:top w:val="nil"/>
              <w:left w:val="nil"/>
              <w:bottom w:val="nil"/>
              <w:right w:val="nil"/>
            </w:tcBorders>
            <w:shd w:val="clear" w:color="auto" w:fill="auto"/>
            <w:vAlign w:val="center"/>
          </w:tcPr>
          <w:p w14:paraId="64EA4C43"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70 (14.3)</w:t>
            </w:r>
          </w:p>
        </w:tc>
        <w:tc>
          <w:tcPr>
            <w:tcW w:w="1358" w:type="dxa"/>
            <w:tcBorders>
              <w:top w:val="nil"/>
              <w:left w:val="nil"/>
              <w:bottom w:val="nil"/>
              <w:right w:val="nil"/>
            </w:tcBorders>
            <w:shd w:val="clear" w:color="auto" w:fill="auto"/>
            <w:vAlign w:val="center"/>
          </w:tcPr>
          <w:p w14:paraId="0B7CA2B9"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116 (14.8)</w:t>
            </w:r>
          </w:p>
        </w:tc>
      </w:tr>
      <w:tr w:rsidR="00114CA3" w:rsidRPr="005C535B" w14:paraId="2E99C281" w14:textId="77777777" w:rsidTr="00B5124B">
        <w:trPr>
          <w:trHeight w:val="280"/>
        </w:trPr>
        <w:tc>
          <w:tcPr>
            <w:tcW w:w="3724" w:type="dxa"/>
            <w:tcBorders>
              <w:top w:val="nil"/>
              <w:left w:val="nil"/>
              <w:bottom w:val="nil"/>
              <w:right w:val="nil"/>
            </w:tcBorders>
            <w:shd w:val="clear" w:color="auto" w:fill="auto"/>
            <w:noWrap/>
            <w:vAlign w:val="center"/>
            <w:hideMark/>
          </w:tcPr>
          <w:p w14:paraId="6255D696" w14:textId="77777777" w:rsidR="00114CA3" w:rsidRPr="005C535B" w:rsidRDefault="00114CA3" w:rsidP="00BD6AA4">
            <w:pPr>
              <w:spacing w:line="240" w:lineRule="auto"/>
              <w:ind w:firstLineChars="200" w:firstLine="400"/>
              <w:jc w:val="left"/>
              <w:rPr>
                <w:rFonts w:eastAsia="Times New Roman"/>
                <w:lang w:val="en-GB"/>
              </w:rPr>
            </w:pPr>
            <w:r w:rsidRPr="005C535B">
              <w:rPr>
                <w:rFonts w:eastAsia="Times New Roman"/>
                <w:lang w:val="en-GB"/>
              </w:rPr>
              <w:t>other Candida</w:t>
            </w:r>
          </w:p>
        </w:tc>
        <w:tc>
          <w:tcPr>
            <w:tcW w:w="1463" w:type="dxa"/>
            <w:tcBorders>
              <w:top w:val="nil"/>
              <w:left w:val="nil"/>
              <w:bottom w:val="nil"/>
              <w:right w:val="nil"/>
            </w:tcBorders>
            <w:shd w:val="clear" w:color="auto" w:fill="F2F2F2" w:themeFill="background1" w:themeFillShade="F2"/>
            <w:noWrap/>
            <w:vAlign w:val="center"/>
            <w:hideMark/>
          </w:tcPr>
          <w:p w14:paraId="121619FA"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37 (2.1)</w:t>
            </w:r>
          </w:p>
        </w:tc>
        <w:tc>
          <w:tcPr>
            <w:tcW w:w="1701" w:type="dxa"/>
            <w:tcBorders>
              <w:top w:val="nil"/>
              <w:left w:val="nil"/>
              <w:bottom w:val="nil"/>
              <w:right w:val="nil"/>
            </w:tcBorders>
            <w:shd w:val="clear" w:color="auto" w:fill="F2F2F2" w:themeFill="background1" w:themeFillShade="F2"/>
            <w:noWrap/>
            <w:vAlign w:val="center"/>
            <w:hideMark/>
          </w:tcPr>
          <w:p w14:paraId="74EF4B5B"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23 (3.2)</w:t>
            </w:r>
          </w:p>
        </w:tc>
        <w:tc>
          <w:tcPr>
            <w:tcW w:w="1386" w:type="dxa"/>
            <w:tcBorders>
              <w:top w:val="nil"/>
              <w:left w:val="nil"/>
              <w:bottom w:val="nil"/>
              <w:right w:val="nil"/>
            </w:tcBorders>
            <w:shd w:val="clear" w:color="auto" w:fill="F2F2F2" w:themeFill="background1" w:themeFillShade="F2"/>
            <w:noWrap/>
            <w:vAlign w:val="center"/>
            <w:hideMark/>
          </w:tcPr>
          <w:p w14:paraId="1B2AE376"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14 (1.4)</w:t>
            </w:r>
          </w:p>
        </w:tc>
        <w:tc>
          <w:tcPr>
            <w:tcW w:w="1463" w:type="dxa"/>
            <w:tcBorders>
              <w:top w:val="nil"/>
              <w:left w:val="nil"/>
              <w:bottom w:val="nil"/>
              <w:right w:val="nil"/>
            </w:tcBorders>
            <w:shd w:val="clear" w:color="auto" w:fill="auto"/>
            <w:vAlign w:val="center"/>
          </w:tcPr>
          <w:p w14:paraId="5764F404"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75 (5.9)</w:t>
            </w:r>
          </w:p>
        </w:tc>
        <w:tc>
          <w:tcPr>
            <w:tcW w:w="1701" w:type="dxa"/>
            <w:tcBorders>
              <w:top w:val="nil"/>
              <w:left w:val="nil"/>
              <w:bottom w:val="nil"/>
              <w:right w:val="nil"/>
            </w:tcBorders>
            <w:shd w:val="clear" w:color="auto" w:fill="auto"/>
            <w:vAlign w:val="center"/>
          </w:tcPr>
          <w:p w14:paraId="56F22899"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47 (9.6)</w:t>
            </w:r>
          </w:p>
        </w:tc>
        <w:tc>
          <w:tcPr>
            <w:tcW w:w="1358" w:type="dxa"/>
            <w:tcBorders>
              <w:top w:val="nil"/>
              <w:left w:val="nil"/>
              <w:bottom w:val="nil"/>
              <w:right w:val="nil"/>
            </w:tcBorders>
            <w:shd w:val="clear" w:color="auto" w:fill="auto"/>
            <w:vAlign w:val="center"/>
          </w:tcPr>
          <w:p w14:paraId="230C6C0C"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28 (3.6)</w:t>
            </w:r>
          </w:p>
        </w:tc>
      </w:tr>
      <w:tr w:rsidR="00114CA3" w:rsidRPr="005C535B" w14:paraId="22E85A05" w14:textId="77777777" w:rsidTr="00B5124B">
        <w:trPr>
          <w:trHeight w:val="280"/>
        </w:trPr>
        <w:tc>
          <w:tcPr>
            <w:tcW w:w="3724" w:type="dxa"/>
            <w:tcBorders>
              <w:top w:val="nil"/>
              <w:left w:val="nil"/>
              <w:right w:val="nil"/>
            </w:tcBorders>
            <w:shd w:val="clear" w:color="auto" w:fill="auto"/>
            <w:noWrap/>
            <w:vAlign w:val="center"/>
            <w:hideMark/>
          </w:tcPr>
          <w:p w14:paraId="5BC7A6E7" w14:textId="77777777" w:rsidR="00114CA3" w:rsidRPr="005C535B" w:rsidRDefault="00114CA3" w:rsidP="00BD6AA4">
            <w:pPr>
              <w:spacing w:line="240" w:lineRule="auto"/>
              <w:ind w:firstLineChars="200" w:firstLine="400"/>
              <w:jc w:val="left"/>
              <w:rPr>
                <w:rFonts w:eastAsia="Times New Roman"/>
                <w:i/>
                <w:lang w:val="en-GB"/>
              </w:rPr>
            </w:pPr>
            <w:r w:rsidRPr="005C535B">
              <w:rPr>
                <w:rFonts w:eastAsia="Times New Roman"/>
                <w:i/>
                <w:lang w:val="en-GB"/>
              </w:rPr>
              <w:t>Aspergillus spp.</w:t>
            </w:r>
          </w:p>
        </w:tc>
        <w:tc>
          <w:tcPr>
            <w:tcW w:w="1463" w:type="dxa"/>
            <w:tcBorders>
              <w:top w:val="nil"/>
              <w:left w:val="nil"/>
              <w:right w:val="nil"/>
            </w:tcBorders>
            <w:shd w:val="clear" w:color="auto" w:fill="F2F2F2" w:themeFill="background1" w:themeFillShade="F2"/>
            <w:noWrap/>
            <w:vAlign w:val="center"/>
            <w:hideMark/>
          </w:tcPr>
          <w:p w14:paraId="155AD62B"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12 (0.7)</w:t>
            </w:r>
          </w:p>
        </w:tc>
        <w:tc>
          <w:tcPr>
            <w:tcW w:w="1701" w:type="dxa"/>
            <w:tcBorders>
              <w:top w:val="nil"/>
              <w:left w:val="nil"/>
              <w:right w:val="nil"/>
            </w:tcBorders>
            <w:shd w:val="clear" w:color="auto" w:fill="F2F2F2" w:themeFill="background1" w:themeFillShade="F2"/>
            <w:noWrap/>
            <w:vAlign w:val="center"/>
            <w:hideMark/>
          </w:tcPr>
          <w:p w14:paraId="58D6F8D3"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4 (0.6)</w:t>
            </w:r>
          </w:p>
        </w:tc>
        <w:tc>
          <w:tcPr>
            <w:tcW w:w="1386" w:type="dxa"/>
            <w:tcBorders>
              <w:top w:val="nil"/>
              <w:left w:val="nil"/>
              <w:right w:val="nil"/>
            </w:tcBorders>
            <w:shd w:val="clear" w:color="auto" w:fill="F2F2F2" w:themeFill="background1" w:themeFillShade="F2"/>
            <w:noWrap/>
            <w:vAlign w:val="center"/>
            <w:hideMark/>
          </w:tcPr>
          <w:p w14:paraId="4A14A240"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8 (0.8)</w:t>
            </w:r>
          </w:p>
        </w:tc>
        <w:tc>
          <w:tcPr>
            <w:tcW w:w="1463" w:type="dxa"/>
            <w:tcBorders>
              <w:top w:val="nil"/>
              <w:left w:val="nil"/>
              <w:right w:val="nil"/>
            </w:tcBorders>
            <w:shd w:val="clear" w:color="auto" w:fill="auto"/>
            <w:vAlign w:val="center"/>
          </w:tcPr>
          <w:p w14:paraId="14A144CC"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29 (2.3)</w:t>
            </w:r>
          </w:p>
        </w:tc>
        <w:tc>
          <w:tcPr>
            <w:tcW w:w="1701" w:type="dxa"/>
            <w:tcBorders>
              <w:top w:val="nil"/>
              <w:left w:val="nil"/>
              <w:right w:val="nil"/>
            </w:tcBorders>
            <w:shd w:val="clear" w:color="auto" w:fill="auto"/>
            <w:vAlign w:val="center"/>
          </w:tcPr>
          <w:p w14:paraId="09D90DE5"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14 (2.9)</w:t>
            </w:r>
          </w:p>
        </w:tc>
        <w:tc>
          <w:tcPr>
            <w:tcW w:w="1358" w:type="dxa"/>
            <w:tcBorders>
              <w:top w:val="nil"/>
              <w:left w:val="nil"/>
              <w:right w:val="nil"/>
            </w:tcBorders>
            <w:shd w:val="clear" w:color="auto" w:fill="auto"/>
            <w:vAlign w:val="center"/>
          </w:tcPr>
          <w:p w14:paraId="66F6BE1D"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15 (1.9)</w:t>
            </w:r>
          </w:p>
        </w:tc>
      </w:tr>
      <w:tr w:rsidR="00114CA3" w:rsidRPr="005C535B" w14:paraId="45F64419" w14:textId="77777777" w:rsidTr="00B5124B">
        <w:trPr>
          <w:trHeight w:val="280"/>
        </w:trPr>
        <w:tc>
          <w:tcPr>
            <w:tcW w:w="3724" w:type="dxa"/>
            <w:tcBorders>
              <w:top w:val="nil"/>
              <w:left w:val="nil"/>
              <w:bottom w:val="single" w:sz="4" w:space="0" w:color="auto"/>
              <w:right w:val="nil"/>
            </w:tcBorders>
            <w:shd w:val="clear" w:color="auto" w:fill="auto"/>
            <w:noWrap/>
            <w:vAlign w:val="center"/>
            <w:hideMark/>
          </w:tcPr>
          <w:p w14:paraId="46D2327B" w14:textId="77777777" w:rsidR="00114CA3" w:rsidRPr="005C535B" w:rsidRDefault="00114CA3" w:rsidP="00BD6AA4">
            <w:pPr>
              <w:spacing w:line="240" w:lineRule="auto"/>
              <w:ind w:firstLineChars="200" w:firstLine="400"/>
              <w:jc w:val="left"/>
              <w:rPr>
                <w:rFonts w:eastAsia="Times New Roman"/>
                <w:i/>
                <w:lang w:val="en-GB"/>
              </w:rPr>
            </w:pPr>
            <w:r w:rsidRPr="005C535B">
              <w:rPr>
                <w:rFonts w:eastAsia="Times New Roman"/>
                <w:i/>
                <w:lang w:val="en-GB"/>
              </w:rPr>
              <w:t>Norwalk virus</w:t>
            </w:r>
          </w:p>
        </w:tc>
        <w:tc>
          <w:tcPr>
            <w:tcW w:w="1463" w:type="dxa"/>
            <w:tcBorders>
              <w:top w:val="nil"/>
              <w:left w:val="nil"/>
              <w:bottom w:val="single" w:sz="4" w:space="0" w:color="auto"/>
              <w:right w:val="nil"/>
            </w:tcBorders>
            <w:shd w:val="clear" w:color="auto" w:fill="F2F2F2" w:themeFill="background1" w:themeFillShade="F2"/>
            <w:noWrap/>
            <w:vAlign w:val="center"/>
            <w:hideMark/>
          </w:tcPr>
          <w:p w14:paraId="08E76929"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83 (4.8)</w:t>
            </w:r>
          </w:p>
        </w:tc>
        <w:tc>
          <w:tcPr>
            <w:tcW w:w="1701" w:type="dxa"/>
            <w:tcBorders>
              <w:top w:val="nil"/>
              <w:left w:val="nil"/>
              <w:bottom w:val="single" w:sz="4" w:space="0" w:color="auto"/>
              <w:right w:val="nil"/>
            </w:tcBorders>
            <w:shd w:val="clear" w:color="auto" w:fill="F2F2F2" w:themeFill="background1" w:themeFillShade="F2"/>
            <w:noWrap/>
            <w:vAlign w:val="center"/>
            <w:hideMark/>
          </w:tcPr>
          <w:p w14:paraId="30BA0085"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49 (6.8)</w:t>
            </w:r>
          </w:p>
        </w:tc>
        <w:tc>
          <w:tcPr>
            <w:tcW w:w="1386" w:type="dxa"/>
            <w:tcBorders>
              <w:top w:val="nil"/>
              <w:left w:val="nil"/>
              <w:bottom w:val="single" w:sz="4" w:space="0" w:color="auto"/>
              <w:right w:val="nil"/>
            </w:tcBorders>
            <w:shd w:val="clear" w:color="auto" w:fill="F2F2F2" w:themeFill="background1" w:themeFillShade="F2"/>
            <w:noWrap/>
            <w:vAlign w:val="center"/>
            <w:hideMark/>
          </w:tcPr>
          <w:p w14:paraId="6AB2B1C0"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34 (3.3)</w:t>
            </w:r>
          </w:p>
        </w:tc>
        <w:tc>
          <w:tcPr>
            <w:tcW w:w="1463" w:type="dxa"/>
            <w:tcBorders>
              <w:top w:val="nil"/>
              <w:left w:val="nil"/>
              <w:bottom w:val="single" w:sz="4" w:space="0" w:color="auto"/>
              <w:right w:val="nil"/>
            </w:tcBorders>
            <w:shd w:val="clear" w:color="auto" w:fill="auto"/>
            <w:vAlign w:val="center"/>
          </w:tcPr>
          <w:p w14:paraId="6459FEDF"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24 (1.9)</w:t>
            </w:r>
          </w:p>
        </w:tc>
        <w:tc>
          <w:tcPr>
            <w:tcW w:w="1701" w:type="dxa"/>
            <w:tcBorders>
              <w:top w:val="nil"/>
              <w:left w:val="nil"/>
              <w:bottom w:val="single" w:sz="4" w:space="0" w:color="auto"/>
              <w:right w:val="nil"/>
            </w:tcBorders>
            <w:shd w:val="clear" w:color="auto" w:fill="auto"/>
            <w:vAlign w:val="center"/>
          </w:tcPr>
          <w:p w14:paraId="6B938EF8"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13 (2.7)</w:t>
            </w:r>
          </w:p>
        </w:tc>
        <w:tc>
          <w:tcPr>
            <w:tcW w:w="1358" w:type="dxa"/>
            <w:tcBorders>
              <w:top w:val="nil"/>
              <w:left w:val="nil"/>
              <w:bottom w:val="single" w:sz="4" w:space="0" w:color="auto"/>
              <w:right w:val="nil"/>
            </w:tcBorders>
            <w:shd w:val="clear" w:color="auto" w:fill="auto"/>
            <w:vAlign w:val="center"/>
          </w:tcPr>
          <w:p w14:paraId="16E0B7C2" w14:textId="77777777" w:rsidR="00114CA3" w:rsidRPr="005C535B" w:rsidRDefault="00114CA3" w:rsidP="005636C8">
            <w:pPr>
              <w:spacing w:line="240" w:lineRule="auto"/>
              <w:jc w:val="center"/>
              <w:rPr>
                <w:rFonts w:eastAsia="Times New Roman"/>
                <w:lang w:val="en-GB"/>
              </w:rPr>
            </w:pPr>
            <w:r w:rsidRPr="005C535B">
              <w:rPr>
                <w:rFonts w:eastAsia="Times New Roman"/>
                <w:lang w:val="en-GB"/>
              </w:rPr>
              <w:t>11 (1.4)</w:t>
            </w:r>
          </w:p>
        </w:tc>
      </w:tr>
    </w:tbl>
    <w:p w14:paraId="139F5CE2" w14:textId="63EE8924" w:rsidR="00114CA3" w:rsidRPr="005C535B" w:rsidRDefault="00114CA3" w:rsidP="005A45A3">
      <w:pPr>
        <w:spacing w:line="480" w:lineRule="auto"/>
        <w:contextualSpacing/>
        <w:jc w:val="left"/>
        <w:rPr>
          <w:rFonts w:ascii="Times New Roman" w:hAnsi="Times New Roman" w:cs="Times New Roman"/>
          <w:sz w:val="24"/>
          <w:szCs w:val="24"/>
          <w:lang w:val="en-GB"/>
        </w:rPr>
      </w:pPr>
      <w:r w:rsidRPr="005C535B">
        <w:rPr>
          <w:rFonts w:ascii="Times New Roman" w:eastAsia="Times New Roman" w:hAnsi="Times New Roman" w:cs="Times New Roman"/>
          <w:bCs/>
          <w:sz w:val="24"/>
          <w:szCs w:val="24"/>
          <w:vertAlign w:val="superscript"/>
          <w:lang w:val="en-GB"/>
        </w:rPr>
        <w:t>a</w:t>
      </w:r>
      <w:r w:rsidRPr="005C535B">
        <w:rPr>
          <w:rFonts w:ascii="Times New Roman" w:eastAsia="Times New Roman" w:hAnsi="Times New Roman" w:cs="Times New Roman"/>
          <w:sz w:val="24"/>
          <w:szCs w:val="24"/>
          <w:lang w:val="en-GB"/>
        </w:rPr>
        <w:t xml:space="preserve"> </w:t>
      </w:r>
      <w:r w:rsidR="00D0707E" w:rsidRPr="005C535B">
        <w:rPr>
          <w:rFonts w:ascii="Times New Roman" w:eastAsia="Times New Roman" w:hAnsi="Times New Roman" w:cs="Times New Roman"/>
          <w:sz w:val="24"/>
          <w:szCs w:val="24"/>
          <w:lang w:val="en-GB"/>
        </w:rPr>
        <w:t>M</w:t>
      </w:r>
      <w:r w:rsidRPr="005C535B">
        <w:rPr>
          <w:rFonts w:ascii="Times New Roman" w:eastAsia="Times New Roman" w:hAnsi="Times New Roman" w:cs="Times New Roman"/>
          <w:sz w:val="24"/>
          <w:szCs w:val="24"/>
          <w:lang w:val="en-GB"/>
        </w:rPr>
        <w:t xml:space="preserve">ultiple </w:t>
      </w:r>
      <w:r w:rsidR="003C11BE" w:rsidRPr="005C535B">
        <w:rPr>
          <w:rFonts w:ascii="Times New Roman" w:eastAsia="Times New Roman" w:hAnsi="Times New Roman" w:cs="Times New Roman"/>
          <w:sz w:val="24"/>
          <w:szCs w:val="24"/>
          <w:lang w:val="en-GB"/>
        </w:rPr>
        <w:t>pathogens</w:t>
      </w:r>
      <w:r w:rsidRPr="005C535B">
        <w:rPr>
          <w:rFonts w:ascii="Times New Roman" w:eastAsia="Times New Roman" w:hAnsi="Times New Roman" w:cs="Times New Roman"/>
          <w:sz w:val="24"/>
          <w:szCs w:val="24"/>
          <w:lang w:val="en-GB"/>
        </w:rPr>
        <w:t xml:space="preserve"> </w:t>
      </w:r>
      <w:r w:rsidR="003C11BE" w:rsidRPr="005C535B">
        <w:rPr>
          <w:rFonts w:ascii="Times New Roman" w:eastAsia="Times New Roman" w:hAnsi="Times New Roman" w:cs="Times New Roman"/>
          <w:sz w:val="24"/>
          <w:szCs w:val="24"/>
          <w:lang w:val="en-GB"/>
        </w:rPr>
        <w:t xml:space="preserve">per HAI </w:t>
      </w:r>
      <w:r w:rsidRPr="005C535B">
        <w:rPr>
          <w:rFonts w:ascii="Times New Roman" w:eastAsia="Times New Roman" w:hAnsi="Times New Roman" w:cs="Times New Roman"/>
          <w:sz w:val="24"/>
          <w:szCs w:val="24"/>
          <w:lang w:val="en-GB"/>
        </w:rPr>
        <w:t>possible</w:t>
      </w:r>
      <w:r w:rsidR="003C11BE" w:rsidRPr="005C535B">
        <w:rPr>
          <w:i/>
        </w:rPr>
        <w:t xml:space="preserve"> </w:t>
      </w:r>
      <w:r w:rsidRPr="005C535B">
        <w:rPr>
          <w:rFonts w:ascii="Times New Roman" w:hAnsi="Times New Roman" w:cs="Times New Roman"/>
          <w:sz w:val="24"/>
          <w:szCs w:val="24"/>
          <w:lang w:val="en-GB"/>
        </w:rPr>
        <w:br w:type="page"/>
      </w:r>
    </w:p>
    <w:p w14:paraId="63BB0FDC" w14:textId="77777777" w:rsidR="00A7576C" w:rsidRPr="005C535B" w:rsidRDefault="00A7576C" w:rsidP="005A45A3">
      <w:pPr>
        <w:spacing w:line="480" w:lineRule="auto"/>
        <w:contextualSpacing/>
        <w:jc w:val="left"/>
        <w:rPr>
          <w:b/>
          <w:bCs/>
          <w:sz w:val="22"/>
          <w:szCs w:val="22"/>
          <w:u w:val="single"/>
          <w:lang w:val="en-GB"/>
        </w:rPr>
        <w:sectPr w:rsidR="00A7576C" w:rsidRPr="005C535B" w:rsidSect="00CF4C52">
          <w:pgSz w:w="16840" w:h="11900" w:orient="landscape"/>
          <w:pgMar w:top="1418" w:right="1134" w:bottom="1418" w:left="1418" w:header="709" w:footer="709" w:gutter="0"/>
          <w:cols w:space="708"/>
          <w:docGrid w:linePitch="360"/>
        </w:sectPr>
      </w:pPr>
    </w:p>
    <w:p w14:paraId="1A5C48E2" w14:textId="77777777" w:rsidR="007318F9" w:rsidRPr="005C535B" w:rsidRDefault="007318F9" w:rsidP="005A45A3">
      <w:pPr>
        <w:widowControl w:val="0"/>
        <w:autoSpaceDE w:val="0"/>
        <w:autoSpaceDN w:val="0"/>
        <w:adjustRightInd w:val="0"/>
        <w:spacing w:line="480" w:lineRule="auto"/>
        <w:jc w:val="left"/>
        <w:rPr>
          <w:rFonts w:ascii="Times New Roman" w:hAnsi="Times New Roman" w:cs="Times New Roman"/>
          <w:b/>
          <w:bCs/>
          <w:sz w:val="24"/>
          <w:szCs w:val="24"/>
          <w:u w:val="single"/>
          <w:lang w:val="en-GB"/>
        </w:rPr>
      </w:pPr>
      <w:r w:rsidRPr="005C535B">
        <w:rPr>
          <w:rFonts w:ascii="Times New Roman" w:hAnsi="Times New Roman" w:cs="Times New Roman"/>
          <w:b/>
          <w:bCs/>
          <w:sz w:val="24"/>
          <w:szCs w:val="24"/>
          <w:u w:val="single"/>
          <w:lang w:val="en-GB"/>
        </w:rPr>
        <w:lastRenderedPageBreak/>
        <w:t>Surveillance Period 1</w:t>
      </w:r>
    </w:p>
    <w:p w14:paraId="48AF9A3C" w14:textId="77777777" w:rsidR="007318F9" w:rsidRPr="005C535B" w:rsidRDefault="005B7FB9" w:rsidP="007318F9">
      <w:pPr>
        <w:widowControl w:val="0"/>
        <w:autoSpaceDE w:val="0"/>
        <w:autoSpaceDN w:val="0"/>
        <w:adjustRightInd w:val="0"/>
        <w:spacing w:before="60" w:after="60" w:line="240" w:lineRule="auto"/>
        <w:jc w:val="left"/>
        <w:rPr>
          <w:b/>
          <w:bCs/>
          <w:sz w:val="22"/>
          <w:szCs w:val="22"/>
          <w:lang w:val="en-GB"/>
        </w:rPr>
      </w:pPr>
      <w:r w:rsidRPr="005C535B">
        <w:rPr>
          <w:b/>
          <w:bCs/>
          <w:noProof/>
          <w:sz w:val="22"/>
          <w:szCs w:val="22"/>
        </w:rPr>
        <mc:AlternateContent>
          <mc:Choice Requires="wpg">
            <w:drawing>
              <wp:anchor distT="0" distB="0" distL="114300" distR="114300" simplePos="0" relativeHeight="251665408" behindDoc="0" locked="0" layoutInCell="1" allowOverlap="1" wp14:anchorId="13BCC392" wp14:editId="4BA76E5D">
                <wp:simplePos x="0" y="0"/>
                <wp:positionH relativeFrom="column">
                  <wp:posOffset>635</wp:posOffset>
                </wp:positionH>
                <wp:positionV relativeFrom="paragraph">
                  <wp:posOffset>114300</wp:posOffset>
                </wp:positionV>
                <wp:extent cx="5029200" cy="2680335"/>
                <wp:effectExtent l="0" t="0" r="25400" b="37465"/>
                <wp:wrapThrough wrapText="bothSides">
                  <wp:wrapPolygon edited="0">
                    <wp:start x="6655" y="0"/>
                    <wp:lineTo x="6655" y="4094"/>
                    <wp:lineTo x="9491" y="6550"/>
                    <wp:lineTo x="6982" y="6755"/>
                    <wp:lineTo x="6655" y="6959"/>
                    <wp:lineTo x="6655" y="9825"/>
                    <wp:lineTo x="5782" y="13100"/>
                    <wp:lineTo x="0" y="14328"/>
                    <wp:lineTo x="0" y="21697"/>
                    <wp:lineTo x="21600" y="21697"/>
                    <wp:lineTo x="21600" y="14328"/>
                    <wp:lineTo x="15818" y="13100"/>
                    <wp:lineTo x="14945" y="9825"/>
                    <wp:lineTo x="15164" y="7164"/>
                    <wp:lineTo x="14618" y="6755"/>
                    <wp:lineTo x="12109" y="6550"/>
                    <wp:lineTo x="14945" y="4094"/>
                    <wp:lineTo x="14945" y="0"/>
                    <wp:lineTo x="6655" y="0"/>
                  </wp:wrapPolygon>
                </wp:wrapThrough>
                <wp:docPr id="1"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29200" cy="2680335"/>
                          <a:chOff x="0" y="0"/>
                          <a:chExt cx="5029200" cy="2684453"/>
                        </a:xfrm>
                      </wpg:grpSpPr>
                      <wps:wsp>
                        <wps:cNvPr id="2" name="Textfeld 1"/>
                        <wps:cNvSpPr txBox="1">
                          <a:spLocks noChangeArrowheads="1"/>
                        </wps:cNvSpPr>
                        <wps:spPr bwMode="auto">
                          <a:xfrm>
                            <a:off x="1600200" y="0"/>
                            <a:ext cx="1828800" cy="505691"/>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2602C5A0" w14:textId="77777777" w:rsidR="00E33AEB" w:rsidRDefault="00E33AEB" w:rsidP="007318F9">
                              <w:pPr>
                                <w:jc w:val="center"/>
                              </w:pPr>
                              <w:r>
                                <w:t>Patients at risk</w:t>
                              </w:r>
                            </w:p>
                            <w:p w14:paraId="53644C63" w14:textId="77777777" w:rsidR="00E33AEB" w:rsidRDefault="00E33AEB" w:rsidP="007318F9">
                              <w:pPr>
                                <w:jc w:val="center"/>
                              </w:pPr>
                              <w:r>
                                <w:t>n = 26,943</w:t>
                              </w:r>
                            </w:p>
                          </w:txbxContent>
                        </wps:txbx>
                        <wps:bodyPr rot="0" vert="horz" wrap="square" lIns="91440" tIns="45720" rIns="91440" bIns="45720" anchor="ctr" anchorCtr="0" upright="1">
                          <a:noAutofit/>
                        </wps:bodyPr>
                      </wps:wsp>
                      <wps:wsp>
                        <wps:cNvPr id="3" name="Textfeld 2"/>
                        <wps:cNvSpPr txBox="1">
                          <a:spLocks noChangeArrowheads="1"/>
                        </wps:cNvSpPr>
                        <wps:spPr bwMode="auto">
                          <a:xfrm>
                            <a:off x="0" y="1793879"/>
                            <a:ext cx="1828800" cy="890574"/>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4B4381AB" w14:textId="77777777" w:rsidR="00E33AEB" w:rsidRPr="0029574E" w:rsidRDefault="00E33AEB" w:rsidP="007318F9">
                              <w:pPr>
                                <w:jc w:val="center"/>
                                <w:rPr>
                                  <w:lang w:val="en-US"/>
                                </w:rPr>
                              </w:pPr>
                              <w:r w:rsidRPr="0029574E">
                                <w:rPr>
                                  <w:lang w:val="en-US"/>
                                </w:rPr>
                                <w:t xml:space="preserve">Patients reported with electronic surveillance </w:t>
                              </w:r>
                              <w:r>
                                <w:rPr>
                                  <w:lang w:val="en-US"/>
                                </w:rPr>
                                <w:t>in</w:t>
                              </w:r>
                              <w:r w:rsidRPr="0029574E">
                                <w:rPr>
                                  <w:lang w:val="en-US"/>
                                </w:rPr>
                                <w:t xml:space="preserve"> general wards</w:t>
                              </w:r>
                            </w:p>
                            <w:p w14:paraId="77D269EA" w14:textId="77777777" w:rsidR="00E33AEB" w:rsidRDefault="00E33AEB" w:rsidP="007318F9">
                              <w:pPr>
                                <w:jc w:val="center"/>
                              </w:pPr>
                              <w:r>
                                <w:t>n = 4,930</w:t>
                              </w:r>
                            </w:p>
                          </w:txbxContent>
                        </wps:txbx>
                        <wps:bodyPr rot="0" vert="horz" wrap="square" lIns="91440" tIns="45720" rIns="91440" bIns="45720" anchor="ctr" anchorCtr="0" upright="1">
                          <a:noAutofit/>
                        </wps:bodyPr>
                      </wps:wsp>
                      <wps:wsp>
                        <wps:cNvPr id="4" name="Textfeld 3"/>
                        <wps:cNvSpPr txBox="1">
                          <a:spLocks noChangeArrowheads="1"/>
                        </wps:cNvSpPr>
                        <wps:spPr bwMode="auto">
                          <a:xfrm>
                            <a:off x="1593427" y="855525"/>
                            <a:ext cx="1828800" cy="682329"/>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5F4F186F" w14:textId="77777777" w:rsidR="00E33AEB" w:rsidRPr="0029574E" w:rsidRDefault="00E33AEB" w:rsidP="007318F9">
                              <w:pPr>
                                <w:jc w:val="center"/>
                                <w:rPr>
                                  <w:lang w:val="en-US"/>
                                </w:rPr>
                              </w:pPr>
                              <w:r w:rsidRPr="0029574E">
                                <w:rPr>
                                  <w:lang w:val="en-US"/>
                                </w:rPr>
                                <w:t>Patients with individual assessment</w:t>
                              </w:r>
                              <w:r>
                                <w:rPr>
                                  <w:lang w:val="en-US"/>
                                </w:rPr>
                                <w:t>s</w:t>
                              </w:r>
                              <w:r w:rsidRPr="0029574E">
                                <w:rPr>
                                  <w:lang w:val="en-US"/>
                                </w:rPr>
                                <w:t xml:space="preserve"> for HAI</w:t>
                              </w:r>
                            </w:p>
                            <w:p w14:paraId="78694193" w14:textId="77777777" w:rsidR="00E33AEB" w:rsidRDefault="00E33AEB" w:rsidP="007318F9">
                              <w:pPr>
                                <w:jc w:val="center"/>
                              </w:pPr>
                              <w:r>
                                <w:t>n = 9,729</w:t>
                              </w:r>
                            </w:p>
                          </w:txbxContent>
                        </wps:txbx>
                        <wps:bodyPr rot="0" vert="horz" wrap="square" lIns="91440" tIns="45720" rIns="91440" bIns="45720" anchor="ctr" anchorCtr="0" upright="1">
                          <a:noAutofit/>
                        </wps:bodyPr>
                      </wps:wsp>
                      <wps:wsp>
                        <wps:cNvPr id="5" name="Textfeld 4"/>
                        <wps:cNvSpPr txBox="1">
                          <a:spLocks noChangeArrowheads="1"/>
                        </wps:cNvSpPr>
                        <wps:spPr bwMode="auto">
                          <a:xfrm>
                            <a:off x="3200400" y="1793879"/>
                            <a:ext cx="1828800" cy="890574"/>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64838E5A" w14:textId="77777777" w:rsidR="00E33AEB" w:rsidRPr="0029574E" w:rsidRDefault="00E33AEB" w:rsidP="007318F9">
                              <w:pPr>
                                <w:jc w:val="center"/>
                                <w:rPr>
                                  <w:lang w:val="en-US"/>
                                </w:rPr>
                              </w:pPr>
                              <w:r w:rsidRPr="0029574E">
                                <w:rPr>
                                  <w:lang w:val="en-US"/>
                                </w:rPr>
                                <w:t>Patients discharged from</w:t>
                              </w:r>
                              <w:r>
                                <w:rPr>
                                  <w:lang w:val="en-US"/>
                                </w:rPr>
                                <w:t xml:space="preserve"> the</w:t>
                              </w:r>
                              <w:r w:rsidRPr="0029574E">
                                <w:rPr>
                                  <w:lang w:val="en-US"/>
                                </w:rPr>
                                <w:t xml:space="preserve"> ICU or IMCU</w:t>
                              </w:r>
                            </w:p>
                            <w:p w14:paraId="25F904AA" w14:textId="77777777" w:rsidR="00E33AEB" w:rsidRDefault="00E33AEB" w:rsidP="007318F9">
                              <w:pPr>
                                <w:jc w:val="center"/>
                              </w:pPr>
                              <w:r>
                                <w:t>n = 4,799</w:t>
                              </w:r>
                            </w:p>
                          </w:txbxContent>
                        </wps:txbx>
                        <wps:bodyPr rot="0" vert="horz" wrap="square" lIns="91440" tIns="45720" rIns="91440" bIns="45720" anchor="ctr" anchorCtr="0" upright="1">
                          <a:noAutofit/>
                        </wps:bodyPr>
                      </wps:wsp>
                      <wps:wsp>
                        <wps:cNvPr id="6" name="Gerade Verbindung 5"/>
                        <wps:cNvCnPr/>
                        <wps:spPr bwMode="auto">
                          <a:xfrm>
                            <a:off x="2514600" y="554187"/>
                            <a:ext cx="0" cy="228600"/>
                          </a:xfrm>
                          <a:prstGeom prst="line">
                            <a:avLst/>
                          </a:prstGeom>
                          <a:noFill/>
                          <a:ln w="25400">
                            <a:solidFill>
                              <a:schemeClr val="tx1">
                                <a:lumMod val="100000"/>
                                <a:lumOff val="0"/>
                              </a:schemeClr>
                            </a:solidFill>
                            <a:round/>
                            <a:headEnd/>
                            <a:tailEnd type="triangle" w="lg"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7" name="Gerade Verbindung 6"/>
                        <wps:cNvCnPr/>
                        <wps:spPr bwMode="auto">
                          <a:xfrm flipH="1">
                            <a:off x="1371600" y="1614072"/>
                            <a:ext cx="228600" cy="114300"/>
                          </a:xfrm>
                          <a:prstGeom prst="line">
                            <a:avLst/>
                          </a:prstGeom>
                          <a:noFill/>
                          <a:ln w="25400">
                            <a:solidFill>
                              <a:schemeClr val="tx1">
                                <a:lumMod val="100000"/>
                                <a:lumOff val="0"/>
                              </a:schemeClr>
                            </a:solidFill>
                            <a:round/>
                            <a:headEnd/>
                            <a:tailEnd type="triangle" w="lg"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8" name="Gerade Verbindung 7"/>
                        <wps:cNvCnPr/>
                        <wps:spPr bwMode="auto">
                          <a:xfrm>
                            <a:off x="3429000" y="1614072"/>
                            <a:ext cx="228600" cy="114300"/>
                          </a:xfrm>
                          <a:prstGeom prst="line">
                            <a:avLst/>
                          </a:prstGeom>
                          <a:noFill/>
                          <a:ln w="25400">
                            <a:solidFill>
                              <a:schemeClr val="tx1">
                                <a:lumMod val="100000"/>
                                <a:lumOff val="0"/>
                              </a:schemeClr>
                            </a:solidFill>
                            <a:round/>
                            <a:headEnd/>
                            <a:tailEnd type="triangle" w="lg"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margin">
                  <wp14:pctHeight>0</wp14:pctHeight>
                </wp14:sizeRelV>
              </wp:anchor>
            </w:drawing>
          </mc:Choice>
          <mc:Fallback>
            <w:pict>
              <v:group id="Group 18" o:spid="_x0000_s1026" style="position:absolute;margin-left:.05pt;margin-top:9pt;width:396pt;height:211.05pt;z-index:251665408;mso-height-relative:margin" coordsize="50292,268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">
                <v:shapetype id="_x0000_t202" coordsize="21600,21600" o:spt="202" path="m,l,21600r21600,l21600,xe">
                  <v:stroke joinstyle="miter"/>
                  <v:path gradientshapeok="t" o:connecttype="rect"/>
                </v:shapetype>
                <v:shape id="Textfeld 1" o:spid="_x0000_s1027" type="#_x0000_t202" style="position:absolute;left:16002;width:18288;height:505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aZoZcIA&#10;AADaAAAADwAAAGRycy9kb3ducmV2LnhtbESPzWrDMBCE74G+g9hCb4ncJITWjRLygyDX/DzAYm1t&#10;U2ulWIrt9umrQCDHYWa+YZbrwTaiozbUjhW8TzIQxIUzNZcKLmc9/gARIrLBxjEp+KUA69XLaIm5&#10;cT0fqTvFUiQIhxwVVDH6XMpQVGQxTJwnTt63ay3GJNtSmhb7BLeNnGbZQlqsOS1U6GlXUfFzulkF&#10;+qDnZqH3/bXf2tlRf/ru7+aVensdNl8gIg3xGX60D0bBFO5X0g2Qq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pmhlwgAAANoAAAAPAAAAAAAAAAAAAAAAAJgCAABkcnMvZG93&#10;bnJldi54bWxQSwUGAAAAAAQABAD1AAAAhwMAAAAA&#10;" filled="f" strokecolor="black [3213]">
                  <v:textbox>
                    <w:txbxContent>
                      <w:p w14:paraId="2602C5A0" w14:textId="77777777" w:rsidR="00E33AEB" w:rsidRDefault="00E33AEB" w:rsidP="007318F9">
                        <w:pPr>
                          <w:jc w:val="center"/>
                        </w:pPr>
                        <w:proofErr w:type="spellStart"/>
                        <w:r>
                          <w:t>Patients</w:t>
                        </w:r>
                        <w:proofErr w:type="spellEnd"/>
                        <w:r>
                          <w:t xml:space="preserve"> at </w:t>
                        </w:r>
                        <w:proofErr w:type="spellStart"/>
                        <w:r>
                          <w:t>risk</w:t>
                        </w:r>
                        <w:proofErr w:type="spellEnd"/>
                      </w:p>
                      <w:p w14:paraId="53644C63" w14:textId="77777777" w:rsidR="00E33AEB" w:rsidRDefault="00E33AEB" w:rsidP="007318F9">
                        <w:pPr>
                          <w:jc w:val="center"/>
                        </w:pPr>
                        <w:r>
                          <w:t>n = 26,943</w:t>
                        </w:r>
                      </w:p>
                    </w:txbxContent>
                  </v:textbox>
                </v:shape>
                <v:shape id="Textfeld 2" o:spid="_x0000_s1028" type="#_x0000_t202" style="position:absolute;top:17938;width:18288;height:89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rN/sIA&#10;AADaAAAADwAAAGRycy9kb3ducmV2LnhtbESPzW7CMBCE70h9B2sr9QZOC0JtikEUZIkrPw+wirdJ&#10;1HhtYpOkPD1GQuI4mplvNIvVYBvRURtqxwreJxkI4sKZmksFp6Mef4IIEdlg45gU/FOA1fJltMDc&#10;uJ731B1iKRKEQ44Kqhh9LmUoKrIYJs4TJ+/XtRZjkm0pTYt9gttGfmTZXFqsOS1U6GlTUfF3uFgF&#10;eqdnZq63/bn/sdO9/vLd9eKVensd1t8gIg3xGX60d0bBFO5X0g2Qy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u6s3+wgAAANoAAAAPAAAAAAAAAAAAAAAAAJgCAABkcnMvZG93&#10;bnJldi54bWxQSwUGAAAAAAQABAD1AAAAhwMAAAAA&#10;" filled="f" strokecolor="black [3213]">
                  <v:textbox>
                    <w:txbxContent>
                      <w:p w14:paraId="4B4381AB" w14:textId="77777777" w:rsidR="00E33AEB" w:rsidRPr="0029574E" w:rsidRDefault="00E33AEB" w:rsidP="007318F9">
                        <w:pPr>
                          <w:jc w:val="center"/>
                          <w:rPr>
                            <w:lang w:val="en-US"/>
                          </w:rPr>
                        </w:pPr>
                        <w:r w:rsidRPr="0029574E">
                          <w:rPr>
                            <w:lang w:val="en-US"/>
                          </w:rPr>
                          <w:t xml:space="preserve">Patients reported with electronic surveillance </w:t>
                        </w:r>
                        <w:r>
                          <w:rPr>
                            <w:lang w:val="en-US"/>
                          </w:rPr>
                          <w:t>in</w:t>
                        </w:r>
                        <w:r w:rsidRPr="0029574E">
                          <w:rPr>
                            <w:lang w:val="en-US"/>
                          </w:rPr>
                          <w:t xml:space="preserve"> general wards</w:t>
                        </w:r>
                      </w:p>
                      <w:p w14:paraId="77D269EA" w14:textId="77777777" w:rsidR="00E33AEB" w:rsidRDefault="00E33AEB" w:rsidP="007318F9">
                        <w:pPr>
                          <w:jc w:val="center"/>
                        </w:pPr>
                        <w:r>
                          <w:t>n = 4,930</w:t>
                        </w:r>
                      </w:p>
                    </w:txbxContent>
                  </v:textbox>
                </v:shape>
                <v:shape id="Textfeld 3" o:spid="_x0000_s1029" type="#_x0000_t202" style="position:absolute;left:15934;top:8555;width:18288;height:682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NVisIA&#10;AADaAAAADwAAAGRycy9kb3ducmV2LnhtbESPwWrDMBBE74H8g9hAb4mcNoTWjWzSFkGuSfsBi7W1&#10;TayVYim226+PAoUeh5l5w+zKyXZioD60jhWsVxkI4sqZlmsFX596+QwiRGSDnWNS8EMBymI+22Fu&#10;3MhHGk6xFgnCIUcFTYw+lzJUDVkMK+eJk/fteosxyb6WpscxwW0nH7NsKy22nBYa9PTeUHU+Xa0C&#10;fdAbs9Uf42V8s09H/eKH36tX6mEx7V9BRJrif/ivfTAKNnC/km6ALG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hA1WKwgAAANoAAAAPAAAAAAAAAAAAAAAAAJgCAABkcnMvZG93&#10;bnJldi54bWxQSwUGAAAAAAQABAD1AAAAhwMAAAAA&#10;" filled="f" strokecolor="black [3213]">
                  <v:textbox>
                    <w:txbxContent>
                      <w:p w14:paraId="5F4F186F" w14:textId="77777777" w:rsidR="00E33AEB" w:rsidRPr="0029574E" w:rsidRDefault="00E33AEB" w:rsidP="007318F9">
                        <w:pPr>
                          <w:jc w:val="center"/>
                          <w:rPr>
                            <w:lang w:val="en-US"/>
                          </w:rPr>
                        </w:pPr>
                        <w:r w:rsidRPr="0029574E">
                          <w:rPr>
                            <w:lang w:val="en-US"/>
                          </w:rPr>
                          <w:t>Patients with individual assessment</w:t>
                        </w:r>
                        <w:r>
                          <w:rPr>
                            <w:lang w:val="en-US"/>
                          </w:rPr>
                          <w:t>s</w:t>
                        </w:r>
                        <w:r w:rsidRPr="0029574E">
                          <w:rPr>
                            <w:lang w:val="en-US"/>
                          </w:rPr>
                          <w:t xml:space="preserve"> for HAI</w:t>
                        </w:r>
                      </w:p>
                      <w:p w14:paraId="78694193" w14:textId="77777777" w:rsidR="00E33AEB" w:rsidRDefault="00E33AEB" w:rsidP="007318F9">
                        <w:pPr>
                          <w:jc w:val="center"/>
                        </w:pPr>
                        <w:r>
                          <w:t>n = 9,729</w:t>
                        </w:r>
                      </w:p>
                    </w:txbxContent>
                  </v:textbox>
                </v:shape>
                <v:shape id="Textfeld 4" o:spid="_x0000_s1030" type="#_x0000_t202" style="position:absolute;left:32004;top:17938;width:18288;height:89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wEcIA&#10;AADaAAAADwAAAGRycy9kb3ducmV2LnhtbESPwW7CMBBE75X4B2uReisOpSAIGESpLHGF9gNW8ZJE&#10;xGsTmyTt19eVKnEczcwbzWY32EZ01IbasYLpJANBXDhTc6ng61O/LEGEiGywcUwKvinAbjt62mBu&#10;XM8n6s6xFAnCIUcFVYw+lzIUFVkME+eJk3dxrcWYZFtK02Kf4LaRr1m2kBZrTgsVejpUVFzPd6tA&#10;H/WbWeiP/ta/29lJr3z3c/dKPY+H/RpEpCE+wv/to1Ewh78r6QbI7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T/ARwgAAANoAAAAPAAAAAAAAAAAAAAAAAJgCAABkcnMvZG93&#10;bnJldi54bWxQSwUGAAAAAAQABAD1AAAAhwMAAAAA&#10;" filled="f" strokecolor="black [3213]">
                  <v:textbox>
                    <w:txbxContent>
                      <w:p w14:paraId="64838E5A" w14:textId="77777777" w:rsidR="00E33AEB" w:rsidRPr="0029574E" w:rsidRDefault="00E33AEB" w:rsidP="007318F9">
                        <w:pPr>
                          <w:jc w:val="center"/>
                          <w:rPr>
                            <w:lang w:val="en-US"/>
                          </w:rPr>
                        </w:pPr>
                        <w:r w:rsidRPr="0029574E">
                          <w:rPr>
                            <w:lang w:val="en-US"/>
                          </w:rPr>
                          <w:t>Patients discharged from</w:t>
                        </w:r>
                        <w:r>
                          <w:rPr>
                            <w:lang w:val="en-US"/>
                          </w:rPr>
                          <w:t xml:space="preserve"> the</w:t>
                        </w:r>
                        <w:r w:rsidRPr="0029574E">
                          <w:rPr>
                            <w:lang w:val="en-US"/>
                          </w:rPr>
                          <w:t xml:space="preserve"> ICU or IMCU</w:t>
                        </w:r>
                      </w:p>
                      <w:p w14:paraId="25F904AA" w14:textId="77777777" w:rsidR="00E33AEB" w:rsidRDefault="00E33AEB" w:rsidP="007318F9">
                        <w:pPr>
                          <w:jc w:val="center"/>
                        </w:pPr>
                        <w:r>
                          <w:t>n = 4,799</w:t>
                        </w:r>
                      </w:p>
                    </w:txbxContent>
                  </v:textbox>
                </v:shape>
                <v:line id="Gerade Verbindung 5" o:spid="_x0000_s1031" style="position:absolute;visibility:visible;mso-wrap-style:square" from="25146,5541" to="25146,78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6hHMUAAADaAAAADwAAAGRycy9kb3ducmV2LnhtbESPQWvCQBSE74X+h+UVegl1Yw+hpq5S&#10;hUAOUqyxh94e2dckJPs2ZlcT/31XKHgcZuYbZrmeTCcuNLjGsoL5LAZBXFrdcKXgWGQvbyCcR9bY&#10;WSYFV3KwXj0+LDHVduQvuhx8JQKEXYoKau/7VEpX1mTQzWxPHLxfOxj0QQ6V1AOOAW46+RrHiTTY&#10;cFiosadtTWV7OBsF58Ups/uMP7/Ltt3ktIt+qIiUen6aPt5BeJr8PfzfzrWCBG5Xwg2Qqz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M6hHMUAAADaAAAADwAAAAAAAAAA&#10;AAAAAAChAgAAZHJzL2Rvd25yZXYueG1sUEsFBgAAAAAEAAQA+QAAAJMDAAAAAA==&#10;" strokecolor="black [3213]" strokeweight="2pt">
                  <v:stroke endarrow="block" endarrowwidth="wide"/>
                  <v:shadow on="t" color="black" opacity="24903f" origin=",.5" offset="0,.55556mm"/>
                </v:line>
                <v:line id="Gerade Verbindung 6" o:spid="_x0000_s1032" style="position:absolute;flip:x;visibility:visible;mso-wrap-style:square" from="13716,16140" to="16002,172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nGoj8MAAADaAAAADwAAAGRycy9kb3ducmV2LnhtbESPT2sCMRTE70K/Q3gFb5qtB5WtUcQi&#10;CCrFP9TrY/O6Wbp5WZK4rn76plDwOMzMb5jZorO1aMmHyrGCt2EGgrhwuuJSwfm0HkxBhIissXZM&#10;Cu4UYDF/6c0w1+7GB2qPsRQJwiFHBSbGJpcyFIYshqFriJP37bzFmKQvpfZ4S3Bby1GWjaXFitOC&#10;wYZWhoqf49Uq+Jx6d6nsfrwz7eGxaz/sNl6+lOq/dst3EJG6+Az/tzdawQT+rqQbIO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JxqI/DAAAA2gAAAA8AAAAAAAAAAAAA&#10;AAAAoQIAAGRycy9kb3ducmV2LnhtbFBLBQYAAAAABAAEAPkAAACRAwAAAAA=&#10;" strokecolor="black [3213]" strokeweight="2pt">
                  <v:stroke endarrow="block" endarrowwidth="wide"/>
                  <v:shadow on="t" color="black" opacity="24903f" origin=",.5" offset="0,.55556mm"/>
                </v:line>
                <v:line id="Gerade Verbindung 7" o:spid="_x0000_s1033" style="position:absolute;visibility:visible;mso-wrap-style:square" from="34290,16140" to="36576,172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2Q9cIAAADaAAAADwAAAGRycy9kb3ducmV2LnhtbERPTWuDQBC9B/Iflin0EpK1PZTEZpWm&#10;IORQSqPJIbfBnarozlp3o/bfdw+FHB/ve5/OphMjDa6xrOBpE4EgLq1uuFJwLrL1FoTzyBo7y6Tg&#10;lxykyXKxx1jbiU805r4SIYRdjApq7/tYSlfWZNBtbE8cuG87GPQBDpXUA04h3HTyOYpepMGGQ0ON&#10;Pb3XVLb5zSi47X4y+5Xx56Vs28ORPlZXKlZKPT7Mb68gPM3+Lv53H7WCsDVcCTdAJn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Vh2Q9cIAAADaAAAADwAAAAAAAAAAAAAA&#10;AAChAgAAZHJzL2Rvd25yZXYueG1sUEsFBgAAAAAEAAQA+QAAAJADAAAAAA==&#10;" strokecolor="black [3213]" strokeweight="2pt">
                  <v:stroke endarrow="block" endarrowwidth="wide"/>
                  <v:shadow on="t" color="black" opacity="24903f" origin=",.5" offset="0,.55556mm"/>
                </v:line>
                <w10:wrap type="through"/>
              </v:group>
            </w:pict>
          </mc:Fallback>
        </mc:AlternateContent>
      </w:r>
    </w:p>
    <w:p w14:paraId="75D1268F" w14:textId="77777777" w:rsidR="007318F9" w:rsidRPr="005C535B" w:rsidRDefault="007318F9" w:rsidP="007318F9">
      <w:pPr>
        <w:widowControl w:val="0"/>
        <w:autoSpaceDE w:val="0"/>
        <w:autoSpaceDN w:val="0"/>
        <w:adjustRightInd w:val="0"/>
        <w:spacing w:before="60" w:after="60" w:line="240" w:lineRule="auto"/>
        <w:jc w:val="left"/>
        <w:rPr>
          <w:b/>
          <w:bCs/>
          <w:sz w:val="22"/>
          <w:szCs w:val="22"/>
          <w:lang w:val="en-GB"/>
        </w:rPr>
      </w:pPr>
    </w:p>
    <w:p w14:paraId="73C12C44" w14:textId="77777777" w:rsidR="007318F9" w:rsidRPr="005C535B" w:rsidRDefault="007318F9" w:rsidP="007318F9">
      <w:pPr>
        <w:widowControl w:val="0"/>
        <w:autoSpaceDE w:val="0"/>
        <w:autoSpaceDN w:val="0"/>
        <w:adjustRightInd w:val="0"/>
        <w:spacing w:before="60" w:after="60" w:line="240" w:lineRule="auto"/>
        <w:jc w:val="left"/>
        <w:rPr>
          <w:b/>
          <w:bCs/>
          <w:sz w:val="22"/>
          <w:szCs w:val="22"/>
          <w:lang w:val="en-GB"/>
        </w:rPr>
      </w:pPr>
    </w:p>
    <w:p w14:paraId="54CC1155" w14:textId="77777777" w:rsidR="007318F9" w:rsidRPr="005C535B" w:rsidRDefault="007318F9" w:rsidP="007318F9">
      <w:pPr>
        <w:widowControl w:val="0"/>
        <w:autoSpaceDE w:val="0"/>
        <w:autoSpaceDN w:val="0"/>
        <w:adjustRightInd w:val="0"/>
        <w:spacing w:before="60" w:after="60" w:line="240" w:lineRule="auto"/>
        <w:jc w:val="left"/>
        <w:rPr>
          <w:b/>
          <w:bCs/>
          <w:sz w:val="22"/>
          <w:szCs w:val="22"/>
          <w:lang w:val="en-GB"/>
        </w:rPr>
      </w:pPr>
    </w:p>
    <w:p w14:paraId="33C1C19F" w14:textId="77777777" w:rsidR="007318F9" w:rsidRPr="005C535B" w:rsidRDefault="007318F9" w:rsidP="007318F9">
      <w:pPr>
        <w:widowControl w:val="0"/>
        <w:autoSpaceDE w:val="0"/>
        <w:autoSpaceDN w:val="0"/>
        <w:adjustRightInd w:val="0"/>
        <w:spacing w:before="60" w:after="60" w:line="240" w:lineRule="auto"/>
        <w:jc w:val="left"/>
        <w:rPr>
          <w:b/>
          <w:bCs/>
          <w:sz w:val="22"/>
          <w:szCs w:val="22"/>
          <w:lang w:val="en-GB"/>
        </w:rPr>
      </w:pPr>
    </w:p>
    <w:p w14:paraId="2B2DBF23" w14:textId="77777777" w:rsidR="007318F9" w:rsidRPr="005C535B" w:rsidRDefault="007318F9" w:rsidP="007318F9">
      <w:pPr>
        <w:widowControl w:val="0"/>
        <w:autoSpaceDE w:val="0"/>
        <w:autoSpaceDN w:val="0"/>
        <w:adjustRightInd w:val="0"/>
        <w:spacing w:before="60" w:after="60" w:line="240" w:lineRule="auto"/>
        <w:jc w:val="left"/>
        <w:rPr>
          <w:b/>
          <w:bCs/>
          <w:sz w:val="22"/>
          <w:szCs w:val="22"/>
          <w:lang w:val="en-GB"/>
        </w:rPr>
      </w:pPr>
    </w:p>
    <w:p w14:paraId="150A7B68" w14:textId="77777777" w:rsidR="007318F9" w:rsidRPr="005C535B" w:rsidRDefault="007318F9" w:rsidP="007318F9">
      <w:pPr>
        <w:widowControl w:val="0"/>
        <w:autoSpaceDE w:val="0"/>
        <w:autoSpaceDN w:val="0"/>
        <w:adjustRightInd w:val="0"/>
        <w:spacing w:before="60" w:after="60" w:line="240" w:lineRule="auto"/>
        <w:jc w:val="left"/>
        <w:rPr>
          <w:b/>
          <w:bCs/>
          <w:sz w:val="22"/>
          <w:szCs w:val="22"/>
          <w:lang w:val="en-GB"/>
        </w:rPr>
      </w:pPr>
    </w:p>
    <w:p w14:paraId="4E2D0884" w14:textId="77777777" w:rsidR="007318F9" w:rsidRPr="005C535B" w:rsidRDefault="007318F9" w:rsidP="007318F9">
      <w:pPr>
        <w:widowControl w:val="0"/>
        <w:autoSpaceDE w:val="0"/>
        <w:autoSpaceDN w:val="0"/>
        <w:adjustRightInd w:val="0"/>
        <w:spacing w:before="60" w:after="60" w:line="240" w:lineRule="auto"/>
        <w:jc w:val="left"/>
        <w:rPr>
          <w:b/>
          <w:bCs/>
          <w:sz w:val="22"/>
          <w:szCs w:val="22"/>
          <w:lang w:val="en-GB"/>
        </w:rPr>
      </w:pPr>
    </w:p>
    <w:p w14:paraId="30AC9196" w14:textId="77777777" w:rsidR="007318F9" w:rsidRPr="005C535B" w:rsidRDefault="007318F9" w:rsidP="007318F9">
      <w:pPr>
        <w:widowControl w:val="0"/>
        <w:autoSpaceDE w:val="0"/>
        <w:autoSpaceDN w:val="0"/>
        <w:adjustRightInd w:val="0"/>
        <w:spacing w:before="60" w:after="60" w:line="240" w:lineRule="auto"/>
        <w:jc w:val="left"/>
        <w:rPr>
          <w:b/>
          <w:bCs/>
          <w:sz w:val="22"/>
          <w:szCs w:val="22"/>
          <w:lang w:val="en-GB"/>
        </w:rPr>
      </w:pPr>
    </w:p>
    <w:p w14:paraId="6759F4F7" w14:textId="77777777" w:rsidR="007318F9" w:rsidRPr="005C535B" w:rsidRDefault="007318F9" w:rsidP="007318F9">
      <w:pPr>
        <w:widowControl w:val="0"/>
        <w:autoSpaceDE w:val="0"/>
        <w:autoSpaceDN w:val="0"/>
        <w:adjustRightInd w:val="0"/>
        <w:spacing w:before="60" w:after="60" w:line="240" w:lineRule="auto"/>
        <w:jc w:val="left"/>
        <w:rPr>
          <w:b/>
          <w:bCs/>
          <w:sz w:val="22"/>
          <w:szCs w:val="22"/>
          <w:lang w:val="en-GB"/>
        </w:rPr>
      </w:pPr>
    </w:p>
    <w:p w14:paraId="0117A0E5" w14:textId="77777777" w:rsidR="007318F9" w:rsidRPr="005C535B" w:rsidRDefault="007318F9" w:rsidP="007318F9">
      <w:pPr>
        <w:widowControl w:val="0"/>
        <w:autoSpaceDE w:val="0"/>
        <w:autoSpaceDN w:val="0"/>
        <w:adjustRightInd w:val="0"/>
        <w:spacing w:before="60" w:after="60" w:line="240" w:lineRule="auto"/>
        <w:jc w:val="left"/>
        <w:rPr>
          <w:b/>
          <w:bCs/>
          <w:sz w:val="22"/>
          <w:szCs w:val="22"/>
          <w:lang w:val="en-GB"/>
        </w:rPr>
      </w:pPr>
    </w:p>
    <w:p w14:paraId="028419A8" w14:textId="77777777" w:rsidR="007318F9" w:rsidRPr="005C535B" w:rsidRDefault="007318F9" w:rsidP="007318F9">
      <w:pPr>
        <w:widowControl w:val="0"/>
        <w:autoSpaceDE w:val="0"/>
        <w:autoSpaceDN w:val="0"/>
        <w:adjustRightInd w:val="0"/>
        <w:spacing w:before="60" w:after="60" w:line="240" w:lineRule="auto"/>
        <w:jc w:val="left"/>
        <w:rPr>
          <w:b/>
          <w:bCs/>
          <w:sz w:val="22"/>
          <w:szCs w:val="22"/>
          <w:lang w:val="en-GB"/>
        </w:rPr>
      </w:pPr>
    </w:p>
    <w:p w14:paraId="20D8F8CF" w14:textId="77777777" w:rsidR="007318F9" w:rsidRPr="005C535B" w:rsidRDefault="007318F9" w:rsidP="007318F9">
      <w:pPr>
        <w:widowControl w:val="0"/>
        <w:autoSpaceDE w:val="0"/>
        <w:autoSpaceDN w:val="0"/>
        <w:adjustRightInd w:val="0"/>
        <w:spacing w:before="60" w:after="60" w:line="240" w:lineRule="auto"/>
        <w:jc w:val="left"/>
        <w:rPr>
          <w:b/>
          <w:bCs/>
          <w:sz w:val="22"/>
          <w:szCs w:val="22"/>
          <w:lang w:val="en-GB"/>
        </w:rPr>
      </w:pPr>
    </w:p>
    <w:p w14:paraId="3ECDD3B5" w14:textId="77777777" w:rsidR="007318F9" w:rsidRPr="005C535B" w:rsidRDefault="007318F9" w:rsidP="007318F9">
      <w:pPr>
        <w:widowControl w:val="0"/>
        <w:autoSpaceDE w:val="0"/>
        <w:autoSpaceDN w:val="0"/>
        <w:adjustRightInd w:val="0"/>
        <w:spacing w:before="60" w:after="60" w:line="240" w:lineRule="auto"/>
        <w:jc w:val="left"/>
        <w:rPr>
          <w:b/>
          <w:bCs/>
          <w:sz w:val="22"/>
          <w:szCs w:val="22"/>
          <w:lang w:val="en-GB"/>
        </w:rPr>
      </w:pPr>
    </w:p>
    <w:p w14:paraId="793FA247" w14:textId="77777777" w:rsidR="007318F9" w:rsidRPr="005C535B" w:rsidRDefault="007318F9" w:rsidP="007318F9">
      <w:pPr>
        <w:widowControl w:val="0"/>
        <w:autoSpaceDE w:val="0"/>
        <w:autoSpaceDN w:val="0"/>
        <w:adjustRightInd w:val="0"/>
        <w:spacing w:before="60" w:after="60" w:line="240" w:lineRule="auto"/>
        <w:jc w:val="left"/>
        <w:rPr>
          <w:b/>
          <w:bCs/>
          <w:sz w:val="22"/>
          <w:szCs w:val="22"/>
          <w:lang w:val="en-GB"/>
        </w:rPr>
      </w:pPr>
    </w:p>
    <w:p w14:paraId="194165F2" w14:textId="77777777" w:rsidR="007318F9" w:rsidRPr="005C535B" w:rsidRDefault="007318F9" w:rsidP="007318F9">
      <w:pPr>
        <w:widowControl w:val="0"/>
        <w:autoSpaceDE w:val="0"/>
        <w:autoSpaceDN w:val="0"/>
        <w:adjustRightInd w:val="0"/>
        <w:spacing w:before="60" w:after="60" w:line="240" w:lineRule="auto"/>
        <w:jc w:val="left"/>
        <w:rPr>
          <w:b/>
          <w:bCs/>
          <w:sz w:val="22"/>
          <w:szCs w:val="22"/>
          <w:lang w:val="en-GB"/>
        </w:rPr>
      </w:pPr>
    </w:p>
    <w:p w14:paraId="7CF0BAF8" w14:textId="77777777" w:rsidR="007318F9" w:rsidRPr="005C535B" w:rsidRDefault="007318F9" w:rsidP="005A45A3">
      <w:pPr>
        <w:widowControl w:val="0"/>
        <w:autoSpaceDE w:val="0"/>
        <w:autoSpaceDN w:val="0"/>
        <w:adjustRightInd w:val="0"/>
        <w:spacing w:line="480" w:lineRule="auto"/>
        <w:jc w:val="left"/>
        <w:rPr>
          <w:rFonts w:ascii="Times New Roman" w:hAnsi="Times New Roman" w:cs="Times New Roman"/>
          <w:b/>
          <w:bCs/>
          <w:sz w:val="24"/>
          <w:szCs w:val="24"/>
          <w:u w:val="single"/>
          <w:lang w:val="en-GB"/>
        </w:rPr>
      </w:pPr>
      <w:r w:rsidRPr="005C535B">
        <w:rPr>
          <w:rFonts w:ascii="Times New Roman" w:hAnsi="Times New Roman" w:cs="Times New Roman"/>
          <w:b/>
          <w:bCs/>
          <w:sz w:val="24"/>
          <w:szCs w:val="24"/>
          <w:u w:val="single"/>
          <w:lang w:val="en-GB"/>
        </w:rPr>
        <w:t>Surveillance Period 2</w:t>
      </w:r>
    </w:p>
    <w:p w14:paraId="2416E1A9" w14:textId="77777777" w:rsidR="007318F9" w:rsidRPr="005C535B" w:rsidRDefault="005B7FB9" w:rsidP="007318F9">
      <w:pPr>
        <w:widowControl w:val="0"/>
        <w:autoSpaceDE w:val="0"/>
        <w:autoSpaceDN w:val="0"/>
        <w:adjustRightInd w:val="0"/>
        <w:spacing w:before="60" w:after="60" w:line="240" w:lineRule="auto"/>
        <w:jc w:val="left"/>
        <w:rPr>
          <w:b/>
          <w:bCs/>
          <w:sz w:val="22"/>
          <w:szCs w:val="22"/>
          <w:lang w:val="en-GB"/>
        </w:rPr>
      </w:pPr>
      <w:r w:rsidRPr="005C535B">
        <w:rPr>
          <w:b/>
          <w:bCs/>
          <w:noProof/>
          <w:sz w:val="22"/>
          <w:szCs w:val="22"/>
        </w:rPr>
        <mc:AlternateContent>
          <mc:Choice Requires="wpg">
            <w:drawing>
              <wp:anchor distT="0" distB="0" distL="114300" distR="114300" simplePos="0" relativeHeight="251667456" behindDoc="0" locked="0" layoutInCell="1" allowOverlap="1" wp14:anchorId="1CDBDBB3" wp14:editId="39882A8F">
                <wp:simplePos x="0" y="0"/>
                <wp:positionH relativeFrom="column">
                  <wp:posOffset>-20320</wp:posOffset>
                </wp:positionH>
                <wp:positionV relativeFrom="paragraph">
                  <wp:posOffset>156210</wp:posOffset>
                </wp:positionV>
                <wp:extent cx="5049520" cy="2618105"/>
                <wp:effectExtent l="0" t="0" r="30480" b="23495"/>
                <wp:wrapThrough wrapText="bothSides">
                  <wp:wrapPolygon edited="0">
                    <wp:start x="6736" y="0"/>
                    <wp:lineTo x="6736" y="10059"/>
                    <wp:lineTo x="5650" y="13412"/>
                    <wp:lineTo x="0" y="14040"/>
                    <wp:lineTo x="0" y="21584"/>
                    <wp:lineTo x="21622" y="21584"/>
                    <wp:lineTo x="21622" y="14040"/>
                    <wp:lineTo x="16080" y="13412"/>
                    <wp:lineTo x="14994" y="10059"/>
                    <wp:lineTo x="14994" y="0"/>
                    <wp:lineTo x="6736" y="0"/>
                  </wp:wrapPolygon>
                </wp:wrapThrough>
                <wp:docPr id="17"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49520" cy="2618105"/>
                          <a:chOff x="-20320" y="0"/>
                          <a:chExt cx="5049520" cy="2622389"/>
                        </a:xfrm>
                      </wpg:grpSpPr>
                      <wps:wsp>
                        <wps:cNvPr id="18" name="Textfeld 10"/>
                        <wps:cNvSpPr txBox="1">
                          <a:spLocks noChangeArrowheads="1"/>
                        </wps:cNvSpPr>
                        <wps:spPr bwMode="auto">
                          <a:xfrm>
                            <a:off x="1600200" y="0"/>
                            <a:ext cx="1828800" cy="464127"/>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7141B3B5" w14:textId="77777777" w:rsidR="00E33AEB" w:rsidRDefault="00E33AEB" w:rsidP="007318F9">
                              <w:pPr>
                                <w:jc w:val="center"/>
                              </w:pPr>
                              <w:r>
                                <w:t>Patients at risk</w:t>
                              </w:r>
                            </w:p>
                            <w:p w14:paraId="0098235D" w14:textId="77777777" w:rsidR="00E33AEB" w:rsidRDefault="00E33AEB" w:rsidP="007318F9">
                              <w:pPr>
                                <w:jc w:val="center"/>
                              </w:pPr>
                              <w:r>
                                <w:t>n = 35,211</w:t>
                              </w:r>
                            </w:p>
                          </w:txbxContent>
                        </wps:txbx>
                        <wps:bodyPr rot="0" vert="horz" wrap="square" lIns="91440" tIns="45720" rIns="91440" bIns="45720" anchor="ctr" anchorCtr="0" upright="1">
                          <a:noAutofit/>
                        </wps:bodyPr>
                      </wps:wsp>
                      <wps:wsp>
                        <wps:cNvPr id="19" name="Textfeld 11"/>
                        <wps:cNvSpPr txBox="1">
                          <a:spLocks noChangeArrowheads="1"/>
                        </wps:cNvSpPr>
                        <wps:spPr bwMode="auto">
                          <a:xfrm>
                            <a:off x="-20320" y="1731453"/>
                            <a:ext cx="1828800" cy="890936"/>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4EA8095B" w14:textId="77777777" w:rsidR="00E33AEB" w:rsidRPr="0029574E" w:rsidRDefault="00E33AEB" w:rsidP="007318F9">
                              <w:pPr>
                                <w:jc w:val="center"/>
                                <w:rPr>
                                  <w:lang w:val="en-US"/>
                                </w:rPr>
                              </w:pPr>
                              <w:r w:rsidRPr="0029574E">
                                <w:rPr>
                                  <w:lang w:val="en-US"/>
                                </w:rPr>
                                <w:t xml:space="preserve">Patients reported with electronic surveillance </w:t>
                              </w:r>
                              <w:r>
                                <w:rPr>
                                  <w:lang w:val="en-US"/>
                                </w:rPr>
                                <w:t>in</w:t>
                              </w:r>
                              <w:r w:rsidRPr="0029574E">
                                <w:rPr>
                                  <w:lang w:val="en-US"/>
                                </w:rPr>
                                <w:t xml:space="preserve"> general wards</w:t>
                              </w:r>
                            </w:p>
                            <w:p w14:paraId="1F7BD202" w14:textId="77777777" w:rsidR="00E33AEB" w:rsidRDefault="00E33AEB" w:rsidP="007318F9">
                              <w:pPr>
                                <w:jc w:val="center"/>
                              </w:pPr>
                              <w:r>
                                <w:t>n = 5,246</w:t>
                              </w:r>
                            </w:p>
                          </w:txbxContent>
                        </wps:txbx>
                        <wps:bodyPr rot="0" vert="horz" wrap="square" lIns="91440" tIns="45720" rIns="91440" bIns="45720" anchor="ctr" anchorCtr="0" upright="1">
                          <a:noAutofit/>
                        </wps:bodyPr>
                      </wps:wsp>
                      <wps:wsp>
                        <wps:cNvPr id="20" name="Textfeld 12"/>
                        <wps:cNvSpPr txBox="1">
                          <a:spLocks noChangeArrowheads="1"/>
                        </wps:cNvSpPr>
                        <wps:spPr bwMode="auto">
                          <a:xfrm>
                            <a:off x="1600200" y="793182"/>
                            <a:ext cx="1828800" cy="675400"/>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31E386F4" w14:textId="77777777" w:rsidR="00E33AEB" w:rsidRPr="0029574E" w:rsidRDefault="00E33AEB" w:rsidP="007318F9">
                              <w:pPr>
                                <w:jc w:val="center"/>
                                <w:rPr>
                                  <w:lang w:val="en-US"/>
                                </w:rPr>
                              </w:pPr>
                              <w:r w:rsidRPr="0029574E">
                                <w:rPr>
                                  <w:lang w:val="en-US"/>
                                </w:rPr>
                                <w:t>Patients with individual assessment</w:t>
                              </w:r>
                              <w:r>
                                <w:rPr>
                                  <w:lang w:val="en-US"/>
                                </w:rPr>
                                <w:t>s</w:t>
                              </w:r>
                              <w:r w:rsidRPr="0029574E">
                                <w:rPr>
                                  <w:lang w:val="en-US"/>
                                </w:rPr>
                                <w:t xml:space="preserve"> for HAI</w:t>
                              </w:r>
                              <w:r>
                                <w:rPr>
                                  <w:lang w:val="en-US"/>
                                </w:rPr>
                                <w:t>s</w:t>
                              </w:r>
                            </w:p>
                            <w:p w14:paraId="00BD10B1" w14:textId="77777777" w:rsidR="00E33AEB" w:rsidRDefault="00E33AEB" w:rsidP="007318F9">
                              <w:pPr>
                                <w:jc w:val="center"/>
                              </w:pPr>
                              <w:r>
                                <w:t>n = 12,400</w:t>
                              </w:r>
                            </w:p>
                          </w:txbxContent>
                        </wps:txbx>
                        <wps:bodyPr rot="0" vert="horz" wrap="square" lIns="91440" tIns="45720" rIns="91440" bIns="45720" anchor="ctr" anchorCtr="0" upright="1">
                          <a:noAutofit/>
                        </wps:bodyPr>
                      </wps:wsp>
                      <wps:wsp>
                        <wps:cNvPr id="21" name="Textfeld 13"/>
                        <wps:cNvSpPr txBox="1">
                          <a:spLocks noChangeArrowheads="1"/>
                        </wps:cNvSpPr>
                        <wps:spPr bwMode="auto">
                          <a:xfrm>
                            <a:off x="3200400" y="1731453"/>
                            <a:ext cx="1828800" cy="890936"/>
                          </a:xfrm>
                          <a:prstGeom prst="rect">
                            <a:avLst/>
                          </a:prstGeom>
                          <a:noFill/>
                          <a:ln w="9525">
                            <a:solidFill>
                              <a:schemeClr val="tx1">
                                <a:lumMod val="10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63898FD2" w14:textId="77777777" w:rsidR="00E33AEB" w:rsidRPr="0029574E" w:rsidRDefault="00E33AEB" w:rsidP="007318F9">
                              <w:pPr>
                                <w:jc w:val="center"/>
                                <w:rPr>
                                  <w:lang w:val="en-US"/>
                                </w:rPr>
                              </w:pPr>
                              <w:r w:rsidRPr="0029574E">
                                <w:rPr>
                                  <w:lang w:val="en-US"/>
                                </w:rPr>
                                <w:t xml:space="preserve">Patients discharged from </w:t>
                              </w:r>
                              <w:r>
                                <w:rPr>
                                  <w:lang w:val="en-US"/>
                                </w:rPr>
                                <w:t xml:space="preserve">the </w:t>
                              </w:r>
                              <w:r w:rsidRPr="0029574E">
                                <w:rPr>
                                  <w:lang w:val="en-US"/>
                                </w:rPr>
                                <w:t>ICU or IMCU</w:t>
                              </w:r>
                            </w:p>
                            <w:p w14:paraId="2F5F4488" w14:textId="77777777" w:rsidR="00E33AEB" w:rsidRDefault="00E33AEB" w:rsidP="007318F9">
                              <w:pPr>
                                <w:jc w:val="center"/>
                              </w:pPr>
                              <w:r>
                                <w:t>n = 7,154</w:t>
                              </w:r>
                            </w:p>
                          </w:txbxContent>
                        </wps:txbx>
                        <wps:bodyPr rot="0" vert="horz" wrap="square" lIns="91440" tIns="45720" rIns="91440" bIns="45720" anchor="ctr" anchorCtr="0" upright="1">
                          <a:noAutofit/>
                        </wps:bodyPr>
                      </wps:wsp>
                      <wps:wsp>
                        <wps:cNvPr id="22" name="Gerade Verbindung 14"/>
                        <wps:cNvCnPr/>
                        <wps:spPr bwMode="auto">
                          <a:xfrm>
                            <a:off x="2514600" y="498771"/>
                            <a:ext cx="0" cy="228600"/>
                          </a:xfrm>
                          <a:prstGeom prst="line">
                            <a:avLst/>
                          </a:prstGeom>
                          <a:noFill/>
                          <a:ln w="25400">
                            <a:solidFill>
                              <a:schemeClr val="tx1">
                                <a:lumMod val="100000"/>
                                <a:lumOff val="0"/>
                              </a:schemeClr>
                            </a:solidFill>
                            <a:round/>
                            <a:headEnd/>
                            <a:tailEnd type="triangle" w="lg"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3" name="Gerade Verbindung 15"/>
                        <wps:cNvCnPr/>
                        <wps:spPr bwMode="auto">
                          <a:xfrm flipH="1">
                            <a:off x="1371600" y="1537875"/>
                            <a:ext cx="228600" cy="114300"/>
                          </a:xfrm>
                          <a:prstGeom prst="line">
                            <a:avLst/>
                          </a:prstGeom>
                          <a:noFill/>
                          <a:ln w="25400">
                            <a:solidFill>
                              <a:schemeClr val="tx1">
                                <a:lumMod val="100000"/>
                                <a:lumOff val="0"/>
                              </a:schemeClr>
                            </a:solidFill>
                            <a:round/>
                            <a:headEnd/>
                            <a:tailEnd type="triangle" w="lg"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4" name="Gerade Verbindung 16"/>
                        <wps:cNvCnPr/>
                        <wps:spPr bwMode="auto">
                          <a:xfrm>
                            <a:off x="3429000" y="1537875"/>
                            <a:ext cx="228600" cy="114300"/>
                          </a:xfrm>
                          <a:prstGeom prst="line">
                            <a:avLst/>
                          </a:prstGeom>
                          <a:noFill/>
                          <a:ln w="25400">
                            <a:solidFill>
                              <a:schemeClr val="tx1">
                                <a:lumMod val="100000"/>
                                <a:lumOff val="0"/>
                              </a:schemeClr>
                            </a:solidFill>
                            <a:round/>
                            <a:headEnd/>
                            <a:tailEnd type="triangle" w="lg" len="med"/>
                          </a:ln>
                          <a:effectLst>
                            <a:outerShdw blurRad="635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id="Group 26" o:spid="_x0000_s1034" style="position:absolute;margin-left:-1.6pt;margin-top:12.3pt;width:397.6pt;height:206.15pt;z-index:251667456;mso-width-relative:margin;mso-height-relative:margin" coordorigin="-203" coordsize="50495,262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">
                <v:shape id="Textfeld 10" o:spid="_x0000_s1035" type="#_x0000_t202" style="position:absolute;left:16002;width:18288;height:464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1kno8MA&#10;AADbAAAADwAAAGRycy9kb3ducmV2LnhtbESPzW7CMBCE75X6DtZW4lYcSoXagEH9kSWu0D7AKl6S&#10;iHjtxiYJPH33UKm3Xc3szLeb3eQ7NVCf2sAGFvMCFHEVXMu1ge8v+/gCKmVkh11gMnClBLvt/d0G&#10;SxdGPtBwzLWSEE4lGmhyjqXWqWrIY5qHSCzaKfQes6x9rV2Po4T7Tj8VxUp7bFkaGoz00VB1Pl68&#10;Abu3z25lP8ef8d0vD/Y1DrdLNGb2ML2tQWWa8r/573rvBF9g5RcZQG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1kno8MAAADbAAAADwAAAAAAAAAAAAAAAACYAgAAZHJzL2Rv&#10;d25yZXYueG1sUEsFBgAAAAAEAAQA9QAAAIgDAAAAAA==&#10;" filled="f" strokecolor="black [3213]">
                  <v:textbox>
                    <w:txbxContent>
                      <w:p w14:paraId="7141B3B5" w14:textId="77777777" w:rsidR="00E33AEB" w:rsidRDefault="00E33AEB" w:rsidP="007318F9">
                        <w:pPr>
                          <w:jc w:val="center"/>
                        </w:pPr>
                        <w:proofErr w:type="spellStart"/>
                        <w:r>
                          <w:t>Patients</w:t>
                        </w:r>
                        <w:proofErr w:type="spellEnd"/>
                        <w:r>
                          <w:t xml:space="preserve"> at </w:t>
                        </w:r>
                        <w:proofErr w:type="spellStart"/>
                        <w:r>
                          <w:t>risk</w:t>
                        </w:r>
                        <w:proofErr w:type="spellEnd"/>
                      </w:p>
                      <w:p w14:paraId="0098235D" w14:textId="77777777" w:rsidR="00E33AEB" w:rsidRDefault="00E33AEB" w:rsidP="007318F9">
                        <w:pPr>
                          <w:jc w:val="center"/>
                        </w:pPr>
                        <w:r>
                          <w:t>n = 35,211</w:t>
                        </w:r>
                      </w:p>
                    </w:txbxContent>
                  </v:textbox>
                </v:shape>
                <v:shape id="Textfeld 11" o:spid="_x0000_s1036" type="#_x0000_t202" style="position:absolute;left:-203;top:17314;width:18287;height:89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COMAA&#10;AADbAAAADwAAAGRycy9kb3ducmV2LnhtbERP3WrCMBS+H+wdwhl4N9OpyOyMsikBb/15gENz1pY1&#10;J1kT2+rTG0Hw7nx8v2e5HmwjOmpD7VjBxzgDQVw4U3Op4HTU758gQkQ22DgmBRcKsF69viwxN67n&#10;PXWHWIoUwiFHBVWMPpcyFBVZDGPniRP361qLMcG2lKbFPoXbRk6ybC4t1pwaKvS0qaj4O5ytAr3T&#10;MzPX2/6//7HTvV747nr2So3ehu8vEJGG+BQ/3DuT5i/g/ks6QK5u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WCOMAAAADbAAAADwAAAAAAAAAAAAAAAACYAgAAZHJzL2Rvd25y&#10;ZXYueG1sUEsFBgAAAAAEAAQA9QAAAIUDAAAAAA==&#10;" filled="f" strokecolor="black [3213]">
                  <v:textbox>
                    <w:txbxContent>
                      <w:p w14:paraId="4EA8095B" w14:textId="77777777" w:rsidR="00E33AEB" w:rsidRPr="0029574E" w:rsidRDefault="00E33AEB" w:rsidP="007318F9">
                        <w:pPr>
                          <w:jc w:val="center"/>
                          <w:rPr>
                            <w:lang w:val="en-US"/>
                          </w:rPr>
                        </w:pPr>
                        <w:r w:rsidRPr="0029574E">
                          <w:rPr>
                            <w:lang w:val="en-US"/>
                          </w:rPr>
                          <w:t xml:space="preserve">Patients reported with electronic surveillance </w:t>
                        </w:r>
                        <w:r>
                          <w:rPr>
                            <w:lang w:val="en-US"/>
                          </w:rPr>
                          <w:t>in</w:t>
                        </w:r>
                        <w:r w:rsidRPr="0029574E">
                          <w:rPr>
                            <w:lang w:val="en-US"/>
                          </w:rPr>
                          <w:t xml:space="preserve"> general wards</w:t>
                        </w:r>
                      </w:p>
                      <w:p w14:paraId="1F7BD202" w14:textId="77777777" w:rsidR="00E33AEB" w:rsidRDefault="00E33AEB" w:rsidP="007318F9">
                        <w:pPr>
                          <w:jc w:val="center"/>
                        </w:pPr>
                        <w:r>
                          <w:t>n = 5,246</w:t>
                        </w:r>
                      </w:p>
                    </w:txbxContent>
                  </v:textbox>
                </v:shape>
                <v:shape id="Textfeld 12" o:spid="_x0000_s1037" type="#_x0000_t202" style="position:absolute;left:16002;top:7931;width:18288;height:675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PhGL8A&#10;AADbAAAADwAAAGRycy9kb3ducmV2LnhtbERPS27CMBDdV+IO1iB1VxxohSBgUAuyxJbPAUbxkETE&#10;YxObJO3p6wUSy6f3X28H24iO2lA7VjCdZCCIC2dqLhVczvpjASJEZIONY1LwSwG2m9HbGnPjej5S&#10;d4qlSCEcclRQxehzKUNRkcUwcZ44cVfXWowJtqU0LfYp3DZylmVzabHm1FChp11Fxe30sAr0QX+Z&#10;ud739/7Hfh710nd/D6/U+3j4XoGINMSX+Ok+GAWztD59ST9Abv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jQ+EYvwAAANsAAAAPAAAAAAAAAAAAAAAAAJgCAABkcnMvZG93bnJl&#10;di54bWxQSwUGAAAAAAQABAD1AAAAhAMAAAAA&#10;" filled="f" strokecolor="black [3213]">
                  <v:textbox>
                    <w:txbxContent>
                      <w:p w14:paraId="31E386F4" w14:textId="77777777" w:rsidR="00E33AEB" w:rsidRPr="0029574E" w:rsidRDefault="00E33AEB" w:rsidP="007318F9">
                        <w:pPr>
                          <w:jc w:val="center"/>
                          <w:rPr>
                            <w:lang w:val="en-US"/>
                          </w:rPr>
                        </w:pPr>
                        <w:r w:rsidRPr="0029574E">
                          <w:rPr>
                            <w:lang w:val="en-US"/>
                          </w:rPr>
                          <w:t>Patients with individual assessment</w:t>
                        </w:r>
                        <w:r>
                          <w:rPr>
                            <w:lang w:val="en-US"/>
                          </w:rPr>
                          <w:t>s</w:t>
                        </w:r>
                        <w:r w:rsidRPr="0029574E">
                          <w:rPr>
                            <w:lang w:val="en-US"/>
                          </w:rPr>
                          <w:t xml:space="preserve"> for HAI</w:t>
                        </w:r>
                        <w:r>
                          <w:rPr>
                            <w:lang w:val="en-US"/>
                          </w:rPr>
                          <w:t>s</w:t>
                        </w:r>
                      </w:p>
                      <w:p w14:paraId="00BD10B1" w14:textId="77777777" w:rsidR="00E33AEB" w:rsidRDefault="00E33AEB" w:rsidP="007318F9">
                        <w:pPr>
                          <w:jc w:val="center"/>
                        </w:pPr>
                        <w:r>
                          <w:t>n = 12,400</w:t>
                        </w:r>
                      </w:p>
                    </w:txbxContent>
                  </v:textbox>
                </v:shape>
                <v:shape id="Textfeld 13" o:spid="_x0000_s1038" type="#_x0000_t202" style="position:absolute;left:32004;top:17314;width:18288;height:890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9Eg8IA&#10;AADbAAAADwAAAGRycy9kb3ducmV2LnhtbESPzW7CMBCE70h9B2sr9QYOtEI0xSCgssSVnwdYxdsk&#10;arw2sUlSnh5XQuI4mplvNMv1YBvRURtqxwqmkwwEceFMzaWC80mPFyBCRDbYOCYFfxRgvXoZLTE3&#10;rucDdcdYigThkKOCKkafSxmKiiyGifPEyftxrcWYZFtK02Kf4LaRsyybS4s1p4UKPe0qKn6PV6tA&#10;7/WHmevv/tJv7ftBf/rudvVKvb0Omy8QkYb4DD/ae6NgNoX/L+kHy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D0SDwgAAANsAAAAPAAAAAAAAAAAAAAAAAJgCAABkcnMvZG93&#10;bnJldi54bWxQSwUGAAAAAAQABAD1AAAAhwMAAAAA&#10;" filled="f" strokecolor="black [3213]">
                  <v:textbox>
                    <w:txbxContent>
                      <w:p w14:paraId="63898FD2" w14:textId="77777777" w:rsidR="00E33AEB" w:rsidRPr="0029574E" w:rsidRDefault="00E33AEB" w:rsidP="007318F9">
                        <w:pPr>
                          <w:jc w:val="center"/>
                          <w:rPr>
                            <w:lang w:val="en-US"/>
                          </w:rPr>
                        </w:pPr>
                        <w:r w:rsidRPr="0029574E">
                          <w:rPr>
                            <w:lang w:val="en-US"/>
                          </w:rPr>
                          <w:t xml:space="preserve">Patients discharged from </w:t>
                        </w:r>
                        <w:r>
                          <w:rPr>
                            <w:lang w:val="en-US"/>
                          </w:rPr>
                          <w:t xml:space="preserve">the </w:t>
                        </w:r>
                        <w:r w:rsidRPr="0029574E">
                          <w:rPr>
                            <w:lang w:val="en-US"/>
                          </w:rPr>
                          <w:t>ICU or IMCU</w:t>
                        </w:r>
                      </w:p>
                      <w:p w14:paraId="2F5F4488" w14:textId="77777777" w:rsidR="00E33AEB" w:rsidRDefault="00E33AEB" w:rsidP="007318F9">
                        <w:pPr>
                          <w:jc w:val="center"/>
                        </w:pPr>
                        <w:r>
                          <w:t>n = 7,154</w:t>
                        </w:r>
                      </w:p>
                    </w:txbxContent>
                  </v:textbox>
                </v:shape>
                <v:line id="Gerade Verbindung 14" o:spid="_x0000_s1039" style="position:absolute;visibility:visible;mso-wrap-style:square" from="25146,4987" to="25146,72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Si1sQAAADbAAAADwAAAGRycy9kb3ducmV2LnhtbESPT4vCMBTE74LfITxhL6KpPSxuNYoK&#10;BQ/L4p/14O3RPNvS5qU2UbvffiMIHoeZ+Q0zX3amFndqXWlZwWQcgSDOrC45V/B7TEdTEM4ja6wt&#10;k4I/crBc9HtzTLR98J7uB5+LAGGXoILC+yaR0mUFGXRj2xAH72Jbgz7INpe6xUeAm1rGUfQpDZYc&#10;FgpsaFNQVh1uRsHt65raXco/p6yq1lv6Hp7pOFTqY9CtZiA8df4dfrW3WkEcw/NL+AFy8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BKLWxAAAANsAAAAPAAAAAAAAAAAA&#10;AAAAAKECAABkcnMvZG93bnJldi54bWxQSwUGAAAAAAQABAD5AAAAkgMAAAAA&#10;" strokecolor="black [3213]" strokeweight="2pt">
                  <v:stroke endarrow="block" endarrowwidth="wide"/>
                  <v:shadow on="t" color="black" opacity="24903f" origin=",.5" offset="0,.55556mm"/>
                </v:line>
                <v:line id="Gerade Verbindung 15" o:spid="_x0000_s1040" style="position:absolute;flip:x;visibility:visible;mso-wrap-style:square" from="13716,15378" to="16002,16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eLYgMQAAADbAAAADwAAAGRycy9kb3ducmV2LnhtbESP3WoCMRSE7wu+QziCdzWrBZGtUYoi&#10;CLWIP+jtYXO6Wbo5WZK4rn16Uyh4OczMN8xs0dlatORD5VjBaJiBIC6crrhUcDquX6cgQkTWWDsm&#10;BXcKsJj3XmaYa3fjPbWHWIoE4ZCjAhNjk0sZCkMWw9A1xMn7dt5iTNKXUnu8Jbit5TjLJtJixWnB&#10;YENLQ8XP4WoV7KbeXSr7Ndmadv+7bVf2M17OSg363cc7iEhdfIb/2xutYPwGf1/SD5Dz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4tiAxAAAANsAAAAPAAAAAAAAAAAA&#10;AAAAAKECAABkcnMvZG93bnJldi54bWxQSwUGAAAAAAQABAD5AAAAkgMAAAAA&#10;" strokecolor="black [3213]" strokeweight="2pt">
                  <v:stroke endarrow="block" endarrowwidth="wide"/>
                  <v:shadow on="t" color="black" opacity="24903f" origin=",.5" offset="0,.55556mm"/>
                </v:line>
                <v:line id="Gerade Verbindung 16" o:spid="_x0000_s1041" style="position:absolute;visibility:visible;mso-wrap-style:square" from="34290,15378" to="36576,1652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qGfOcQAAADbAAAADwAAAGRycy9kb3ducmV2LnhtbESPT4vCMBTE7wt+h/AEL6KpsixajaJC&#10;wYPI+u/g7dE829LmpTZRu9/eLCzscZiZ3zDzZWsq8aTGFZYVjIYRCOLU6oIzBedTMpiAcB5ZY2WZ&#10;FPyQg+Wi8zHHWNsXH+h59JkIEHYxKsi9r2MpXZqTQTe0NXHwbrYx6INsMqkbfAW4qeQ4ir6kwYLD&#10;Qo41bXJKy+PDKHhM74n9Tnh/SctyvaVd/0qnvlK9bruagfDU+v/wX3urFYw/4fdL+AFy8Q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2oZ85xAAAANsAAAAPAAAAAAAAAAAA&#10;AAAAAKECAABkcnMvZG93bnJldi54bWxQSwUGAAAAAAQABAD5AAAAkgMAAAAA&#10;" strokecolor="black [3213]" strokeweight="2pt">
                  <v:stroke endarrow="block" endarrowwidth="wide"/>
                  <v:shadow on="t" color="black" opacity="24903f" origin=",.5" offset="0,.55556mm"/>
                </v:line>
                <w10:wrap type="through"/>
              </v:group>
            </w:pict>
          </mc:Fallback>
        </mc:AlternateContent>
      </w:r>
    </w:p>
    <w:p w14:paraId="76CE1794" w14:textId="77777777" w:rsidR="007318F9" w:rsidRPr="005C535B" w:rsidRDefault="007318F9" w:rsidP="007318F9">
      <w:pPr>
        <w:widowControl w:val="0"/>
        <w:autoSpaceDE w:val="0"/>
        <w:autoSpaceDN w:val="0"/>
        <w:adjustRightInd w:val="0"/>
        <w:spacing w:before="60" w:after="60" w:line="240" w:lineRule="auto"/>
        <w:jc w:val="left"/>
        <w:rPr>
          <w:b/>
          <w:bCs/>
          <w:sz w:val="22"/>
          <w:szCs w:val="22"/>
          <w:lang w:val="en-GB"/>
        </w:rPr>
      </w:pPr>
    </w:p>
    <w:p w14:paraId="5B6B7BA1" w14:textId="77777777" w:rsidR="007318F9" w:rsidRPr="005C535B" w:rsidRDefault="007318F9" w:rsidP="007318F9">
      <w:pPr>
        <w:widowControl w:val="0"/>
        <w:autoSpaceDE w:val="0"/>
        <w:autoSpaceDN w:val="0"/>
        <w:adjustRightInd w:val="0"/>
        <w:spacing w:before="60" w:after="60" w:line="240" w:lineRule="auto"/>
        <w:jc w:val="left"/>
        <w:rPr>
          <w:b/>
          <w:bCs/>
          <w:sz w:val="22"/>
          <w:szCs w:val="22"/>
          <w:lang w:val="en-GB"/>
        </w:rPr>
      </w:pPr>
    </w:p>
    <w:p w14:paraId="4572BADC" w14:textId="77777777" w:rsidR="007318F9" w:rsidRPr="005C535B" w:rsidRDefault="007318F9" w:rsidP="007318F9">
      <w:pPr>
        <w:widowControl w:val="0"/>
        <w:autoSpaceDE w:val="0"/>
        <w:autoSpaceDN w:val="0"/>
        <w:adjustRightInd w:val="0"/>
        <w:spacing w:before="60" w:after="60" w:line="240" w:lineRule="auto"/>
        <w:jc w:val="left"/>
        <w:rPr>
          <w:b/>
          <w:bCs/>
          <w:sz w:val="22"/>
          <w:szCs w:val="22"/>
          <w:lang w:val="en-GB"/>
        </w:rPr>
      </w:pPr>
    </w:p>
    <w:p w14:paraId="5D776EEC" w14:textId="77777777" w:rsidR="007318F9" w:rsidRPr="005C535B" w:rsidRDefault="007318F9" w:rsidP="007318F9">
      <w:pPr>
        <w:widowControl w:val="0"/>
        <w:autoSpaceDE w:val="0"/>
        <w:autoSpaceDN w:val="0"/>
        <w:adjustRightInd w:val="0"/>
        <w:spacing w:before="60" w:after="60" w:line="240" w:lineRule="auto"/>
        <w:jc w:val="left"/>
        <w:rPr>
          <w:b/>
          <w:bCs/>
          <w:sz w:val="22"/>
          <w:szCs w:val="22"/>
          <w:lang w:val="en-GB"/>
        </w:rPr>
      </w:pPr>
    </w:p>
    <w:p w14:paraId="49E74E3E" w14:textId="77777777" w:rsidR="007318F9" w:rsidRPr="005C535B" w:rsidRDefault="007318F9" w:rsidP="007318F9">
      <w:pPr>
        <w:widowControl w:val="0"/>
        <w:autoSpaceDE w:val="0"/>
        <w:autoSpaceDN w:val="0"/>
        <w:adjustRightInd w:val="0"/>
        <w:spacing w:before="60" w:after="60" w:line="240" w:lineRule="auto"/>
        <w:jc w:val="left"/>
        <w:rPr>
          <w:b/>
          <w:bCs/>
          <w:sz w:val="22"/>
          <w:szCs w:val="22"/>
          <w:lang w:val="en-GB"/>
        </w:rPr>
      </w:pPr>
    </w:p>
    <w:p w14:paraId="49B179B0" w14:textId="77777777" w:rsidR="007318F9" w:rsidRPr="005C535B" w:rsidRDefault="007318F9" w:rsidP="007318F9">
      <w:pPr>
        <w:widowControl w:val="0"/>
        <w:autoSpaceDE w:val="0"/>
        <w:autoSpaceDN w:val="0"/>
        <w:adjustRightInd w:val="0"/>
        <w:spacing w:before="60" w:after="60" w:line="240" w:lineRule="auto"/>
        <w:jc w:val="left"/>
        <w:rPr>
          <w:b/>
          <w:bCs/>
          <w:sz w:val="22"/>
          <w:szCs w:val="22"/>
          <w:lang w:val="en-GB"/>
        </w:rPr>
      </w:pPr>
    </w:p>
    <w:p w14:paraId="3896349F" w14:textId="77777777" w:rsidR="007318F9" w:rsidRPr="005C535B" w:rsidRDefault="007318F9" w:rsidP="007318F9">
      <w:pPr>
        <w:widowControl w:val="0"/>
        <w:autoSpaceDE w:val="0"/>
        <w:autoSpaceDN w:val="0"/>
        <w:adjustRightInd w:val="0"/>
        <w:spacing w:before="60" w:after="60" w:line="240" w:lineRule="auto"/>
        <w:jc w:val="left"/>
        <w:rPr>
          <w:b/>
          <w:bCs/>
          <w:sz w:val="22"/>
          <w:szCs w:val="22"/>
          <w:lang w:val="en-GB"/>
        </w:rPr>
      </w:pPr>
    </w:p>
    <w:p w14:paraId="756D8FE0" w14:textId="77777777" w:rsidR="007318F9" w:rsidRPr="005C535B" w:rsidRDefault="007318F9" w:rsidP="007318F9">
      <w:pPr>
        <w:widowControl w:val="0"/>
        <w:autoSpaceDE w:val="0"/>
        <w:autoSpaceDN w:val="0"/>
        <w:adjustRightInd w:val="0"/>
        <w:spacing w:before="60" w:after="60" w:line="240" w:lineRule="auto"/>
        <w:jc w:val="left"/>
        <w:rPr>
          <w:b/>
          <w:bCs/>
          <w:sz w:val="22"/>
          <w:szCs w:val="22"/>
          <w:lang w:val="en-GB"/>
        </w:rPr>
      </w:pPr>
    </w:p>
    <w:p w14:paraId="07357598" w14:textId="77777777" w:rsidR="007318F9" w:rsidRPr="005C535B" w:rsidRDefault="007318F9" w:rsidP="007318F9">
      <w:pPr>
        <w:widowControl w:val="0"/>
        <w:autoSpaceDE w:val="0"/>
        <w:autoSpaceDN w:val="0"/>
        <w:adjustRightInd w:val="0"/>
        <w:spacing w:before="60" w:after="60" w:line="240" w:lineRule="auto"/>
        <w:jc w:val="left"/>
        <w:rPr>
          <w:b/>
          <w:bCs/>
          <w:sz w:val="22"/>
          <w:szCs w:val="22"/>
          <w:lang w:val="en-GB"/>
        </w:rPr>
      </w:pPr>
    </w:p>
    <w:p w14:paraId="28ED0D61" w14:textId="77777777" w:rsidR="007318F9" w:rsidRPr="005C535B" w:rsidRDefault="007318F9" w:rsidP="007318F9">
      <w:pPr>
        <w:widowControl w:val="0"/>
        <w:autoSpaceDE w:val="0"/>
        <w:autoSpaceDN w:val="0"/>
        <w:adjustRightInd w:val="0"/>
        <w:spacing w:line="240" w:lineRule="auto"/>
        <w:rPr>
          <w:sz w:val="22"/>
          <w:szCs w:val="22"/>
          <w:lang w:val="en-GB"/>
        </w:rPr>
      </w:pPr>
    </w:p>
    <w:p w14:paraId="29270ED1" w14:textId="77777777" w:rsidR="007318F9" w:rsidRPr="005C535B" w:rsidRDefault="007318F9" w:rsidP="007318F9">
      <w:pPr>
        <w:widowControl w:val="0"/>
        <w:autoSpaceDE w:val="0"/>
        <w:autoSpaceDN w:val="0"/>
        <w:adjustRightInd w:val="0"/>
        <w:spacing w:line="240" w:lineRule="auto"/>
        <w:rPr>
          <w:sz w:val="22"/>
          <w:szCs w:val="22"/>
          <w:lang w:val="en-GB"/>
        </w:rPr>
      </w:pPr>
    </w:p>
    <w:p w14:paraId="5A7033D4" w14:textId="77777777" w:rsidR="007318F9" w:rsidRPr="005C535B" w:rsidRDefault="007318F9" w:rsidP="007318F9">
      <w:pPr>
        <w:widowControl w:val="0"/>
        <w:autoSpaceDE w:val="0"/>
        <w:autoSpaceDN w:val="0"/>
        <w:adjustRightInd w:val="0"/>
        <w:spacing w:line="240" w:lineRule="auto"/>
        <w:rPr>
          <w:sz w:val="22"/>
          <w:szCs w:val="22"/>
          <w:lang w:val="en-GB"/>
        </w:rPr>
      </w:pPr>
    </w:p>
    <w:p w14:paraId="1D8125EF" w14:textId="77777777" w:rsidR="007318F9" w:rsidRPr="005C535B" w:rsidRDefault="007318F9" w:rsidP="007318F9">
      <w:pPr>
        <w:widowControl w:val="0"/>
        <w:autoSpaceDE w:val="0"/>
        <w:autoSpaceDN w:val="0"/>
        <w:adjustRightInd w:val="0"/>
        <w:spacing w:line="240" w:lineRule="auto"/>
        <w:rPr>
          <w:sz w:val="22"/>
          <w:szCs w:val="22"/>
          <w:lang w:val="en-GB"/>
        </w:rPr>
      </w:pPr>
    </w:p>
    <w:p w14:paraId="7E98F419" w14:textId="77777777" w:rsidR="007318F9" w:rsidRPr="005C535B" w:rsidRDefault="007318F9" w:rsidP="007318F9">
      <w:pPr>
        <w:spacing w:line="240" w:lineRule="auto"/>
        <w:jc w:val="left"/>
        <w:rPr>
          <w:b/>
          <w:sz w:val="22"/>
          <w:szCs w:val="22"/>
          <w:lang w:val="en-GB"/>
        </w:rPr>
      </w:pPr>
    </w:p>
    <w:p w14:paraId="4CD95EB7" w14:textId="77777777" w:rsidR="007318F9" w:rsidRPr="005C535B" w:rsidRDefault="007318F9" w:rsidP="007318F9">
      <w:pPr>
        <w:spacing w:line="240" w:lineRule="auto"/>
        <w:jc w:val="left"/>
        <w:rPr>
          <w:b/>
          <w:sz w:val="22"/>
          <w:szCs w:val="22"/>
          <w:lang w:val="en-GB"/>
        </w:rPr>
      </w:pPr>
    </w:p>
    <w:p w14:paraId="4A13613B" w14:textId="77777777" w:rsidR="007318F9" w:rsidRPr="005C535B" w:rsidRDefault="007318F9" w:rsidP="007318F9">
      <w:pPr>
        <w:spacing w:line="240" w:lineRule="auto"/>
        <w:jc w:val="left"/>
        <w:rPr>
          <w:b/>
          <w:sz w:val="22"/>
          <w:szCs w:val="22"/>
          <w:lang w:val="en-GB"/>
        </w:rPr>
      </w:pPr>
    </w:p>
    <w:p w14:paraId="6485EA99" w14:textId="44D23516" w:rsidR="00B31825" w:rsidRPr="005C535B" w:rsidRDefault="003A65DE" w:rsidP="005A45A3">
      <w:pPr>
        <w:spacing w:line="480" w:lineRule="auto"/>
        <w:contextualSpacing/>
        <w:jc w:val="left"/>
        <w:rPr>
          <w:rFonts w:ascii="Times New Roman" w:hAnsi="Times New Roman" w:cs="Times New Roman"/>
          <w:sz w:val="24"/>
          <w:szCs w:val="24"/>
          <w:lang w:val="en-GB"/>
        </w:rPr>
      </w:pPr>
      <w:bookmarkStart w:id="3" w:name="_Toc496005480"/>
      <w:r w:rsidRPr="005C535B">
        <w:rPr>
          <w:rStyle w:val="berschrift2Zeichen"/>
          <w:rFonts w:ascii="Times New Roman" w:hAnsi="Times New Roman" w:cs="Times New Roman"/>
          <w:color w:val="auto"/>
          <w:sz w:val="24"/>
          <w:szCs w:val="24"/>
          <w:lang w:val="en-GB"/>
        </w:rPr>
        <w:t>Figure</w:t>
      </w:r>
      <w:r w:rsidR="007318F9" w:rsidRPr="005C535B">
        <w:rPr>
          <w:rStyle w:val="berschrift2Zeichen"/>
          <w:rFonts w:ascii="Times New Roman" w:hAnsi="Times New Roman" w:cs="Times New Roman"/>
          <w:color w:val="auto"/>
          <w:sz w:val="24"/>
          <w:szCs w:val="24"/>
          <w:lang w:val="en-GB"/>
        </w:rPr>
        <w:t xml:space="preserve"> </w:t>
      </w:r>
      <w:r w:rsidR="00015F05" w:rsidRPr="005C535B">
        <w:rPr>
          <w:rStyle w:val="berschrift2Zeichen"/>
          <w:rFonts w:ascii="Times New Roman" w:hAnsi="Times New Roman" w:cs="Times New Roman"/>
          <w:color w:val="auto"/>
          <w:sz w:val="24"/>
          <w:szCs w:val="24"/>
          <w:lang w:val="en-GB"/>
        </w:rPr>
        <w:t>S</w:t>
      </w:r>
      <w:r w:rsidR="000F5824" w:rsidRPr="005C535B">
        <w:rPr>
          <w:rStyle w:val="berschrift2Zeichen"/>
          <w:rFonts w:ascii="Times New Roman" w:hAnsi="Times New Roman" w:cs="Times New Roman"/>
          <w:color w:val="auto"/>
          <w:sz w:val="24"/>
          <w:szCs w:val="24"/>
          <w:lang w:val="en-GB"/>
        </w:rPr>
        <w:t>1</w:t>
      </w:r>
      <w:r w:rsidR="007318F9" w:rsidRPr="005C535B">
        <w:rPr>
          <w:rStyle w:val="berschrift2Zeichen"/>
          <w:rFonts w:ascii="Times New Roman" w:hAnsi="Times New Roman" w:cs="Times New Roman"/>
          <w:color w:val="auto"/>
          <w:sz w:val="24"/>
          <w:szCs w:val="24"/>
          <w:lang w:val="en-GB"/>
        </w:rPr>
        <w:t xml:space="preserve">. </w:t>
      </w:r>
      <w:r w:rsidR="007318F9" w:rsidRPr="005C535B">
        <w:rPr>
          <w:rStyle w:val="berschrift2Zeichen"/>
          <w:rFonts w:ascii="Times New Roman" w:hAnsi="Times New Roman" w:cs="Times New Roman"/>
          <w:b w:val="0"/>
          <w:color w:val="auto"/>
          <w:sz w:val="24"/>
          <w:szCs w:val="24"/>
          <w:lang w:val="en-GB"/>
        </w:rPr>
        <w:t>Fl</w:t>
      </w:r>
      <w:r w:rsidR="004B5D86" w:rsidRPr="005C535B">
        <w:rPr>
          <w:rStyle w:val="berschrift2Zeichen"/>
          <w:rFonts w:ascii="Times New Roman" w:hAnsi="Times New Roman" w:cs="Times New Roman"/>
          <w:b w:val="0"/>
          <w:color w:val="auto"/>
          <w:sz w:val="24"/>
          <w:szCs w:val="24"/>
          <w:lang w:val="en-GB"/>
        </w:rPr>
        <w:t>ow chart</w:t>
      </w:r>
      <w:r w:rsidR="00BD6AA4" w:rsidRPr="005C535B">
        <w:rPr>
          <w:rStyle w:val="berschrift2Zeichen"/>
          <w:rFonts w:ascii="Times New Roman" w:hAnsi="Times New Roman" w:cs="Times New Roman"/>
          <w:b w:val="0"/>
          <w:color w:val="auto"/>
          <w:sz w:val="24"/>
          <w:szCs w:val="24"/>
          <w:lang w:val="en-GB"/>
        </w:rPr>
        <w:t xml:space="preserve"> of</w:t>
      </w:r>
      <w:r w:rsidR="004B5D86" w:rsidRPr="005C535B">
        <w:rPr>
          <w:rStyle w:val="berschrift2Zeichen"/>
          <w:rFonts w:ascii="Times New Roman" w:hAnsi="Times New Roman" w:cs="Times New Roman"/>
          <w:b w:val="0"/>
          <w:color w:val="auto"/>
          <w:sz w:val="24"/>
          <w:szCs w:val="24"/>
          <w:lang w:val="en-GB"/>
        </w:rPr>
        <w:t xml:space="preserve"> surveillance of health</w:t>
      </w:r>
      <w:r w:rsidR="00F904FB" w:rsidRPr="005C535B">
        <w:rPr>
          <w:rStyle w:val="berschrift2Zeichen"/>
          <w:rFonts w:ascii="Times New Roman" w:hAnsi="Times New Roman" w:cs="Times New Roman"/>
          <w:b w:val="0"/>
          <w:color w:val="auto"/>
          <w:sz w:val="24"/>
          <w:szCs w:val="24"/>
          <w:lang w:val="en-GB"/>
        </w:rPr>
        <w:t>care</w:t>
      </w:r>
      <w:r w:rsidR="007318F9" w:rsidRPr="005C535B">
        <w:rPr>
          <w:rStyle w:val="berschrift2Zeichen"/>
          <w:rFonts w:ascii="Times New Roman" w:hAnsi="Times New Roman" w:cs="Times New Roman"/>
          <w:b w:val="0"/>
          <w:color w:val="auto"/>
          <w:sz w:val="24"/>
          <w:szCs w:val="24"/>
          <w:lang w:val="en-GB"/>
        </w:rPr>
        <w:t>-associated infections</w:t>
      </w:r>
      <w:r w:rsidR="00AF6F5B">
        <w:rPr>
          <w:rStyle w:val="berschrift2Zeichen"/>
          <w:rFonts w:ascii="Times New Roman" w:hAnsi="Times New Roman" w:cs="Times New Roman"/>
          <w:b w:val="0"/>
          <w:color w:val="auto"/>
          <w:sz w:val="24"/>
          <w:szCs w:val="24"/>
          <w:lang w:val="en-GB"/>
        </w:rPr>
        <w:t xml:space="preserve"> (HAIs)</w:t>
      </w:r>
      <w:bookmarkStart w:id="4" w:name="_GoBack"/>
      <w:bookmarkEnd w:id="4"/>
      <w:r w:rsidR="007318F9" w:rsidRPr="005C535B">
        <w:rPr>
          <w:rStyle w:val="berschrift2Zeichen"/>
          <w:rFonts w:ascii="Times New Roman" w:hAnsi="Times New Roman" w:cs="Times New Roman"/>
          <w:b w:val="0"/>
          <w:color w:val="auto"/>
          <w:sz w:val="24"/>
          <w:szCs w:val="24"/>
          <w:lang w:val="en-GB"/>
        </w:rPr>
        <w:t>.</w:t>
      </w:r>
      <w:bookmarkEnd w:id="3"/>
      <w:r w:rsidR="00CE6C34" w:rsidRPr="005C535B">
        <w:rPr>
          <w:rFonts w:ascii="Times New Roman" w:hAnsi="Times New Roman" w:cs="Times New Roman"/>
          <w:sz w:val="24"/>
          <w:szCs w:val="24"/>
          <w:lang w:val="en-GB"/>
        </w:rPr>
        <w:t xml:space="preserve"> </w:t>
      </w:r>
      <w:r w:rsidR="001C385F" w:rsidRPr="005C535B">
        <w:rPr>
          <w:rFonts w:ascii="Times New Roman" w:hAnsi="Times New Roman" w:cs="Times New Roman"/>
          <w:sz w:val="24"/>
          <w:szCs w:val="24"/>
          <w:lang w:val="en-GB"/>
        </w:rPr>
        <w:t>S</w:t>
      </w:r>
      <w:r w:rsidR="007318F9" w:rsidRPr="005C535B">
        <w:rPr>
          <w:rFonts w:ascii="Times New Roman" w:hAnsi="Times New Roman" w:cs="Times New Roman"/>
          <w:sz w:val="24"/>
          <w:szCs w:val="24"/>
          <w:lang w:val="en-GB"/>
        </w:rPr>
        <w:t xml:space="preserve">urveillance period 1 was from 09/2011 to 08/2012 and period 2 </w:t>
      </w:r>
      <w:r w:rsidR="001C385F" w:rsidRPr="005C535B">
        <w:rPr>
          <w:rFonts w:ascii="Times New Roman" w:hAnsi="Times New Roman" w:cs="Times New Roman"/>
          <w:sz w:val="24"/>
          <w:szCs w:val="24"/>
          <w:lang w:val="en-GB"/>
        </w:rPr>
        <w:t xml:space="preserve">was </w:t>
      </w:r>
      <w:r w:rsidR="007318F9" w:rsidRPr="005C535B">
        <w:rPr>
          <w:rFonts w:ascii="Times New Roman" w:hAnsi="Times New Roman" w:cs="Times New Roman"/>
          <w:sz w:val="24"/>
          <w:szCs w:val="24"/>
          <w:lang w:val="en-GB"/>
        </w:rPr>
        <w:t>from 05/2013 to 08/2014.</w:t>
      </w:r>
    </w:p>
    <w:p w14:paraId="0085EB71" w14:textId="77777777" w:rsidR="00B31825" w:rsidRPr="005C535B" w:rsidRDefault="00B31825">
      <w:pPr>
        <w:spacing w:line="240" w:lineRule="auto"/>
        <w:jc w:val="left"/>
        <w:rPr>
          <w:rFonts w:ascii="Times New Roman" w:hAnsi="Times New Roman" w:cs="Times New Roman"/>
          <w:sz w:val="24"/>
          <w:szCs w:val="24"/>
          <w:lang w:val="en-GB"/>
        </w:rPr>
      </w:pPr>
      <w:r w:rsidRPr="005C535B">
        <w:rPr>
          <w:rFonts w:ascii="Times New Roman" w:hAnsi="Times New Roman" w:cs="Times New Roman"/>
          <w:sz w:val="24"/>
          <w:szCs w:val="24"/>
          <w:lang w:val="en-GB"/>
        </w:rPr>
        <w:br w:type="page"/>
      </w:r>
    </w:p>
    <w:p w14:paraId="58398F0F" w14:textId="77777777" w:rsidR="007F621D" w:rsidRPr="005C535B" w:rsidRDefault="007F621D">
      <w:pPr>
        <w:spacing w:line="240" w:lineRule="auto"/>
        <w:jc w:val="left"/>
        <w:rPr>
          <w:rFonts w:ascii="Times New Roman" w:hAnsi="Times New Roman" w:cs="Times New Roman"/>
          <w:sz w:val="24"/>
          <w:szCs w:val="24"/>
          <w:lang w:val="en-GB"/>
        </w:rPr>
        <w:sectPr w:rsidR="007F621D" w:rsidRPr="005C535B" w:rsidSect="0034644B">
          <w:pgSz w:w="11900" w:h="16840"/>
          <w:pgMar w:top="1134" w:right="1418" w:bottom="1418" w:left="1418" w:header="709" w:footer="709" w:gutter="0"/>
          <w:cols w:space="708"/>
          <w:docGrid w:linePitch="360"/>
        </w:sectPr>
      </w:pPr>
    </w:p>
    <w:p w14:paraId="37D58332" w14:textId="08810215" w:rsidR="00561EEA" w:rsidRPr="005C535B" w:rsidRDefault="00561EEA">
      <w:pPr>
        <w:spacing w:line="240" w:lineRule="auto"/>
        <w:jc w:val="left"/>
        <w:rPr>
          <w:rFonts w:ascii="Times New Roman" w:hAnsi="Times New Roman" w:cs="Times New Roman"/>
          <w:sz w:val="24"/>
          <w:szCs w:val="24"/>
          <w:lang w:val="en-GB"/>
        </w:rPr>
      </w:pPr>
    </w:p>
    <w:p w14:paraId="1516E770" w14:textId="77777777" w:rsidR="00561EEA" w:rsidRPr="005C535B" w:rsidRDefault="00561EEA">
      <w:pPr>
        <w:spacing w:line="240" w:lineRule="auto"/>
        <w:jc w:val="left"/>
        <w:rPr>
          <w:rFonts w:ascii="Times New Roman" w:hAnsi="Times New Roman" w:cs="Times New Roman"/>
          <w:sz w:val="24"/>
          <w:szCs w:val="24"/>
          <w:lang w:val="en-GB"/>
        </w:rPr>
      </w:pPr>
      <w:r w:rsidRPr="005C535B">
        <w:rPr>
          <w:rFonts w:ascii="Times New Roman" w:hAnsi="Times New Roman" w:cs="Times New Roman"/>
          <w:noProof/>
          <w:sz w:val="24"/>
          <w:szCs w:val="24"/>
        </w:rPr>
        <w:drawing>
          <wp:inline distT="0" distB="0" distL="0" distR="0" wp14:anchorId="34E6BE20" wp14:editId="5B62482D">
            <wp:extent cx="9044940" cy="3540540"/>
            <wp:effectExtent l="0" t="0" r="3810" b="3175"/>
            <wp:docPr id="3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_1.png"/>
                    <pic:cNvPicPr/>
                  </pic:nvPicPr>
                  <pic:blipFill>
                    <a:blip r:embed="rId12">
                      <a:extLst>
                        <a:ext uri="{28A0092B-C50C-407E-A947-70E740481C1C}">
                          <a14:useLocalDpi xmlns:a14="http://schemas.microsoft.com/office/drawing/2010/main" val="0"/>
                        </a:ext>
                      </a:extLst>
                    </a:blip>
                    <a:stretch>
                      <a:fillRect/>
                    </a:stretch>
                  </pic:blipFill>
                  <pic:spPr>
                    <a:xfrm>
                      <a:off x="0" y="0"/>
                      <a:ext cx="9036964" cy="3537418"/>
                    </a:xfrm>
                    <a:prstGeom prst="rect">
                      <a:avLst/>
                    </a:prstGeom>
                  </pic:spPr>
                </pic:pic>
              </a:graphicData>
            </a:graphic>
          </wp:inline>
        </w:drawing>
      </w:r>
    </w:p>
    <w:p w14:paraId="6D61DD3E" w14:textId="5164C5CC" w:rsidR="00561EEA" w:rsidRPr="005C535B" w:rsidRDefault="00561EEA" w:rsidP="005A45A3">
      <w:pPr>
        <w:spacing w:line="480" w:lineRule="auto"/>
        <w:jc w:val="left"/>
        <w:rPr>
          <w:rFonts w:ascii="Times New Roman" w:hAnsi="Times New Roman" w:cs="Times New Roman"/>
          <w:sz w:val="24"/>
          <w:szCs w:val="24"/>
          <w:lang w:val="en-GB"/>
        </w:rPr>
      </w:pPr>
      <w:r w:rsidRPr="005C535B">
        <w:rPr>
          <w:rFonts w:ascii="Times New Roman" w:hAnsi="Times New Roman" w:cs="Times New Roman"/>
          <w:b/>
          <w:sz w:val="24"/>
          <w:szCs w:val="24"/>
          <w:lang w:val="en-GB"/>
        </w:rPr>
        <w:t xml:space="preserve">Figure </w:t>
      </w:r>
      <w:r w:rsidR="00015F05" w:rsidRPr="005C535B">
        <w:rPr>
          <w:rFonts w:ascii="Times New Roman" w:hAnsi="Times New Roman" w:cs="Times New Roman"/>
          <w:b/>
          <w:sz w:val="24"/>
          <w:szCs w:val="24"/>
          <w:lang w:val="en-GB"/>
        </w:rPr>
        <w:t>S</w:t>
      </w:r>
      <w:r w:rsidRPr="005C535B">
        <w:rPr>
          <w:rFonts w:ascii="Times New Roman" w:hAnsi="Times New Roman" w:cs="Times New Roman"/>
          <w:b/>
          <w:sz w:val="24"/>
          <w:szCs w:val="24"/>
          <w:lang w:val="en-GB"/>
        </w:rPr>
        <w:t>2.</w:t>
      </w:r>
      <w:r w:rsidRPr="005C535B">
        <w:rPr>
          <w:rFonts w:ascii="Times New Roman" w:hAnsi="Times New Roman" w:cs="Times New Roman"/>
          <w:sz w:val="24"/>
          <w:szCs w:val="24"/>
          <w:lang w:val="en-GB"/>
        </w:rPr>
        <w:t xml:space="preserve"> Incidence rates of healthcare-associated infections (HAIs) (upper panels) and severe HAIs (lower panels) </w:t>
      </w:r>
      <w:r w:rsidR="001F7D0E" w:rsidRPr="005C535B">
        <w:rPr>
          <w:rFonts w:ascii="Times New Roman" w:hAnsi="Times New Roman" w:cs="Times New Roman"/>
          <w:sz w:val="24"/>
          <w:szCs w:val="24"/>
          <w:lang w:val="en-GB"/>
        </w:rPr>
        <w:t>in</w:t>
      </w:r>
      <w:r w:rsidRPr="005C535B">
        <w:rPr>
          <w:rFonts w:ascii="Times New Roman" w:hAnsi="Times New Roman" w:cs="Times New Roman"/>
          <w:sz w:val="24"/>
          <w:szCs w:val="24"/>
          <w:lang w:val="en-GB"/>
        </w:rPr>
        <w:t xml:space="preserve"> general wards and intensive care units (ICUs). Incidence rates are </w:t>
      </w:r>
      <w:r w:rsidR="00A72188" w:rsidRPr="005C535B">
        <w:rPr>
          <w:rFonts w:ascii="Times New Roman" w:hAnsi="Times New Roman" w:cs="Times New Roman"/>
          <w:sz w:val="24"/>
          <w:szCs w:val="24"/>
          <w:lang w:val="en-GB"/>
        </w:rPr>
        <w:t xml:space="preserve">shown </w:t>
      </w:r>
      <w:r w:rsidRPr="005C535B">
        <w:rPr>
          <w:rFonts w:ascii="Times New Roman" w:hAnsi="Times New Roman" w:cs="Times New Roman"/>
          <w:sz w:val="24"/>
          <w:szCs w:val="24"/>
          <w:lang w:val="en-GB"/>
        </w:rPr>
        <w:t>as the number per 100</w:t>
      </w:r>
      <w:r w:rsidR="007626DD" w:rsidRPr="005C535B">
        <w:rPr>
          <w:rFonts w:ascii="Times New Roman" w:hAnsi="Times New Roman" w:cs="Times New Roman"/>
          <w:sz w:val="24"/>
          <w:szCs w:val="24"/>
          <w:lang w:val="en-GB"/>
        </w:rPr>
        <w:t>,</w:t>
      </w:r>
      <w:r w:rsidRPr="005C535B">
        <w:rPr>
          <w:rFonts w:ascii="Times New Roman" w:hAnsi="Times New Roman" w:cs="Times New Roman"/>
          <w:sz w:val="24"/>
          <w:szCs w:val="24"/>
          <w:lang w:val="en-GB"/>
        </w:rPr>
        <w:t xml:space="preserve">000 patient days at risk. The 95% confidence intervals are </w:t>
      </w:r>
      <w:r w:rsidR="00A72188" w:rsidRPr="005C535B">
        <w:rPr>
          <w:rFonts w:ascii="Times New Roman" w:hAnsi="Times New Roman" w:cs="Times New Roman"/>
          <w:sz w:val="24"/>
          <w:szCs w:val="24"/>
          <w:lang w:val="en-GB"/>
        </w:rPr>
        <w:t>shown as</w:t>
      </w:r>
      <w:r w:rsidRPr="005C535B">
        <w:rPr>
          <w:rFonts w:ascii="Times New Roman" w:hAnsi="Times New Roman" w:cs="Times New Roman"/>
          <w:sz w:val="24"/>
          <w:szCs w:val="24"/>
          <w:lang w:val="en-GB"/>
        </w:rPr>
        <w:t xml:space="preserve"> grey regions.</w:t>
      </w:r>
    </w:p>
    <w:p w14:paraId="5E718F61" w14:textId="42ABA531" w:rsidR="007A4BCA" w:rsidRPr="005C535B" w:rsidRDefault="007A4BCA">
      <w:pPr>
        <w:spacing w:line="240" w:lineRule="auto"/>
        <w:jc w:val="left"/>
        <w:rPr>
          <w:rFonts w:ascii="Times New Roman" w:hAnsi="Times New Roman" w:cs="Times New Roman"/>
          <w:sz w:val="24"/>
          <w:szCs w:val="24"/>
          <w:lang w:val="en-GB"/>
        </w:rPr>
      </w:pPr>
      <w:r w:rsidRPr="005C535B">
        <w:rPr>
          <w:rFonts w:ascii="Times New Roman" w:hAnsi="Times New Roman" w:cs="Times New Roman"/>
          <w:sz w:val="24"/>
          <w:szCs w:val="24"/>
          <w:lang w:val="en-GB"/>
        </w:rPr>
        <w:br w:type="page"/>
      </w:r>
    </w:p>
    <w:p w14:paraId="2CA60B32" w14:textId="2F79D124" w:rsidR="009B3A71" w:rsidRPr="005C535B" w:rsidRDefault="004B3A01" w:rsidP="00CB2ECB">
      <w:pPr>
        <w:spacing w:line="480" w:lineRule="auto"/>
        <w:jc w:val="left"/>
        <w:rPr>
          <w:rFonts w:ascii="Times New Roman" w:hAnsi="Times New Roman" w:cs="Times New Roman"/>
          <w:b/>
          <w:sz w:val="24"/>
          <w:szCs w:val="24"/>
          <w:lang w:val="en-GB"/>
        </w:rPr>
      </w:pPr>
      <w:r w:rsidRPr="005C535B">
        <w:rPr>
          <w:rFonts w:ascii="Times New Roman" w:hAnsi="Times New Roman" w:cs="Times New Roman"/>
          <w:b/>
          <w:sz w:val="24"/>
          <w:szCs w:val="24"/>
          <w:lang w:val="en-GB"/>
        </w:rPr>
        <w:lastRenderedPageBreak/>
        <w:t>Reference</w:t>
      </w:r>
    </w:p>
    <w:p w14:paraId="79083908" w14:textId="5DDFB747" w:rsidR="004B3A01" w:rsidRPr="005C535B" w:rsidRDefault="00D32955" w:rsidP="00CB2ECB">
      <w:pPr>
        <w:spacing w:line="480" w:lineRule="auto"/>
        <w:ind w:left="720" w:hanging="720"/>
        <w:jc w:val="left"/>
        <w:rPr>
          <w:rFonts w:ascii="Times New Roman" w:hAnsi="Times New Roman" w:cs="Times New Roman"/>
          <w:sz w:val="24"/>
          <w:szCs w:val="24"/>
          <w:lang w:val="en-GB"/>
        </w:rPr>
      </w:pPr>
      <w:r w:rsidRPr="005C535B">
        <w:rPr>
          <w:rFonts w:ascii="Times New Roman" w:hAnsi="Times New Roman" w:cs="Times New Roman"/>
          <w:sz w:val="24"/>
          <w:szCs w:val="24"/>
          <w:lang w:val="en-GB"/>
        </w:rPr>
        <w:t>[</w:t>
      </w:r>
      <w:r w:rsidR="009B3A71" w:rsidRPr="005C535B">
        <w:rPr>
          <w:rFonts w:ascii="Times New Roman" w:hAnsi="Times New Roman" w:cs="Times New Roman"/>
          <w:sz w:val="24"/>
          <w:szCs w:val="24"/>
          <w:lang w:val="en-GB"/>
        </w:rPr>
        <w:t>1</w:t>
      </w:r>
      <w:r w:rsidRPr="005C535B">
        <w:rPr>
          <w:rFonts w:ascii="Times New Roman" w:hAnsi="Times New Roman" w:cs="Times New Roman"/>
          <w:sz w:val="24"/>
          <w:szCs w:val="24"/>
          <w:lang w:val="en-GB"/>
        </w:rPr>
        <w:t>]</w:t>
      </w:r>
      <w:r w:rsidR="009B3A71" w:rsidRPr="005C535B">
        <w:rPr>
          <w:rFonts w:ascii="Times New Roman" w:hAnsi="Times New Roman" w:cs="Times New Roman"/>
          <w:sz w:val="24"/>
          <w:szCs w:val="24"/>
          <w:lang w:val="en-GB"/>
        </w:rPr>
        <w:tab/>
        <w:t xml:space="preserve">Reiser M, Scherag A, Forstner C, </w:t>
      </w:r>
      <w:r w:rsidR="009D577B" w:rsidRPr="005C535B">
        <w:rPr>
          <w:rFonts w:ascii="Times New Roman" w:hAnsi="Times New Roman" w:cs="Times New Roman"/>
          <w:sz w:val="24"/>
          <w:szCs w:val="24"/>
          <w:lang w:val="en-GB"/>
        </w:rPr>
        <w:t xml:space="preserve">Brunkhorst FM, Harbarth S, Doenst T, </w:t>
      </w:r>
      <w:r w:rsidR="009B3A71" w:rsidRPr="005C535B">
        <w:rPr>
          <w:rFonts w:ascii="Times New Roman" w:hAnsi="Times New Roman" w:cs="Times New Roman"/>
          <w:sz w:val="24"/>
          <w:szCs w:val="24"/>
          <w:lang w:val="en-GB"/>
        </w:rPr>
        <w:t>et al. Effect of pre-operative octenidine nasal ointment and showering on surgical site infections in patients undergoing cardiac surgery. J Hosp Infect 2017;95:137–43.</w:t>
      </w:r>
    </w:p>
    <w:sectPr w:rsidR="004B3A01" w:rsidRPr="005C535B" w:rsidSect="00B5124B">
      <w:pgSz w:w="16840" w:h="11900" w:orient="landscape"/>
      <w:pgMar w:top="1418" w:right="1134" w:bottom="1418" w:left="1418"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96FF05F" w15:done="0"/>
  <w15:commentEx w15:paraId="7F19087D"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A031167" w14:textId="77777777" w:rsidR="006D61F0" w:rsidRDefault="006D61F0" w:rsidP="009E3AAE">
      <w:pPr>
        <w:spacing w:line="240" w:lineRule="auto"/>
      </w:pPr>
      <w:r>
        <w:separator/>
      </w:r>
    </w:p>
  </w:endnote>
  <w:endnote w:type="continuationSeparator" w:id="0">
    <w:p w14:paraId="69954C34" w14:textId="77777777" w:rsidR="006D61F0" w:rsidRDefault="006D61F0" w:rsidP="009E3AAE">
      <w:pPr>
        <w:spacing w:line="240" w:lineRule="auto"/>
      </w:pPr>
      <w:r>
        <w:continuationSeparator/>
      </w:r>
    </w:p>
  </w:endnote>
  <w:endnote w:type="continuationNotice" w:id="1">
    <w:p w14:paraId="569FA8BB" w14:textId="77777777" w:rsidR="006D61F0" w:rsidRDefault="006D61F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Times Roman"/>
    <w:panose1 w:val="02000500000000000000"/>
    <w:charset w:val="4D"/>
    <w:family w:val="roman"/>
    <w:notTrueType/>
    <w:pitch w:val="variable"/>
    <w:sig w:usb0="00000003" w:usb1="00000000" w:usb2="00000000" w:usb3="00000000" w:csb0="00000001" w:csb1="00000000"/>
  </w:font>
  <w:font w:name="新細明體">
    <w:charset w:val="51"/>
    <w:family w:val="auto"/>
    <w:pitch w:val="variable"/>
    <w:sig w:usb0="00000001" w:usb1="08080000" w:usb2="00000010" w:usb3="00000000" w:csb0="001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MS Gothic">
    <w:altName w:val="ＭＳ ゴシック"/>
    <w:charset w:val="80"/>
    <w:family w:val="modern"/>
    <w:pitch w:val="fixed"/>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4585705"/>
      <w:docPartObj>
        <w:docPartGallery w:val="Page Numbers (Bottom of Page)"/>
        <w:docPartUnique/>
      </w:docPartObj>
    </w:sdtPr>
    <w:sdtEndPr>
      <w:rPr>
        <w:noProof/>
      </w:rPr>
    </w:sdtEndPr>
    <w:sdtContent>
      <w:p w14:paraId="2078B358" w14:textId="778C9642" w:rsidR="00E33AEB" w:rsidRDefault="00E33AEB">
        <w:pPr>
          <w:pStyle w:val="Fuzeile"/>
          <w:jc w:val="right"/>
        </w:pPr>
        <w:r>
          <w:fldChar w:fldCharType="begin"/>
        </w:r>
        <w:r>
          <w:instrText xml:space="preserve"> PAGE   \* MERGEFORMAT </w:instrText>
        </w:r>
        <w:r>
          <w:fldChar w:fldCharType="separate"/>
        </w:r>
        <w:r w:rsidR="00AF6F5B">
          <w:rPr>
            <w:noProof/>
          </w:rPr>
          <w:t>15</w:t>
        </w:r>
        <w:r>
          <w:rPr>
            <w:noProof/>
          </w:rPr>
          <w:fldChar w:fldCharType="end"/>
        </w:r>
      </w:p>
    </w:sdtContent>
  </w:sdt>
  <w:p w14:paraId="75D0D217" w14:textId="77777777" w:rsidR="00E33AEB" w:rsidRDefault="00E33AEB">
    <w:pPr>
      <w:pStyle w:val="Fuzeile"/>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730D74" w14:textId="77777777" w:rsidR="006D61F0" w:rsidRDefault="006D61F0" w:rsidP="009E3AAE">
      <w:pPr>
        <w:spacing w:line="240" w:lineRule="auto"/>
      </w:pPr>
      <w:r>
        <w:separator/>
      </w:r>
    </w:p>
  </w:footnote>
  <w:footnote w:type="continuationSeparator" w:id="0">
    <w:p w14:paraId="7CF87438" w14:textId="77777777" w:rsidR="006D61F0" w:rsidRDefault="006D61F0" w:rsidP="009E3AAE">
      <w:pPr>
        <w:spacing w:line="240" w:lineRule="auto"/>
      </w:pPr>
      <w:r>
        <w:continuationSeparator/>
      </w:r>
    </w:p>
  </w:footnote>
  <w:footnote w:type="continuationNotice" w:id="1">
    <w:p w14:paraId="35C14844" w14:textId="77777777" w:rsidR="006D61F0" w:rsidRDefault="006D61F0">
      <w:pPr>
        <w:spacing w:line="240" w:lineRule="auto"/>
      </w:pP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97E71"/>
    <w:multiLevelType w:val="hybridMultilevel"/>
    <w:tmpl w:val="71880218"/>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nsid w:val="0B4039E6"/>
    <w:multiLevelType w:val="hybridMultilevel"/>
    <w:tmpl w:val="41B6450A"/>
    <w:lvl w:ilvl="0" w:tplc="2FE60488">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B2F1720"/>
    <w:multiLevelType w:val="hybridMultilevel"/>
    <w:tmpl w:val="41B6450A"/>
    <w:lvl w:ilvl="0" w:tplc="2FE60488">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E510F86"/>
    <w:multiLevelType w:val="hybridMultilevel"/>
    <w:tmpl w:val="739238E4"/>
    <w:lvl w:ilvl="0" w:tplc="E916B74C">
      <w:start w:val="424"/>
      <w:numFmt w:val="bullet"/>
      <w:lvlText w:val="-"/>
      <w:lvlJc w:val="left"/>
      <w:pPr>
        <w:ind w:left="720" w:hanging="360"/>
      </w:pPr>
      <w:rPr>
        <w:rFonts w:ascii="Times" w:eastAsiaTheme="minorEastAsia" w:hAnsi="Times" w:cs="Time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429E78EC"/>
    <w:multiLevelType w:val="hybridMultilevel"/>
    <w:tmpl w:val="7CAA204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nsid w:val="46F72576"/>
    <w:multiLevelType w:val="hybridMultilevel"/>
    <w:tmpl w:val="287CA10E"/>
    <w:lvl w:ilvl="0" w:tplc="DABE4FCE">
      <w:start w:val="2"/>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49A4582C"/>
    <w:multiLevelType w:val="hybridMultilevel"/>
    <w:tmpl w:val="051E98DA"/>
    <w:lvl w:ilvl="0" w:tplc="2FE60488">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513B13F7"/>
    <w:multiLevelType w:val="hybridMultilevel"/>
    <w:tmpl w:val="194E09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nsid w:val="6EEF0A89"/>
    <w:multiLevelType w:val="hybridMultilevel"/>
    <w:tmpl w:val="530A04AE"/>
    <w:lvl w:ilvl="0" w:tplc="73445EC0">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7"/>
  </w:num>
  <w:num w:numId="3">
    <w:abstractNumId w:val="0"/>
  </w:num>
  <w:num w:numId="4">
    <w:abstractNumId w:val="5"/>
  </w:num>
  <w:num w:numId="5">
    <w:abstractNumId w:val="3"/>
  </w:num>
  <w:num w:numId="6">
    <w:abstractNumId w:val="8"/>
  </w:num>
  <w:num w:numId="7">
    <w:abstractNumId w:val="2"/>
  </w:num>
  <w:num w:numId="8">
    <w:abstractNumId w:val="1"/>
  </w:num>
  <w:num w:numId="9">
    <w:abstractNumId w:val="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cademic Formatting Specialist">
    <w15:presenceInfo w15:providerId="None" w15:userId="Academic Formatting Specialist"/>
  </w15:person>
  <w15:person w15:author="Editor">
    <w15:presenceInfo w15:providerId="None" w15:userId="Editor"/>
  </w15:person>
  <w15:person w15:author="Quality Control Editor">
    <w15:presenceInfo w15:providerId="None" w15:userId="Quality Control Edi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Lancet&lt;/Style&gt;&lt;LeftDelim&gt;{&lt;/LeftDelim&gt;&lt;RightDelim&gt;}&lt;/RightDelim&gt;&lt;FontName&gt;Arial&lt;/FontName&gt;&lt;FontSize&gt;10&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sfwzat2zmzdevjeaz0rxdfs3wsv0pzv9wsz2&quot;&gt;WPVFTPRT&lt;record-ids&gt;&lt;item&gt;26&lt;/item&gt;&lt;/record-ids&gt;&lt;/item&gt;&lt;/Libraries&gt;"/>
    <w:docVar w:name="WordTimer" w:val="125"/>
  </w:docVars>
  <w:rsids>
    <w:rsidRoot w:val="005C6298"/>
    <w:rsid w:val="0000086D"/>
    <w:rsid w:val="00001719"/>
    <w:rsid w:val="00002C4A"/>
    <w:rsid w:val="0000410D"/>
    <w:rsid w:val="00012253"/>
    <w:rsid w:val="0001584B"/>
    <w:rsid w:val="00015F05"/>
    <w:rsid w:val="00017A8A"/>
    <w:rsid w:val="00020E92"/>
    <w:rsid w:val="000224B0"/>
    <w:rsid w:val="000230CD"/>
    <w:rsid w:val="00025F0D"/>
    <w:rsid w:val="00026365"/>
    <w:rsid w:val="000263B2"/>
    <w:rsid w:val="00026CD2"/>
    <w:rsid w:val="00026D60"/>
    <w:rsid w:val="00030C9E"/>
    <w:rsid w:val="00033224"/>
    <w:rsid w:val="0003564B"/>
    <w:rsid w:val="00042D8D"/>
    <w:rsid w:val="00046755"/>
    <w:rsid w:val="00046E3B"/>
    <w:rsid w:val="00051C4B"/>
    <w:rsid w:val="000535DB"/>
    <w:rsid w:val="000557AF"/>
    <w:rsid w:val="00065392"/>
    <w:rsid w:val="000674D4"/>
    <w:rsid w:val="0007622A"/>
    <w:rsid w:val="0008360E"/>
    <w:rsid w:val="000904B5"/>
    <w:rsid w:val="00091938"/>
    <w:rsid w:val="00095184"/>
    <w:rsid w:val="000A35D1"/>
    <w:rsid w:val="000A4FDC"/>
    <w:rsid w:val="000A5352"/>
    <w:rsid w:val="000A6A2B"/>
    <w:rsid w:val="000A7DF9"/>
    <w:rsid w:val="000B1524"/>
    <w:rsid w:val="000B1CF9"/>
    <w:rsid w:val="000B393D"/>
    <w:rsid w:val="000B5A84"/>
    <w:rsid w:val="000B7908"/>
    <w:rsid w:val="000C40AE"/>
    <w:rsid w:val="000C74E0"/>
    <w:rsid w:val="000D0BC1"/>
    <w:rsid w:val="000D7FB4"/>
    <w:rsid w:val="000E7033"/>
    <w:rsid w:val="000E7FE0"/>
    <w:rsid w:val="000F0125"/>
    <w:rsid w:val="000F03B4"/>
    <w:rsid w:val="000F2B90"/>
    <w:rsid w:val="000F351A"/>
    <w:rsid w:val="000F517B"/>
    <w:rsid w:val="000F5824"/>
    <w:rsid w:val="000F669B"/>
    <w:rsid w:val="00101C6B"/>
    <w:rsid w:val="00106759"/>
    <w:rsid w:val="00112449"/>
    <w:rsid w:val="00114CA3"/>
    <w:rsid w:val="00117537"/>
    <w:rsid w:val="00126551"/>
    <w:rsid w:val="00130094"/>
    <w:rsid w:val="00134E05"/>
    <w:rsid w:val="00146409"/>
    <w:rsid w:val="001540E0"/>
    <w:rsid w:val="00154493"/>
    <w:rsid w:val="00154B3B"/>
    <w:rsid w:val="0017254C"/>
    <w:rsid w:val="00172C6C"/>
    <w:rsid w:val="00177985"/>
    <w:rsid w:val="00185888"/>
    <w:rsid w:val="00192672"/>
    <w:rsid w:val="00193C6C"/>
    <w:rsid w:val="001A1FBB"/>
    <w:rsid w:val="001A2DA6"/>
    <w:rsid w:val="001B66E1"/>
    <w:rsid w:val="001C385F"/>
    <w:rsid w:val="001C3C8B"/>
    <w:rsid w:val="001C5320"/>
    <w:rsid w:val="001C7E27"/>
    <w:rsid w:val="001D04DB"/>
    <w:rsid w:val="001D4E4E"/>
    <w:rsid w:val="001D5366"/>
    <w:rsid w:val="001E15FC"/>
    <w:rsid w:val="001E2CDF"/>
    <w:rsid w:val="001E456F"/>
    <w:rsid w:val="001F7D0E"/>
    <w:rsid w:val="002007D2"/>
    <w:rsid w:val="0021085B"/>
    <w:rsid w:val="00212156"/>
    <w:rsid w:val="00214642"/>
    <w:rsid w:val="00215B20"/>
    <w:rsid w:val="00217191"/>
    <w:rsid w:val="002205A3"/>
    <w:rsid w:val="00221E7D"/>
    <w:rsid w:val="00224E33"/>
    <w:rsid w:val="00226271"/>
    <w:rsid w:val="00227CE9"/>
    <w:rsid w:val="00233CB7"/>
    <w:rsid w:val="00234250"/>
    <w:rsid w:val="00240E8B"/>
    <w:rsid w:val="0024237C"/>
    <w:rsid w:val="002468DD"/>
    <w:rsid w:val="002509D6"/>
    <w:rsid w:val="00250CC5"/>
    <w:rsid w:val="002531CA"/>
    <w:rsid w:val="002538FD"/>
    <w:rsid w:val="00256194"/>
    <w:rsid w:val="00270B1A"/>
    <w:rsid w:val="00274FDA"/>
    <w:rsid w:val="00276B49"/>
    <w:rsid w:val="00282121"/>
    <w:rsid w:val="00290450"/>
    <w:rsid w:val="00293B64"/>
    <w:rsid w:val="00293E00"/>
    <w:rsid w:val="0029494D"/>
    <w:rsid w:val="0029574B"/>
    <w:rsid w:val="0029574E"/>
    <w:rsid w:val="0029576D"/>
    <w:rsid w:val="00296944"/>
    <w:rsid w:val="00296E81"/>
    <w:rsid w:val="002A5F61"/>
    <w:rsid w:val="002B2815"/>
    <w:rsid w:val="002C1C3D"/>
    <w:rsid w:val="002C3BC3"/>
    <w:rsid w:val="002D688D"/>
    <w:rsid w:val="002E0062"/>
    <w:rsid w:val="002E025F"/>
    <w:rsid w:val="002E2385"/>
    <w:rsid w:val="002E2683"/>
    <w:rsid w:val="002E3873"/>
    <w:rsid w:val="002E5C20"/>
    <w:rsid w:val="002F052F"/>
    <w:rsid w:val="002F0889"/>
    <w:rsid w:val="003007CE"/>
    <w:rsid w:val="0030561A"/>
    <w:rsid w:val="00314EB8"/>
    <w:rsid w:val="00315AC6"/>
    <w:rsid w:val="003176B5"/>
    <w:rsid w:val="0032070E"/>
    <w:rsid w:val="00320CC9"/>
    <w:rsid w:val="00321859"/>
    <w:rsid w:val="0033015B"/>
    <w:rsid w:val="00332285"/>
    <w:rsid w:val="00333F2B"/>
    <w:rsid w:val="003434D9"/>
    <w:rsid w:val="0034644B"/>
    <w:rsid w:val="00346AFA"/>
    <w:rsid w:val="003501C0"/>
    <w:rsid w:val="00362CEB"/>
    <w:rsid w:val="00372F1D"/>
    <w:rsid w:val="00376E1F"/>
    <w:rsid w:val="00384CDE"/>
    <w:rsid w:val="00385AEC"/>
    <w:rsid w:val="0038686F"/>
    <w:rsid w:val="00391B87"/>
    <w:rsid w:val="00394481"/>
    <w:rsid w:val="003A47B7"/>
    <w:rsid w:val="003A551F"/>
    <w:rsid w:val="003A65DE"/>
    <w:rsid w:val="003B075D"/>
    <w:rsid w:val="003B317B"/>
    <w:rsid w:val="003B5E64"/>
    <w:rsid w:val="003B76C4"/>
    <w:rsid w:val="003C11BE"/>
    <w:rsid w:val="003D69AF"/>
    <w:rsid w:val="003E5342"/>
    <w:rsid w:val="003F6CE6"/>
    <w:rsid w:val="00403E44"/>
    <w:rsid w:val="004064BC"/>
    <w:rsid w:val="00410590"/>
    <w:rsid w:val="00420216"/>
    <w:rsid w:val="004206DD"/>
    <w:rsid w:val="00420F6B"/>
    <w:rsid w:val="00421A8A"/>
    <w:rsid w:val="00430F2B"/>
    <w:rsid w:val="00431534"/>
    <w:rsid w:val="00440307"/>
    <w:rsid w:val="00440D66"/>
    <w:rsid w:val="00451009"/>
    <w:rsid w:val="00452042"/>
    <w:rsid w:val="00462993"/>
    <w:rsid w:val="00463DD5"/>
    <w:rsid w:val="0046529A"/>
    <w:rsid w:val="00477C02"/>
    <w:rsid w:val="00477ECD"/>
    <w:rsid w:val="0048086B"/>
    <w:rsid w:val="004816FC"/>
    <w:rsid w:val="00481BE7"/>
    <w:rsid w:val="00483D6F"/>
    <w:rsid w:val="004901B2"/>
    <w:rsid w:val="00490C55"/>
    <w:rsid w:val="00491E35"/>
    <w:rsid w:val="00497A09"/>
    <w:rsid w:val="004A332A"/>
    <w:rsid w:val="004A383A"/>
    <w:rsid w:val="004A3B35"/>
    <w:rsid w:val="004B3A01"/>
    <w:rsid w:val="004B5D86"/>
    <w:rsid w:val="004C10B2"/>
    <w:rsid w:val="004C229A"/>
    <w:rsid w:val="004C3767"/>
    <w:rsid w:val="004C4857"/>
    <w:rsid w:val="004D0CC4"/>
    <w:rsid w:val="004D2FBF"/>
    <w:rsid w:val="004D6686"/>
    <w:rsid w:val="004E1DB8"/>
    <w:rsid w:val="004E24BA"/>
    <w:rsid w:val="004E3521"/>
    <w:rsid w:val="004E41CC"/>
    <w:rsid w:val="004E592E"/>
    <w:rsid w:val="004F1424"/>
    <w:rsid w:val="004F19F6"/>
    <w:rsid w:val="004F46AA"/>
    <w:rsid w:val="004F4AB4"/>
    <w:rsid w:val="004F4F68"/>
    <w:rsid w:val="004F5CAA"/>
    <w:rsid w:val="004F78CA"/>
    <w:rsid w:val="00503EAD"/>
    <w:rsid w:val="005049C7"/>
    <w:rsid w:val="00512BF2"/>
    <w:rsid w:val="0051330B"/>
    <w:rsid w:val="00515C12"/>
    <w:rsid w:val="005212D2"/>
    <w:rsid w:val="00534906"/>
    <w:rsid w:val="00541772"/>
    <w:rsid w:val="0054187D"/>
    <w:rsid w:val="00543FB6"/>
    <w:rsid w:val="00551348"/>
    <w:rsid w:val="005517A2"/>
    <w:rsid w:val="00554823"/>
    <w:rsid w:val="00555FDF"/>
    <w:rsid w:val="00561502"/>
    <w:rsid w:val="00561EEA"/>
    <w:rsid w:val="005632B9"/>
    <w:rsid w:val="005636C8"/>
    <w:rsid w:val="0056378F"/>
    <w:rsid w:val="005657FC"/>
    <w:rsid w:val="00566024"/>
    <w:rsid w:val="005670AC"/>
    <w:rsid w:val="005725C2"/>
    <w:rsid w:val="00585E2D"/>
    <w:rsid w:val="005930E3"/>
    <w:rsid w:val="005A1309"/>
    <w:rsid w:val="005A45A3"/>
    <w:rsid w:val="005B3E80"/>
    <w:rsid w:val="005B617A"/>
    <w:rsid w:val="005B7F26"/>
    <w:rsid w:val="005B7FB9"/>
    <w:rsid w:val="005C0136"/>
    <w:rsid w:val="005C1938"/>
    <w:rsid w:val="005C1A73"/>
    <w:rsid w:val="005C23CE"/>
    <w:rsid w:val="005C535B"/>
    <w:rsid w:val="005C5B02"/>
    <w:rsid w:val="005C5D76"/>
    <w:rsid w:val="005C6298"/>
    <w:rsid w:val="005D58BD"/>
    <w:rsid w:val="005E6E94"/>
    <w:rsid w:val="005F1B8F"/>
    <w:rsid w:val="005F61F7"/>
    <w:rsid w:val="005F7065"/>
    <w:rsid w:val="0060279E"/>
    <w:rsid w:val="00607520"/>
    <w:rsid w:val="0061577B"/>
    <w:rsid w:val="00617200"/>
    <w:rsid w:val="00617EC5"/>
    <w:rsid w:val="00631137"/>
    <w:rsid w:val="0063566E"/>
    <w:rsid w:val="00635F17"/>
    <w:rsid w:val="0063624C"/>
    <w:rsid w:val="0063768F"/>
    <w:rsid w:val="00645184"/>
    <w:rsid w:val="00647AE8"/>
    <w:rsid w:val="00653B93"/>
    <w:rsid w:val="00654CA6"/>
    <w:rsid w:val="00665309"/>
    <w:rsid w:val="006662CA"/>
    <w:rsid w:val="006731DA"/>
    <w:rsid w:val="006735E1"/>
    <w:rsid w:val="00674F08"/>
    <w:rsid w:val="0067560D"/>
    <w:rsid w:val="0068391D"/>
    <w:rsid w:val="00696D81"/>
    <w:rsid w:val="006A2456"/>
    <w:rsid w:val="006A6145"/>
    <w:rsid w:val="006A6909"/>
    <w:rsid w:val="006A6D64"/>
    <w:rsid w:val="006B345A"/>
    <w:rsid w:val="006B4ABB"/>
    <w:rsid w:val="006C1682"/>
    <w:rsid w:val="006C3095"/>
    <w:rsid w:val="006C36C6"/>
    <w:rsid w:val="006C472C"/>
    <w:rsid w:val="006D1343"/>
    <w:rsid w:val="006D1AA7"/>
    <w:rsid w:val="006D4EC6"/>
    <w:rsid w:val="006D61F0"/>
    <w:rsid w:val="006D7CE2"/>
    <w:rsid w:val="006E477C"/>
    <w:rsid w:val="006F4AB4"/>
    <w:rsid w:val="006F7B56"/>
    <w:rsid w:val="0070284F"/>
    <w:rsid w:val="00703125"/>
    <w:rsid w:val="00706A8E"/>
    <w:rsid w:val="00717842"/>
    <w:rsid w:val="007221D8"/>
    <w:rsid w:val="007276C1"/>
    <w:rsid w:val="007318F9"/>
    <w:rsid w:val="00731C05"/>
    <w:rsid w:val="00735DC4"/>
    <w:rsid w:val="00737022"/>
    <w:rsid w:val="00740596"/>
    <w:rsid w:val="00743CA6"/>
    <w:rsid w:val="00744F8B"/>
    <w:rsid w:val="00746110"/>
    <w:rsid w:val="007507DE"/>
    <w:rsid w:val="00753905"/>
    <w:rsid w:val="00753EDC"/>
    <w:rsid w:val="007557D9"/>
    <w:rsid w:val="007603EF"/>
    <w:rsid w:val="00760929"/>
    <w:rsid w:val="00760DB7"/>
    <w:rsid w:val="0076167E"/>
    <w:rsid w:val="007626DD"/>
    <w:rsid w:val="0076692B"/>
    <w:rsid w:val="0076746C"/>
    <w:rsid w:val="00771BA9"/>
    <w:rsid w:val="007741A2"/>
    <w:rsid w:val="00777B8C"/>
    <w:rsid w:val="00781925"/>
    <w:rsid w:val="0078289D"/>
    <w:rsid w:val="00784316"/>
    <w:rsid w:val="0078551C"/>
    <w:rsid w:val="0078652B"/>
    <w:rsid w:val="00790F73"/>
    <w:rsid w:val="007950EB"/>
    <w:rsid w:val="0079553A"/>
    <w:rsid w:val="007A4BCA"/>
    <w:rsid w:val="007A58F5"/>
    <w:rsid w:val="007B2CAD"/>
    <w:rsid w:val="007C0C2A"/>
    <w:rsid w:val="007C299D"/>
    <w:rsid w:val="007C6FCA"/>
    <w:rsid w:val="007E4950"/>
    <w:rsid w:val="007F054A"/>
    <w:rsid w:val="007F067A"/>
    <w:rsid w:val="007F621D"/>
    <w:rsid w:val="008016A3"/>
    <w:rsid w:val="00801F17"/>
    <w:rsid w:val="00803373"/>
    <w:rsid w:val="00805A6F"/>
    <w:rsid w:val="0081141B"/>
    <w:rsid w:val="008140C0"/>
    <w:rsid w:val="00817F67"/>
    <w:rsid w:val="008214D2"/>
    <w:rsid w:val="00830348"/>
    <w:rsid w:val="0083736E"/>
    <w:rsid w:val="00840C71"/>
    <w:rsid w:val="0084123A"/>
    <w:rsid w:val="00842828"/>
    <w:rsid w:val="00850DC0"/>
    <w:rsid w:val="00851D07"/>
    <w:rsid w:val="00852BE4"/>
    <w:rsid w:val="00857734"/>
    <w:rsid w:val="00864D3E"/>
    <w:rsid w:val="00865E78"/>
    <w:rsid w:val="00871AD8"/>
    <w:rsid w:val="008722CC"/>
    <w:rsid w:val="00873E48"/>
    <w:rsid w:val="008800E4"/>
    <w:rsid w:val="00897141"/>
    <w:rsid w:val="00897B34"/>
    <w:rsid w:val="008A400B"/>
    <w:rsid w:val="008A5D11"/>
    <w:rsid w:val="008C165C"/>
    <w:rsid w:val="008D1638"/>
    <w:rsid w:val="008E0391"/>
    <w:rsid w:val="008E05E7"/>
    <w:rsid w:val="008E3280"/>
    <w:rsid w:val="008E5DF9"/>
    <w:rsid w:val="008F178E"/>
    <w:rsid w:val="008F3666"/>
    <w:rsid w:val="008F5CB8"/>
    <w:rsid w:val="0090180D"/>
    <w:rsid w:val="00907AB7"/>
    <w:rsid w:val="0091214F"/>
    <w:rsid w:val="009144AC"/>
    <w:rsid w:val="009149C0"/>
    <w:rsid w:val="00914C00"/>
    <w:rsid w:val="0091772E"/>
    <w:rsid w:val="0092725A"/>
    <w:rsid w:val="009335BF"/>
    <w:rsid w:val="009363A1"/>
    <w:rsid w:val="00937589"/>
    <w:rsid w:val="0093789D"/>
    <w:rsid w:val="009429C7"/>
    <w:rsid w:val="009448DE"/>
    <w:rsid w:val="00944943"/>
    <w:rsid w:val="00944DEF"/>
    <w:rsid w:val="00945DE7"/>
    <w:rsid w:val="009517A3"/>
    <w:rsid w:val="0095602E"/>
    <w:rsid w:val="00956B46"/>
    <w:rsid w:val="00960660"/>
    <w:rsid w:val="00962C94"/>
    <w:rsid w:val="009718DA"/>
    <w:rsid w:val="00973227"/>
    <w:rsid w:val="00976D7E"/>
    <w:rsid w:val="0097720C"/>
    <w:rsid w:val="009A1362"/>
    <w:rsid w:val="009A3819"/>
    <w:rsid w:val="009A5578"/>
    <w:rsid w:val="009B006E"/>
    <w:rsid w:val="009B3553"/>
    <w:rsid w:val="009B3A71"/>
    <w:rsid w:val="009C45A9"/>
    <w:rsid w:val="009D113A"/>
    <w:rsid w:val="009D2AF0"/>
    <w:rsid w:val="009D577B"/>
    <w:rsid w:val="009D5F40"/>
    <w:rsid w:val="009D74BD"/>
    <w:rsid w:val="009E3AAE"/>
    <w:rsid w:val="009E7478"/>
    <w:rsid w:val="009E7ED7"/>
    <w:rsid w:val="009F14F6"/>
    <w:rsid w:val="009F23B8"/>
    <w:rsid w:val="009F5DFD"/>
    <w:rsid w:val="00A03263"/>
    <w:rsid w:val="00A03CFA"/>
    <w:rsid w:val="00A1370E"/>
    <w:rsid w:val="00A17990"/>
    <w:rsid w:val="00A17CE6"/>
    <w:rsid w:val="00A17EA1"/>
    <w:rsid w:val="00A216E3"/>
    <w:rsid w:val="00A23234"/>
    <w:rsid w:val="00A260A0"/>
    <w:rsid w:val="00A3421F"/>
    <w:rsid w:val="00A344C5"/>
    <w:rsid w:val="00A36BA8"/>
    <w:rsid w:val="00A405B8"/>
    <w:rsid w:val="00A51E39"/>
    <w:rsid w:val="00A60BC4"/>
    <w:rsid w:val="00A61836"/>
    <w:rsid w:val="00A63931"/>
    <w:rsid w:val="00A63ACC"/>
    <w:rsid w:val="00A64CAC"/>
    <w:rsid w:val="00A67BB6"/>
    <w:rsid w:val="00A7090B"/>
    <w:rsid w:val="00A71C00"/>
    <w:rsid w:val="00A72188"/>
    <w:rsid w:val="00A72BC4"/>
    <w:rsid w:val="00A73CEA"/>
    <w:rsid w:val="00A746B1"/>
    <w:rsid w:val="00A7576C"/>
    <w:rsid w:val="00A7624B"/>
    <w:rsid w:val="00A77CA7"/>
    <w:rsid w:val="00A82BD2"/>
    <w:rsid w:val="00A9005B"/>
    <w:rsid w:val="00A90713"/>
    <w:rsid w:val="00A926AA"/>
    <w:rsid w:val="00A92E96"/>
    <w:rsid w:val="00A953E1"/>
    <w:rsid w:val="00A967C4"/>
    <w:rsid w:val="00A9697A"/>
    <w:rsid w:val="00A9748E"/>
    <w:rsid w:val="00AA3BFE"/>
    <w:rsid w:val="00AB26FE"/>
    <w:rsid w:val="00AB32D3"/>
    <w:rsid w:val="00AB6465"/>
    <w:rsid w:val="00AC02B9"/>
    <w:rsid w:val="00AC09F2"/>
    <w:rsid w:val="00AC5521"/>
    <w:rsid w:val="00AC76BB"/>
    <w:rsid w:val="00AD52A7"/>
    <w:rsid w:val="00AE20D1"/>
    <w:rsid w:val="00AE5B37"/>
    <w:rsid w:val="00AE7410"/>
    <w:rsid w:val="00AF2358"/>
    <w:rsid w:val="00AF3DFF"/>
    <w:rsid w:val="00AF6DF6"/>
    <w:rsid w:val="00AF6F5B"/>
    <w:rsid w:val="00AF7F8D"/>
    <w:rsid w:val="00B05757"/>
    <w:rsid w:val="00B07013"/>
    <w:rsid w:val="00B0780F"/>
    <w:rsid w:val="00B207F0"/>
    <w:rsid w:val="00B22C7B"/>
    <w:rsid w:val="00B2770F"/>
    <w:rsid w:val="00B31573"/>
    <w:rsid w:val="00B31825"/>
    <w:rsid w:val="00B4062D"/>
    <w:rsid w:val="00B44426"/>
    <w:rsid w:val="00B44D3E"/>
    <w:rsid w:val="00B467BF"/>
    <w:rsid w:val="00B50DEB"/>
    <w:rsid w:val="00B5124B"/>
    <w:rsid w:val="00B51992"/>
    <w:rsid w:val="00B565F8"/>
    <w:rsid w:val="00B57EAB"/>
    <w:rsid w:val="00B60A27"/>
    <w:rsid w:val="00B658CD"/>
    <w:rsid w:val="00B70D7A"/>
    <w:rsid w:val="00B852C0"/>
    <w:rsid w:val="00B93358"/>
    <w:rsid w:val="00BA24BD"/>
    <w:rsid w:val="00BA4E77"/>
    <w:rsid w:val="00BA682C"/>
    <w:rsid w:val="00BB0252"/>
    <w:rsid w:val="00BC6675"/>
    <w:rsid w:val="00BD4AEC"/>
    <w:rsid w:val="00BD6AA4"/>
    <w:rsid w:val="00BE2ACF"/>
    <w:rsid w:val="00BE368F"/>
    <w:rsid w:val="00BE56D1"/>
    <w:rsid w:val="00BF09C3"/>
    <w:rsid w:val="00BF2390"/>
    <w:rsid w:val="00BF3682"/>
    <w:rsid w:val="00C04D50"/>
    <w:rsid w:val="00C052C3"/>
    <w:rsid w:val="00C068BE"/>
    <w:rsid w:val="00C0731C"/>
    <w:rsid w:val="00C10D51"/>
    <w:rsid w:val="00C14047"/>
    <w:rsid w:val="00C158C7"/>
    <w:rsid w:val="00C17D2E"/>
    <w:rsid w:val="00C20AB4"/>
    <w:rsid w:val="00C20C89"/>
    <w:rsid w:val="00C22C85"/>
    <w:rsid w:val="00C23EDE"/>
    <w:rsid w:val="00C24E0E"/>
    <w:rsid w:val="00C265EE"/>
    <w:rsid w:val="00C3078D"/>
    <w:rsid w:val="00C35159"/>
    <w:rsid w:val="00C5382D"/>
    <w:rsid w:val="00C5720E"/>
    <w:rsid w:val="00C57E25"/>
    <w:rsid w:val="00C61617"/>
    <w:rsid w:val="00C6438C"/>
    <w:rsid w:val="00C73162"/>
    <w:rsid w:val="00C7610E"/>
    <w:rsid w:val="00C77278"/>
    <w:rsid w:val="00C81952"/>
    <w:rsid w:val="00C87017"/>
    <w:rsid w:val="00C91C3C"/>
    <w:rsid w:val="00C92C28"/>
    <w:rsid w:val="00C96ABE"/>
    <w:rsid w:val="00C978F2"/>
    <w:rsid w:val="00CA3C22"/>
    <w:rsid w:val="00CA4DFB"/>
    <w:rsid w:val="00CA6824"/>
    <w:rsid w:val="00CA6862"/>
    <w:rsid w:val="00CB0744"/>
    <w:rsid w:val="00CB2ECB"/>
    <w:rsid w:val="00CB3C73"/>
    <w:rsid w:val="00CB4EB9"/>
    <w:rsid w:val="00CB534D"/>
    <w:rsid w:val="00CC1829"/>
    <w:rsid w:val="00CC4BB4"/>
    <w:rsid w:val="00CC623A"/>
    <w:rsid w:val="00CD17E6"/>
    <w:rsid w:val="00CD6042"/>
    <w:rsid w:val="00CE22EB"/>
    <w:rsid w:val="00CE2A8F"/>
    <w:rsid w:val="00CE3555"/>
    <w:rsid w:val="00CE6C34"/>
    <w:rsid w:val="00CE7724"/>
    <w:rsid w:val="00CE7A6D"/>
    <w:rsid w:val="00CF150C"/>
    <w:rsid w:val="00CF2077"/>
    <w:rsid w:val="00CF271E"/>
    <w:rsid w:val="00CF4C52"/>
    <w:rsid w:val="00CF67AC"/>
    <w:rsid w:val="00CF75D8"/>
    <w:rsid w:val="00D0707E"/>
    <w:rsid w:val="00D11FC4"/>
    <w:rsid w:val="00D15753"/>
    <w:rsid w:val="00D225FC"/>
    <w:rsid w:val="00D23764"/>
    <w:rsid w:val="00D258FB"/>
    <w:rsid w:val="00D269DA"/>
    <w:rsid w:val="00D26AD8"/>
    <w:rsid w:val="00D27816"/>
    <w:rsid w:val="00D27CC9"/>
    <w:rsid w:val="00D32955"/>
    <w:rsid w:val="00D32C77"/>
    <w:rsid w:val="00D331AD"/>
    <w:rsid w:val="00D3321F"/>
    <w:rsid w:val="00D35CAE"/>
    <w:rsid w:val="00D37AB3"/>
    <w:rsid w:val="00D46710"/>
    <w:rsid w:val="00D544F7"/>
    <w:rsid w:val="00D75BB6"/>
    <w:rsid w:val="00D769B7"/>
    <w:rsid w:val="00D812F4"/>
    <w:rsid w:val="00D82B95"/>
    <w:rsid w:val="00D86B77"/>
    <w:rsid w:val="00D92241"/>
    <w:rsid w:val="00D95AF5"/>
    <w:rsid w:val="00DA4C79"/>
    <w:rsid w:val="00DA5271"/>
    <w:rsid w:val="00DB1A72"/>
    <w:rsid w:val="00DB39EF"/>
    <w:rsid w:val="00DB611E"/>
    <w:rsid w:val="00DB6693"/>
    <w:rsid w:val="00DC25E7"/>
    <w:rsid w:val="00DC50EC"/>
    <w:rsid w:val="00DD1CD6"/>
    <w:rsid w:val="00DD2BF0"/>
    <w:rsid w:val="00DD513B"/>
    <w:rsid w:val="00DD79CF"/>
    <w:rsid w:val="00DE103E"/>
    <w:rsid w:val="00DE293B"/>
    <w:rsid w:val="00DE33DB"/>
    <w:rsid w:val="00DF75DE"/>
    <w:rsid w:val="00E03DC6"/>
    <w:rsid w:val="00E12873"/>
    <w:rsid w:val="00E12A71"/>
    <w:rsid w:val="00E14A73"/>
    <w:rsid w:val="00E20C8B"/>
    <w:rsid w:val="00E30C07"/>
    <w:rsid w:val="00E32458"/>
    <w:rsid w:val="00E33AEB"/>
    <w:rsid w:val="00E369A5"/>
    <w:rsid w:val="00E4001F"/>
    <w:rsid w:val="00E42C79"/>
    <w:rsid w:val="00E4397F"/>
    <w:rsid w:val="00E4487C"/>
    <w:rsid w:val="00E557EC"/>
    <w:rsid w:val="00E55CDD"/>
    <w:rsid w:val="00E6163B"/>
    <w:rsid w:val="00E62000"/>
    <w:rsid w:val="00E64EF2"/>
    <w:rsid w:val="00E65B60"/>
    <w:rsid w:val="00E735D0"/>
    <w:rsid w:val="00E75902"/>
    <w:rsid w:val="00E822C3"/>
    <w:rsid w:val="00E83BC5"/>
    <w:rsid w:val="00E8587E"/>
    <w:rsid w:val="00EA4A43"/>
    <w:rsid w:val="00EA542E"/>
    <w:rsid w:val="00EB4709"/>
    <w:rsid w:val="00EC34DD"/>
    <w:rsid w:val="00EC470A"/>
    <w:rsid w:val="00EC4800"/>
    <w:rsid w:val="00EC5763"/>
    <w:rsid w:val="00EF17C8"/>
    <w:rsid w:val="00EF6C94"/>
    <w:rsid w:val="00F01577"/>
    <w:rsid w:val="00F045B1"/>
    <w:rsid w:val="00F060D6"/>
    <w:rsid w:val="00F130F4"/>
    <w:rsid w:val="00F16412"/>
    <w:rsid w:val="00F170E6"/>
    <w:rsid w:val="00F20E84"/>
    <w:rsid w:val="00F2521A"/>
    <w:rsid w:val="00F3080A"/>
    <w:rsid w:val="00F33EDA"/>
    <w:rsid w:val="00F36F1C"/>
    <w:rsid w:val="00F371DE"/>
    <w:rsid w:val="00F37EEC"/>
    <w:rsid w:val="00F412E9"/>
    <w:rsid w:val="00F43185"/>
    <w:rsid w:val="00F45331"/>
    <w:rsid w:val="00F4562A"/>
    <w:rsid w:val="00F47327"/>
    <w:rsid w:val="00F62EBA"/>
    <w:rsid w:val="00F63198"/>
    <w:rsid w:val="00F702D1"/>
    <w:rsid w:val="00F711FE"/>
    <w:rsid w:val="00F73D49"/>
    <w:rsid w:val="00F748F8"/>
    <w:rsid w:val="00F76CFA"/>
    <w:rsid w:val="00F77247"/>
    <w:rsid w:val="00F77DEF"/>
    <w:rsid w:val="00F825D4"/>
    <w:rsid w:val="00F837E6"/>
    <w:rsid w:val="00F87E59"/>
    <w:rsid w:val="00F904FB"/>
    <w:rsid w:val="00F93EB1"/>
    <w:rsid w:val="00F969B6"/>
    <w:rsid w:val="00FA47F9"/>
    <w:rsid w:val="00FB1A31"/>
    <w:rsid w:val="00FB4DFE"/>
    <w:rsid w:val="00FB775F"/>
    <w:rsid w:val="00FB7A1C"/>
    <w:rsid w:val="00FC65C3"/>
    <w:rsid w:val="00FD1061"/>
    <w:rsid w:val="00FD60DC"/>
    <w:rsid w:val="00FE0F78"/>
    <w:rsid w:val="00FE2988"/>
    <w:rsid w:val="00FE4A2B"/>
    <w:rsid w:val="00FE5113"/>
    <w:rsid w:val="00FF049A"/>
    <w:rsid w:val="00FF41C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32AA1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Arial"/>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61617"/>
    <w:pPr>
      <w:spacing w:line="360" w:lineRule="auto"/>
      <w:jc w:val="both"/>
    </w:pPr>
  </w:style>
  <w:style w:type="paragraph" w:styleId="berschrift1">
    <w:name w:val="heading 1"/>
    <w:basedOn w:val="Standard"/>
    <w:next w:val="Standard"/>
    <w:link w:val="berschrift1Zeichen"/>
    <w:uiPriority w:val="9"/>
    <w:qFormat/>
    <w:rsid w:val="00DC25E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eichen"/>
    <w:uiPriority w:val="9"/>
    <w:unhideWhenUsed/>
    <w:qFormat/>
    <w:rsid w:val="00DC25E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4">
    <w:name w:val="heading 4"/>
    <w:basedOn w:val="Standard"/>
    <w:link w:val="berschrift4Zeichen"/>
    <w:uiPriority w:val="9"/>
    <w:qFormat/>
    <w:rsid w:val="005B617A"/>
    <w:pPr>
      <w:spacing w:before="100" w:beforeAutospacing="1" w:after="100" w:afterAutospacing="1" w:line="240" w:lineRule="auto"/>
      <w:jc w:val="left"/>
      <w:outlineLvl w:val="3"/>
    </w:pPr>
    <w:rPr>
      <w:rFonts w:ascii="Times New Roman" w:eastAsia="Times New Roman" w:hAnsi="Times New Roman" w:cs="Times New Roman"/>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23EDE"/>
    <w:rPr>
      <w:sz w:val="18"/>
      <w:szCs w:val="18"/>
    </w:rPr>
  </w:style>
  <w:style w:type="paragraph" w:styleId="Kommentartext">
    <w:name w:val="annotation text"/>
    <w:basedOn w:val="Standard"/>
    <w:link w:val="KommentartextZeichen"/>
    <w:uiPriority w:val="99"/>
    <w:unhideWhenUsed/>
    <w:rsid w:val="00C23EDE"/>
    <w:pPr>
      <w:spacing w:line="240" w:lineRule="auto"/>
      <w:jc w:val="left"/>
    </w:pPr>
    <w:rPr>
      <w:rFonts w:ascii="Tahoma" w:hAnsi="Tahoma" w:cs="Tahoma"/>
      <w:sz w:val="16"/>
      <w:szCs w:val="24"/>
      <w:lang w:val="en-US"/>
    </w:rPr>
  </w:style>
  <w:style w:type="character" w:customStyle="1" w:styleId="KommentartextZeichen">
    <w:name w:val="Kommentartext Zeichen"/>
    <w:basedOn w:val="Absatzstandardschriftart"/>
    <w:link w:val="Kommentartext"/>
    <w:uiPriority w:val="99"/>
    <w:rsid w:val="00C23EDE"/>
    <w:rPr>
      <w:rFonts w:ascii="Tahoma" w:hAnsi="Tahoma" w:cs="Tahoma"/>
      <w:sz w:val="16"/>
      <w:szCs w:val="24"/>
      <w:lang w:val="en-US"/>
    </w:rPr>
  </w:style>
  <w:style w:type="table" w:styleId="Tabellenraster">
    <w:name w:val="Table Grid"/>
    <w:basedOn w:val="NormaleTabelle"/>
    <w:uiPriority w:val="59"/>
    <w:rsid w:val="00C23EDE"/>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9F14F6"/>
    <w:pPr>
      <w:ind w:left="720"/>
      <w:contextualSpacing/>
    </w:pPr>
    <w:rPr>
      <w:sz w:val="24"/>
      <w:szCs w:val="22"/>
    </w:rPr>
  </w:style>
  <w:style w:type="paragraph" w:styleId="StandardWeb">
    <w:name w:val="Normal (Web)"/>
    <w:basedOn w:val="Standard"/>
    <w:uiPriority w:val="99"/>
    <w:unhideWhenUsed/>
    <w:rsid w:val="009F14F6"/>
    <w:pPr>
      <w:spacing w:before="100" w:beforeAutospacing="1" w:after="100" w:afterAutospacing="1" w:line="240" w:lineRule="auto"/>
      <w:jc w:val="left"/>
    </w:pPr>
    <w:rPr>
      <w:rFonts w:ascii="Times" w:hAnsi="Times" w:cs="Times New Roman"/>
    </w:rPr>
  </w:style>
  <w:style w:type="character" w:styleId="Link">
    <w:name w:val="Hyperlink"/>
    <w:basedOn w:val="Absatzstandardschriftart"/>
    <w:uiPriority w:val="99"/>
    <w:unhideWhenUsed/>
    <w:rsid w:val="009F14F6"/>
    <w:rPr>
      <w:color w:val="0000FF" w:themeColor="hyperlink"/>
      <w:u w:val="single"/>
    </w:rPr>
  </w:style>
  <w:style w:type="paragraph" w:styleId="Sprechblasentext">
    <w:name w:val="Balloon Text"/>
    <w:basedOn w:val="Standard"/>
    <w:link w:val="SprechblasentextZeichen"/>
    <w:uiPriority w:val="99"/>
    <w:semiHidden/>
    <w:unhideWhenUsed/>
    <w:rsid w:val="001D4E4E"/>
    <w:pPr>
      <w:spacing w:line="240" w:lineRule="auto"/>
      <w:jc w:val="left"/>
    </w:pPr>
    <w:rPr>
      <w:rFonts w:ascii="Tahoma" w:hAnsi="Tahoma" w:cs="Tahoma"/>
      <w:sz w:val="16"/>
      <w:szCs w:val="16"/>
      <w:lang w:val="en-US"/>
    </w:rPr>
  </w:style>
  <w:style w:type="character" w:customStyle="1" w:styleId="SprechblasentextZeichen">
    <w:name w:val="Sprechblasentext Zeichen"/>
    <w:basedOn w:val="Absatzstandardschriftart"/>
    <w:link w:val="Sprechblasentext"/>
    <w:uiPriority w:val="99"/>
    <w:semiHidden/>
    <w:rsid w:val="001D4E4E"/>
    <w:rPr>
      <w:rFonts w:ascii="Tahoma" w:hAnsi="Tahoma" w:cs="Tahoma"/>
      <w:sz w:val="16"/>
      <w:szCs w:val="16"/>
      <w:lang w:val="en-US"/>
    </w:rPr>
  </w:style>
  <w:style w:type="paragraph" w:styleId="Kommentarthema">
    <w:name w:val="annotation subject"/>
    <w:basedOn w:val="Kommentartext"/>
    <w:next w:val="Kommentartext"/>
    <w:link w:val="KommentarthemaZeichen"/>
    <w:uiPriority w:val="99"/>
    <w:semiHidden/>
    <w:unhideWhenUsed/>
    <w:rsid w:val="00CF67AC"/>
    <w:rPr>
      <w:b/>
      <w:bCs/>
      <w:sz w:val="20"/>
      <w:szCs w:val="20"/>
    </w:rPr>
  </w:style>
  <w:style w:type="character" w:customStyle="1" w:styleId="KommentarthemaZeichen">
    <w:name w:val="Kommentarthema Zeichen"/>
    <w:basedOn w:val="KommentartextZeichen"/>
    <w:link w:val="Kommentarthema"/>
    <w:uiPriority w:val="99"/>
    <w:semiHidden/>
    <w:rsid w:val="00CF67AC"/>
    <w:rPr>
      <w:rFonts w:ascii="Tahoma" w:hAnsi="Tahoma" w:cs="Tahoma"/>
      <w:b/>
      <w:bCs/>
      <w:sz w:val="24"/>
      <w:szCs w:val="24"/>
      <w:lang w:val="en-US"/>
    </w:rPr>
  </w:style>
  <w:style w:type="paragraph" w:styleId="Bearbeitung">
    <w:name w:val="Revision"/>
    <w:hidden/>
    <w:uiPriority w:val="99"/>
    <w:semiHidden/>
    <w:rsid w:val="00CF67AC"/>
  </w:style>
  <w:style w:type="paragraph" w:styleId="Kopfzeile">
    <w:name w:val="header"/>
    <w:basedOn w:val="Standard"/>
    <w:link w:val="KopfzeileZeichen"/>
    <w:uiPriority w:val="99"/>
    <w:unhideWhenUsed/>
    <w:rsid w:val="009E3AAE"/>
    <w:pPr>
      <w:tabs>
        <w:tab w:val="center" w:pos="4536"/>
        <w:tab w:val="right" w:pos="9072"/>
      </w:tabs>
      <w:spacing w:line="240" w:lineRule="auto"/>
    </w:pPr>
  </w:style>
  <w:style w:type="character" w:customStyle="1" w:styleId="KopfzeileZeichen">
    <w:name w:val="Kopfzeile Zeichen"/>
    <w:basedOn w:val="Absatzstandardschriftart"/>
    <w:link w:val="Kopfzeile"/>
    <w:uiPriority w:val="99"/>
    <w:rsid w:val="009E3AAE"/>
  </w:style>
  <w:style w:type="paragraph" w:styleId="Fuzeile">
    <w:name w:val="footer"/>
    <w:basedOn w:val="Standard"/>
    <w:link w:val="FuzeileZeichen"/>
    <w:uiPriority w:val="99"/>
    <w:unhideWhenUsed/>
    <w:rsid w:val="00C61617"/>
    <w:pPr>
      <w:tabs>
        <w:tab w:val="center" w:pos="4536"/>
        <w:tab w:val="right" w:pos="9072"/>
      </w:tabs>
      <w:spacing w:line="240" w:lineRule="auto"/>
    </w:pPr>
    <w:rPr>
      <w:rFonts w:ascii="Times New Roman" w:hAnsi="Times New Roman"/>
      <w:sz w:val="24"/>
    </w:rPr>
  </w:style>
  <w:style w:type="character" w:customStyle="1" w:styleId="FuzeileZeichen">
    <w:name w:val="Fußzeile Zeichen"/>
    <w:basedOn w:val="Absatzstandardschriftart"/>
    <w:link w:val="Fuzeile"/>
    <w:uiPriority w:val="99"/>
    <w:rsid w:val="00C61617"/>
    <w:rPr>
      <w:rFonts w:ascii="Times New Roman" w:hAnsi="Times New Roman"/>
      <w:sz w:val="24"/>
    </w:rPr>
  </w:style>
  <w:style w:type="character" w:customStyle="1" w:styleId="berschrift4Zeichen">
    <w:name w:val="Überschrift 4 Zeichen"/>
    <w:basedOn w:val="Absatzstandardschriftart"/>
    <w:link w:val="berschrift4"/>
    <w:uiPriority w:val="9"/>
    <w:rsid w:val="005B617A"/>
    <w:rPr>
      <w:rFonts w:ascii="Times New Roman" w:eastAsia="Times New Roman" w:hAnsi="Times New Roman" w:cs="Times New Roman"/>
      <w:b/>
      <w:bCs/>
      <w:sz w:val="24"/>
      <w:szCs w:val="24"/>
    </w:rPr>
  </w:style>
  <w:style w:type="paragraph" w:customStyle="1" w:styleId="i4a-back-to-top">
    <w:name w:val="i4a-back-to-top"/>
    <w:basedOn w:val="Standard"/>
    <w:rsid w:val="005B617A"/>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berschrift1Zeichen">
    <w:name w:val="Überschrift 1 Zeichen"/>
    <w:basedOn w:val="Absatzstandardschriftart"/>
    <w:link w:val="berschrift1"/>
    <w:uiPriority w:val="9"/>
    <w:rsid w:val="00DC25E7"/>
    <w:rPr>
      <w:rFonts w:asciiTheme="majorHAnsi" w:eastAsiaTheme="majorEastAsia" w:hAnsiTheme="majorHAnsi" w:cstheme="majorBidi"/>
      <w:b/>
      <w:bCs/>
      <w:color w:val="365F91" w:themeColor="accent1" w:themeShade="BF"/>
      <w:sz w:val="28"/>
      <w:szCs w:val="28"/>
    </w:rPr>
  </w:style>
  <w:style w:type="character" w:customStyle="1" w:styleId="berschrift2Zeichen">
    <w:name w:val="Überschrift 2 Zeichen"/>
    <w:basedOn w:val="Absatzstandardschriftart"/>
    <w:link w:val="berschrift2"/>
    <w:uiPriority w:val="9"/>
    <w:rsid w:val="00DC25E7"/>
    <w:rPr>
      <w:rFonts w:asciiTheme="majorHAnsi" w:eastAsiaTheme="majorEastAsia" w:hAnsiTheme="majorHAnsi" w:cstheme="majorBidi"/>
      <w:b/>
      <w:bCs/>
      <w:color w:val="4F81BD" w:themeColor="accent1"/>
      <w:sz w:val="26"/>
      <w:szCs w:val="26"/>
    </w:rPr>
  </w:style>
  <w:style w:type="paragraph" w:styleId="Inhaltsverzeichnisberschrift">
    <w:name w:val="TOC Heading"/>
    <w:basedOn w:val="berschrift1"/>
    <w:next w:val="Standard"/>
    <w:uiPriority w:val="39"/>
    <w:unhideWhenUsed/>
    <w:qFormat/>
    <w:rsid w:val="0084123A"/>
    <w:pPr>
      <w:spacing w:line="276" w:lineRule="auto"/>
      <w:jc w:val="left"/>
      <w:outlineLvl w:val="9"/>
    </w:pPr>
  </w:style>
  <w:style w:type="paragraph" w:styleId="Verzeichnis1">
    <w:name w:val="toc 1"/>
    <w:basedOn w:val="Standard"/>
    <w:next w:val="Standard"/>
    <w:autoRedefine/>
    <w:uiPriority w:val="39"/>
    <w:unhideWhenUsed/>
    <w:rsid w:val="0084123A"/>
    <w:pPr>
      <w:spacing w:after="100"/>
    </w:pPr>
  </w:style>
  <w:style w:type="paragraph" w:styleId="Verzeichnis2">
    <w:name w:val="toc 2"/>
    <w:basedOn w:val="Standard"/>
    <w:next w:val="Standard"/>
    <w:autoRedefine/>
    <w:uiPriority w:val="39"/>
    <w:unhideWhenUsed/>
    <w:rsid w:val="0084123A"/>
    <w:pPr>
      <w:spacing w:after="100"/>
      <w:ind w:left="200"/>
    </w:pPr>
  </w:style>
  <w:style w:type="character" w:styleId="GesichteterLink">
    <w:name w:val="FollowedHyperlink"/>
    <w:basedOn w:val="Absatzstandardschriftart"/>
    <w:uiPriority w:val="99"/>
    <w:semiHidden/>
    <w:unhideWhenUsed/>
    <w:rsid w:val="00C81952"/>
    <w:rPr>
      <w:color w:val="800080" w:themeColor="followedHyperlink"/>
      <w:u w:val="single"/>
    </w:rPr>
  </w:style>
  <w:style w:type="paragraph" w:customStyle="1" w:styleId="Literaturverzeichnis1">
    <w:name w:val="Literaturverzeichnis1"/>
    <w:basedOn w:val="Standard"/>
    <w:rsid w:val="004D0CC4"/>
    <w:pPr>
      <w:spacing w:after="240" w:line="240" w:lineRule="auto"/>
    </w:pPr>
  </w:style>
  <w:style w:type="paragraph" w:customStyle="1" w:styleId="EndNoteBibliographyTitle">
    <w:name w:val="EndNote Bibliography Title"/>
    <w:basedOn w:val="Standard"/>
    <w:link w:val="EndNoteBibliographyTitleChar"/>
    <w:rsid w:val="00A67BB6"/>
    <w:pPr>
      <w:jc w:val="center"/>
    </w:pPr>
    <w:rPr>
      <w:noProof/>
    </w:rPr>
  </w:style>
  <w:style w:type="character" w:customStyle="1" w:styleId="EndNoteBibliographyTitleChar">
    <w:name w:val="EndNote Bibliography Title Char"/>
    <w:basedOn w:val="Absatzstandardschriftart"/>
    <w:link w:val="EndNoteBibliographyTitle"/>
    <w:rsid w:val="00A67BB6"/>
    <w:rPr>
      <w:noProof/>
    </w:rPr>
  </w:style>
  <w:style w:type="paragraph" w:customStyle="1" w:styleId="EndNoteBibliography">
    <w:name w:val="EndNote Bibliography"/>
    <w:basedOn w:val="Standard"/>
    <w:link w:val="EndNoteBibliographyChar"/>
    <w:rsid w:val="00A67BB6"/>
    <w:pPr>
      <w:spacing w:line="240" w:lineRule="auto"/>
    </w:pPr>
    <w:rPr>
      <w:noProof/>
    </w:rPr>
  </w:style>
  <w:style w:type="character" w:customStyle="1" w:styleId="EndNoteBibliographyChar">
    <w:name w:val="EndNote Bibliography Char"/>
    <w:basedOn w:val="Absatzstandardschriftart"/>
    <w:link w:val="EndNoteBibliography"/>
    <w:rsid w:val="00A67BB6"/>
    <w:rPr>
      <w:noProof/>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Arial"/>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61617"/>
    <w:pPr>
      <w:spacing w:line="360" w:lineRule="auto"/>
      <w:jc w:val="both"/>
    </w:pPr>
  </w:style>
  <w:style w:type="paragraph" w:styleId="berschrift1">
    <w:name w:val="heading 1"/>
    <w:basedOn w:val="Standard"/>
    <w:next w:val="Standard"/>
    <w:link w:val="berschrift1Zeichen"/>
    <w:uiPriority w:val="9"/>
    <w:qFormat/>
    <w:rsid w:val="00DC25E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eichen"/>
    <w:uiPriority w:val="9"/>
    <w:unhideWhenUsed/>
    <w:qFormat/>
    <w:rsid w:val="00DC25E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erschrift4">
    <w:name w:val="heading 4"/>
    <w:basedOn w:val="Standard"/>
    <w:link w:val="berschrift4Zeichen"/>
    <w:uiPriority w:val="9"/>
    <w:qFormat/>
    <w:rsid w:val="005B617A"/>
    <w:pPr>
      <w:spacing w:before="100" w:beforeAutospacing="1" w:after="100" w:afterAutospacing="1" w:line="240" w:lineRule="auto"/>
      <w:jc w:val="left"/>
      <w:outlineLvl w:val="3"/>
    </w:pPr>
    <w:rPr>
      <w:rFonts w:ascii="Times New Roman" w:eastAsia="Times New Roman" w:hAnsi="Times New Roman" w:cs="Times New Roman"/>
      <w:b/>
      <w:bCs/>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23EDE"/>
    <w:rPr>
      <w:sz w:val="18"/>
      <w:szCs w:val="18"/>
    </w:rPr>
  </w:style>
  <w:style w:type="paragraph" w:styleId="Kommentartext">
    <w:name w:val="annotation text"/>
    <w:basedOn w:val="Standard"/>
    <w:link w:val="KommentartextZeichen"/>
    <w:uiPriority w:val="99"/>
    <w:unhideWhenUsed/>
    <w:rsid w:val="00C23EDE"/>
    <w:pPr>
      <w:spacing w:line="240" w:lineRule="auto"/>
      <w:jc w:val="left"/>
    </w:pPr>
    <w:rPr>
      <w:rFonts w:ascii="Tahoma" w:hAnsi="Tahoma" w:cs="Tahoma"/>
      <w:sz w:val="16"/>
      <w:szCs w:val="24"/>
      <w:lang w:val="en-US"/>
    </w:rPr>
  </w:style>
  <w:style w:type="character" w:customStyle="1" w:styleId="KommentartextZeichen">
    <w:name w:val="Kommentartext Zeichen"/>
    <w:basedOn w:val="Absatzstandardschriftart"/>
    <w:link w:val="Kommentartext"/>
    <w:uiPriority w:val="99"/>
    <w:rsid w:val="00C23EDE"/>
    <w:rPr>
      <w:rFonts w:ascii="Tahoma" w:hAnsi="Tahoma" w:cs="Tahoma"/>
      <w:sz w:val="16"/>
      <w:szCs w:val="24"/>
      <w:lang w:val="en-US"/>
    </w:rPr>
  </w:style>
  <w:style w:type="table" w:styleId="Tabellenraster">
    <w:name w:val="Table Grid"/>
    <w:basedOn w:val="NormaleTabelle"/>
    <w:uiPriority w:val="59"/>
    <w:rsid w:val="00C23EDE"/>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9F14F6"/>
    <w:pPr>
      <w:ind w:left="720"/>
      <w:contextualSpacing/>
    </w:pPr>
    <w:rPr>
      <w:sz w:val="24"/>
      <w:szCs w:val="22"/>
    </w:rPr>
  </w:style>
  <w:style w:type="paragraph" w:styleId="StandardWeb">
    <w:name w:val="Normal (Web)"/>
    <w:basedOn w:val="Standard"/>
    <w:uiPriority w:val="99"/>
    <w:unhideWhenUsed/>
    <w:rsid w:val="009F14F6"/>
    <w:pPr>
      <w:spacing w:before="100" w:beforeAutospacing="1" w:after="100" w:afterAutospacing="1" w:line="240" w:lineRule="auto"/>
      <w:jc w:val="left"/>
    </w:pPr>
    <w:rPr>
      <w:rFonts w:ascii="Times" w:hAnsi="Times" w:cs="Times New Roman"/>
    </w:rPr>
  </w:style>
  <w:style w:type="character" w:styleId="Link">
    <w:name w:val="Hyperlink"/>
    <w:basedOn w:val="Absatzstandardschriftart"/>
    <w:uiPriority w:val="99"/>
    <w:unhideWhenUsed/>
    <w:rsid w:val="009F14F6"/>
    <w:rPr>
      <w:color w:val="0000FF" w:themeColor="hyperlink"/>
      <w:u w:val="single"/>
    </w:rPr>
  </w:style>
  <w:style w:type="paragraph" w:styleId="Sprechblasentext">
    <w:name w:val="Balloon Text"/>
    <w:basedOn w:val="Standard"/>
    <w:link w:val="SprechblasentextZeichen"/>
    <w:uiPriority w:val="99"/>
    <w:semiHidden/>
    <w:unhideWhenUsed/>
    <w:rsid w:val="001D4E4E"/>
    <w:pPr>
      <w:spacing w:line="240" w:lineRule="auto"/>
      <w:jc w:val="left"/>
    </w:pPr>
    <w:rPr>
      <w:rFonts w:ascii="Tahoma" w:hAnsi="Tahoma" w:cs="Tahoma"/>
      <w:sz w:val="16"/>
      <w:szCs w:val="16"/>
      <w:lang w:val="en-US"/>
    </w:rPr>
  </w:style>
  <w:style w:type="character" w:customStyle="1" w:styleId="SprechblasentextZeichen">
    <w:name w:val="Sprechblasentext Zeichen"/>
    <w:basedOn w:val="Absatzstandardschriftart"/>
    <w:link w:val="Sprechblasentext"/>
    <w:uiPriority w:val="99"/>
    <w:semiHidden/>
    <w:rsid w:val="001D4E4E"/>
    <w:rPr>
      <w:rFonts w:ascii="Tahoma" w:hAnsi="Tahoma" w:cs="Tahoma"/>
      <w:sz w:val="16"/>
      <w:szCs w:val="16"/>
      <w:lang w:val="en-US"/>
    </w:rPr>
  </w:style>
  <w:style w:type="paragraph" w:styleId="Kommentarthema">
    <w:name w:val="annotation subject"/>
    <w:basedOn w:val="Kommentartext"/>
    <w:next w:val="Kommentartext"/>
    <w:link w:val="KommentarthemaZeichen"/>
    <w:uiPriority w:val="99"/>
    <w:semiHidden/>
    <w:unhideWhenUsed/>
    <w:rsid w:val="00CF67AC"/>
    <w:rPr>
      <w:b/>
      <w:bCs/>
      <w:sz w:val="20"/>
      <w:szCs w:val="20"/>
    </w:rPr>
  </w:style>
  <w:style w:type="character" w:customStyle="1" w:styleId="KommentarthemaZeichen">
    <w:name w:val="Kommentarthema Zeichen"/>
    <w:basedOn w:val="KommentartextZeichen"/>
    <w:link w:val="Kommentarthema"/>
    <w:uiPriority w:val="99"/>
    <w:semiHidden/>
    <w:rsid w:val="00CF67AC"/>
    <w:rPr>
      <w:rFonts w:ascii="Tahoma" w:hAnsi="Tahoma" w:cs="Tahoma"/>
      <w:b/>
      <w:bCs/>
      <w:sz w:val="24"/>
      <w:szCs w:val="24"/>
      <w:lang w:val="en-US"/>
    </w:rPr>
  </w:style>
  <w:style w:type="paragraph" w:styleId="Bearbeitung">
    <w:name w:val="Revision"/>
    <w:hidden/>
    <w:uiPriority w:val="99"/>
    <w:semiHidden/>
    <w:rsid w:val="00CF67AC"/>
  </w:style>
  <w:style w:type="paragraph" w:styleId="Kopfzeile">
    <w:name w:val="header"/>
    <w:basedOn w:val="Standard"/>
    <w:link w:val="KopfzeileZeichen"/>
    <w:uiPriority w:val="99"/>
    <w:unhideWhenUsed/>
    <w:rsid w:val="009E3AAE"/>
    <w:pPr>
      <w:tabs>
        <w:tab w:val="center" w:pos="4536"/>
        <w:tab w:val="right" w:pos="9072"/>
      </w:tabs>
      <w:spacing w:line="240" w:lineRule="auto"/>
    </w:pPr>
  </w:style>
  <w:style w:type="character" w:customStyle="1" w:styleId="KopfzeileZeichen">
    <w:name w:val="Kopfzeile Zeichen"/>
    <w:basedOn w:val="Absatzstandardschriftart"/>
    <w:link w:val="Kopfzeile"/>
    <w:uiPriority w:val="99"/>
    <w:rsid w:val="009E3AAE"/>
  </w:style>
  <w:style w:type="paragraph" w:styleId="Fuzeile">
    <w:name w:val="footer"/>
    <w:basedOn w:val="Standard"/>
    <w:link w:val="FuzeileZeichen"/>
    <w:uiPriority w:val="99"/>
    <w:unhideWhenUsed/>
    <w:rsid w:val="00C61617"/>
    <w:pPr>
      <w:tabs>
        <w:tab w:val="center" w:pos="4536"/>
        <w:tab w:val="right" w:pos="9072"/>
      </w:tabs>
      <w:spacing w:line="240" w:lineRule="auto"/>
    </w:pPr>
    <w:rPr>
      <w:rFonts w:ascii="Times New Roman" w:hAnsi="Times New Roman"/>
      <w:sz w:val="24"/>
    </w:rPr>
  </w:style>
  <w:style w:type="character" w:customStyle="1" w:styleId="FuzeileZeichen">
    <w:name w:val="Fußzeile Zeichen"/>
    <w:basedOn w:val="Absatzstandardschriftart"/>
    <w:link w:val="Fuzeile"/>
    <w:uiPriority w:val="99"/>
    <w:rsid w:val="00C61617"/>
    <w:rPr>
      <w:rFonts w:ascii="Times New Roman" w:hAnsi="Times New Roman"/>
      <w:sz w:val="24"/>
    </w:rPr>
  </w:style>
  <w:style w:type="character" w:customStyle="1" w:styleId="berschrift4Zeichen">
    <w:name w:val="Überschrift 4 Zeichen"/>
    <w:basedOn w:val="Absatzstandardschriftart"/>
    <w:link w:val="berschrift4"/>
    <w:uiPriority w:val="9"/>
    <w:rsid w:val="005B617A"/>
    <w:rPr>
      <w:rFonts w:ascii="Times New Roman" w:eastAsia="Times New Roman" w:hAnsi="Times New Roman" w:cs="Times New Roman"/>
      <w:b/>
      <w:bCs/>
      <w:sz w:val="24"/>
      <w:szCs w:val="24"/>
    </w:rPr>
  </w:style>
  <w:style w:type="paragraph" w:customStyle="1" w:styleId="i4a-back-to-top">
    <w:name w:val="i4a-back-to-top"/>
    <w:basedOn w:val="Standard"/>
    <w:rsid w:val="005B617A"/>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berschrift1Zeichen">
    <w:name w:val="Überschrift 1 Zeichen"/>
    <w:basedOn w:val="Absatzstandardschriftart"/>
    <w:link w:val="berschrift1"/>
    <w:uiPriority w:val="9"/>
    <w:rsid w:val="00DC25E7"/>
    <w:rPr>
      <w:rFonts w:asciiTheme="majorHAnsi" w:eastAsiaTheme="majorEastAsia" w:hAnsiTheme="majorHAnsi" w:cstheme="majorBidi"/>
      <w:b/>
      <w:bCs/>
      <w:color w:val="365F91" w:themeColor="accent1" w:themeShade="BF"/>
      <w:sz w:val="28"/>
      <w:szCs w:val="28"/>
    </w:rPr>
  </w:style>
  <w:style w:type="character" w:customStyle="1" w:styleId="berschrift2Zeichen">
    <w:name w:val="Überschrift 2 Zeichen"/>
    <w:basedOn w:val="Absatzstandardschriftart"/>
    <w:link w:val="berschrift2"/>
    <w:uiPriority w:val="9"/>
    <w:rsid w:val="00DC25E7"/>
    <w:rPr>
      <w:rFonts w:asciiTheme="majorHAnsi" w:eastAsiaTheme="majorEastAsia" w:hAnsiTheme="majorHAnsi" w:cstheme="majorBidi"/>
      <w:b/>
      <w:bCs/>
      <w:color w:val="4F81BD" w:themeColor="accent1"/>
      <w:sz w:val="26"/>
      <w:szCs w:val="26"/>
    </w:rPr>
  </w:style>
  <w:style w:type="paragraph" w:styleId="Inhaltsverzeichnisberschrift">
    <w:name w:val="TOC Heading"/>
    <w:basedOn w:val="berschrift1"/>
    <w:next w:val="Standard"/>
    <w:uiPriority w:val="39"/>
    <w:unhideWhenUsed/>
    <w:qFormat/>
    <w:rsid w:val="0084123A"/>
    <w:pPr>
      <w:spacing w:line="276" w:lineRule="auto"/>
      <w:jc w:val="left"/>
      <w:outlineLvl w:val="9"/>
    </w:pPr>
  </w:style>
  <w:style w:type="paragraph" w:styleId="Verzeichnis1">
    <w:name w:val="toc 1"/>
    <w:basedOn w:val="Standard"/>
    <w:next w:val="Standard"/>
    <w:autoRedefine/>
    <w:uiPriority w:val="39"/>
    <w:unhideWhenUsed/>
    <w:rsid w:val="0084123A"/>
    <w:pPr>
      <w:spacing w:after="100"/>
    </w:pPr>
  </w:style>
  <w:style w:type="paragraph" w:styleId="Verzeichnis2">
    <w:name w:val="toc 2"/>
    <w:basedOn w:val="Standard"/>
    <w:next w:val="Standard"/>
    <w:autoRedefine/>
    <w:uiPriority w:val="39"/>
    <w:unhideWhenUsed/>
    <w:rsid w:val="0084123A"/>
    <w:pPr>
      <w:spacing w:after="100"/>
      <w:ind w:left="200"/>
    </w:pPr>
  </w:style>
  <w:style w:type="character" w:styleId="GesichteterLink">
    <w:name w:val="FollowedHyperlink"/>
    <w:basedOn w:val="Absatzstandardschriftart"/>
    <w:uiPriority w:val="99"/>
    <w:semiHidden/>
    <w:unhideWhenUsed/>
    <w:rsid w:val="00C81952"/>
    <w:rPr>
      <w:color w:val="800080" w:themeColor="followedHyperlink"/>
      <w:u w:val="single"/>
    </w:rPr>
  </w:style>
  <w:style w:type="paragraph" w:customStyle="1" w:styleId="Literaturverzeichnis1">
    <w:name w:val="Literaturverzeichnis1"/>
    <w:basedOn w:val="Standard"/>
    <w:rsid w:val="004D0CC4"/>
    <w:pPr>
      <w:spacing w:after="240" w:line="240" w:lineRule="auto"/>
    </w:pPr>
  </w:style>
  <w:style w:type="paragraph" w:customStyle="1" w:styleId="EndNoteBibliographyTitle">
    <w:name w:val="EndNote Bibliography Title"/>
    <w:basedOn w:val="Standard"/>
    <w:link w:val="EndNoteBibliographyTitleChar"/>
    <w:rsid w:val="00A67BB6"/>
    <w:pPr>
      <w:jc w:val="center"/>
    </w:pPr>
    <w:rPr>
      <w:noProof/>
    </w:rPr>
  </w:style>
  <w:style w:type="character" w:customStyle="1" w:styleId="EndNoteBibliographyTitleChar">
    <w:name w:val="EndNote Bibliography Title Char"/>
    <w:basedOn w:val="Absatzstandardschriftart"/>
    <w:link w:val="EndNoteBibliographyTitle"/>
    <w:rsid w:val="00A67BB6"/>
    <w:rPr>
      <w:noProof/>
    </w:rPr>
  </w:style>
  <w:style w:type="paragraph" w:customStyle="1" w:styleId="EndNoteBibliography">
    <w:name w:val="EndNote Bibliography"/>
    <w:basedOn w:val="Standard"/>
    <w:link w:val="EndNoteBibliographyChar"/>
    <w:rsid w:val="00A67BB6"/>
    <w:pPr>
      <w:spacing w:line="240" w:lineRule="auto"/>
    </w:pPr>
    <w:rPr>
      <w:noProof/>
    </w:rPr>
  </w:style>
  <w:style w:type="character" w:customStyle="1" w:styleId="EndNoteBibliographyChar">
    <w:name w:val="EndNote Bibliography Char"/>
    <w:basedOn w:val="Absatzstandardschriftart"/>
    <w:link w:val="EndNoteBibliography"/>
    <w:rsid w:val="00A67BB6"/>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28324">
      <w:bodyDiv w:val="1"/>
      <w:marLeft w:val="0"/>
      <w:marRight w:val="0"/>
      <w:marTop w:val="0"/>
      <w:marBottom w:val="0"/>
      <w:divBdr>
        <w:top w:val="none" w:sz="0" w:space="0" w:color="auto"/>
        <w:left w:val="none" w:sz="0" w:space="0" w:color="auto"/>
        <w:bottom w:val="none" w:sz="0" w:space="0" w:color="auto"/>
        <w:right w:val="none" w:sz="0" w:space="0" w:color="auto"/>
      </w:divBdr>
    </w:div>
    <w:div w:id="85731442">
      <w:bodyDiv w:val="1"/>
      <w:marLeft w:val="0"/>
      <w:marRight w:val="0"/>
      <w:marTop w:val="0"/>
      <w:marBottom w:val="0"/>
      <w:divBdr>
        <w:top w:val="none" w:sz="0" w:space="0" w:color="auto"/>
        <w:left w:val="none" w:sz="0" w:space="0" w:color="auto"/>
        <w:bottom w:val="none" w:sz="0" w:space="0" w:color="auto"/>
        <w:right w:val="none" w:sz="0" w:space="0" w:color="auto"/>
      </w:divBdr>
    </w:div>
    <w:div w:id="175535942">
      <w:bodyDiv w:val="1"/>
      <w:marLeft w:val="0"/>
      <w:marRight w:val="0"/>
      <w:marTop w:val="0"/>
      <w:marBottom w:val="0"/>
      <w:divBdr>
        <w:top w:val="none" w:sz="0" w:space="0" w:color="auto"/>
        <w:left w:val="none" w:sz="0" w:space="0" w:color="auto"/>
        <w:bottom w:val="none" w:sz="0" w:space="0" w:color="auto"/>
        <w:right w:val="none" w:sz="0" w:space="0" w:color="auto"/>
      </w:divBdr>
      <w:divsChild>
        <w:div w:id="1698701728">
          <w:marLeft w:val="0"/>
          <w:marRight w:val="0"/>
          <w:marTop w:val="0"/>
          <w:marBottom w:val="0"/>
          <w:divBdr>
            <w:top w:val="none" w:sz="0" w:space="0" w:color="auto"/>
            <w:left w:val="none" w:sz="0" w:space="0" w:color="auto"/>
            <w:bottom w:val="none" w:sz="0" w:space="0" w:color="auto"/>
            <w:right w:val="none" w:sz="0" w:space="0" w:color="auto"/>
          </w:divBdr>
        </w:div>
        <w:div w:id="179858043">
          <w:marLeft w:val="0"/>
          <w:marRight w:val="0"/>
          <w:marTop w:val="0"/>
          <w:marBottom w:val="0"/>
          <w:divBdr>
            <w:top w:val="none" w:sz="0" w:space="0" w:color="auto"/>
            <w:left w:val="none" w:sz="0" w:space="0" w:color="auto"/>
            <w:bottom w:val="none" w:sz="0" w:space="0" w:color="auto"/>
            <w:right w:val="none" w:sz="0" w:space="0" w:color="auto"/>
          </w:divBdr>
        </w:div>
      </w:divsChild>
    </w:div>
    <w:div w:id="271129427">
      <w:bodyDiv w:val="1"/>
      <w:marLeft w:val="0"/>
      <w:marRight w:val="0"/>
      <w:marTop w:val="0"/>
      <w:marBottom w:val="0"/>
      <w:divBdr>
        <w:top w:val="none" w:sz="0" w:space="0" w:color="auto"/>
        <w:left w:val="none" w:sz="0" w:space="0" w:color="auto"/>
        <w:bottom w:val="none" w:sz="0" w:space="0" w:color="auto"/>
        <w:right w:val="none" w:sz="0" w:space="0" w:color="auto"/>
      </w:divBdr>
    </w:div>
    <w:div w:id="329217423">
      <w:bodyDiv w:val="1"/>
      <w:marLeft w:val="0"/>
      <w:marRight w:val="0"/>
      <w:marTop w:val="0"/>
      <w:marBottom w:val="0"/>
      <w:divBdr>
        <w:top w:val="none" w:sz="0" w:space="0" w:color="auto"/>
        <w:left w:val="none" w:sz="0" w:space="0" w:color="auto"/>
        <w:bottom w:val="none" w:sz="0" w:space="0" w:color="auto"/>
        <w:right w:val="none" w:sz="0" w:space="0" w:color="auto"/>
      </w:divBdr>
      <w:divsChild>
        <w:div w:id="386297282">
          <w:marLeft w:val="0"/>
          <w:marRight w:val="0"/>
          <w:marTop w:val="0"/>
          <w:marBottom w:val="0"/>
          <w:divBdr>
            <w:top w:val="none" w:sz="0" w:space="0" w:color="auto"/>
            <w:left w:val="none" w:sz="0" w:space="0" w:color="auto"/>
            <w:bottom w:val="none" w:sz="0" w:space="0" w:color="auto"/>
            <w:right w:val="none" w:sz="0" w:space="0" w:color="auto"/>
          </w:divBdr>
        </w:div>
        <w:div w:id="1514565193">
          <w:marLeft w:val="0"/>
          <w:marRight w:val="0"/>
          <w:marTop w:val="0"/>
          <w:marBottom w:val="0"/>
          <w:divBdr>
            <w:top w:val="none" w:sz="0" w:space="0" w:color="auto"/>
            <w:left w:val="none" w:sz="0" w:space="0" w:color="auto"/>
            <w:bottom w:val="none" w:sz="0" w:space="0" w:color="auto"/>
            <w:right w:val="none" w:sz="0" w:space="0" w:color="auto"/>
          </w:divBdr>
        </w:div>
      </w:divsChild>
    </w:div>
    <w:div w:id="475529490">
      <w:bodyDiv w:val="1"/>
      <w:marLeft w:val="0"/>
      <w:marRight w:val="0"/>
      <w:marTop w:val="0"/>
      <w:marBottom w:val="0"/>
      <w:divBdr>
        <w:top w:val="none" w:sz="0" w:space="0" w:color="auto"/>
        <w:left w:val="none" w:sz="0" w:space="0" w:color="auto"/>
        <w:bottom w:val="none" w:sz="0" w:space="0" w:color="auto"/>
        <w:right w:val="none" w:sz="0" w:space="0" w:color="auto"/>
      </w:divBdr>
      <w:divsChild>
        <w:div w:id="911820084">
          <w:marLeft w:val="0"/>
          <w:marRight w:val="0"/>
          <w:marTop w:val="0"/>
          <w:marBottom w:val="0"/>
          <w:divBdr>
            <w:top w:val="none" w:sz="0" w:space="0" w:color="auto"/>
            <w:left w:val="none" w:sz="0" w:space="0" w:color="auto"/>
            <w:bottom w:val="none" w:sz="0" w:space="0" w:color="auto"/>
            <w:right w:val="none" w:sz="0" w:space="0" w:color="auto"/>
          </w:divBdr>
        </w:div>
        <w:div w:id="194464520">
          <w:marLeft w:val="0"/>
          <w:marRight w:val="0"/>
          <w:marTop w:val="0"/>
          <w:marBottom w:val="0"/>
          <w:divBdr>
            <w:top w:val="none" w:sz="0" w:space="0" w:color="auto"/>
            <w:left w:val="none" w:sz="0" w:space="0" w:color="auto"/>
            <w:bottom w:val="none" w:sz="0" w:space="0" w:color="auto"/>
            <w:right w:val="none" w:sz="0" w:space="0" w:color="auto"/>
          </w:divBdr>
        </w:div>
      </w:divsChild>
    </w:div>
    <w:div w:id="569536467">
      <w:bodyDiv w:val="1"/>
      <w:marLeft w:val="0"/>
      <w:marRight w:val="0"/>
      <w:marTop w:val="0"/>
      <w:marBottom w:val="0"/>
      <w:divBdr>
        <w:top w:val="none" w:sz="0" w:space="0" w:color="auto"/>
        <w:left w:val="none" w:sz="0" w:space="0" w:color="auto"/>
        <w:bottom w:val="none" w:sz="0" w:space="0" w:color="auto"/>
        <w:right w:val="none" w:sz="0" w:space="0" w:color="auto"/>
      </w:divBdr>
    </w:div>
    <w:div w:id="856162845">
      <w:bodyDiv w:val="1"/>
      <w:marLeft w:val="0"/>
      <w:marRight w:val="0"/>
      <w:marTop w:val="0"/>
      <w:marBottom w:val="0"/>
      <w:divBdr>
        <w:top w:val="none" w:sz="0" w:space="0" w:color="auto"/>
        <w:left w:val="none" w:sz="0" w:space="0" w:color="auto"/>
        <w:bottom w:val="none" w:sz="0" w:space="0" w:color="auto"/>
        <w:right w:val="none" w:sz="0" w:space="0" w:color="auto"/>
      </w:divBdr>
    </w:div>
    <w:div w:id="1186215159">
      <w:bodyDiv w:val="1"/>
      <w:marLeft w:val="0"/>
      <w:marRight w:val="0"/>
      <w:marTop w:val="0"/>
      <w:marBottom w:val="0"/>
      <w:divBdr>
        <w:top w:val="none" w:sz="0" w:space="0" w:color="auto"/>
        <w:left w:val="none" w:sz="0" w:space="0" w:color="auto"/>
        <w:bottom w:val="none" w:sz="0" w:space="0" w:color="auto"/>
        <w:right w:val="none" w:sz="0" w:space="0" w:color="auto"/>
      </w:divBdr>
    </w:div>
    <w:div w:id="1252547242">
      <w:bodyDiv w:val="1"/>
      <w:marLeft w:val="0"/>
      <w:marRight w:val="0"/>
      <w:marTop w:val="0"/>
      <w:marBottom w:val="0"/>
      <w:divBdr>
        <w:top w:val="none" w:sz="0" w:space="0" w:color="auto"/>
        <w:left w:val="none" w:sz="0" w:space="0" w:color="auto"/>
        <w:bottom w:val="none" w:sz="0" w:space="0" w:color="auto"/>
        <w:right w:val="none" w:sz="0" w:space="0" w:color="auto"/>
      </w:divBdr>
    </w:div>
    <w:div w:id="1353073213">
      <w:bodyDiv w:val="1"/>
      <w:marLeft w:val="0"/>
      <w:marRight w:val="0"/>
      <w:marTop w:val="0"/>
      <w:marBottom w:val="0"/>
      <w:divBdr>
        <w:top w:val="none" w:sz="0" w:space="0" w:color="auto"/>
        <w:left w:val="none" w:sz="0" w:space="0" w:color="auto"/>
        <w:bottom w:val="none" w:sz="0" w:space="0" w:color="auto"/>
        <w:right w:val="none" w:sz="0" w:space="0" w:color="auto"/>
      </w:divBdr>
      <w:divsChild>
        <w:div w:id="1333994078">
          <w:marLeft w:val="0"/>
          <w:marRight w:val="0"/>
          <w:marTop w:val="0"/>
          <w:marBottom w:val="0"/>
          <w:divBdr>
            <w:top w:val="none" w:sz="0" w:space="0" w:color="auto"/>
            <w:left w:val="none" w:sz="0" w:space="0" w:color="auto"/>
            <w:bottom w:val="none" w:sz="0" w:space="0" w:color="auto"/>
            <w:right w:val="none" w:sz="0" w:space="0" w:color="auto"/>
          </w:divBdr>
        </w:div>
        <w:div w:id="190996449">
          <w:marLeft w:val="0"/>
          <w:marRight w:val="0"/>
          <w:marTop w:val="0"/>
          <w:marBottom w:val="0"/>
          <w:divBdr>
            <w:top w:val="none" w:sz="0" w:space="0" w:color="auto"/>
            <w:left w:val="none" w:sz="0" w:space="0" w:color="auto"/>
            <w:bottom w:val="none" w:sz="0" w:space="0" w:color="auto"/>
            <w:right w:val="none" w:sz="0" w:space="0" w:color="auto"/>
          </w:divBdr>
        </w:div>
      </w:divsChild>
    </w:div>
    <w:div w:id="1429232604">
      <w:bodyDiv w:val="1"/>
      <w:marLeft w:val="0"/>
      <w:marRight w:val="0"/>
      <w:marTop w:val="0"/>
      <w:marBottom w:val="0"/>
      <w:divBdr>
        <w:top w:val="none" w:sz="0" w:space="0" w:color="auto"/>
        <w:left w:val="none" w:sz="0" w:space="0" w:color="auto"/>
        <w:bottom w:val="none" w:sz="0" w:space="0" w:color="auto"/>
        <w:right w:val="none" w:sz="0" w:space="0" w:color="auto"/>
      </w:divBdr>
    </w:div>
    <w:div w:id="1520267354">
      <w:bodyDiv w:val="1"/>
      <w:marLeft w:val="0"/>
      <w:marRight w:val="0"/>
      <w:marTop w:val="0"/>
      <w:marBottom w:val="0"/>
      <w:divBdr>
        <w:top w:val="none" w:sz="0" w:space="0" w:color="auto"/>
        <w:left w:val="none" w:sz="0" w:space="0" w:color="auto"/>
        <w:bottom w:val="none" w:sz="0" w:space="0" w:color="auto"/>
        <w:right w:val="none" w:sz="0" w:space="0" w:color="auto"/>
      </w:divBdr>
    </w:div>
    <w:div w:id="194545894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aktion-sauberehaende.de/ash/global/aktionstage/" TargetMode="External"/><Relationship Id="rId12" Type="http://schemas.openxmlformats.org/officeDocument/2006/relationships/image" Target="media/image1.png"/><Relationship Id="rId13" Type="http://schemas.openxmlformats.org/officeDocument/2006/relationships/fontTable" Target="fontTable.xml"/><Relationship Id="rId14" Type="http://schemas.openxmlformats.org/officeDocument/2006/relationships/theme" Target="theme/theme1.xml"/><Relationship Id="rId16" Type="http://schemas.microsoft.com/office/2011/relationships/commentsExtended" Target="commentsExtended.xml"/><Relationship Id="rId17" Type="http://schemas.microsoft.com/office/2011/relationships/people" Target="peop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footer" Target="foot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740AE3-93E4-3046-8844-A89E38233795}">
  <ds:schemaRefs>
    <ds:schemaRef ds:uri="http://schemas.openxmlformats.org/officeDocument/2006/bibliography"/>
  </ds:schemaRefs>
</ds:datastoreItem>
</file>

<file path=customXml/itemProps2.xml><?xml version="1.0" encoding="utf-8"?>
<ds:datastoreItem xmlns:ds="http://schemas.openxmlformats.org/officeDocument/2006/customXml" ds:itemID="{6E238CD4-EDA1-8C4A-BB5F-2E75D8590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3050</Words>
  <Characters>19217</Characters>
  <Application>Microsoft Macintosh Word</Application>
  <DocSecurity>0</DocSecurity>
  <Lines>160</Lines>
  <Paragraphs>44</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
      <vt:lpstr/>
      <vt:lpstr/>
    </vt:vector>
  </TitlesOfParts>
  <Company>Universitätsklinikum Jena</Company>
  <LinksUpToDate>false</LinksUpToDate>
  <CharactersWithSpaces>22223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 Hagel</dc:creator>
  <cp:lastModifiedBy>Stefan Hagel</cp:lastModifiedBy>
  <cp:revision>33</cp:revision>
  <cp:lastPrinted>2018-06-25T06:08:00Z</cp:lastPrinted>
  <dcterms:created xsi:type="dcterms:W3CDTF">2018-06-25T06:37:00Z</dcterms:created>
  <dcterms:modified xsi:type="dcterms:W3CDTF">2018-07-03T09:46:00Z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zotero-version="4.0.29.15"&gt;&lt;session id="r5dSubhr"/&gt;&lt;style id="http://www.zotero.org/styles/infection" hasBibliography="1" bibliographyStyleHasBeenSet="1"/&gt;&lt;prefs&gt;&lt;pref name="fieldType" value="Field"/&gt;&lt;pref name="storeReferences" val</vt:lpwstr>
  </property>
  <property fmtid="{D5CDD505-2E9C-101B-9397-08002B2CF9AE}" pid="3" name="ZOTERO_PREF_2">
    <vt:lpwstr>ue=""/&gt;&lt;pref name="automaticJournalAbbreviations" value="true"/&gt;&lt;pref name="noteType" value="0"/&gt;&lt;/prefs&gt;&lt;/data&gt;</vt:lpwstr>
  </property>
</Properties>
</file>