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9450BB" w14:textId="60A5F65C" w:rsidR="00ED0B74" w:rsidRPr="00FD7334" w:rsidRDefault="009602F6" w:rsidP="00ED0B74">
      <w:pPr>
        <w:spacing w:line="480" w:lineRule="auto"/>
        <w:jc w:val="both"/>
        <w:rPr>
          <w:rFonts w:ascii="Times New Roman" w:hAnsi="Times New Roman"/>
          <w:b/>
          <w:lang w:val="en-US"/>
        </w:rPr>
      </w:pPr>
      <w:r w:rsidRPr="00FD7334">
        <w:rPr>
          <w:rFonts w:ascii="Times New Roman" w:hAnsi="Times New Roman"/>
          <w:b/>
          <w:lang w:val="en-US"/>
        </w:rPr>
        <w:t>Su</w:t>
      </w:r>
      <w:r w:rsidR="00ED0B74">
        <w:rPr>
          <w:rFonts w:ascii="Times New Roman" w:hAnsi="Times New Roman"/>
          <w:b/>
          <w:lang w:val="en-US"/>
        </w:rPr>
        <w:t>p</w:t>
      </w:r>
      <w:bookmarkStart w:id="0" w:name="_GoBack"/>
      <w:bookmarkEnd w:id="0"/>
      <w:r w:rsidR="00ED0B74" w:rsidRPr="00FD7334">
        <w:rPr>
          <w:rFonts w:ascii="Times New Roman" w:hAnsi="Times New Roman"/>
          <w:b/>
          <w:lang w:val="en-US"/>
        </w:rPr>
        <w:t xml:space="preserve">plementary Table 2 </w:t>
      </w:r>
      <w:r w:rsidR="00ED0B74" w:rsidRPr="00FD7334">
        <w:rPr>
          <w:rFonts w:ascii="Times New Roman" w:hAnsi="Times New Roman"/>
          <w:i/>
          <w:lang w:val="en-US"/>
        </w:rPr>
        <w:t>List of recombinant MCMVs used in the study</w:t>
      </w:r>
    </w:p>
    <w:tbl>
      <w:tblPr>
        <w:tblW w:w="9602" w:type="dxa"/>
        <w:tblLook w:val="04A0" w:firstRow="1" w:lastRow="0" w:firstColumn="1" w:lastColumn="0" w:noHBand="0" w:noVBand="1"/>
      </w:tblPr>
      <w:tblGrid>
        <w:gridCol w:w="1709"/>
        <w:gridCol w:w="7893"/>
      </w:tblGrid>
      <w:tr w:rsidR="00ED0B74" w:rsidRPr="00FD7334" w14:paraId="68A19C75" w14:textId="77777777" w:rsidTr="00427962">
        <w:trPr>
          <w:trHeight w:val="396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9FC9E" w14:textId="77777777" w:rsidR="00ED0B74" w:rsidRPr="00FD7334" w:rsidRDefault="00ED0B74" w:rsidP="00427962">
            <w:pPr>
              <w:rPr>
                <w:rFonts w:ascii="Times New Roman" w:hAnsi="Times New Roman"/>
                <w:b/>
                <w:color w:val="000000"/>
              </w:rPr>
            </w:pPr>
            <w:r w:rsidRPr="00FD7334">
              <w:rPr>
                <w:rFonts w:ascii="Times New Roman" w:hAnsi="Times New Roman"/>
                <w:b/>
                <w:color w:val="000000"/>
              </w:rPr>
              <w:t xml:space="preserve">Virus </w:t>
            </w:r>
            <w:proofErr w:type="spellStart"/>
            <w:r w:rsidRPr="00FD7334">
              <w:rPr>
                <w:rFonts w:ascii="Times New Roman" w:hAnsi="Times New Roman"/>
                <w:b/>
                <w:color w:val="000000"/>
              </w:rPr>
              <w:t>name</w:t>
            </w:r>
            <w:proofErr w:type="spellEnd"/>
          </w:p>
        </w:tc>
        <w:tc>
          <w:tcPr>
            <w:tcW w:w="7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CEE5F" w14:textId="77777777" w:rsidR="00ED0B74" w:rsidRPr="00FD7334" w:rsidRDefault="00ED0B74" w:rsidP="00427962">
            <w:pPr>
              <w:rPr>
                <w:rFonts w:ascii="Times New Roman" w:hAnsi="Times New Roman"/>
                <w:b/>
                <w:color w:val="000000"/>
              </w:rPr>
            </w:pPr>
            <w:r w:rsidRPr="00FD7334">
              <w:rPr>
                <w:rFonts w:ascii="Times New Roman" w:hAnsi="Times New Roman"/>
                <w:b/>
                <w:color w:val="000000"/>
              </w:rPr>
              <w:t>Description</w:t>
            </w:r>
          </w:p>
        </w:tc>
      </w:tr>
      <w:tr w:rsidR="00ED0B74" w:rsidRPr="00FD7334" w14:paraId="4240A4F4" w14:textId="77777777" w:rsidTr="00427962">
        <w:trPr>
          <w:trHeight w:val="1109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C2E91" w14:textId="77777777" w:rsidR="00ED0B74" w:rsidRPr="00FD7334" w:rsidRDefault="00ED0B74" w:rsidP="00427962">
            <w:pPr>
              <w:rPr>
                <w:rFonts w:ascii="Times New Roman" w:hAnsi="Times New Roman"/>
                <w:color w:val="000000"/>
              </w:rPr>
            </w:pPr>
            <w:r w:rsidRPr="00FD7334">
              <w:rPr>
                <w:rFonts w:ascii="Times New Roman" w:hAnsi="Times New Roman"/>
                <w:color w:val="000000"/>
              </w:rPr>
              <w:t>MCMV</w:t>
            </w:r>
            <w:r w:rsidRPr="00FD7334">
              <w:rPr>
                <w:rFonts w:ascii="Times New Roman" w:hAnsi="Times New Roman"/>
                <w:color w:val="000000"/>
                <w:vertAlign w:val="superscript"/>
              </w:rPr>
              <w:t>E6+E7</w:t>
            </w:r>
          </w:p>
        </w:tc>
        <w:tc>
          <w:tcPr>
            <w:tcW w:w="7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32008" w14:textId="77777777" w:rsidR="00ED0B74" w:rsidRPr="00FD7334" w:rsidRDefault="00ED0B74" w:rsidP="00427962">
            <w:pPr>
              <w:rPr>
                <w:rFonts w:ascii="Times New Roman" w:hAnsi="Times New Roman"/>
                <w:color w:val="000000"/>
              </w:rPr>
            </w:pPr>
            <w:r w:rsidRPr="00ED0B74">
              <w:rPr>
                <w:rFonts w:ascii="Times New Roman" w:hAnsi="Times New Roman"/>
                <w:color w:val="000000"/>
                <w:lang w:val="en-US"/>
              </w:rPr>
              <w:t xml:space="preserve">Expresses the full-length E6 and E7 proteins of the HPV16 under the control of the HCMV IE promoter, because we showed previously that an IE promoter. Lacks the viral genes </w:t>
            </w:r>
            <w:r w:rsidRPr="00ED0B74">
              <w:rPr>
                <w:rFonts w:ascii="Times New Roman" w:hAnsi="Times New Roman"/>
                <w:i/>
                <w:iCs/>
                <w:color w:val="000000"/>
                <w:lang w:val="en-US"/>
              </w:rPr>
              <w:t>m1</w:t>
            </w:r>
            <w:r w:rsidRPr="00ED0B74">
              <w:rPr>
                <w:rFonts w:ascii="Times New Roman" w:hAnsi="Times New Roman"/>
                <w:color w:val="000000"/>
                <w:lang w:val="en-US"/>
              </w:rPr>
              <w:t xml:space="preserve"> to </w:t>
            </w:r>
            <w:r w:rsidRPr="00ED0B74">
              <w:rPr>
                <w:rFonts w:ascii="Times New Roman" w:hAnsi="Times New Roman"/>
                <w:i/>
                <w:iCs/>
                <w:color w:val="000000"/>
                <w:lang w:val="en-US"/>
              </w:rPr>
              <w:t xml:space="preserve">m16 </w:t>
            </w:r>
            <w:r w:rsidRPr="00ED0B74">
              <w:rPr>
                <w:rFonts w:ascii="Times New Roman" w:hAnsi="Times New Roman"/>
                <w:iCs/>
                <w:color w:val="000000"/>
                <w:lang w:val="en-US"/>
              </w:rPr>
              <w:t>thus</w:t>
            </w:r>
            <w:r w:rsidRPr="00ED0B74">
              <w:rPr>
                <w:rFonts w:ascii="Times New Roman" w:hAnsi="Times New Roman"/>
                <w:i/>
                <w:iCs/>
                <w:color w:val="000000"/>
                <w:lang w:val="en-US"/>
              </w:rPr>
              <w:t xml:space="preserve"> </w:t>
            </w:r>
            <w:r w:rsidRPr="00ED0B74">
              <w:rPr>
                <w:rFonts w:ascii="Times New Roman" w:hAnsi="Times New Roman"/>
                <w:color w:val="000000"/>
                <w:lang w:val="en-US"/>
              </w:rPr>
              <w:t xml:space="preserve">providing ample cloning capacity. </w:t>
            </w:r>
            <w:proofErr w:type="spellStart"/>
            <w:r w:rsidRPr="00FD7334">
              <w:rPr>
                <w:rFonts w:ascii="Times New Roman" w:hAnsi="Times New Roman"/>
                <w:color w:val="000000"/>
              </w:rPr>
              <w:t>Contains</w:t>
            </w:r>
            <w:proofErr w:type="spellEnd"/>
            <w:r w:rsidRPr="00FD7334">
              <w:rPr>
                <w:rFonts w:ascii="Times New Roman" w:hAnsi="Times New Roman"/>
                <w:color w:val="000000"/>
              </w:rPr>
              <w:t xml:space="preserve"> E7</w:t>
            </w:r>
            <w:r w:rsidRPr="00FD7334">
              <w:rPr>
                <w:rFonts w:ascii="Times New Roman" w:hAnsi="Times New Roman"/>
                <w:color w:val="000000"/>
                <w:vertAlign w:val="subscript"/>
              </w:rPr>
              <w:t>49-57</w:t>
            </w:r>
            <w:r w:rsidRPr="00FD73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D7334">
              <w:rPr>
                <w:rFonts w:ascii="Times New Roman" w:hAnsi="Times New Roman"/>
                <w:color w:val="000000"/>
              </w:rPr>
              <w:t>epitope</w:t>
            </w:r>
            <w:proofErr w:type="spellEnd"/>
            <w:r w:rsidRPr="00FD7334">
              <w:rPr>
                <w:rFonts w:ascii="Times New Roman" w:hAnsi="Times New Roman"/>
                <w:color w:val="000000"/>
              </w:rPr>
              <w:t xml:space="preserve"> at </w:t>
            </w:r>
            <w:proofErr w:type="spellStart"/>
            <w:r w:rsidRPr="00FD7334">
              <w:rPr>
                <w:rFonts w:ascii="Times New Roman" w:hAnsi="Times New Roman"/>
                <w:color w:val="000000"/>
              </w:rPr>
              <w:t>its</w:t>
            </w:r>
            <w:proofErr w:type="spellEnd"/>
            <w:r w:rsidRPr="00FD7334">
              <w:rPr>
                <w:rFonts w:ascii="Times New Roman" w:hAnsi="Times New Roman"/>
                <w:color w:val="000000"/>
              </w:rPr>
              <w:t xml:space="preserve"> native </w:t>
            </w:r>
            <w:proofErr w:type="spellStart"/>
            <w:r w:rsidRPr="00FD7334">
              <w:rPr>
                <w:rFonts w:ascii="Times New Roman" w:hAnsi="Times New Roman"/>
                <w:color w:val="000000"/>
              </w:rPr>
              <w:t>position</w:t>
            </w:r>
            <w:proofErr w:type="spellEnd"/>
          </w:p>
        </w:tc>
      </w:tr>
      <w:tr w:rsidR="00ED0B74" w:rsidRPr="00FD7334" w14:paraId="26D23E3F" w14:textId="77777777" w:rsidTr="00427962">
        <w:trPr>
          <w:trHeight w:val="320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4FA82" w14:textId="77777777" w:rsidR="00ED0B74" w:rsidRPr="00FD7334" w:rsidRDefault="00ED0B74" w:rsidP="00427962">
            <w:pPr>
              <w:rPr>
                <w:rFonts w:ascii="Times New Roman" w:hAnsi="Times New Roman"/>
                <w:color w:val="000000"/>
              </w:rPr>
            </w:pPr>
            <w:r w:rsidRPr="00FD7334">
              <w:rPr>
                <w:rFonts w:ascii="Times New Roman" w:hAnsi="Times New Roman"/>
                <w:color w:val="000000"/>
              </w:rPr>
              <w:t>MCMV</w:t>
            </w:r>
            <w:r w:rsidRPr="00FD7334">
              <w:rPr>
                <w:rFonts w:ascii="Times New Roman" w:hAnsi="Times New Roman"/>
                <w:color w:val="000000"/>
                <w:vertAlign w:val="superscript"/>
              </w:rPr>
              <w:t>ie2E6-7full</w:t>
            </w:r>
          </w:p>
        </w:tc>
        <w:tc>
          <w:tcPr>
            <w:tcW w:w="7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B2D35" w14:textId="77777777" w:rsidR="00ED0B74" w:rsidRPr="00FD7334" w:rsidRDefault="00ED0B74" w:rsidP="00427962">
            <w:pPr>
              <w:rPr>
                <w:rFonts w:ascii="Times New Roman" w:hAnsi="Times New Roman"/>
                <w:color w:val="000000"/>
              </w:rPr>
            </w:pPr>
            <w:r w:rsidRPr="00ED0B74">
              <w:rPr>
                <w:rFonts w:ascii="Times New Roman" w:hAnsi="Times New Roman"/>
                <w:color w:val="000000"/>
                <w:lang w:val="en-US"/>
              </w:rPr>
              <w:t xml:space="preserve">Full-length E6 and E7 proteins are fused to the C-terminus of ie2 protein. </w:t>
            </w:r>
            <w:proofErr w:type="spellStart"/>
            <w:r w:rsidRPr="00FD7334">
              <w:rPr>
                <w:rFonts w:ascii="Times New Roman" w:hAnsi="Times New Roman"/>
                <w:color w:val="000000"/>
              </w:rPr>
              <w:t>Contains</w:t>
            </w:r>
            <w:proofErr w:type="spellEnd"/>
            <w:r w:rsidRPr="00FD7334">
              <w:rPr>
                <w:rFonts w:ascii="Times New Roman" w:hAnsi="Times New Roman"/>
                <w:color w:val="000000"/>
              </w:rPr>
              <w:t xml:space="preserve"> E7</w:t>
            </w:r>
            <w:r w:rsidRPr="00FD7334">
              <w:rPr>
                <w:rFonts w:ascii="Times New Roman" w:hAnsi="Times New Roman"/>
                <w:color w:val="000000"/>
                <w:vertAlign w:val="subscript"/>
              </w:rPr>
              <w:t xml:space="preserve">49-57 </w:t>
            </w:r>
            <w:proofErr w:type="spellStart"/>
            <w:r w:rsidRPr="00FD7334">
              <w:rPr>
                <w:rFonts w:ascii="Times New Roman" w:hAnsi="Times New Roman"/>
                <w:color w:val="000000"/>
              </w:rPr>
              <w:t>epitope</w:t>
            </w:r>
            <w:proofErr w:type="spellEnd"/>
            <w:r w:rsidRPr="00FD7334">
              <w:rPr>
                <w:rFonts w:ascii="Times New Roman" w:hAnsi="Times New Roman"/>
                <w:color w:val="000000"/>
              </w:rPr>
              <w:t xml:space="preserve"> at </w:t>
            </w:r>
            <w:proofErr w:type="spellStart"/>
            <w:r w:rsidRPr="00FD7334">
              <w:rPr>
                <w:rFonts w:ascii="Times New Roman" w:hAnsi="Times New Roman"/>
                <w:color w:val="000000"/>
              </w:rPr>
              <w:t>its</w:t>
            </w:r>
            <w:proofErr w:type="spellEnd"/>
            <w:r w:rsidRPr="00FD7334">
              <w:rPr>
                <w:rFonts w:ascii="Times New Roman" w:hAnsi="Times New Roman"/>
                <w:color w:val="000000"/>
              </w:rPr>
              <w:t xml:space="preserve"> native </w:t>
            </w:r>
            <w:proofErr w:type="spellStart"/>
            <w:r w:rsidRPr="00FD7334">
              <w:rPr>
                <w:rFonts w:ascii="Times New Roman" w:hAnsi="Times New Roman"/>
                <w:color w:val="000000"/>
              </w:rPr>
              <w:t>position</w:t>
            </w:r>
            <w:proofErr w:type="spellEnd"/>
          </w:p>
        </w:tc>
      </w:tr>
      <w:tr w:rsidR="00ED0B74" w:rsidRPr="00ED0B74" w14:paraId="234C06D6" w14:textId="77777777" w:rsidTr="00427962">
        <w:trPr>
          <w:trHeight w:val="507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AB141" w14:textId="77777777" w:rsidR="00ED0B74" w:rsidRPr="00FD7334" w:rsidRDefault="00ED0B74" w:rsidP="00427962">
            <w:pPr>
              <w:rPr>
                <w:rFonts w:ascii="Times New Roman" w:hAnsi="Times New Roman"/>
                <w:color w:val="000000"/>
              </w:rPr>
            </w:pPr>
            <w:r w:rsidRPr="00FD7334">
              <w:rPr>
                <w:rFonts w:ascii="Times New Roman" w:hAnsi="Times New Roman"/>
                <w:color w:val="000000"/>
              </w:rPr>
              <w:t>MCMV</w:t>
            </w:r>
            <w:r w:rsidRPr="00FD7334">
              <w:rPr>
                <w:rFonts w:ascii="Times New Roman" w:hAnsi="Times New Roman"/>
                <w:color w:val="000000"/>
                <w:vertAlign w:val="superscript"/>
              </w:rPr>
              <w:t>ie2E7</w:t>
            </w:r>
          </w:p>
        </w:tc>
        <w:tc>
          <w:tcPr>
            <w:tcW w:w="7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EF78F" w14:textId="77777777" w:rsidR="00ED0B74" w:rsidRPr="00ED0B74" w:rsidRDefault="00ED0B74" w:rsidP="00427962">
            <w:pPr>
              <w:rPr>
                <w:rFonts w:ascii="Times New Roman" w:hAnsi="Times New Roman"/>
                <w:color w:val="000000"/>
                <w:lang w:val="en-US"/>
              </w:rPr>
            </w:pPr>
            <w:r w:rsidRPr="00ED0B74">
              <w:rPr>
                <w:rFonts w:ascii="Times New Roman" w:hAnsi="Times New Roman"/>
                <w:color w:val="000000"/>
                <w:lang w:val="en-US"/>
              </w:rPr>
              <w:t>Expresses E7</w:t>
            </w:r>
            <w:r w:rsidRPr="00ED0B74">
              <w:rPr>
                <w:rFonts w:ascii="Times New Roman" w:hAnsi="Times New Roman"/>
                <w:color w:val="000000"/>
                <w:vertAlign w:val="subscript"/>
                <w:lang w:val="en-US"/>
              </w:rPr>
              <w:t xml:space="preserve">49-57 </w:t>
            </w:r>
            <w:r w:rsidRPr="00ED0B74">
              <w:rPr>
                <w:rFonts w:ascii="Times New Roman" w:hAnsi="Times New Roman"/>
                <w:color w:val="000000"/>
                <w:lang w:val="en-US"/>
              </w:rPr>
              <w:t xml:space="preserve">epitope from the C-terminal end of ie2 protein. </w:t>
            </w:r>
          </w:p>
        </w:tc>
      </w:tr>
      <w:tr w:rsidR="00ED0B74" w:rsidRPr="00ED0B74" w14:paraId="5F6E047E" w14:textId="77777777" w:rsidTr="00427962">
        <w:trPr>
          <w:trHeight w:val="674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F0A12" w14:textId="77777777" w:rsidR="00ED0B74" w:rsidRPr="00FD7334" w:rsidRDefault="00ED0B74" w:rsidP="00427962">
            <w:pPr>
              <w:rPr>
                <w:rFonts w:ascii="Times New Roman" w:hAnsi="Times New Roman"/>
                <w:color w:val="000000"/>
              </w:rPr>
            </w:pPr>
            <w:r w:rsidRPr="00FD7334">
              <w:rPr>
                <w:rFonts w:ascii="Times New Roman" w:hAnsi="Times New Roman"/>
                <w:color w:val="000000"/>
              </w:rPr>
              <w:t>MCMV</w:t>
            </w:r>
            <w:r w:rsidRPr="00FD7334">
              <w:rPr>
                <w:rFonts w:ascii="Times New Roman" w:hAnsi="Times New Roman"/>
                <w:color w:val="000000"/>
                <w:vertAlign w:val="superscript"/>
              </w:rPr>
              <w:t>∆m06m152</w:t>
            </w:r>
          </w:p>
        </w:tc>
        <w:tc>
          <w:tcPr>
            <w:tcW w:w="7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23591" w14:textId="77777777" w:rsidR="00ED0B74" w:rsidRPr="00ED0B74" w:rsidRDefault="00ED0B74" w:rsidP="00427962">
            <w:pPr>
              <w:rPr>
                <w:rFonts w:ascii="Times New Roman" w:hAnsi="Times New Roman"/>
                <w:color w:val="000000"/>
                <w:lang w:val="en-US"/>
              </w:rPr>
            </w:pPr>
            <w:r w:rsidRPr="00ED0B74">
              <w:rPr>
                <w:rFonts w:ascii="Times New Roman" w:hAnsi="Times New Roman"/>
                <w:color w:val="000000"/>
                <w:lang w:val="en-US"/>
              </w:rPr>
              <w:t xml:space="preserve">In this virus immune evasion genes </w:t>
            </w:r>
            <w:r w:rsidRPr="00ED0B74">
              <w:rPr>
                <w:rFonts w:ascii="Times New Roman" w:hAnsi="Times New Roman"/>
                <w:i/>
                <w:color w:val="000000"/>
                <w:lang w:val="en-US"/>
              </w:rPr>
              <w:t>m06</w:t>
            </w:r>
            <w:r w:rsidRPr="00ED0B74">
              <w:rPr>
                <w:rFonts w:ascii="Times New Roman" w:hAnsi="Times New Roman"/>
                <w:color w:val="000000"/>
                <w:lang w:val="en-US"/>
              </w:rPr>
              <w:t xml:space="preserve"> and </w:t>
            </w:r>
            <w:r w:rsidRPr="00ED0B74">
              <w:rPr>
                <w:rFonts w:ascii="Times New Roman" w:hAnsi="Times New Roman"/>
                <w:i/>
                <w:color w:val="000000"/>
                <w:lang w:val="en-US"/>
              </w:rPr>
              <w:t>m152</w:t>
            </w:r>
            <w:r w:rsidRPr="00ED0B74">
              <w:rPr>
                <w:rFonts w:ascii="Times New Roman" w:hAnsi="Times New Roman"/>
                <w:color w:val="000000"/>
                <w:lang w:val="en-US"/>
              </w:rPr>
              <w:t xml:space="preserve"> were deleted resulting in absence of surface presentation of peptide-MHC-I molecules</w:t>
            </w:r>
          </w:p>
        </w:tc>
      </w:tr>
      <w:tr w:rsidR="00ED0B74" w:rsidRPr="00ED0B74" w14:paraId="41D5F650" w14:textId="77777777" w:rsidTr="00427962">
        <w:trPr>
          <w:trHeight w:val="674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F498A" w14:textId="77777777" w:rsidR="00ED0B74" w:rsidRPr="00FD7334" w:rsidRDefault="00ED0B74" w:rsidP="00427962">
            <w:pPr>
              <w:rPr>
                <w:rFonts w:ascii="Times New Roman" w:hAnsi="Times New Roman"/>
                <w:color w:val="000000"/>
              </w:rPr>
            </w:pPr>
            <w:r w:rsidRPr="00FD7334">
              <w:rPr>
                <w:rFonts w:ascii="Times New Roman" w:hAnsi="Times New Roman"/>
                <w:color w:val="000000"/>
              </w:rPr>
              <w:t>MCMV</w:t>
            </w:r>
            <w:r w:rsidRPr="00FD7334">
              <w:rPr>
                <w:rFonts w:ascii="Times New Roman" w:hAnsi="Times New Roman"/>
                <w:color w:val="000000"/>
                <w:vertAlign w:val="superscript"/>
              </w:rPr>
              <w:t>ie2SL</w:t>
            </w:r>
          </w:p>
        </w:tc>
        <w:tc>
          <w:tcPr>
            <w:tcW w:w="7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4FEF6" w14:textId="77777777" w:rsidR="00ED0B74" w:rsidRPr="00ED0B74" w:rsidRDefault="00ED0B74" w:rsidP="00427962">
            <w:pPr>
              <w:rPr>
                <w:rFonts w:ascii="Times New Roman" w:hAnsi="Times New Roman"/>
                <w:color w:val="000000"/>
                <w:lang w:val="en-US"/>
              </w:rPr>
            </w:pPr>
            <w:r w:rsidRPr="00ED0B74">
              <w:rPr>
                <w:rFonts w:ascii="Times New Roman" w:hAnsi="Times New Roman"/>
                <w:color w:val="000000"/>
                <w:lang w:val="en-US"/>
              </w:rPr>
              <w:t xml:space="preserve">HSV </w:t>
            </w:r>
            <w:proofErr w:type="spellStart"/>
            <w:r w:rsidRPr="00ED0B74">
              <w:rPr>
                <w:rFonts w:ascii="Times New Roman" w:hAnsi="Times New Roman"/>
                <w:color w:val="000000"/>
                <w:lang w:val="en-US"/>
              </w:rPr>
              <w:t>gB</w:t>
            </w:r>
            <w:proofErr w:type="spellEnd"/>
            <w:r w:rsidRPr="00ED0B74">
              <w:rPr>
                <w:rFonts w:ascii="Times New Roman" w:hAnsi="Times New Roman"/>
                <w:color w:val="000000"/>
                <w:lang w:val="en-US"/>
              </w:rPr>
              <w:t xml:space="preserve"> derived epitope (SSIEFARL) is inserted at the C-terminal end of ie2 protein</w:t>
            </w:r>
          </w:p>
        </w:tc>
      </w:tr>
      <w:tr w:rsidR="00ED0B74" w:rsidRPr="00ED0B74" w14:paraId="4C6EC2FB" w14:textId="77777777" w:rsidTr="00427962">
        <w:trPr>
          <w:trHeight w:val="409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737D3" w14:textId="77777777" w:rsidR="00ED0B74" w:rsidRPr="00FD7334" w:rsidRDefault="00ED0B74" w:rsidP="00427962">
            <w:pPr>
              <w:rPr>
                <w:rFonts w:ascii="Times New Roman" w:hAnsi="Times New Roman"/>
                <w:color w:val="000000"/>
              </w:rPr>
            </w:pPr>
            <w:r w:rsidRPr="00FD7334">
              <w:rPr>
                <w:rFonts w:ascii="Times New Roman" w:hAnsi="Times New Roman"/>
                <w:color w:val="000000"/>
              </w:rPr>
              <w:t>MCMV</w:t>
            </w:r>
            <w:r w:rsidRPr="00FD7334">
              <w:rPr>
                <w:rFonts w:ascii="Times New Roman" w:hAnsi="Times New Roman"/>
                <w:color w:val="000000"/>
                <w:vertAlign w:val="superscript"/>
              </w:rPr>
              <w:t>M45SL</w:t>
            </w:r>
          </w:p>
        </w:tc>
        <w:tc>
          <w:tcPr>
            <w:tcW w:w="7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56E8C" w14:textId="77777777" w:rsidR="00ED0B74" w:rsidRPr="00ED0B74" w:rsidRDefault="00ED0B74" w:rsidP="00427962">
            <w:pPr>
              <w:rPr>
                <w:rFonts w:ascii="Times New Roman" w:hAnsi="Times New Roman"/>
                <w:color w:val="000000"/>
                <w:lang w:val="en-US"/>
              </w:rPr>
            </w:pPr>
            <w:r w:rsidRPr="00ED0B74">
              <w:rPr>
                <w:rFonts w:ascii="Times New Roman" w:hAnsi="Times New Roman"/>
                <w:color w:val="000000"/>
                <w:lang w:val="en-US"/>
              </w:rPr>
              <w:t xml:space="preserve">HSV </w:t>
            </w:r>
            <w:proofErr w:type="spellStart"/>
            <w:r w:rsidRPr="00ED0B74">
              <w:rPr>
                <w:rFonts w:ascii="Times New Roman" w:hAnsi="Times New Roman"/>
                <w:color w:val="000000"/>
                <w:lang w:val="en-US"/>
              </w:rPr>
              <w:t>gB</w:t>
            </w:r>
            <w:proofErr w:type="spellEnd"/>
            <w:r w:rsidRPr="00ED0B74">
              <w:rPr>
                <w:rFonts w:ascii="Times New Roman" w:hAnsi="Times New Roman"/>
                <w:color w:val="000000"/>
                <w:lang w:val="en-US"/>
              </w:rPr>
              <w:t xml:space="preserve"> derived epitope (SSIEFARL) is inserted at the C-terminal end of M45 protein</w:t>
            </w:r>
          </w:p>
        </w:tc>
      </w:tr>
      <w:tr w:rsidR="00ED0B74" w:rsidRPr="00ED0B74" w14:paraId="0487C437" w14:textId="77777777" w:rsidTr="00427962">
        <w:trPr>
          <w:trHeight w:val="814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AF405" w14:textId="77777777" w:rsidR="00ED0B74" w:rsidRPr="00FD7334" w:rsidRDefault="00ED0B74" w:rsidP="00427962">
            <w:pPr>
              <w:rPr>
                <w:rFonts w:ascii="Times New Roman" w:hAnsi="Times New Roman"/>
                <w:color w:val="000000"/>
              </w:rPr>
            </w:pPr>
            <w:r w:rsidRPr="00FD7334">
              <w:rPr>
                <w:rFonts w:ascii="Times New Roman" w:hAnsi="Times New Roman"/>
                <w:color w:val="000000"/>
              </w:rPr>
              <w:t>MCMV</w:t>
            </w:r>
            <w:r w:rsidRPr="00FD7334">
              <w:rPr>
                <w:rFonts w:ascii="Times New Roman" w:hAnsi="Times New Roman"/>
                <w:color w:val="000000"/>
                <w:vertAlign w:val="superscript"/>
              </w:rPr>
              <w:t>M45ASL</w:t>
            </w:r>
          </w:p>
        </w:tc>
        <w:tc>
          <w:tcPr>
            <w:tcW w:w="7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03FAF" w14:textId="77777777" w:rsidR="00ED0B74" w:rsidRPr="00ED0B74" w:rsidRDefault="00ED0B74" w:rsidP="00427962">
            <w:pPr>
              <w:rPr>
                <w:rFonts w:ascii="Times New Roman" w:hAnsi="Times New Roman"/>
                <w:color w:val="000000"/>
                <w:lang w:val="en-US"/>
              </w:rPr>
            </w:pPr>
            <w:r w:rsidRPr="00ED0B74">
              <w:rPr>
                <w:rFonts w:ascii="Times New Roman" w:hAnsi="Times New Roman"/>
                <w:color w:val="000000"/>
                <w:lang w:val="en-US"/>
              </w:rPr>
              <w:t xml:space="preserve">HSV </w:t>
            </w:r>
            <w:proofErr w:type="spellStart"/>
            <w:r w:rsidRPr="00ED0B74">
              <w:rPr>
                <w:rFonts w:ascii="Times New Roman" w:hAnsi="Times New Roman"/>
                <w:color w:val="000000"/>
                <w:lang w:val="en-US"/>
              </w:rPr>
              <w:t>gB</w:t>
            </w:r>
            <w:proofErr w:type="spellEnd"/>
            <w:r w:rsidRPr="00ED0B74">
              <w:rPr>
                <w:rFonts w:ascii="Times New Roman" w:hAnsi="Times New Roman"/>
                <w:color w:val="000000"/>
                <w:lang w:val="en-US"/>
              </w:rPr>
              <w:t xml:space="preserve"> derived epitope (SSIEFARL) is inserted at the C-terminal end of M45 protein. Additionally 2 </w:t>
            </w:r>
            <w:proofErr w:type="spellStart"/>
            <w:r w:rsidRPr="00ED0B74">
              <w:rPr>
                <w:rFonts w:ascii="Times New Roman" w:hAnsi="Times New Roman"/>
                <w:color w:val="000000"/>
                <w:lang w:val="en-US"/>
              </w:rPr>
              <w:t>Alanines</w:t>
            </w:r>
            <w:proofErr w:type="spellEnd"/>
            <w:r w:rsidRPr="00ED0B74">
              <w:rPr>
                <w:rFonts w:ascii="Times New Roman" w:hAnsi="Times New Roman"/>
                <w:color w:val="000000"/>
                <w:lang w:val="en-US"/>
              </w:rPr>
              <w:t xml:space="preserve"> were introduces at the N-terminus of the epitope - AASSIEFARL</w:t>
            </w:r>
          </w:p>
        </w:tc>
      </w:tr>
      <w:tr w:rsidR="00ED0B74" w:rsidRPr="00ED0B74" w14:paraId="16B53001" w14:textId="77777777" w:rsidTr="00427962">
        <w:trPr>
          <w:trHeight w:val="730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F28D4" w14:textId="77777777" w:rsidR="00ED0B74" w:rsidRPr="00FD7334" w:rsidRDefault="00ED0B74" w:rsidP="00427962">
            <w:pPr>
              <w:rPr>
                <w:rFonts w:ascii="Times New Roman" w:hAnsi="Times New Roman"/>
                <w:color w:val="000000"/>
              </w:rPr>
            </w:pPr>
            <w:r w:rsidRPr="00FD7334">
              <w:rPr>
                <w:rFonts w:ascii="Times New Roman" w:hAnsi="Times New Roman"/>
                <w:color w:val="000000"/>
              </w:rPr>
              <w:t>MCMV</w:t>
            </w:r>
            <w:r w:rsidRPr="00FD7334">
              <w:rPr>
                <w:rFonts w:ascii="Times New Roman" w:hAnsi="Times New Roman"/>
                <w:color w:val="000000"/>
                <w:vertAlign w:val="superscript"/>
              </w:rPr>
              <w:t>M45I-&gt;A</w:t>
            </w:r>
          </w:p>
        </w:tc>
        <w:tc>
          <w:tcPr>
            <w:tcW w:w="7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E30DC" w14:textId="77777777" w:rsidR="00ED0B74" w:rsidRPr="00ED0B74" w:rsidRDefault="00ED0B74" w:rsidP="00427962">
            <w:pPr>
              <w:rPr>
                <w:rFonts w:ascii="Times New Roman" w:hAnsi="Times New Roman"/>
                <w:color w:val="000000"/>
                <w:lang w:val="en-US"/>
              </w:rPr>
            </w:pPr>
            <w:r w:rsidRPr="00ED0B74">
              <w:rPr>
                <w:rFonts w:ascii="Times New Roman" w:hAnsi="Times New Roman"/>
                <w:color w:val="000000"/>
                <w:lang w:val="en-US"/>
              </w:rPr>
              <w:t>C-terminal Isoleucine of the M45 D</w:t>
            </w:r>
            <w:r w:rsidRPr="00ED0B74">
              <w:rPr>
                <w:rFonts w:ascii="Times New Roman" w:hAnsi="Times New Roman"/>
                <w:color w:val="000000"/>
                <w:vertAlign w:val="superscript"/>
                <w:lang w:val="en-US"/>
              </w:rPr>
              <w:t>b</w:t>
            </w:r>
            <w:r w:rsidRPr="00ED0B74">
              <w:rPr>
                <w:rFonts w:ascii="Times New Roman" w:hAnsi="Times New Roman"/>
                <w:color w:val="000000"/>
                <w:lang w:val="en-US"/>
              </w:rPr>
              <w:t xml:space="preserve"> epitope (HGIRNASFI) was swapped to Alanine that preventing epitope binding to MHC-I and its subsequent surface presentation</w:t>
            </w:r>
          </w:p>
        </w:tc>
      </w:tr>
      <w:tr w:rsidR="00ED0B74" w:rsidRPr="00ED0B74" w14:paraId="2D2A9C5B" w14:textId="77777777" w:rsidTr="00427962">
        <w:trPr>
          <w:trHeight w:val="862"/>
        </w:trPr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F662A" w14:textId="77777777" w:rsidR="00ED0B74" w:rsidRPr="00FD7334" w:rsidRDefault="00ED0B74" w:rsidP="00427962">
            <w:pPr>
              <w:rPr>
                <w:rFonts w:ascii="Times New Roman" w:hAnsi="Times New Roman"/>
                <w:color w:val="000000"/>
              </w:rPr>
            </w:pPr>
            <w:r w:rsidRPr="00FD7334">
              <w:rPr>
                <w:rFonts w:ascii="Times New Roman" w:hAnsi="Times New Roman"/>
                <w:color w:val="000000"/>
              </w:rPr>
              <w:t>MCMV</w:t>
            </w:r>
            <w:r w:rsidRPr="00FD7334">
              <w:rPr>
                <w:rFonts w:ascii="Times New Roman" w:hAnsi="Times New Roman"/>
                <w:color w:val="000000"/>
                <w:vertAlign w:val="superscript"/>
              </w:rPr>
              <w:t>M45Cterm</w:t>
            </w:r>
          </w:p>
        </w:tc>
        <w:tc>
          <w:tcPr>
            <w:tcW w:w="7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F1DE4" w14:textId="77777777" w:rsidR="00ED0B74" w:rsidRPr="00ED0B74" w:rsidRDefault="00ED0B74" w:rsidP="00427962">
            <w:pPr>
              <w:rPr>
                <w:rFonts w:ascii="Times New Roman" w:hAnsi="Times New Roman"/>
                <w:color w:val="000000"/>
                <w:lang w:val="en-US"/>
              </w:rPr>
            </w:pPr>
            <w:r w:rsidRPr="00ED0B74">
              <w:rPr>
                <w:rFonts w:ascii="Times New Roman" w:hAnsi="Times New Roman"/>
                <w:color w:val="000000"/>
                <w:lang w:val="en-US"/>
              </w:rPr>
              <w:t>Was generated on the backbone of MCMV</w:t>
            </w:r>
            <w:r w:rsidRPr="00ED0B74">
              <w:rPr>
                <w:rFonts w:ascii="Times New Roman" w:hAnsi="Times New Roman"/>
                <w:color w:val="000000"/>
                <w:vertAlign w:val="superscript"/>
                <w:lang w:val="en-US"/>
              </w:rPr>
              <w:t>M45I-&gt;A</w:t>
            </w:r>
            <w:r w:rsidRPr="00ED0B74">
              <w:rPr>
                <w:rFonts w:ascii="Times New Roman" w:hAnsi="Times New Roman"/>
                <w:color w:val="000000"/>
                <w:lang w:val="en-US"/>
              </w:rPr>
              <w:t xml:space="preserve"> mutant. In this virus HGIRNASFI epitope was inserted at C-terminus of M45 protein resulting in its presentation exclusively from C-terminus.</w:t>
            </w:r>
          </w:p>
        </w:tc>
      </w:tr>
    </w:tbl>
    <w:p w14:paraId="56BD1172" w14:textId="77777777" w:rsidR="00ED0B74" w:rsidRPr="00ED0B74" w:rsidRDefault="00ED0B74" w:rsidP="00ED0B74">
      <w:pPr>
        <w:rPr>
          <w:lang w:val="en-US"/>
        </w:rPr>
      </w:pPr>
    </w:p>
    <w:p w14:paraId="5FB60EF8" w14:textId="77777777" w:rsidR="00E62F8C" w:rsidRPr="00ED0B74" w:rsidRDefault="00ED0B74" w:rsidP="00740A2B">
      <w:pPr>
        <w:spacing w:line="480" w:lineRule="auto"/>
        <w:jc w:val="both"/>
        <w:rPr>
          <w:lang w:val="en-US"/>
        </w:rPr>
      </w:pPr>
    </w:p>
    <w:sectPr w:rsidR="00E62F8C" w:rsidRPr="00ED0B74" w:rsidSect="00FC684F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2F6"/>
    <w:rsid w:val="00266849"/>
    <w:rsid w:val="00563E58"/>
    <w:rsid w:val="006F56F5"/>
    <w:rsid w:val="00740A2B"/>
    <w:rsid w:val="009602F6"/>
    <w:rsid w:val="00E866D6"/>
    <w:rsid w:val="00ED0B74"/>
    <w:rsid w:val="00FC684F"/>
    <w:rsid w:val="00FD7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97955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2F6"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2F6"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Helmholtz-Zentrum für Infektionsforschung GmbH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Iryna Dekhtiarenko</dc:creator>
  <cp:lastModifiedBy>Cicin-Sain, Luka</cp:lastModifiedBy>
  <cp:revision>2</cp:revision>
  <dcterms:created xsi:type="dcterms:W3CDTF">2016-11-25T08:36:00Z</dcterms:created>
  <dcterms:modified xsi:type="dcterms:W3CDTF">2016-11-25T08:36:00Z</dcterms:modified>
</cp:coreProperties>
</file>